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AB4E" w14:textId="77777777" w:rsidR="00834B72" w:rsidRPr="00CC013B" w:rsidRDefault="00D37AA7" w:rsidP="000F43F4">
      <w:pPr>
        <w:pStyle w:val="2"/>
      </w:pPr>
      <w:r w:rsidRPr="00D37AA7">
        <w:t>Total Alkalinity (TA)</w:t>
      </w:r>
    </w:p>
    <w:p w14:paraId="61F3058D" w14:textId="4229D253" w:rsidR="002C1ABE" w:rsidRPr="00245D35" w:rsidRDefault="002C1ABE" w:rsidP="002C1ABE">
      <w:pPr>
        <w:pStyle w:val="2"/>
        <w:numPr>
          <w:ilvl w:val="0"/>
          <w:numId w:val="0"/>
        </w:numPr>
        <w:ind w:left="360"/>
        <w:rPr>
          <w:b w:val="0"/>
          <w:sz w:val="22"/>
          <w:szCs w:val="22"/>
        </w:rPr>
      </w:pPr>
      <w:r w:rsidRPr="00245D35">
        <w:rPr>
          <w:b w:val="0"/>
          <w:sz w:val="22"/>
          <w:szCs w:val="22"/>
        </w:rPr>
        <w:t>3</w:t>
      </w:r>
      <w:r w:rsidR="00245D35" w:rsidRPr="00245D35">
        <w:rPr>
          <w:b w:val="0"/>
          <w:sz w:val="22"/>
          <w:szCs w:val="22"/>
        </w:rPr>
        <w:t>0</w:t>
      </w:r>
      <w:r w:rsidRPr="00245D35">
        <w:rPr>
          <w:b w:val="0"/>
          <w:sz w:val="22"/>
          <w:szCs w:val="22"/>
        </w:rPr>
        <w:t xml:space="preserve"> </w:t>
      </w:r>
      <w:r w:rsidR="00245D35" w:rsidRPr="00245D35">
        <w:rPr>
          <w:b w:val="0"/>
          <w:sz w:val="22"/>
          <w:szCs w:val="22"/>
        </w:rPr>
        <w:t>September</w:t>
      </w:r>
      <w:r w:rsidRPr="00245D35">
        <w:rPr>
          <w:b w:val="0"/>
          <w:sz w:val="22"/>
          <w:szCs w:val="22"/>
        </w:rPr>
        <w:t xml:space="preserve"> 202</w:t>
      </w:r>
      <w:r w:rsidR="00CE2398" w:rsidRPr="00245D35">
        <w:rPr>
          <w:b w:val="0"/>
          <w:sz w:val="22"/>
          <w:szCs w:val="22"/>
        </w:rPr>
        <w:t>3</w:t>
      </w:r>
    </w:p>
    <w:p w14:paraId="775E8714" w14:textId="77777777" w:rsidR="003F5673" w:rsidRDefault="003F5673"/>
    <w:p w14:paraId="00710FDE" w14:textId="77777777" w:rsidR="00D37AA7" w:rsidRPr="006F1694" w:rsidRDefault="00D37AA7" w:rsidP="00D37AA7">
      <w:pPr>
        <w:pStyle w:val="3"/>
      </w:pPr>
      <w:r w:rsidRPr="006F1694">
        <w:t>Personnel</w:t>
      </w:r>
    </w:p>
    <w:p w14:paraId="29E27206" w14:textId="77777777" w:rsidR="002C1ABE" w:rsidRPr="00CE2398" w:rsidRDefault="002C1ABE" w:rsidP="002C1ABE">
      <w:pPr>
        <w:widowControl/>
        <w:ind w:firstLine="360"/>
        <w:rPr>
          <w:rFonts w:cs="Times New Roman"/>
          <w:sz w:val="24"/>
          <w:szCs w:val="22"/>
        </w:rPr>
      </w:pPr>
      <w:r w:rsidRPr="00CE2398">
        <w:rPr>
          <w:sz w:val="24"/>
        </w:rPr>
        <w:t>MASUDA Shinji</w:t>
      </w:r>
    </w:p>
    <w:p w14:paraId="6F3D2BAA" w14:textId="77777777" w:rsidR="002C1ABE" w:rsidRPr="00CE2398" w:rsidRDefault="002C1ABE" w:rsidP="002C1ABE">
      <w:pPr>
        <w:widowControl/>
        <w:ind w:firstLine="360"/>
        <w:rPr>
          <w:sz w:val="24"/>
        </w:rPr>
      </w:pPr>
      <w:r w:rsidRPr="00CE2398">
        <w:rPr>
          <w:sz w:val="24"/>
        </w:rPr>
        <w:t>SAITO Shu</w:t>
      </w:r>
    </w:p>
    <w:p w14:paraId="453533EF" w14:textId="18C110A5" w:rsidR="00D37AA7" w:rsidRPr="00CE2398" w:rsidRDefault="002C1ABE" w:rsidP="002C1ABE">
      <w:pPr>
        <w:ind w:firstLineChars="150" w:firstLine="360"/>
        <w:rPr>
          <w:sz w:val="24"/>
          <w:szCs w:val="24"/>
        </w:rPr>
      </w:pPr>
      <w:r w:rsidRPr="00CE2398">
        <w:rPr>
          <w:sz w:val="24"/>
        </w:rPr>
        <w:t xml:space="preserve">SUEMATSU </w:t>
      </w:r>
      <w:proofErr w:type="spellStart"/>
      <w:r w:rsidRPr="00CE2398">
        <w:rPr>
          <w:sz w:val="24"/>
        </w:rPr>
        <w:t>Haruka</w:t>
      </w:r>
      <w:proofErr w:type="spellEnd"/>
    </w:p>
    <w:p w14:paraId="251641A0" w14:textId="77777777" w:rsidR="001F60D9" w:rsidRPr="00D37AA7" w:rsidRDefault="001F60D9" w:rsidP="0039024B">
      <w:pPr>
        <w:widowControl/>
        <w:rPr>
          <w:b/>
          <w:szCs w:val="22"/>
        </w:rPr>
      </w:pPr>
    </w:p>
    <w:p w14:paraId="61E05CE2" w14:textId="77777777" w:rsidR="00CC013B" w:rsidRDefault="0039024B" w:rsidP="0039024B">
      <w:pPr>
        <w:pStyle w:val="3"/>
      </w:pPr>
      <w:r w:rsidRPr="0039024B">
        <w:t>Station occupied</w:t>
      </w:r>
    </w:p>
    <w:p w14:paraId="7758280F" w14:textId="4210028F" w:rsidR="0039024B" w:rsidRDefault="00D37AA7" w:rsidP="00535C22">
      <w:pPr>
        <w:rPr>
          <w:sz w:val="24"/>
        </w:rPr>
      </w:pPr>
      <w:r w:rsidRPr="00D37AA7">
        <w:rPr>
          <w:sz w:val="24"/>
        </w:rPr>
        <w:t xml:space="preserve">A total of </w:t>
      </w:r>
      <w:r w:rsidRPr="00CE2398">
        <w:rPr>
          <w:sz w:val="24"/>
        </w:rPr>
        <w:t>2</w:t>
      </w:r>
      <w:r w:rsidR="00C07FBB" w:rsidRPr="00CE2398">
        <w:rPr>
          <w:rFonts w:hint="eastAsia"/>
          <w:sz w:val="24"/>
        </w:rPr>
        <w:t>8</w:t>
      </w:r>
      <w:r w:rsidRPr="00CE2398">
        <w:rPr>
          <w:sz w:val="24"/>
        </w:rPr>
        <w:t xml:space="preserve"> stations (Leg 1: </w:t>
      </w:r>
      <w:r w:rsidR="00C07FBB" w:rsidRPr="00CE2398">
        <w:rPr>
          <w:sz w:val="24"/>
        </w:rPr>
        <w:t>15</w:t>
      </w:r>
      <w:r w:rsidRPr="00CE2398">
        <w:rPr>
          <w:sz w:val="24"/>
        </w:rPr>
        <w:t>, Leg 2: 1</w:t>
      </w:r>
      <w:r w:rsidR="00C07FBB" w:rsidRPr="00CE2398">
        <w:rPr>
          <w:sz w:val="24"/>
        </w:rPr>
        <w:t>3</w:t>
      </w:r>
      <w:r w:rsidRPr="00CE2398">
        <w:rPr>
          <w:sz w:val="24"/>
        </w:rPr>
        <w:t xml:space="preserve">) were </w:t>
      </w:r>
      <w:r w:rsidRPr="00D37AA7">
        <w:rPr>
          <w:sz w:val="24"/>
        </w:rPr>
        <w:t xml:space="preserve">occupied for total alkalinity (TA). </w:t>
      </w:r>
      <w:r w:rsidR="000F43F4" w:rsidRPr="004D0BE4">
        <w:rPr>
          <w:sz w:val="24"/>
        </w:rPr>
        <w:t>Station location and sampling layers of them are shown in Figure</w:t>
      </w:r>
      <w:r w:rsidR="009477B6">
        <w:rPr>
          <w:rFonts w:hint="eastAsia"/>
          <w:sz w:val="24"/>
        </w:rPr>
        <w:t>s</w:t>
      </w:r>
      <w:r w:rsidR="001A25A5">
        <w:rPr>
          <w:rFonts w:hint="eastAsia"/>
          <w:sz w:val="24"/>
        </w:rPr>
        <w:t xml:space="preserve"> </w:t>
      </w:r>
      <w:r w:rsidR="000F43F4" w:rsidRPr="004D0BE4">
        <w:rPr>
          <w:sz w:val="24"/>
        </w:rPr>
        <w:t>C.</w:t>
      </w:r>
      <w:r w:rsidR="001A25A5">
        <w:rPr>
          <w:rFonts w:hint="eastAsia"/>
          <w:sz w:val="24"/>
        </w:rPr>
        <w:t>7</w:t>
      </w:r>
      <w:r w:rsidR="000F43F4" w:rsidRPr="004D0BE4">
        <w:rPr>
          <w:sz w:val="24"/>
        </w:rPr>
        <w:t>.1</w:t>
      </w:r>
      <w:r w:rsidR="000F43F4">
        <w:rPr>
          <w:rFonts w:hint="eastAsia"/>
          <w:sz w:val="24"/>
        </w:rPr>
        <w:t xml:space="preserve"> and C.</w:t>
      </w:r>
      <w:r w:rsidR="001A25A5">
        <w:rPr>
          <w:rFonts w:hint="eastAsia"/>
          <w:sz w:val="24"/>
        </w:rPr>
        <w:t>7</w:t>
      </w:r>
      <w:r w:rsidR="000F43F4">
        <w:rPr>
          <w:rFonts w:hint="eastAsia"/>
          <w:sz w:val="24"/>
        </w:rPr>
        <w:t>.2, respectively.</w:t>
      </w:r>
    </w:p>
    <w:p w14:paraId="7B3F1292" w14:textId="77777777" w:rsidR="00953DFF" w:rsidRPr="003C51D6" w:rsidRDefault="00953DFF" w:rsidP="00535C22">
      <w:pPr>
        <w:rPr>
          <w:rFonts w:cs="Times New Roman"/>
          <w:szCs w:val="22"/>
        </w:rPr>
      </w:pPr>
    </w:p>
    <w:p w14:paraId="0C05BF1D" w14:textId="21C72B1A" w:rsidR="0039024B" w:rsidRDefault="00B26696" w:rsidP="00B847F4">
      <w:pPr>
        <w:jc w:val="center"/>
        <w:rPr>
          <w:rFonts w:cs="Times New Roman"/>
          <w:szCs w:val="22"/>
        </w:rPr>
      </w:pPr>
      <w:r>
        <w:rPr>
          <w:noProof/>
        </w:rPr>
        <w:drawing>
          <wp:inline distT="0" distB="0" distL="0" distR="0" wp14:anchorId="4C8B7112" wp14:editId="7B73BA83">
            <wp:extent cx="5759450" cy="482346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0786"/>
                    <a:stretch/>
                  </pic:blipFill>
                  <pic:spPr bwMode="auto">
                    <a:xfrm>
                      <a:off x="0" y="0"/>
                      <a:ext cx="5759450" cy="482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17228" w14:textId="77777777" w:rsidR="0039024B" w:rsidRPr="004D0BE4" w:rsidRDefault="00D37AA7" w:rsidP="0039024B">
      <w:pPr>
        <w:ind w:left="1" w:rightChars="100" w:right="220"/>
        <w:rPr>
          <w:sz w:val="24"/>
        </w:rPr>
      </w:pPr>
      <w:r w:rsidRPr="00D37AA7">
        <w:rPr>
          <w:sz w:val="24"/>
        </w:rPr>
        <w:t>Figure</w:t>
      </w:r>
      <w:r w:rsidR="001A25A5">
        <w:rPr>
          <w:rFonts w:hint="eastAsia"/>
          <w:sz w:val="24"/>
        </w:rPr>
        <w:t xml:space="preserve"> </w:t>
      </w:r>
      <w:r w:rsidRPr="00D37AA7">
        <w:rPr>
          <w:sz w:val="24"/>
        </w:rPr>
        <w:t>C.</w:t>
      </w:r>
      <w:r w:rsidR="001A25A5">
        <w:rPr>
          <w:rFonts w:hint="eastAsia"/>
          <w:sz w:val="24"/>
        </w:rPr>
        <w:t>7</w:t>
      </w:r>
      <w:r w:rsidRPr="00D37AA7">
        <w:rPr>
          <w:sz w:val="24"/>
        </w:rPr>
        <w:t>.1. Location of observation stations of TA. Closed and open circles indicate sampling and no-sampling stations, respectively.</w:t>
      </w:r>
    </w:p>
    <w:p w14:paraId="28055255" w14:textId="77777777" w:rsidR="0039024B" w:rsidRDefault="0039024B">
      <w:pPr>
        <w:rPr>
          <w:rFonts w:cs="Times New Roman"/>
          <w:szCs w:val="22"/>
        </w:rPr>
      </w:pPr>
    </w:p>
    <w:p w14:paraId="6F344CA2" w14:textId="21DAD720" w:rsidR="0039024B" w:rsidRDefault="00B26696" w:rsidP="008C5FA0">
      <w:pPr>
        <w:jc w:val="center"/>
        <w:rPr>
          <w:rFonts w:cs="Times New Roman"/>
          <w:szCs w:val="22"/>
        </w:rPr>
      </w:pPr>
      <w:r>
        <w:rPr>
          <w:noProof/>
        </w:rPr>
        <w:lastRenderedPageBreak/>
        <w:drawing>
          <wp:inline distT="0" distB="0" distL="0" distR="0" wp14:anchorId="21C00BB6" wp14:editId="5A7050DB">
            <wp:extent cx="5759450" cy="4072255"/>
            <wp:effectExtent l="0" t="0" r="0" b="444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E72D" w14:textId="77777777" w:rsidR="0039024B" w:rsidRDefault="00D37AA7">
      <w:pPr>
        <w:rPr>
          <w:rFonts w:cs="Times New Roman"/>
          <w:szCs w:val="22"/>
        </w:rPr>
      </w:pPr>
      <w:r w:rsidRPr="00D37AA7">
        <w:rPr>
          <w:sz w:val="24"/>
        </w:rPr>
        <w:t>Figure C.</w:t>
      </w:r>
      <w:r w:rsidR="001A25A5">
        <w:rPr>
          <w:rFonts w:hint="eastAsia"/>
          <w:sz w:val="24"/>
        </w:rPr>
        <w:t>7</w:t>
      </w:r>
      <w:r w:rsidRPr="00D37AA7">
        <w:rPr>
          <w:sz w:val="24"/>
        </w:rPr>
        <w:t>.2. Distance-depth distribution of sampling layers of TA.</w:t>
      </w:r>
    </w:p>
    <w:p w14:paraId="20ED7ACC" w14:textId="77777777" w:rsidR="0039024B" w:rsidRDefault="0039024B">
      <w:pPr>
        <w:rPr>
          <w:rFonts w:cs="Times New Roman"/>
          <w:szCs w:val="22"/>
        </w:rPr>
      </w:pPr>
    </w:p>
    <w:p w14:paraId="518CA898" w14:textId="77777777" w:rsidR="00336E63" w:rsidRDefault="00D37AA7" w:rsidP="00D37AA7">
      <w:pPr>
        <w:pStyle w:val="3"/>
      </w:pPr>
      <w:r w:rsidRPr="00D37AA7">
        <w:t>Instrument</w:t>
      </w:r>
    </w:p>
    <w:p w14:paraId="1C2CA9CF" w14:textId="10193875" w:rsidR="0039024B" w:rsidRPr="0039024B" w:rsidRDefault="00D37AA7" w:rsidP="00535C22">
      <w:pPr>
        <w:rPr>
          <w:sz w:val="24"/>
          <w:szCs w:val="24"/>
        </w:rPr>
      </w:pPr>
      <w:r w:rsidRPr="00D37AA7">
        <w:rPr>
          <w:sz w:val="24"/>
          <w:szCs w:val="24"/>
        </w:rPr>
        <w:t xml:space="preserve">The </w:t>
      </w:r>
      <w:r w:rsidR="0078629B">
        <w:rPr>
          <w:rFonts w:hint="eastAsia"/>
          <w:sz w:val="24"/>
          <w:szCs w:val="24"/>
        </w:rPr>
        <w:t>measurement</w:t>
      </w:r>
      <w:r w:rsidR="0078629B" w:rsidRPr="00D37AA7">
        <w:rPr>
          <w:sz w:val="24"/>
          <w:szCs w:val="24"/>
        </w:rPr>
        <w:t xml:space="preserve"> </w:t>
      </w:r>
      <w:r w:rsidRPr="00D37AA7">
        <w:rPr>
          <w:sz w:val="24"/>
          <w:szCs w:val="24"/>
        </w:rPr>
        <w:t xml:space="preserve">of TA was carried out with DIC/TA analyzers </w:t>
      </w:r>
      <w:r w:rsidR="00F626D4">
        <w:rPr>
          <w:rFonts w:hint="eastAsia"/>
          <w:sz w:val="24"/>
          <w:szCs w:val="24"/>
        </w:rPr>
        <w:t>(</w:t>
      </w:r>
      <w:r w:rsidRPr="00D37AA7">
        <w:rPr>
          <w:sz w:val="24"/>
          <w:szCs w:val="24"/>
        </w:rPr>
        <w:t>Nihon ANS Co. Ltd.</w:t>
      </w:r>
      <w:r w:rsidR="00F626D4">
        <w:rPr>
          <w:rFonts w:hint="eastAsia"/>
          <w:sz w:val="24"/>
          <w:szCs w:val="24"/>
        </w:rPr>
        <w:t>, Japan)</w:t>
      </w:r>
      <w:r w:rsidR="00767C1A">
        <w:rPr>
          <w:sz w:val="24"/>
          <w:szCs w:val="24"/>
        </w:rPr>
        <w:t>.</w:t>
      </w:r>
      <w:r w:rsidR="00123EBE">
        <w:rPr>
          <w:rFonts w:hint="eastAsia"/>
          <w:sz w:val="24"/>
          <w:szCs w:val="24"/>
        </w:rPr>
        <w:t xml:space="preserve"> </w:t>
      </w:r>
      <w:r w:rsidR="00767C1A">
        <w:rPr>
          <w:sz w:val="24"/>
          <w:szCs w:val="24"/>
        </w:rPr>
        <w:t>The meth</w:t>
      </w:r>
      <w:r w:rsidR="009B77DF">
        <w:rPr>
          <w:sz w:val="24"/>
          <w:szCs w:val="24"/>
        </w:rPr>
        <w:t>o</w:t>
      </w:r>
      <w:r w:rsidR="00767C1A">
        <w:rPr>
          <w:sz w:val="24"/>
          <w:szCs w:val="24"/>
        </w:rPr>
        <w:t>d</w:t>
      </w:r>
      <w:r w:rsidR="009B77DF">
        <w:rPr>
          <w:sz w:val="24"/>
          <w:szCs w:val="24"/>
        </w:rPr>
        <w:t xml:space="preserve">ology that these analyzers use is </w:t>
      </w:r>
      <w:r w:rsidR="00123EBE">
        <w:rPr>
          <w:rFonts w:hint="eastAsia"/>
          <w:sz w:val="24"/>
          <w:szCs w:val="24"/>
        </w:rPr>
        <w:t xml:space="preserve">based on </w:t>
      </w:r>
      <w:r w:rsidR="00123EBE" w:rsidRPr="00123EBE">
        <w:rPr>
          <w:sz w:val="24"/>
          <w:szCs w:val="24"/>
        </w:rPr>
        <w:t>an open titration cell</w:t>
      </w:r>
      <w:r w:rsidR="00F626D4">
        <w:rPr>
          <w:rFonts w:hint="eastAsia"/>
          <w:sz w:val="24"/>
          <w:szCs w:val="24"/>
        </w:rPr>
        <w:t>.</w:t>
      </w:r>
      <w:r w:rsidR="0078629B">
        <w:rPr>
          <w:rFonts w:hint="eastAsia"/>
          <w:sz w:val="24"/>
          <w:szCs w:val="24"/>
        </w:rPr>
        <w:t xml:space="preserve"> We used two analyzers</w:t>
      </w:r>
      <w:r w:rsidR="009B77DF">
        <w:rPr>
          <w:sz w:val="24"/>
          <w:szCs w:val="24"/>
        </w:rPr>
        <w:t xml:space="preserve"> </w:t>
      </w:r>
      <w:r w:rsidR="009B77DF">
        <w:rPr>
          <w:rFonts w:hint="eastAsia"/>
          <w:sz w:val="24"/>
          <w:szCs w:val="24"/>
        </w:rPr>
        <w:t>concurrently</w:t>
      </w:r>
      <w:r w:rsidR="009B77DF">
        <w:rPr>
          <w:sz w:val="24"/>
          <w:szCs w:val="24"/>
        </w:rPr>
        <w:t>. These analyzers are</w:t>
      </w:r>
      <w:r w:rsidR="0078629B">
        <w:rPr>
          <w:rFonts w:hint="eastAsia"/>
          <w:sz w:val="24"/>
          <w:szCs w:val="24"/>
        </w:rPr>
        <w:t xml:space="preserve"> </w:t>
      </w:r>
      <w:r w:rsidR="009B77DF">
        <w:rPr>
          <w:sz w:val="24"/>
          <w:szCs w:val="24"/>
        </w:rPr>
        <w:t>designated</w:t>
      </w:r>
      <w:r w:rsidR="0078629B">
        <w:rPr>
          <w:rFonts w:hint="eastAsia"/>
          <w:sz w:val="24"/>
          <w:szCs w:val="24"/>
        </w:rPr>
        <w:t xml:space="preserve"> as </w:t>
      </w:r>
      <w:r w:rsidR="0078629B" w:rsidRPr="0039024B">
        <w:rPr>
          <w:sz w:val="24"/>
          <w:szCs w:val="24"/>
        </w:rPr>
        <w:t xml:space="preserve">apparatus A and </w:t>
      </w:r>
      <w:r w:rsidR="0078629B">
        <w:rPr>
          <w:sz w:val="24"/>
          <w:szCs w:val="24"/>
        </w:rPr>
        <w:t>B</w:t>
      </w:r>
      <w:r w:rsidR="0078629B">
        <w:rPr>
          <w:rFonts w:hint="eastAsia"/>
          <w:sz w:val="24"/>
          <w:szCs w:val="24"/>
        </w:rPr>
        <w:t>.</w:t>
      </w:r>
    </w:p>
    <w:p w14:paraId="787B34D3" w14:textId="77777777" w:rsidR="0039024B" w:rsidRPr="0039024B" w:rsidRDefault="0039024B" w:rsidP="0039024B">
      <w:pPr>
        <w:rPr>
          <w:sz w:val="24"/>
          <w:szCs w:val="24"/>
        </w:rPr>
      </w:pPr>
    </w:p>
    <w:p w14:paraId="29A67F8F" w14:textId="77777777" w:rsidR="0039024B" w:rsidRPr="0039024B" w:rsidRDefault="0039024B" w:rsidP="0039024B">
      <w:pPr>
        <w:pStyle w:val="3"/>
      </w:pPr>
      <w:r w:rsidRPr="0039024B">
        <w:t>Sampling and measurement</w:t>
      </w:r>
    </w:p>
    <w:p w14:paraId="737862FE" w14:textId="55722843" w:rsidR="0054687F" w:rsidRDefault="00542F79" w:rsidP="00535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 w:rsidR="00563500">
        <w:rPr>
          <w:sz w:val="24"/>
          <w:szCs w:val="24"/>
        </w:rPr>
        <w:t>p</w:t>
      </w:r>
      <w:r w:rsidR="00D37AA7" w:rsidRPr="00D37AA7">
        <w:rPr>
          <w:sz w:val="24"/>
          <w:szCs w:val="24"/>
        </w:rPr>
        <w:t xml:space="preserve">rocedure of seawater sampling </w:t>
      </w:r>
      <w:r w:rsidR="006B788F">
        <w:rPr>
          <w:rFonts w:hint="eastAsia"/>
          <w:sz w:val="24"/>
          <w:szCs w:val="24"/>
        </w:rPr>
        <w:t xml:space="preserve">of TA </w:t>
      </w:r>
      <w:r w:rsidR="00864E67">
        <w:rPr>
          <w:rFonts w:hint="eastAsia"/>
          <w:sz w:val="24"/>
          <w:szCs w:val="24"/>
        </w:rPr>
        <w:t>bottles and poison</w:t>
      </w:r>
      <w:r w:rsidR="00E76DBD">
        <w:rPr>
          <w:rFonts w:hint="eastAsia"/>
          <w:sz w:val="24"/>
          <w:szCs w:val="24"/>
        </w:rPr>
        <w:t>ing</w:t>
      </w:r>
      <w:r w:rsidR="00864E67">
        <w:rPr>
          <w:rFonts w:hint="eastAsia"/>
          <w:sz w:val="24"/>
          <w:szCs w:val="24"/>
        </w:rPr>
        <w:t xml:space="preserve"> with mercury</w:t>
      </w:r>
      <w:r w:rsidR="00292916">
        <w:rPr>
          <w:rFonts w:hint="eastAsia"/>
          <w:sz w:val="24"/>
          <w:szCs w:val="24"/>
        </w:rPr>
        <w:t xml:space="preserve"> </w:t>
      </w:r>
      <w:r w:rsidR="00292916">
        <w:rPr>
          <w:rFonts w:eastAsia="ＭＳ ゴシック"/>
          <w:sz w:val="24"/>
          <w:szCs w:val="24"/>
        </w:rPr>
        <w:t>(II)</w:t>
      </w:r>
      <w:r w:rsidR="00864E67">
        <w:rPr>
          <w:rFonts w:hint="eastAsia"/>
          <w:sz w:val="24"/>
          <w:szCs w:val="24"/>
        </w:rPr>
        <w:t xml:space="preserve"> chloride </w:t>
      </w:r>
      <w:r w:rsidR="00162B1A">
        <w:rPr>
          <w:rFonts w:hint="eastAsia"/>
          <w:sz w:val="24"/>
          <w:szCs w:val="24"/>
        </w:rPr>
        <w:t>(HgCl</w:t>
      </w:r>
      <w:r w:rsidR="00162B1A" w:rsidRPr="00162B1A">
        <w:rPr>
          <w:rFonts w:hint="eastAsia"/>
          <w:sz w:val="24"/>
          <w:szCs w:val="24"/>
          <w:vertAlign w:val="subscript"/>
        </w:rPr>
        <w:t>2</w:t>
      </w:r>
      <w:r w:rsidR="00162B1A">
        <w:rPr>
          <w:rFonts w:hint="eastAsia"/>
          <w:sz w:val="24"/>
          <w:szCs w:val="24"/>
        </w:rPr>
        <w:t xml:space="preserve">) </w:t>
      </w:r>
      <w:r w:rsidR="00563500">
        <w:rPr>
          <w:sz w:val="24"/>
          <w:szCs w:val="24"/>
        </w:rPr>
        <w:t>we</w:t>
      </w:r>
      <w:r w:rsidR="00864E67">
        <w:rPr>
          <w:rFonts w:hint="eastAsia"/>
          <w:sz w:val="24"/>
          <w:szCs w:val="24"/>
        </w:rPr>
        <w:t>re</w:t>
      </w:r>
      <w:r w:rsidR="00D37AA7" w:rsidRPr="00D37AA7">
        <w:rPr>
          <w:sz w:val="24"/>
          <w:szCs w:val="24"/>
        </w:rPr>
        <w:t xml:space="preserve"> based on </w:t>
      </w:r>
      <w:r w:rsidR="00563500">
        <w:rPr>
          <w:sz w:val="24"/>
          <w:szCs w:val="24"/>
        </w:rPr>
        <w:t xml:space="preserve">the </w:t>
      </w:r>
      <w:r w:rsidR="00D37AA7" w:rsidRPr="00D37AA7">
        <w:rPr>
          <w:sz w:val="24"/>
          <w:szCs w:val="24"/>
        </w:rPr>
        <w:t>Standard Operating Procedure (SOP) described in PICES Special Publication 3 (Dickson</w:t>
      </w:r>
      <w:r w:rsidR="00457A4B">
        <w:rPr>
          <w:rFonts w:hint="eastAsia"/>
          <w:sz w:val="24"/>
          <w:szCs w:val="24"/>
        </w:rPr>
        <w:t xml:space="preserve"> </w:t>
      </w:r>
      <w:r w:rsidR="00457A4B" w:rsidRPr="00600605">
        <w:rPr>
          <w:sz w:val="24"/>
          <w:szCs w:val="24"/>
        </w:rPr>
        <w:t>et al</w:t>
      </w:r>
      <w:r w:rsidR="00D37AA7" w:rsidRPr="00457A4B">
        <w:rPr>
          <w:sz w:val="24"/>
          <w:szCs w:val="24"/>
        </w:rPr>
        <w:t>.</w:t>
      </w:r>
      <w:r w:rsidR="00246B71">
        <w:rPr>
          <w:rFonts w:hint="eastAsia"/>
          <w:sz w:val="24"/>
          <w:szCs w:val="24"/>
        </w:rPr>
        <w:t>,</w:t>
      </w:r>
      <w:r w:rsidR="00D37AA7" w:rsidRPr="00D37AA7">
        <w:rPr>
          <w:sz w:val="24"/>
          <w:szCs w:val="24"/>
        </w:rPr>
        <w:t xml:space="preserve"> 2007). </w:t>
      </w:r>
      <w:r w:rsidR="009C2F53">
        <w:rPr>
          <w:sz w:val="24"/>
          <w:szCs w:val="24"/>
        </w:rPr>
        <w:t>D</w:t>
      </w:r>
      <w:r w:rsidR="009C2F53">
        <w:rPr>
          <w:rFonts w:hint="eastAsia"/>
          <w:sz w:val="24"/>
          <w:szCs w:val="24"/>
        </w:rPr>
        <w:t xml:space="preserve">etails </w:t>
      </w:r>
      <w:r w:rsidR="0078629B">
        <w:rPr>
          <w:rFonts w:hint="eastAsia"/>
          <w:sz w:val="24"/>
          <w:szCs w:val="24"/>
        </w:rPr>
        <w:t xml:space="preserve">are </w:t>
      </w:r>
      <w:r w:rsidR="00FF3569">
        <w:rPr>
          <w:rFonts w:hint="eastAsia"/>
          <w:sz w:val="24"/>
          <w:szCs w:val="24"/>
        </w:rPr>
        <w:t xml:space="preserve">shown in </w:t>
      </w:r>
      <w:r w:rsidR="009C2F53">
        <w:rPr>
          <w:rFonts w:hint="eastAsia"/>
          <w:sz w:val="24"/>
          <w:szCs w:val="24"/>
        </w:rPr>
        <w:t>Appendix A1</w:t>
      </w:r>
      <w:r w:rsidR="0070696F">
        <w:rPr>
          <w:rFonts w:hint="eastAsia"/>
          <w:sz w:val="24"/>
          <w:szCs w:val="24"/>
        </w:rPr>
        <w:t xml:space="preserve"> in</w:t>
      </w:r>
      <w:r w:rsidR="00FF3569">
        <w:rPr>
          <w:rFonts w:hint="eastAsia"/>
          <w:sz w:val="24"/>
          <w:szCs w:val="24"/>
        </w:rPr>
        <w:t xml:space="preserve"> C</w:t>
      </w:r>
      <w:r w:rsidR="00913364">
        <w:rPr>
          <w:rFonts w:hint="eastAsia"/>
          <w:sz w:val="24"/>
          <w:szCs w:val="24"/>
        </w:rPr>
        <w:t>.</w:t>
      </w:r>
      <w:r w:rsidR="00FF3569">
        <w:rPr>
          <w:rFonts w:hint="eastAsia"/>
          <w:sz w:val="24"/>
          <w:szCs w:val="24"/>
        </w:rPr>
        <w:t>6</w:t>
      </w:r>
      <w:r w:rsidR="009C2F53">
        <w:rPr>
          <w:rFonts w:hint="eastAsia"/>
          <w:sz w:val="24"/>
          <w:szCs w:val="24"/>
        </w:rPr>
        <w:t>.</w:t>
      </w:r>
    </w:p>
    <w:p w14:paraId="6C7AA681" w14:textId="177F74F3" w:rsidR="006B788F" w:rsidRDefault="006B788F" w:rsidP="00535C22">
      <w:pPr>
        <w:rPr>
          <w:sz w:val="24"/>
          <w:szCs w:val="24"/>
        </w:rPr>
      </w:pPr>
      <w:r w:rsidRPr="006B788F">
        <w:rPr>
          <w:sz w:val="24"/>
          <w:szCs w:val="24"/>
        </w:rPr>
        <w:t xml:space="preserve">TA </w:t>
      </w:r>
      <w:r w:rsidR="00231CA9">
        <w:rPr>
          <w:rFonts w:hint="eastAsia"/>
          <w:sz w:val="24"/>
          <w:szCs w:val="24"/>
        </w:rPr>
        <w:t xml:space="preserve">measurement </w:t>
      </w:r>
      <w:r w:rsidRPr="006B788F">
        <w:rPr>
          <w:sz w:val="24"/>
          <w:szCs w:val="24"/>
        </w:rPr>
        <w:t>is</w:t>
      </w:r>
      <w:r w:rsidR="00231CA9">
        <w:rPr>
          <w:rFonts w:hint="eastAsia"/>
          <w:sz w:val="24"/>
          <w:szCs w:val="24"/>
        </w:rPr>
        <w:t xml:space="preserve"> based on</w:t>
      </w:r>
      <w:r w:rsidRPr="006B788F">
        <w:rPr>
          <w:sz w:val="24"/>
          <w:szCs w:val="24"/>
        </w:rPr>
        <w:t xml:space="preserve"> </w:t>
      </w:r>
      <w:r w:rsidR="00563500">
        <w:rPr>
          <w:sz w:val="24"/>
          <w:szCs w:val="24"/>
        </w:rPr>
        <w:t xml:space="preserve">a </w:t>
      </w:r>
      <w:r w:rsidRPr="006B788F">
        <w:rPr>
          <w:sz w:val="24"/>
          <w:szCs w:val="24"/>
        </w:rPr>
        <w:t xml:space="preserve">one-step volumetric addition of hydrochloric acid (HCl) to a known amount of sample seawater with prompt spectrophotometric measurement of excess acid using the </w:t>
      </w:r>
      <w:proofErr w:type="spellStart"/>
      <w:r w:rsidRPr="006B788F">
        <w:rPr>
          <w:sz w:val="24"/>
          <w:szCs w:val="24"/>
        </w:rPr>
        <w:t>sulfonephthalein</w:t>
      </w:r>
      <w:proofErr w:type="spellEnd"/>
      <w:r w:rsidRPr="006B788F">
        <w:rPr>
          <w:sz w:val="24"/>
          <w:szCs w:val="24"/>
        </w:rPr>
        <w:t xml:space="preserve"> indicator </w:t>
      </w:r>
      <w:proofErr w:type="spellStart"/>
      <w:r w:rsidRPr="006B788F">
        <w:rPr>
          <w:sz w:val="24"/>
          <w:szCs w:val="24"/>
        </w:rPr>
        <w:t>bromo</w:t>
      </w:r>
      <w:proofErr w:type="spellEnd"/>
      <w:r w:rsidR="000E289C">
        <w:rPr>
          <w:rFonts w:hint="eastAsia"/>
          <w:sz w:val="24"/>
          <w:szCs w:val="24"/>
        </w:rPr>
        <w:t xml:space="preserve"> </w:t>
      </w:r>
      <w:r w:rsidRPr="006B788F">
        <w:rPr>
          <w:sz w:val="24"/>
          <w:szCs w:val="24"/>
        </w:rPr>
        <w:t xml:space="preserve">cresol green </w:t>
      </w:r>
      <w:r w:rsidR="007D168A">
        <w:rPr>
          <w:rFonts w:hint="eastAsia"/>
          <w:sz w:val="24"/>
          <w:szCs w:val="24"/>
        </w:rPr>
        <w:t xml:space="preserve">sodium </w:t>
      </w:r>
      <w:r w:rsidR="000250B4">
        <w:rPr>
          <w:rFonts w:hint="eastAsia"/>
          <w:sz w:val="24"/>
          <w:szCs w:val="24"/>
        </w:rPr>
        <w:t xml:space="preserve">salt </w:t>
      </w:r>
      <w:r w:rsidRPr="006B788F">
        <w:rPr>
          <w:sz w:val="24"/>
          <w:szCs w:val="24"/>
        </w:rPr>
        <w:t>(BCG) (</w:t>
      </w:r>
      <w:r w:rsidRPr="002459B7">
        <w:rPr>
          <w:sz w:val="24"/>
          <w:szCs w:val="24"/>
        </w:rPr>
        <w:t>Breland and Byrne,</w:t>
      </w:r>
      <w:r w:rsidRPr="006B788F">
        <w:rPr>
          <w:sz w:val="24"/>
          <w:szCs w:val="24"/>
        </w:rPr>
        <w:t xml:space="preserve"> 1993).</w:t>
      </w:r>
      <w:r>
        <w:rPr>
          <w:rFonts w:hint="eastAsia"/>
          <w:sz w:val="24"/>
          <w:szCs w:val="24"/>
        </w:rPr>
        <w:t xml:space="preserve"> </w:t>
      </w:r>
      <w:r w:rsidR="000F3B8D">
        <w:rPr>
          <w:rFonts w:hint="eastAsia"/>
          <w:sz w:val="24"/>
          <w:szCs w:val="24"/>
        </w:rPr>
        <w:t>We use</w:t>
      </w:r>
      <w:r w:rsidR="00B529E9">
        <w:rPr>
          <w:rFonts w:hint="eastAsia"/>
          <w:sz w:val="24"/>
          <w:szCs w:val="24"/>
        </w:rPr>
        <w:t>d</w:t>
      </w:r>
      <w:r w:rsidR="000F3B8D">
        <w:rPr>
          <w:rFonts w:hint="eastAsia"/>
          <w:sz w:val="24"/>
          <w:szCs w:val="24"/>
        </w:rPr>
        <w:t xml:space="preserve"> </w:t>
      </w:r>
      <w:r w:rsidR="00563500">
        <w:rPr>
          <w:sz w:val="24"/>
          <w:szCs w:val="24"/>
        </w:rPr>
        <w:t>a</w:t>
      </w:r>
      <w:r w:rsidR="000F3B8D">
        <w:rPr>
          <w:rFonts w:hint="eastAsia"/>
          <w:sz w:val="24"/>
          <w:szCs w:val="24"/>
        </w:rPr>
        <w:t xml:space="preserve"> </w:t>
      </w:r>
      <w:r w:rsidR="00563500">
        <w:rPr>
          <w:sz w:val="24"/>
          <w:szCs w:val="24"/>
        </w:rPr>
        <w:t>mixed</w:t>
      </w:r>
      <w:r w:rsidR="000F3B8D">
        <w:rPr>
          <w:rFonts w:hint="eastAsia"/>
          <w:sz w:val="24"/>
          <w:szCs w:val="24"/>
        </w:rPr>
        <w:t xml:space="preserve"> </w:t>
      </w:r>
      <w:r w:rsidR="002459B7">
        <w:rPr>
          <w:rFonts w:hint="eastAsia"/>
          <w:sz w:val="24"/>
          <w:szCs w:val="24"/>
        </w:rPr>
        <w:t xml:space="preserve">solution </w:t>
      </w:r>
      <w:r w:rsidR="000F3B8D">
        <w:rPr>
          <w:rFonts w:hint="eastAsia"/>
          <w:sz w:val="24"/>
          <w:szCs w:val="24"/>
        </w:rPr>
        <w:t xml:space="preserve">of </w:t>
      </w:r>
      <w:r w:rsidR="000F3B8D" w:rsidRPr="006B788F">
        <w:rPr>
          <w:sz w:val="24"/>
          <w:szCs w:val="24"/>
        </w:rPr>
        <w:t>HCl</w:t>
      </w:r>
      <w:r w:rsidR="000F3B8D">
        <w:rPr>
          <w:rFonts w:hint="eastAsia"/>
          <w:sz w:val="24"/>
          <w:szCs w:val="24"/>
        </w:rPr>
        <w:t>, BCG</w:t>
      </w:r>
      <w:r w:rsidR="00F626D4">
        <w:rPr>
          <w:rFonts w:hint="eastAsia"/>
          <w:sz w:val="24"/>
          <w:szCs w:val="24"/>
        </w:rPr>
        <w:t>,</w:t>
      </w:r>
      <w:r w:rsidR="000F3B8D">
        <w:rPr>
          <w:rFonts w:hint="eastAsia"/>
          <w:sz w:val="24"/>
          <w:szCs w:val="24"/>
        </w:rPr>
        <w:t xml:space="preserve"> and sodium chloride</w:t>
      </w:r>
      <w:r w:rsidR="006D38E4">
        <w:rPr>
          <w:rFonts w:hint="eastAsia"/>
          <w:sz w:val="24"/>
          <w:szCs w:val="24"/>
        </w:rPr>
        <w:t xml:space="preserve"> (NaCl)</w:t>
      </w:r>
      <w:r w:rsidR="000F3B8D">
        <w:rPr>
          <w:rFonts w:hint="eastAsia"/>
          <w:sz w:val="24"/>
          <w:szCs w:val="24"/>
        </w:rPr>
        <w:t xml:space="preserve"> as reagent. </w:t>
      </w:r>
      <w:r w:rsidR="00C8716C">
        <w:rPr>
          <w:sz w:val="24"/>
          <w:szCs w:val="24"/>
        </w:rPr>
        <w:t>D</w:t>
      </w:r>
      <w:r w:rsidR="00C8716C">
        <w:rPr>
          <w:rFonts w:hint="eastAsia"/>
          <w:sz w:val="24"/>
          <w:szCs w:val="24"/>
        </w:rPr>
        <w:t>etail</w:t>
      </w:r>
      <w:r w:rsidR="00FE35BF">
        <w:rPr>
          <w:rFonts w:hint="eastAsia"/>
          <w:sz w:val="24"/>
          <w:szCs w:val="24"/>
        </w:rPr>
        <w:t>s</w:t>
      </w:r>
      <w:r w:rsidR="00C8716C">
        <w:rPr>
          <w:rFonts w:hint="eastAsia"/>
          <w:sz w:val="24"/>
          <w:szCs w:val="24"/>
        </w:rPr>
        <w:t xml:space="preserve"> of </w:t>
      </w:r>
      <w:r w:rsidR="009C2F53">
        <w:rPr>
          <w:rFonts w:hint="eastAsia"/>
          <w:sz w:val="24"/>
          <w:szCs w:val="24"/>
        </w:rPr>
        <w:t xml:space="preserve">measurement </w:t>
      </w:r>
      <w:r w:rsidR="0078629B">
        <w:rPr>
          <w:rFonts w:hint="eastAsia"/>
          <w:sz w:val="24"/>
          <w:szCs w:val="24"/>
        </w:rPr>
        <w:t xml:space="preserve">are </w:t>
      </w:r>
      <w:r w:rsidR="009C2F53">
        <w:rPr>
          <w:rFonts w:hint="eastAsia"/>
          <w:sz w:val="24"/>
          <w:szCs w:val="24"/>
        </w:rPr>
        <w:t>shown in Appendix A</w:t>
      </w:r>
      <w:r w:rsidR="00B529E9">
        <w:rPr>
          <w:rFonts w:hint="eastAsia"/>
          <w:sz w:val="24"/>
          <w:szCs w:val="24"/>
        </w:rPr>
        <w:t>1</w:t>
      </w:r>
      <w:r w:rsidR="00C8716C">
        <w:rPr>
          <w:rFonts w:hint="eastAsia"/>
          <w:sz w:val="24"/>
          <w:szCs w:val="24"/>
        </w:rPr>
        <w:t>.</w:t>
      </w:r>
    </w:p>
    <w:p w14:paraId="385282FF" w14:textId="77777777" w:rsidR="00457DD1" w:rsidRPr="002459B7" w:rsidRDefault="00457DD1" w:rsidP="00457DD1">
      <w:pPr>
        <w:rPr>
          <w:rFonts w:eastAsia="ＭＳ ゴシック"/>
          <w:sz w:val="24"/>
          <w:szCs w:val="24"/>
        </w:rPr>
      </w:pPr>
    </w:p>
    <w:p w14:paraId="50784C46" w14:textId="77777777" w:rsidR="00457DD1" w:rsidRDefault="00457DD1" w:rsidP="00457DD1">
      <w:pPr>
        <w:pStyle w:val="3"/>
        <w:rPr>
          <w:rFonts w:eastAsia="ＭＳ ゴシック"/>
        </w:rPr>
      </w:pPr>
      <w:r>
        <w:rPr>
          <w:rFonts w:hint="eastAsia"/>
        </w:rPr>
        <w:t>Calculation</w:t>
      </w:r>
    </w:p>
    <w:p w14:paraId="3212F8E4" w14:textId="77777777" w:rsidR="003028AF" w:rsidRPr="00841D0D" w:rsidRDefault="003028AF" w:rsidP="003028AF">
      <w:pPr>
        <w:pStyle w:val="4"/>
        <w:rPr>
          <w:rFonts w:eastAsia="ＭＳ ゴシック"/>
        </w:rPr>
      </w:pPr>
      <w:r w:rsidRPr="00841D0D">
        <w:t>(5</w:t>
      </w:r>
      <w:r w:rsidRPr="00841D0D">
        <w:rPr>
          <w:rFonts w:hint="eastAsia"/>
        </w:rPr>
        <w:t>.</w:t>
      </w:r>
      <w:r>
        <w:rPr>
          <w:rFonts w:hint="eastAsia"/>
        </w:rPr>
        <w:t>1</w:t>
      </w:r>
      <w:r w:rsidRPr="00841D0D">
        <w:t>) Volume of sample seawate</w:t>
      </w:r>
      <w:r>
        <w:rPr>
          <w:rFonts w:hint="eastAsia"/>
        </w:rPr>
        <w:t>r</w:t>
      </w:r>
    </w:p>
    <w:p w14:paraId="79DB3029" w14:textId="657528BD" w:rsidR="008C5FA0" w:rsidRDefault="00D17258" w:rsidP="008C5FA0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T</w:t>
      </w:r>
      <w:r w:rsidR="003028AF">
        <w:rPr>
          <w:rFonts w:eastAsia="ＭＳ ゴシック"/>
          <w:sz w:val="24"/>
          <w:szCs w:val="24"/>
        </w:rPr>
        <w:t>he volume</w:t>
      </w:r>
      <w:r>
        <w:rPr>
          <w:rFonts w:eastAsia="ＭＳ ゴシック" w:hint="eastAsia"/>
          <w:sz w:val="24"/>
          <w:szCs w:val="24"/>
        </w:rPr>
        <w:t>s</w:t>
      </w:r>
      <w:r w:rsidR="003028AF">
        <w:rPr>
          <w:rFonts w:eastAsia="ＭＳ ゴシック"/>
          <w:sz w:val="24"/>
          <w:szCs w:val="24"/>
        </w:rPr>
        <w:t xml:space="preserve"> of pipette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/>
          <w:i/>
          <w:sz w:val="24"/>
          <w:szCs w:val="24"/>
        </w:rPr>
        <w:t>V</w:t>
      </w:r>
      <w:r>
        <w:rPr>
          <w:rFonts w:eastAsia="ＭＳ ゴシック"/>
          <w:sz w:val="24"/>
          <w:szCs w:val="24"/>
          <w:vertAlign w:val="subscript"/>
        </w:rPr>
        <w:t>S</w:t>
      </w:r>
      <w:r w:rsidR="003028AF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 xml:space="preserve">using </w:t>
      </w:r>
      <w:r w:rsidR="003028AF">
        <w:rPr>
          <w:rFonts w:eastAsia="ＭＳ ゴシック"/>
          <w:sz w:val="24"/>
          <w:szCs w:val="24"/>
        </w:rPr>
        <w:t xml:space="preserve">in </w:t>
      </w:r>
      <w:r w:rsidR="003028AF" w:rsidRPr="00D37AA7">
        <w:rPr>
          <w:sz w:val="24"/>
          <w:szCs w:val="24"/>
        </w:rPr>
        <w:t>apparatus A and B</w:t>
      </w:r>
      <w:r w:rsidR="003028AF">
        <w:rPr>
          <w:rFonts w:eastAsia="ＭＳ ゴシック"/>
          <w:sz w:val="24"/>
          <w:szCs w:val="24"/>
        </w:rPr>
        <w:t xml:space="preserve"> was calibrated gravimetrically</w:t>
      </w:r>
      <w:r w:rsidRPr="00D17258"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 xml:space="preserve">in our laboratory. </w:t>
      </w:r>
      <w:r w:rsidR="00DD08CA">
        <w:rPr>
          <w:rFonts w:eastAsia="ＭＳ ゴシック"/>
          <w:sz w:val="24"/>
          <w:szCs w:val="24"/>
        </w:rPr>
        <w:t>Table C.</w:t>
      </w:r>
      <w:r w:rsidR="00DD08CA">
        <w:rPr>
          <w:rFonts w:eastAsia="ＭＳ ゴシック" w:hint="eastAsia"/>
          <w:sz w:val="24"/>
          <w:szCs w:val="24"/>
        </w:rPr>
        <w:t>7</w:t>
      </w:r>
      <w:r w:rsidR="00DD08CA">
        <w:rPr>
          <w:rFonts w:eastAsia="ＭＳ ゴシック"/>
          <w:sz w:val="24"/>
          <w:szCs w:val="24"/>
        </w:rPr>
        <w:t>.</w:t>
      </w:r>
      <w:r w:rsidR="00DD08CA">
        <w:rPr>
          <w:rFonts w:eastAsia="ＭＳ ゴシック" w:hint="eastAsia"/>
          <w:sz w:val="24"/>
          <w:szCs w:val="24"/>
        </w:rPr>
        <w:t>1</w:t>
      </w:r>
      <w:r w:rsidR="00DD08CA">
        <w:rPr>
          <w:rFonts w:eastAsia="ＭＳ ゴシック"/>
          <w:sz w:val="24"/>
          <w:szCs w:val="24"/>
        </w:rPr>
        <w:t xml:space="preserve"> shows t</w:t>
      </w:r>
      <w:r>
        <w:rPr>
          <w:rFonts w:eastAsia="ＭＳ ゴシック" w:hint="eastAsia"/>
          <w:sz w:val="24"/>
          <w:szCs w:val="24"/>
        </w:rPr>
        <w:t xml:space="preserve">he </w:t>
      </w:r>
      <w:r w:rsidR="003028AF">
        <w:rPr>
          <w:rFonts w:eastAsia="ＭＳ ゴシック"/>
          <w:sz w:val="24"/>
          <w:szCs w:val="24"/>
        </w:rPr>
        <w:t>summar</w:t>
      </w:r>
      <w:r>
        <w:rPr>
          <w:rFonts w:eastAsia="ＭＳ ゴシック" w:hint="eastAsia"/>
          <w:sz w:val="24"/>
          <w:szCs w:val="24"/>
        </w:rPr>
        <w:t>y</w:t>
      </w:r>
      <w:r w:rsidR="003028AF">
        <w:rPr>
          <w:rFonts w:eastAsia="ＭＳ ゴシック"/>
          <w:sz w:val="24"/>
          <w:szCs w:val="24"/>
        </w:rPr>
        <w:t>.</w:t>
      </w:r>
      <w:r w:rsidR="008C5FA0">
        <w:rPr>
          <w:rFonts w:eastAsia="ＭＳ ゴシック"/>
          <w:sz w:val="24"/>
          <w:szCs w:val="24"/>
        </w:rPr>
        <w:br w:type="page"/>
      </w:r>
    </w:p>
    <w:p w14:paraId="15ECC5B5" w14:textId="77777777" w:rsidR="003028AF" w:rsidRDefault="003028AF" w:rsidP="00F847AE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>Table C.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Summary of sample volumes of </w:t>
      </w:r>
      <w:r w:rsidR="006A5D8A">
        <w:rPr>
          <w:rFonts w:hint="eastAsia"/>
          <w:sz w:val="24"/>
          <w:szCs w:val="24"/>
        </w:rPr>
        <w:t>seawater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sz w:val="24"/>
          <w:szCs w:val="24"/>
          <w:vertAlign w:val="subscript"/>
        </w:rPr>
        <w:t xml:space="preserve">S </w:t>
      </w:r>
      <w:r>
        <w:rPr>
          <w:sz w:val="24"/>
          <w:szCs w:val="24"/>
        </w:rPr>
        <w:t>for TA measurements.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1871"/>
      </w:tblGrid>
      <w:tr w:rsidR="003028AF" w14:paraId="7BA8164C" w14:textId="77777777" w:rsidTr="00BD19C1">
        <w:trPr>
          <w:jc w:val="center"/>
        </w:trPr>
        <w:tc>
          <w:tcPr>
            <w:tcW w:w="12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376971DE" w14:textId="77777777" w:rsidR="003028AF" w:rsidRDefault="003028AF" w:rsidP="00B80F84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Apparatus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63422591" w14:textId="77777777" w:rsidR="003028AF" w:rsidRDefault="003028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A34D7D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m</w:t>
            </w:r>
            <w:r w:rsidR="00D17258">
              <w:rPr>
                <w:rFonts w:ascii="Times New Roman" w:hAnsi="Times New Roman" w:hint="eastAsia"/>
                <w:sz w:val="24"/>
                <w:szCs w:val="24"/>
              </w:rPr>
              <w:t>L</w:t>
            </w:r>
          </w:p>
        </w:tc>
      </w:tr>
      <w:tr w:rsidR="003028AF" w14:paraId="235C646B" w14:textId="77777777" w:rsidTr="00BD19C1">
        <w:trPr>
          <w:jc w:val="center"/>
        </w:trPr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6C4DA7" w14:textId="77777777" w:rsidR="003028AF" w:rsidRDefault="003028AF" w:rsidP="00B80F8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EBFD2D" w14:textId="2DE8AC04" w:rsidR="003028AF" w:rsidRPr="00CE2398" w:rsidRDefault="003028AF" w:rsidP="00B80F8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E2398">
              <w:rPr>
                <w:rFonts w:ascii="Times New Roman" w:hAnsi="Times New Roman"/>
                <w:sz w:val="24"/>
                <w:szCs w:val="24"/>
              </w:rPr>
              <w:t>42.</w:t>
            </w:r>
            <w:r w:rsidR="00370984" w:rsidRPr="00CE2398">
              <w:rPr>
                <w:rFonts w:ascii="Times New Roman" w:hAnsi="Times New Roman"/>
                <w:sz w:val="24"/>
                <w:szCs w:val="24"/>
              </w:rPr>
              <w:t>8784</w:t>
            </w:r>
          </w:p>
        </w:tc>
      </w:tr>
      <w:tr w:rsidR="003028AF" w14:paraId="1400F3AE" w14:textId="77777777" w:rsidTr="00BD19C1">
        <w:trPr>
          <w:jc w:val="center"/>
        </w:trPr>
        <w:tc>
          <w:tcPr>
            <w:tcW w:w="12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8511C6" w14:textId="77777777" w:rsidR="003028AF" w:rsidRDefault="003028AF" w:rsidP="00B80F8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07958C" w14:textId="24D64117" w:rsidR="003028AF" w:rsidRPr="00CE2398" w:rsidRDefault="003028AF" w:rsidP="00B80F8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CE2398">
              <w:rPr>
                <w:rFonts w:ascii="Times New Roman" w:hAnsi="Times New Roman"/>
                <w:sz w:val="24"/>
                <w:szCs w:val="24"/>
              </w:rPr>
              <w:t>4</w:t>
            </w:r>
            <w:r w:rsidRPr="00CE2398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CE2398">
              <w:rPr>
                <w:rFonts w:ascii="Times New Roman" w:hAnsi="Times New Roman"/>
                <w:sz w:val="24"/>
                <w:szCs w:val="24"/>
              </w:rPr>
              <w:t>.</w:t>
            </w:r>
            <w:r w:rsidR="00370984" w:rsidRPr="00CE2398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</w:tr>
    </w:tbl>
    <w:p w14:paraId="03910932" w14:textId="77777777" w:rsidR="003028AF" w:rsidRPr="003028AF" w:rsidRDefault="003028AF" w:rsidP="003028AF"/>
    <w:p w14:paraId="6E1A725E" w14:textId="77777777" w:rsidR="000F3B8D" w:rsidRPr="0091464F" w:rsidRDefault="009A46DC" w:rsidP="003028AF">
      <w:pPr>
        <w:pStyle w:val="4"/>
        <w:rPr>
          <w:rFonts w:eastAsia="ＭＳ ゴシック"/>
        </w:rPr>
      </w:pPr>
      <w:r w:rsidRPr="0091464F">
        <w:rPr>
          <w:rFonts w:eastAsia="ＭＳ ゴシック" w:hint="eastAsia"/>
        </w:rPr>
        <w:t>(5.</w:t>
      </w:r>
      <w:r w:rsidR="003028AF">
        <w:rPr>
          <w:rFonts w:eastAsia="ＭＳ ゴシック" w:hint="eastAsia"/>
        </w:rPr>
        <w:t>2</w:t>
      </w:r>
      <w:r w:rsidRPr="0091464F">
        <w:rPr>
          <w:rFonts w:eastAsia="ＭＳ ゴシック" w:hint="eastAsia"/>
        </w:rPr>
        <w:t xml:space="preserve">) </w:t>
      </w:r>
      <w:proofErr w:type="spellStart"/>
      <w:r w:rsidR="000F3B8D" w:rsidRPr="0091464F">
        <w:rPr>
          <w:rFonts w:eastAsia="ＭＳ ゴシック" w:hint="eastAsia"/>
        </w:rPr>
        <w:t>pH</w:t>
      </w:r>
      <w:r w:rsidR="000F3B8D" w:rsidRPr="0091464F">
        <w:rPr>
          <w:rFonts w:eastAsia="ＭＳ ゴシック" w:hint="eastAsia"/>
          <w:vertAlign w:val="subscript"/>
        </w:rPr>
        <w:t>T</w:t>
      </w:r>
      <w:proofErr w:type="spellEnd"/>
      <w:r w:rsidR="000F3B8D" w:rsidRPr="0091464F">
        <w:rPr>
          <w:rFonts w:eastAsia="ＭＳ ゴシック" w:hint="eastAsia"/>
        </w:rPr>
        <w:t xml:space="preserve"> </w:t>
      </w:r>
      <w:r w:rsidRPr="0091464F">
        <w:rPr>
          <w:rFonts w:eastAsia="ＭＳ ゴシック" w:hint="eastAsia"/>
        </w:rPr>
        <w:t>calculat</w:t>
      </w:r>
      <w:r w:rsidR="003028AF">
        <w:rPr>
          <w:rFonts w:eastAsia="ＭＳ ゴシック" w:hint="eastAsia"/>
        </w:rPr>
        <w:t>ion</w:t>
      </w:r>
      <w:r w:rsidRPr="0091464F">
        <w:rPr>
          <w:rFonts w:eastAsia="ＭＳ ゴシック" w:hint="eastAsia"/>
        </w:rPr>
        <w:t xml:space="preserve"> </w:t>
      </w:r>
      <w:r w:rsidR="006A5D8A">
        <w:rPr>
          <w:rFonts w:eastAsia="ＭＳ ゴシック" w:hint="eastAsia"/>
        </w:rPr>
        <w:t xml:space="preserve">in </w:t>
      </w:r>
      <w:r w:rsidRPr="0091464F">
        <w:t>spectrophotometric measurement</w:t>
      </w:r>
    </w:p>
    <w:p w14:paraId="07A26AA0" w14:textId="77777777" w:rsidR="00F641D7" w:rsidRDefault="00F641D7" w:rsidP="00535C22">
      <w:pPr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t xml:space="preserve">The data of absorbance </w:t>
      </w:r>
      <w:r>
        <w:rPr>
          <w:rFonts w:eastAsia="ＭＳ ゴシック"/>
          <w:i/>
          <w:sz w:val="24"/>
          <w:szCs w:val="24"/>
        </w:rPr>
        <w:t>A</w:t>
      </w:r>
      <w:r>
        <w:rPr>
          <w:rFonts w:eastAsia="ＭＳ ゴシック"/>
          <w:sz w:val="24"/>
          <w:szCs w:val="24"/>
        </w:rPr>
        <w:t xml:space="preserve"> and </w:t>
      </w:r>
      <w:r w:rsidR="00825B60">
        <w:rPr>
          <w:rFonts w:eastAsia="ＭＳ ゴシック" w:hint="eastAsia"/>
          <w:sz w:val="24"/>
          <w:szCs w:val="24"/>
        </w:rPr>
        <w:t xml:space="preserve">pipette </w:t>
      </w:r>
      <w:r>
        <w:rPr>
          <w:rFonts w:eastAsia="ＭＳ ゴシック"/>
          <w:sz w:val="24"/>
          <w:szCs w:val="24"/>
        </w:rPr>
        <w:t xml:space="preserve">temperature </w:t>
      </w:r>
      <w:r>
        <w:rPr>
          <w:rFonts w:eastAsia="ＭＳ ゴシック"/>
          <w:i/>
          <w:sz w:val="24"/>
          <w:szCs w:val="24"/>
        </w:rPr>
        <w:t>T</w:t>
      </w:r>
      <w:r w:rsidR="003003A1" w:rsidRPr="0091380A">
        <w:rPr>
          <w:rFonts w:eastAsia="ＭＳ ゴシック" w:hint="eastAsia"/>
          <w:sz w:val="24"/>
          <w:szCs w:val="24"/>
        </w:rPr>
        <w:t xml:space="preserve"> </w:t>
      </w:r>
      <w:r w:rsidR="0091380A">
        <w:rPr>
          <w:rFonts w:eastAsia="ＭＳ ゴシック" w:hint="eastAsia"/>
          <w:sz w:val="24"/>
          <w:szCs w:val="24"/>
        </w:rPr>
        <w:t>(</w:t>
      </w:r>
      <w:r w:rsidR="003003A1">
        <w:rPr>
          <w:rFonts w:eastAsia="ＭＳ ゴシック" w:hint="eastAsia"/>
          <w:sz w:val="24"/>
          <w:szCs w:val="24"/>
        </w:rPr>
        <w:t>in</w:t>
      </w:r>
      <w:r w:rsidR="00625E67">
        <w:rPr>
          <w:rFonts w:eastAsia="ＭＳ ゴシック" w:hint="eastAsia"/>
          <w:sz w:val="24"/>
          <w:szCs w:val="24"/>
        </w:rPr>
        <w:t xml:space="preserve"> </w:t>
      </w:r>
      <w:r w:rsidR="00625E67">
        <w:rPr>
          <w:rFonts w:eastAsia="ＭＳ ゴシック" w:cs="Times New Roman"/>
          <w:sz w:val="24"/>
          <w:szCs w:val="24"/>
        </w:rPr>
        <w:t>°</w:t>
      </w:r>
      <w:r w:rsidR="00825B60" w:rsidRPr="00825B60">
        <w:rPr>
          <w:rFonts w:eastAsia="ＭＳ ゴシック" w:cs="Times New Roman"/>
          <w:sz w:val="24"/>
          <w:szCs w:val="24"/>
        </w:rPr>
        <w:t>C</w:t>
      </w:r>
      <w:r>
        <w:rPr>
          <w:rFonts w:eastAsia="ＭＳ ゴシック"/>
          <w:sz w:val="24"/>
          <w:szCs w:val="24"/>
        </w:rPr>
        <w:t xml:space="preserve">) were processed to calculate </w:t>
      </w:r>
      <w:proofErr w:type="spellStart"/>
      <w:r w:rsidR="00A90C2C">
        <w:rPr>
          <w:rFonts w:eastAsia="ＭＳ ゴシック" w:hint="eastAsia"/>
          <w:sz w:val="24"/>
          <w:szCs w:val="24"/>
        </w:rPr>
        <w:t>pH</w:t>
      </w:r>
      <w:r w:rsidR="00A90C2C" w:rsidRPr="00A90C2C">
        <w:rPr>
          <w:rFonts w:eastAsia="ＭＳ ゴシック" w:hint="eastAsia"/>
          <w:sz w:val="24"/>
          <w:szCs w:val="24"/>
          <w:vertAlign w:val="subscript"/>
        </w:rPr>
        <w:t>T</w:t>
      </w:r>
      <w:proofErr w:type="spellEnd"/>
      <w:r w:rsidR="00A90C2C">
        <w:rPr>
          <w:rFonts w:eastAsia="ＭＳ ゴシック" w:hint="eastAsia"/>
          <w:sz w:val="24"/>
          <w:szCs w:val="24"/>
        </w:rPr>
        <w:t xml:space="preserve"> </w:t>
      </w:r>
      <w:r w:rsidR="00A90C2C">
        <w:rPr>
          <w:rFonts w:hint="eastAsia"/>
          <w:sz w:val="24"/>
          <w:szCs w:val="24"/>
        </w:rPr>
        <w:t>(</w:t>
      </w:r>
      <w:r w:rsidR="00A90C2C" w:rsidRPr="00CF2D54">
        <w:rPr>
          <w:rFonts w:eastAsia="ＭＳ ゴシック" w:hint="eastAsia"/>
          <w:sz w:val="24"/>
          <w:szCs w:val="24"/>
        </w:rPr>
        <w:t>in total hydrogen ion scale</w:t>
      </w:r>
      <w:r w:rsidR="00074FC1">
        <w:rPr>
          <w:rFonts w:eastAsia="ＭＳ ゴシック" w:hint="eastAsia"/>
          <w:sz w:val="24"/>
          <w:szCs w:val="24"/>
        </w:rPr>
        <w:t>;</w:t>
      </w:r>
      <w:r w:rsidR="00146BCA">
        <w:rPr>
          <w:rFonts w:eastAsia="ＭＳ ゴシック" w:hint="eastAsia"/>
          <w:sz w:val="24"/>
          <w:szCs w:val="24"/>
        </w:rPr>
        <w:t xml:space="preserve"> details shown in </w:t>
      </w:r>
      <w:r w:rsidR="00074FC1">
        <w:rPr>
          <w:rFonts w:hint="eastAsia"/>
          <w:sz w:val="24"/>
          <w:szCs w:val="24"/>
        </w:rPr>
        <w:t xml:space="preserve">Appendix </w:t>
      </w:r>
      <w:r w:rsidR="00146BCA">
        <w:rPr>
          <w:rFonts w:eastAsia="ＭＳ ゴシック" w:hint="eastAsia"/>
          <w:sz w:val="24"/>
          <w:szCs w:val="24"/>
        </w:rPr>
        <w:t>A</w:t>
      </w:r>
      <w:r w:rsidR="00074FC1">
        <w:rPr>
          <w:rFonts w:eastAsia="ＭＳ ゴシック" w:hint="eastAsia"/>
          <w:sz w:val="24"/>
          <w:szCs w:val="24"/>
        </w:rPr>
        <w:t>1</w:t>
      </w:r>
      <w:r w:rsidR="00D17258">
        <w:rPr>
          <w:rFonts w:eastAsia="ＭＳ ゴシック" w:hint="eastAsia"/>
          <w:sz w:val="24"/>
          <w:szCs w:val="24"/>
        </w:rPr>
        <w:t xml:space="preserve"> in C</w:t>
      </w:r>
      <w:r w:rsidR="00913364">
        <w:rPr>
          <w:rFonts w:eastAsia="ＭＳ ゴシック" w:hint="eastAsia"/>
          <w:sz w:val="24"/>
          <w:szCs w:val="24"/>
        </w:rPr>
        <w:t>.</w:t>
      </w:r>
      <w:r w:rsidR="00D17258">
        <w:rPr>
          <w:rFonts w:eastAsia="ＭＳ ゴシック" w:hint="eastAsia"/>
          <w:sz w:val="24"/>
          <w:szCs w:val="24"/>
        </w:rPr>
        <w:t>8</w:t>
      </w:r>
      <w:r w:rsidR="00A90C2C">
        <w:rPr>
          <w:rFonts w:hint="eastAsia"/>
          <w:sz w:val="24"/>
          <w:szCs w:val="24"/>
        </w:rPr>
        <w:t xml:space="preserve">) and </w:t>
      </w:r>
      <w:r>
        <w:rPr>
          <w:rFonts w:eastAsia="ＭＳ ゴシック"/>
          <w:sz w:val="24"/>
          <w:szCs w:val="24"/>
        </w:rPr>
        <w:t xml:space="preserve">the concentration </w:t>
      </w:r>
      <w:r w:rsidRPr="008A4BFC">
        <w:rPr>
          <w:rFonts w:eastAsia="ＭＳ ゴシック"/>
          <w:sz w:val="24"/>
          <w:szCs w:val="24"/>
        </w:rPr>
        <w:t xml:space="preserve">of excess acid </w:t>
      </w:r>
      <w:r w:rsidR="0091464F">
        <w:rPr>
          <w:rFonts w:eastAsia="ＭＳ ゴシック" w:hint="eastAsia"/>
          <w:sz w:val="24"/>
          <w:szCs w:val="24"/>
        </w:rPr>
        <w:t>[H</w:t>
      </w:r>
      <w:r w:rsidR="0091464F" w:rsidRPr="0091464F">
        <w:rPr>
          <w:rFonts w:eastAsia="ＭＳ ゴシック" w:hint="eastAsia"/>
          <w:sz w:val="24"/>
          <w:szCs w:val="24"/>
          <w:vertAlign w:val="superscript"/>
        </w:rPr>
        <w:t>+</w:t>
      </w:r>
      <w:r w:rsidR="0091464F">
        <w:rPr>
          <w:rFonts w:eastAsia="ＭＳ ゴシック" w:hint="eastAsia"/>
          <w:sz w:val="24"/>
          <w:szCs w:val="24"/>
        </w:rPr>
        <w:t>]</w:t>
      </w:r>
      <w:r w:rsidR="0091464F" w:rsidRPr="0091464F">
        <w:rPr>
          <w:rFonts w:eastAsia="ＭＳ ゴシック" w:hint="eastAsia"/>
          <w:sz w:val="24"/>
          <w:szCs w:val="24"/>
          <w:vertAlign w:val="subscript"/>
        </w:rPr>
        <w:t>T</w:t>
      </w:r>
      <w:r w:rsidR="0091464F">
        <w:rPr>
          <w:rFonts w:eastAsia="ＭＳ ゴシック" w:hint="eastAsia"/>
          <w:sz w:val="24"/>
          <w:szCs w:val="24"/>
        </w:rPr>
        <w:t xml:space="preserve"> </w:t>
      </w:r>
      <w:r w:rsidR="00D17258">
        <w:rPr>
          <w:rFonts w:eastAsia="ＭＳ ゴシック" w:hint="eastAsia"/>
          <w:sz w:val="24"/>
          <w:szCs w:val="24"/>
        </w:rPr>
        <w:t>(</w:t>
      </w:r>
      <w:r w:rsidR="00D17258" w:rsidRPr="001F69BC">
        <w:rPr>
          <w:rFonts w:eastAsia="ＭＳ ゴシック"/>
          <w:sz w:val="24"/>
          <w:szCs w:val="24"/>
        </w:rPr>
        <w:t>mol kg</w:t>
      </w:r>
      <w:r w:rsidR="00D17258">
        <w:rPr>
          <w:rFonts w:eastAsia="ＭＳ ゴシック" w:cs="Times New Roman"/>
          <w:sz w:val="24"/>
          <w:szCs w:val="24"/>
          <w:vertAlign w:val="superscript"/>
        </w:rPr>
        <w:t>−</w:t>
      </w:r>
      <w:r w:rsidR="00D17258" w:rsidRPr="001F69BC">
        <w:rPr>
          <w:rFonts w:eastAsia="ＭＳ ゴシック"/>
          <w:sz w:val="24"/>
          <w:szCs w:val="24"/>
          <w:vertAlign w:val="superscript"/>
        </w:rPr>
        <w:t>1</w:t>
      </w:r>
      <w:r w:rsidR="00D17258">
        <w:rPr>
          <w:rFonts w:eastAsia="ＭＳ ゴシック" w:hint="eastAsia"/>
          <w:sz w:val="24"/>
          <w:szCs w:val="24"/>
        </w:rPr>
        <w:t xml:space="preserve">) </w:t>
      </w:r>
      <w:r w:rsidR="003E03E4">
        <w:rPr>
          <w:rFonts w:eastAsia="ＭＳ ゴシック" w:hint="eastAsia"/>
          <w:sz w:val="24"/>
          <w:szCs w:val="24"/>
        </w:rPr>
        <w:t>in the following eq</w:t>
      </w:r>
      <w:r w:rsidR="002459B7">
        <w:rPr>
          <w:rFonts w:eastAsia="ＭＳ ゴシック" w:hint="eastAsia"/>
          <w:sz w:val="24"/>
          <w:szCs w:val="24"/>
        </w:rPr>
        <w:t>uation</w:t>
      </w:r>
      <w:r w:rsidR="0078629B">
        <w:rPr>
          <w:rFonts w:eastAsia="ＭＳ ゴシック" w:hint="eastAsia"/>
          <w:sz w:val="24"/>
          <w:szCs w:val="24"/>
        </w:rPr>
        <w:t>s</w:t>
      </w:r>
      <w:r w:rsidR="003003A1">
        <w:rPr>
          <w:rFonts w:eastAsia="ＭＳ ゴシック" w:hint="eastAsia"/>
          <w:sz w:val="24"/>
          <w:szCs w:val="24"/>
        </w:rPr>
        <w:t xml:space="preserve"> </w:t>
      </w:r>
      <w:r w:rsidR="003E03E4">
        <w:rPr>
          <w:rFonts w:eastAsia="ＭＳ ゴシック" w:hint="eastAsia"/>
          <w:sz w:val="24"/>
          <w:szCs w:val="24"/>
        </w:rPr>
        <w:t>(</w:t>
      </w:r>
      <w:r w:rsidR="00B03C57">
        <w:rPr>
          <w:rFonts w:eastAsia="ＭＳ ゴシック" w:hint="eastAsia"/>
          <w:sz w:val="24"/>
          <w:szCs w:val="24"/>
        </w:rPr>
        <w:t>C7.1</w:t>
      </w:r>
      <w:r w:rsidR="003E03E4">
        <w:rPr>
          <w:rFonts w:eastAsia="ＭＳ ゴシック" w:hint="eastAsia"/>
          <w:sz w:val="24"/>
          <w:szCs w:val="24"/>
        </w:rPr>
        <w:t>)</w:t>
      </w:r>
      <w:r w:rsidR="003E03E4">
        <w:rPr>
          <w:rFonts w:eastAsia="ＭＳ ゴシック" w:cs="Times New Roman"/>
          <w:sz w:val="24"/>
          <w:szCs w:val="24"/>
        </w:rPr>
        <w:t>–</w:t>
      </w:r>
      <w:r w:rsidR="003E03E4">
        <w:rPr>
          <w:rFonts w:eastAsia="ＭＳ ゴシック" w:hint="eastAsia"/>
          <w:sz w:val="24"/>
          <w:szCs w:val="24"/>
        </w:rPr>
        <w:t>(</w:t>
      </w:r>
      <w:r w:rsidR="00B03C57">
        <w:rPr>
          <w:rFonts w:eastAsia="ＭＳ ゴシック" w:hint="eastAsia"/>
          <w:sz w:val="24"/>
          <w:szCs w:val="24"/>
        </w:rPr>
        <w:t>C7.3</w:t>
      </w:r>
      <w:r w:rsidR="003E03E4">
        <w:rPr>
          <w:rFonts w:eastAsia="ＭＳ ゴシック" w:hint="eastAsia"/>
          <w:sz w:val="24"/>
          <w:szCs w:val="24"/>
        </w:rPr>
        <w:t xml:space="preserve">) </w:t>
      </w:r>
      <w:r w:rsidRPr="008A4BFC">
        <w:rPr>
          <w:rFonts w:eastAsia="ＭＳ ゴシック"/>
          <w:sz w:val="24"/>
          <w:szCs w:val="24"/>
        </w:rPr>
        <w:t>(</w:t>
      </w:r>
      <w:r w:rsidR="00A27538" w:rsidRPr="00162B1A">
        <w:rPr>
          <w:rFonts w:hint="eastAsia"/>
          <w:sz w:val="24"/>
          <w:szCs w:val="24"/>
        </w:rPr>
        <w:t>Yao</w:t>
      </w:r>
      <w:r w:rsidRPr="00162B1A">
        <w:rPr>
          <w:sz w:val="24"/>
          <w:szCs w:val="24"/>
        </w:rPr>
        <w:t xml:space="preserve"> and Byrne,</w:t>
      </w:r>
      <w:r w:rsidRPr="008A4BFC">
        <w:rPr>
          <w:sz w:val="24"/>
          <w:szCs w:val="24"/>
        </w:rPr>
        <w:t xml:space="preserve"> 199</w:t>
      </w:r>
      <w:r w:rsidR="00FD5CBB">
        <w:rPr>
          <w:rFonts w:hint="eastAsia"/>
          <w:sz w:val="24"/>
          <w:szCs w:val="24"/>
        </w:rPr>
        <w:t>8</w:t>
      </w:r>
      <w:r w:rsidR="003003A1">
        <w:rPr>
          <w:rFonts w:eastAsia="ＭＳ ゴシック"/>
          <w:sz w:val="24"/>
          <w:szCs w:val="24"/>
        </w:rPr>
        <w:t>)</w:t>
      </w:r>
      <w:r w:rsidR="003003A1">
        <w:rPr>
          <w:rFonts w:eastAsia="ＭＳ ゴシック" w:hint="eastAsia"/>
          <w:sz w:val="24"/>
          <w:szCs w:val="24"/>
        </w:rPr>
        <w:t>,</w:t>
      </w:r>
    </w:p>
    <w:p w14:paraId="7CE133F1" w14:textId="77777777" w:rsidR="00F641D7" w:rsidRPr="001F69BC" w:rsidRDefault="00F641D7" w:rsidP="00A90C2C">
      <w:pPr>
        <w:ind w:firstLineChars="150" w:firstLine="360"/>
        <w:rPr>
          <w:rFonts w:eastAsia="ＭＳ ゴシック"/>
          <w:sz w:val="24"/>
          <w:szCs w:val="24"/>
        </w:rPr>
      </w:pPr>
      <w:proofErr w:type="spellStart"/>
      <w:r w:rsidRPr="001F69BC">
        <w:rPr>
          <w:rFonts w:eastAsia="ＭＳ ゴシック"/>
          <w:sz w:val="24"/>
          <w:szCs w:val="24"/>
        </w:rPr>
        <w:t>pH</w:t>
      </w:r>
      <w:r w:rsidRPr="001F69BC">
        <w:rPr>
          <w:rFonts w:eastAsia="ＭＳ ゴシック"/>
          <w:sz w:val="24"/>
          <w:szCs w:val="24"/>
          <w:vertAlign w:val="subscript"/>
        </w:rPr>
        <w:t>T</w:t>
      </w:r>
      <w:proofErr w:type="spellEnd"/>
      <w:r w:rsidRPr="001F69BC">
        <w:rPr>
          <w:rFonts w:eastAsia="ＭＳ ゴシック"/>
          <w:sz w:val="24"/>
          <w:szCs w:val="24"/>
        </w:rPr>
        <w:t xml:space="preserve"> = </w:t>
      </w:r>
      <w:r w:rsidR="00C02244">
        <w:rPr>
          <w:rFonts w:eastAsia="ＭＳ ゴシック" w:cs="Times New Roman"/>
          <w:sz w:val="24"/>
          <w:szCs w:val="24"/>
        </w:rPr>
        <w:t>−</w:t>
      </w:r>
      <w:r w:rsidRPr="001F69BC">
        <w:rPr>
          <w:rFonts w:eastAsia="ＭＳ ゴシック"/>
          <w:sz w:val="24"/>
          <w:szCs w:val="24"/>
        </w:rPr>
        <w:t xml:space="preserve"> log</w:t>
      </w:r>
      <w:r w:rsidRPr="001F69BC">
        <w:rPr>
          <w:rFonts w:eastAsia="ＭＳ ゴシック"/>
          <w:sz w:val="24"/>
          <w:szCs w:val="24"/>
          <w:vertAlign w:val="subscript"/>
        </w:rPr>
        <w:t>10</w:t>
      </w:r>
      <w:r w:rsidRPr="001F69BC">
        <w:rPr>
          <w:rFonts w:eastAsia="ＭＳ ゴシック"/>
          <w:sz w:val="24"/>
          <w:szCs w:val="24"/>
        </w:rPr>
        <w:t>([H</w:t>
      </w:r>
      <w:r w:rsidRPr="001F69BC">
        <w:rPr>
          <w:rFonts w:eastAsia="ＭＳ ゴシック" w:hint="eastAsia"/>
          <w:sz w:val="24"/>
          <w:szCs w:val="24"/>
          <w:vertAlign w:val="superscript"/>
        </w:rPr>
        <w:t>＋</w:t>
      </w:r>
      <w:r w:rsidRPr="001F69BC">
        <w:rPr>
          <w:rFonts w:eastAsia="ＭＳ ゴシック"/>
          <w:sz w:val="24"/>
          <w:szCs w:val="24"/>
        </w:rPr>
        <w:t>]</w:t>
      </w:r>
      <w:r w:rsidRPr="001F69BC">
        <w:rPr>
          <w:rFonts w:eastAsia="ＭＳ ゴシック"/>
          <w:sz w:val="24"/>
          <w:szCs w:val="24"/>
          <w:vertAlign w:val="subscript"/>
        </w:rPr>
        <w:t>T</w:t>
      </w:r>
      <w:r w:rsidRPr="001F69BC">
        <w:rPr>
          <w:rFonts w:eastAsia="ＭＳ ゴシック"/>
          <w:sz w:val="24"/>
          <w:szCs w:val="24"/>
        </w:rPr>
        <w:t>)</w:t>
      </w:r>
    </w:p>
    <w:p w14:paraId="6692B11D" w14:textId="1B8D7B9E" w:rsidR="00F641D7" w:rsidRPr="001F69BC" w:rsidRDefault="00F641D7" w:rsidP="00F641D7">
      <w:pPr>
        <w:rPr>
          <w:rFonts w:eastAsia="ＭＳ ゴシック"/>
          <w:sz w:val="24"/>
          <w:szCs w:val="24"/>
        </w:rPr>
      </w:pPr>
      <w:r w:rsidRPr="001F69BC">
        <w:rPr>
          <w:rFonts w:eastAsia="ＭＳ ゴシック"/>
          <w:sz w:val="24"/>
          <w:szCs w:val="24"/>
        </w:rPr>
        <w:tab/>
        <w:t>= 4.2699 + 0.02578</w:t>
      </w:r>
      <w:r w:rsidR="00457A4B" w:rsidRPr="001F69B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sym w:font="Wingdings" w:char="F09E"/>
      </w:r>
      <w:r w:rsidR="00457A4B" w:rsidRPr="001F69B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t>(35</w:t>
      </w:r>
      <w:r w:rsidR="00260AFA" w:rsidRPr="001F69BC">
        <w:rPr>
          <w:rFonts w:eastAsia="ＭＳ ゴシック" w:hint="eastAsia"/>
          <w:sz w:val="24"/>
          <w:szCs w:val="24"/>
        </w:rPr>
        <w:t xml:space="preserve"> </w:t>
      </w:r>
      <w:r w:rsidR="00C02244">
        <w:rPr>
          <w:rFonts w:eastAsia="ＭＳ ゴシック" w:cs="Times New Roman"/>
          <w:sz w:val="24"/>
          <w:szCs w:val="24"/>
        </w:rPr>
        <w:t>−</w:t>
      </w:r>
      <w:r w:rsidR="00260AFA" w:rsidRPr="001F69B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i/>
          <w:sz w:val="24"/>
          <w:szCs w:val="24"/>
        </w:rPr>
        <w:t>S</w:t>
      </w:r>
      <w:r w:rsidRPr="001F69BC">
        <w:rPr>
          <w:rFonts w:eastAsia="ＭＳ ゴシック"/>
          <w:sz w:val="24"/>
          <w:szCs w:val="24"/>
        </w:rPr>
        <w:t xml:space="preserve">) + </w:t>
      </w:r>
      <w:proofErr w:type="gramStart"/>
      <w:r w:rsidRPr="001F69BC">
        <w:rPr>
          <w:rFonts w:eastAsia="ＭＳ ゴシック"/>
          <w:sz w:val="24"/>
          <w:szCs w:val="24"/>
        </w:rPr>
        <w:t>log{</w:t>
      </w:r>
      <w:proofErr w:type="gramEnd"/>
      <w:r w:rsidRPr="001F69BC">
        <w:rPr>
          <w:rFonts w:eastAsia="ＭＳ ゴシック"/>
          <w:sz w:val="24"/>
          <w:szCs w:val="24"/>
        </w:rPr>
        <w:t>(</w:t>
      </w:r>
      <w:r w:rsidRPr="001F69BC">
        <w:rPr>
          <w:rFonts w:eastAsia="ＭＳ ゴシック"/>
          <w:i/>
          <w:sz w:val="24"/>
          <w:szCs w:val="24"/>
        </w:rPr>
        <w:t>R</w:t>
      </w:r>
      <w:r w:rsidRPr="001F69BC">
        <w:rPr>
          <w:rFonts w:eastAsia="ＭＳ ゴシック"/>
          <w:sz w:val="24"/>
          <w:szCs w:val="24"/>
          <w:vertAlign w:val="subscript"/>
        </w:rPr>
        <w:t>25</w:t>
      </w:r>
      <w:r w:rsidRPr="001F69BC">
        <w:rPr>
          <w:rFonts w:eastAsia="ＭＳ ゴシック"/>
          <w:sz w:val="24"/>
          <w:szCs w:val="24"/>
        </w:rPr>
        <w:t xml:space="preserve"> </w:t>
      </w:r>
      <w:r w:rsidR="00C02244">
        <w:rPr>
          <w:rFonts w:eastAsia="ＭＳ ゴシック" w:cs="Times New Roman"/>
          <w:sz w:val="24"/>
          <w:szCs w:val="24"/>
        </w:rPr>
        <w:t>−</w:t>
      </w:r>
      <w:r w:rsidRPr="001F69BC">
        <w:rPr>
          <w:rFonts w:eastAsia="ＭＳ ゴシック"/>
          <w:sz w:val="24"/>
          <w:szCs w:val="24"/>
        </w:rPr>
        <w:t xml:space="preserve"> 0.00131)</w:t>
      </w:r>
      <w:r w:rsidR="00457A4B" w:rsidRPr="001F69B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t>/</w:t>
      </w:r>
      <w:r w:rsidR="00457A4B" w:rsidRPr="001F69B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t xml:space="preserve">(2.3148 </w:t>
      </w:r>
      <w:r w:rsidR="00C02244">
        <w:rPr>
          <w:rFonts w:eastAsia="ＭＳ ゴシック" w:cs="Times New Roman"/>
          <w:sz w:val="24"/>
          <w:szCs w:val="24"/>
        </w:rPr>
        <w:t>−</w:t>
      </w:r>
      <w:r w:rsidRPr="001F69BC">
        <w:rPr>
          <w:rFonts w:eastAsia="ＭＳ ゴシック"/>
          <w:sz w:val="24"/>
          <w:szCs w:val="24"/>
        </w:rPr>
        <w:t xml:space="preserve"> 0.1299</w:t>
      </w:r>
      <w:r w:rsidR="00457A4B" w:rsidRPr="001F69B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sym w:font="Wingdings" w:char="F09E"/>
      </w:r>
      <w:r w:rsidR="00457A4B" w:rsidRPr="001F69B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i/>
          <w:sz w:val="24"/>
          <w:szCs w:val="24"/>
        </w:rPr>
        <w:t>R</w:t>
      </w:r>
      <w:r w:rsidRPr="001F69BC">
        <w:rPr>
          <w:rFonts w:eastAsia="ＭＳ ゴシック"/>
          <w:sz w:val="24"/>
          <w:szCs w:val="24"/>
          <w:vertAlign w:val="subscript"/>
        </w:rPr>
        <w:t>25</w:t>
      </w:r>
      <w:r w:rsidRPr="001F69BC">
        <w:rPr>
          <w:rFonts w:eastAsia="ＭＳ ゴシック"/>
          <w:sz w:val="24"/>
          <w:szCs w:val="24"/>
        </w:rPr>
        <w:t>)}</w:t>
      </w:r>
    </w:p>
    <w:p w14:paraId="24A19C73" w14:textId="77777777" w:rsidR="00F641D7" w:rsidRPr="001F69BC" w:rsidRDefault="00F641D7" w:rsidP="00F641D7">
      <w:pPr>
        <w:rPr>
          <w:rFonts w:eastAsiaTheme="minorEastAsia"/>
          <w:sz w:val="24"/>
          <w:szCs w:val="24"/>
        </w:rPr>
      </w:pPr>
      <w:r w:rsidRPr="001F69BC">
        <w:rPr>
          <w:rFonts w:eastAsia="ＭＳ ゴシック"/>
          <w:sz w:val="24"/>
          <w:szCs w:val="24"/>
        </w:rPr>
        <w:tab/>
      </w:r>
      <w:r w:rsidR="00260AFA" w:rsidRPr="001F69BC">
        <w:rPr>
          <w:rFonts w:eastAsia="ＭＳ ゴシック" w:hint="eastAsia"/>
          <w:sz w:val="24"/>
          <w:szCs w:val="24"/>
        </w:rPr>
        <w:tab/>
      </w:r>
      <w:r w:rsidR="00260AFA" w:rsidRPr="001F69BC">
        <w:rPr>
          <w:rFonts w:eastAsia="ＭＳ ゴシック" w:hint="eastAsia"/>
          <w:sz w:val="24"/>
          <w:szCs w:val="24"/>
        </w:rPr>
        <w:tab/>
      </w:r>
      <w:r w:rsidR="00260AFA" w:rsidRPr="001F69BC">
        <w:rPr>
          <w:rFonts w:eastAsia="ＭＳ ゴシック" w:hint="eastAsia"/>
          <w:sz w:val="24"/>
          <w:szCs w:val="24"/>
        </w:rPr>
        <w:tab/>
      </w:r>
      <w:r w:rsidR="00260AFA" w:rsidRPr="001F69BC">
        <w:rPr>
          <w:rFonts w:eastAsia="ＭＳ ゴシック" w:hint="eastAsia"/>
          <w:sz w:val="24"/>
          <w:szCs w:val="24"/>
        </w:rPr>
        <w:tab/>
      </w:r>
      <w:r w:rsidR="00260AFA" w:rsidRPr="001F69BC">
        <w:rPr>
          <w:rFonts w:eastAsia="ＭＳ ゴシック" w:hint="eastAsia"/>
          <w:sz w:val="24"/>
          <w:szCs w:val="24"/>
        </w:rPr>
        <w:tab/>
      </w:r>
      <w:r w:rsidR="00C02244">
        <w:rPr>
          <w:rFonts w:eastAsia="ＭＳ ゴシック" w:cs="Times New Roman"/>
          <w:sz w:val="24"/>
          <w:szCs w:val="24"/>
        </w:rPr>
        <w:t>−</w:t>
      </w:r>
      <w:r w:rsidRPr="001F69BC">
        <w:rPr>
          <w:rFonts w:eastAsia="ＭＳ ゴシック"/>
          <w:sz w:val="24"/>
          <w:szCs w:val="24"/>
        </w:rPr>
        <w:t xml:space="preserve"> </w:t>
      </w:r>
      <w:proofErr w:type="gramStart"/>
      <w:r w:rsidRPr="001F69BC">
        <w:rPr>
          <w:rFonts w:eastAsia="ＭＳ ゴシック"/>
          <w:sz w:val="24"/>
          <w:szCs w:val="24"/>
        </w:rPr>
        <w:t>log(</w:t>
      </w:r>
      <w:proofErr w:type="gramEnd"/>
      <w:r w:rsidRPr="001F69BC">
        <w:rPr>
          <w:rFonts w:eastAsia="ＭＳ ゴシック"/>
          <w:sz w:val="24"/>
          <w:szCs w:val="24"/>
        </w:rPr>
        <w:t xml:space="preserve">1 </w:t>
      </w:r>
      <w:r w:rsidR="00C02244">
        <w:rPr>
          <w:rFonts w:eastAsia="ＭＳ ゴシック" w:cs="Times New Roman"/>
          <w:sz w:val="24"/>
          <w:szCs w:val="24"/>
        </w:rPr>
        <w:t>−</w:t>
      </w:r>
      <w:r w:rsidRPr="001F69BC">
        <w:rPr>
          <w:rFonts w:eastAsia="ＭＳ ゴシック"/>
          <w:sz w:val="24"/>
          <w:szCs w:val="24"/>
        </w:rPr>
        <w:t xml:space="preserve"> 0.001005 </w:t>
      </w:r>
      <w:r w:rsidRPr="001F69BC">
        <w:rPr>
          <w:rFonts w:eastAsia="ＭＳ ゴシック"/>
          <w:sz w:val="24"/>
          <w:szCs w:val="24"/>
        </w:rPr>
        <w:sym w:font="Wingdings" w:char="F09E"/>
      </w:r>
      <w:r w:rsidRPr="001F69BC">
        <w:rPr>
          <w:rFonts w:eastAsia="ＭＳ ゴシック"/>
          <w:sz w:val="24"/>
          <w:szCs w:val="24"/>
        </w:rPr>
        <w:t xml:space="preserve"> </w:t>
      </w:r>
      <w:r w:rsidRPr="001F69BC">
        <w:rPr>
          <w:rFonts w:eastAsia="ＭＳ ゴシック"/>
          <w:i/>
          <w:sz w:val="24"/>
          <w:szCs w:val="24"/>
        </w:rPr>
        <w:t>S</w:t>
      </w:r>
      <w:r w:rsidRPr="001F69BC">
        <w:rPr>
          <w:rFonts w:eastAsia="ＭＳ ゴシック"/>
          <w:sz w:val="24"/>
          <w:szCs w:val="24"/>
        </w:rPr>
        <w:t>)</w:t>
      </w:r>
      <w:r w:rsidR="00625E67">
        <w:rPr>
          <w:rFonts w:eastAsia="ＭＳ ゴシック" w:hint="eastAsia"/>
          <w:sz w:val="24"/>
          <w:szCs w:val="24"/>
        </w:rPr>
        <w:tab/>
      </w:r>
      <w:r w:rsidR="00A90C2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sz w:val="24"/>
          <w:szCs w:val="24"/>
        </w:rPr>
        <w:t>(</w:t>
      </w:r>
      <w:r w:rsidR="00B03C57" w:rsidRPr="001F69BC">
        <w:rPr>
          <w:rFonts w:hint="eastAsia"/>
          <w:sz w:val="24"/>
          <w:szCs w:val="24"/>
        </w:rPr>
        <w:t>C7.1</w:t>
      </w:r>
      <w:r w:rsidRPr="001F69BC">
        <w:rPr>
          <w:sz w:val="24"/>
          <w:szCs w:val="24"/>
        </w:rPr>
        <w:t>)</w:t>
      </w:r>
    </w:p>
    <w:p w14:paraId="66FBA55E" w14:textId="77777777" w:rsidR="00F641D7" w:rsidRPr="001F69BC" w:rsidRDefault="00F641D7" w:rsidP="00F641D7">
      <w:pPr>
        <w:rPr>
          <w:sz w:val="24"/>
          <w:szCs w:val="24"/>
        </w:rPr>
      </w:pPr>
      <w:r w:rsidRPr="001F69BC">
        <w:rPr>
          <w:i/>
          <w:sz w:val="24"/>
          <w:szCs w:val="24"/>
        </w:rPr>
        <w:tab/>
        <w:t>R</w:t>
      </w:r>
      <w:r w:rsidRPr="001F69BC">
        <w:rPr>
          <w:sz w:val="24"/>
          <w:szCs w:val="24"/>
          <w:vertAlign w:val="subscript"/>
        </w:rPr>
        <w:t>25</w:t>
      </w:r>
      <w:r w:rsidRPr="001F69BC">
        <w:rPr>
          <w:sz w:val="24"/>
          <w:szCs w:val="24"/>
        </w:rPr>
        <w:t xml:space="preserve"> = </w:t>
      </w:r>
      <w:r w:rsidRPr="001F69BC">
        <w:rPr>
          <w:i/>
          <w:sz w:val="24"/>
          <w:szCs w:val="24"/>
        </w:rPr>
        <w:t>R</w:t>
      </w:r>
      <w:r w:rsidRPr="001F69BC">
        <w:rPr>
          <w:sz w:val="24"/>
          <w:szCs w:val="24"/>
          <w:vertAlign w:val="subscript"/>
        </w:rPr>
        <w:t>T</w:t>
      </w:r>
      <w:r w:rsidRPr="001F69BC">
        <w:rPr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sym w:font="Wingdings" w:char="F09E"/>
      </w:r>
      <w:r w:rsidRPr="001F69BC">
        <w:rPr>
          <w:rFonts w:eastAsia="ＭＳ ゴシック"/>
          <w:sz w:val="24"/>
          <w:szCs w:val="24"/>
        </w:rPr>
        <w:t xml:space="preserve"> {1 + 0.0090</w:t>
      </w:r>
      <w:r w:rsidR="00A27538" w:rsidRPr="001F69BC">
        <w:rPr>
          <w:rFonts w:eastAsia="ＭＳ ゴシック" w:hint="eastAsia"/>
          <w:sz w:val="24"/>
          <w:szCs w:val="24"/>
        </w:rPr>
        <w:t>9</w:t>
      </w:r>
      <w:r w:rsidRPr="001F69BC">
        <w:rPr>
          <w:rFonts w:eastAsia="ＭＳ ゴシック"/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sym w:font="Wingdings" w:char="F09E"/>
      </w:r>
      <w:r w:rsidRPr="001F69BC">
        <w:rPr>
          <w:rFonts w:eastAsia="ＭＳ ゴシック"/>
          <w:sz w:val="24"/>
          <w:szCs w:val="24"/>
        </w:rPr>
        <w:t xml:space="preserve"> (25 </w:t>
      </w:r>
      <w:r w:rsidR="00C02244">
        <w:rPr>
          <w:rFonts w:eastAsia="ＭＳ ゴシック" w:cs="Times New Roman"/>
          <w:sz w:val="24"/>
          <w:szCs w:val="24"/>
        </w:rPr>
        <w:t>−</w:t>
      </w:r>
      <w:r w:rsidRPr="001F69BC">
        <w:rPr>
          <w:rFonts w:eastAsia="ＭＳ ゴシック"/>
          <w:sz w:val="24"/>
          <w:szCs w:val="24"/>
        </w:rPr>
        <w:t xml:space="preserve"> </w:t>
      </w:r>
      <w:r w:rsidRPr="001F69BC">
        <w:rPr>
          <w:rFonts w:eastAsia="ＭＳ ゴシック"/>
          <w:i/>
          <w:sz w:val="24"/>
          <w:szCs w:val="24"/>
        </w:rPr>
        <w:t>T</w:t>
      </w:r>
      <w:r w:rsidRPr="001F69BC">
        <w:rPr>
          <w:rFonts w:eastAsia="ＭＳ ゴシック"/>
          <w:sz w:val="24"/>
          <w:szCs w:val="24"/>
        </w:rPr>
        <w:t>)}</w:t>
      </w:r>
      <w:r w:rsidRPr="001F69BC">
        <w:rPr>
          <w:rFonts w:eastAsia="ＭＳ ゴシック"/>
          <w:sz w:val="24"/>
          <w:szCs w:val="24"/>
        </w:rPr>
        <w:tab/>
      </w:r>
      <w:r w:rsidRPr="001F69BC">
        <w:rPr>
          <w:rFonts w:eastAsia="ＭＳ ゴシック"/>
          <w:sz w:val="24"/>
          <w:szCs w:val="24"/>
        </w:rPr>
        <w:tab/>
      </w:r>
      <w:r w:rsidRPr="001F69BC">
        <w:rPr>
          <w:rFonts w:eastAsia="ＭＳ ゴシック"/>
          <w:sz w:val="24"/>
          <w:szCs w:val="24"/>
        </w:rPr>
        <w:tab/>
      </w:r>
      <w:r w:rsidRPr="001F69BC">
        <w:rPr>
          <w:rFonts w:eastAsia="ＭＳ ゴシック"/>
          <w:sz w:val="24"/>
          <w:szCs w:val="24"/>
        </w:rPr>
        <w:tab/>
      </w:r>
      <w:r w:rsidR="00A90C2C">
        <w:rPr>
          <w:rFonts w:eastAsia="ＭＳ ゴシック" w:hint="eastAsia"/>
          <w:sz w:val="24"/>
          <w:szCs w:val="24"/>
        </w:rPr>
        <w:t xml:space="preserve"> </w:t>
      </w:r>
      <w:r w:rsidRPr="001F69BC">
        <w:rPr>
          <w:rFonts w:eastAsia="ＭＳ ゴシック"/>
          <w:sz w:val="24"/>
          <w:szCs w:val="24"/>
        </w:rPr>
        <w:t>(</w:t>
      </w:r>
      <w:r w:rsidR="00B03C57" w:rsidRPr="001F69BC">
        <w:rPr>
          <w:rFonts w:eastAsia="ＭＳ ゴシック" w:hint="eastAsia"/>
          <w:sz w:val="24"/>
          <w:szCs w:val="24"/>
        </w:rPr>
        <w:t>C</w:t>
      </w:r>
      <w:r w:rsidRPr="001F69BC">
        <w:rPr>
          <w:rFonts w:eastAsia="ＭＳ ゴシック"/>
          <w:sz w:val="24"/>
          <w:szCs w:val="24"/>
        </w:rPr>
        <w:t>7</w:t>
      </w:r>
      <w:r w:rsidR="00B03C57" w:rsidRPr="001F69BC">
        <w:rPr>
          <w:rFonts w:eastAsia="ＭＳ ゴシック" w:hint="eastAsia"/>
          <w:sz w:val="24"/>
          <w:szCs w:val="24"/>
        </w:rPr>
        <w:t>.2</w:t>
      </w:r>
      <w:r w:rsidRPr="001F69BC">
        <w:rPr>
          <w:rFonts w:eastAsia="ＭＳ ゴシック"/>
          <w:sz w:val="24"/>
          <w:szCs w:val="24"/>
        </w:rPr>
        <w:t>)</w:t>
      </w:r>
    </w:p>
    <w:p w14:paraId="5F03ECD3" w14:textId="77777777" w:rsidR="00F641D7" w:rsidRPr="001F69BC" w:rsidRDefault="00F641D7" w:rsidP="00F641D7">
      <w:pPr>
        <w:spacing w:beforeLines="50" w:before="175" w:afterLines="50" w:after="175"/>
        <w:ind w:leftChars="270" w:left="594"/>
        <w:rPr>
          <w:sz w:val="24"/>
          <w:szCs w:val="24"/>
        </w:rPr>
      </w:pPr>
      <w:r w:rsidRPr="001F69BC">
        <w:rPr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616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616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730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730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p>
                </m:sSubSup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444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444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730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730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p>
                </m:sSubSup>
              </m:e>
            </m:d>
          </m:den>
        </m:f>
      </m:oMath>
      <w:r w:rsidR="0078629B">
        <w:rPr>
          <w:rFonts w:hint="eastAsia"/>
          <w:sz w:val="24"/>
          <w:szCs w:val="24"/>
          <w:lang w:val="en-GB"/>
        </w:rPr>
        <w:t>.</w:t>
      </w:r>
      <w:r w:rsidRPr="001F69BC">
        <w:rPr>
          <w:sz w:val="24"/>
          <w:szCs w:val="24"/>
        </w:rPr>
        <w:t xml:space="preserve"> </w:t>
      </w:r>
      <w:r w:rsidRPr="001F69BC">
        <w:rPr>
          <w:sz w:val="24"/>
          <w:szCs w:val="24"/>
        </w:rPr>
        <w:tab/>
      </w:r>
      <w:r w:rsidR="00A90C2C">
        <w:rPr>
          <w:rFonts w:hint="eastAsia"/>
          <w:sz w:val="24"/>
          <w:szCs w:val="24"/>
        </w:rPr>
        <w:t xml:space="preserve"> </w:t>
      </w:r>
      <w:r w:rsidRPr="001F69BC">
        <w:rPr>
          <w:sz w:val="24"/>
          <w:szCs w:val="24"/>
        </w:rPr>
        <w:t>(</w:t>
      </w:r>
      <w:r w:rsidR="00B03C57" w:rsidRPr="001F69BC">
        <w:rPr>
          <w:rFonts w:hint="eastAsia"/>
          <w:sz w:val="24"/>
          <w:szCs w:val="24"/>
        </w:rPr>
        <w:t>C7.3</w:t>
      </w:r>
      <w:r w:rsidRPr="001F69BC">
        <w:rPr>
          <w:sz w:val="24"/>
          <w:szCs w:val="24"/>
        </w:rPr>
        <w:t>)</w:t>
      </w:r>
    </w:p>
    <w:p w14:paraId="34A14726" w14:textId="0FB64341" w:rsidR="00F641D7" w:rsidRDefault="001F69BC" w:rsidP="00F641D7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 </w:t>
      </w:r>
      <w:r w:rsidR="0078629B">
        <w:rPr>
          <w:rFonts w:hint="eastAsia"/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 xml:space="preserve">equation (C7.1), </w:t>
      </w:r>
      <w:r w:rsidRPr="001F69BC">
        <w:rPr>
          <w:i/>
          <w:sz w:val="24"/>
          <w:szCs w:val="24"/>
        </w:rPr>
        <w:t>R</w:t>
      </w:r>
      <w:r w:rsidRPr="001F69BC">
        <w:rPr>
          <w:rFonts w:hint="eastAsia"/>
          <w:sz w:val="24"/>
          <w:szCs w:val="24"/>
          <w:vertAlign w:val="subscript"/>
        </w:rPr>
        <w:t>T</w:t>
      </w:r>
      <w:r>
        <w:rPr>
          <w:rFonts w:hint="eastAsia"/>
          <w:sz w:val="24"/>
          <w:szCs w:val="24"/>
        </w:rPr>
        <w:t xml:space="preserve"> is absorbance ratio at </w:t>
      </w:r>
      <w:r w:rsidR="00B80F84">
        <w:rPr>
          <w:rFonts w:hint="eastAsia"/>
          <w:sz w:val="24"/>
          <w:szCs w:val="24"/>
        </w:rPr>
        <w:t xml:space="preserve">temperature </w:t>
      </w:r>
      <w:r w:rsidRPr="001F69BC">
        <w:rPr>
          <w:rFonts w:hint="eastAsia"/>
          <w:i/>
          <w:sz w:val="24"/>
          <w:szCs w:val="24"/>
        </w:rPr>
        <w:t>T</w:t>
      </w:r>
      <w:r w:rsidR="0078629B" w:rsidRPr="0078629B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r w:rsidR="00625E67" w:rsidRPr="001F69BC">
        <w:rPr>
          <w:i/>
          <w:sz w:val="24"/>
          <w:szCs w:val="24"/>
        </w:rPr>
        <w:t>R</w:t>
      </w:r>
      <w:r w:rsidR="00625E67">
        <w:rPr>
          <w:rFonts w:hint="eastAsia"/>
          <w:sz w:val="24"/>
          <w:szCs w:val="24"/>
          <w:vertAlign w:val="subscript"/>
        </w:rPr>
        <w:t>25</w:t>
      </w:r>
      <w:r w:rsidR="00625E67">
        <w:rPr>
          <w:rFonts w:hint="eastAsia"/>
          <w:sz w:val="24"/>
          <w:szCs w:val="24"/>
        </w:rPr>
        <w:t xml:space="preserve"> is absorbance ratio at temperature 25 </w:t>
      </w:r>
      <w:r w:rsidR="00625E67">
        <w:rPr>
          <w:rFonts w:eastAsia="ＭＳ ゴシック" w:cs="Times New Roman"/>
          <w:sz w:val="24"/>
          <w:szCs w:val="24"/>
        </w:rPr>
        <w:t>°</w:t>
      </w:r>
      <w:r w:rsidR="00625E67" w:rsidRPr="00825B60">
        <w:rPr>
          <w:rFonts w:eastAsia="ＭＳ ゴシック" w:cs="Times New Roman"/>
          <w:sz w:val="24"/>
          <w:szCs w:val="24"/>
        </w:rPr>
        <w:t>C</w:t>
      </w:r>
      <w:r w:rsidR="00625E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and </w:t>
      </w:r>
      <w:r w:rsidR="00F641D7">
        <w:rPr>
          <w:i/>
          <w:sz w:val="24"/>
          <w:szCs w:val="24"/>
        </w:rPr>
        <w:t>S</w:t>
      </w:r>
      <w:r w:rsidR="00F641D7">
        <w:rPr>
          <w:sz w:val="24"/>
          <w:szCs w:val="24"/>
        </w:rPr>
        <w:t xml:space="preserve"> is salinity</w:t>
      </w:r>
      <w:r w:rsidR="00F641D7" w:rsidRPr="00260AFA">
        <w:rPr>
          <w:sz w:val="24"/>
          <w:szCs w:val="24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</m:oMath>
      <w:r w:rsidR="00F641D7">
        <w:rPr>
          <w:sz w:val="24"/>
          <w:szCs w:val="24"/>
        </w:rPr>
        <w:t xml:space="preserve"> and </w:t>
      </w:r>
      <m:oMath>
        <m:sSubSup>
          <m:sSubSupPr>
            <m:ctrlPr>
              <w:rPr>
                <w:rFonts w:ascii="Cambria Math" w:eastAsiaTheme="minorEastAsia" w:hAnsi="Cambria Math"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SA</m:t>
            </m:r>
          </m:sup>
        </m:sSubSup>
      </m:oMath>
      <w:r w:rsidR="00F641D7">
        <w:rPr>
          <w:sz w:val="24"/>
          <w:szCs w:val="24"/>
        </w:rPr>
        <w:t xml:space="preserve"> denote absorbance of seawater </w:t>
      </w:r>
      <w:r w:rsidR="00B80F84">
        <w:rPr>
          <w:rFonts w:hint="eastAsia"/>
          <w:sz w:val="24"/>
          <w:szCs w:val="24"/>
        </w:rPr>
        <w:t xml:space="preserve">before and after </w:t>
      </w:r>
      <w:r w:rsidR="00F641D7">
        <w:rPr>
          <w:sz w:val="24"/>
          <w:szCs w:val="24"/>
        </w:rPr>
        <w:t>acidifi</w:t>
      </w:r>
      <w:r w:rsidR="00B80F84">
        <w:rPr>
          <w:rFonts w:hint="eastAsia"/>
          <w:sz w:val="24"/>
          <w:szCs w:val="24"/>
        </w:rPr>
        <w:t>cation</w:t>
      </w:r>
      <w:r w:rsidR="00F641D7">
        <w:rPr>
          <w:sz w:val="24"/>
          <w:szCs w:val="24"/>
        </w:rPr>
        <w:t xml:space="preserve">, respectively, at wavelength </w:t>
      </w:r>
      <w:r w:rsidR="00F641D7">
        <w:rPr>
          <w:rFonts w:ascii="Symbol" w:hAnsi="Symbol"/>
          <w:i/>
          <w:sz w:val="24"/>
          <w:szCs w:val="24"/>
        </w:rPr>
        <w:t></w:t>
      </w:r>
      <w:r w:rsidR="00F641D7">
        <w:rPr>
          <w:sz w:val="24"/>
          <w:szCs w:val="24"/>
        </w:rPr>
        <w:t xml:space="preserve"> nm.</w:t>
      </w:r>
    </w:p>
    <w:p w14:paraId="2A33573F" w14:textId="77777777" w:rsidR="003028AF" w:rsidRDefault="003028AF" w:rsidP="00F641D7">
      <w:pPr>
        <w:rPr>
          <w:sz w:val="24"/>
          <w:szCs w:val="24"/>
        </w:rPr>
      </w:pPr>
    </w:p>
    <w:p w14:paraId="0EA6C895" w14:textId="77777777" w:rsidR="003028AF" w:rsidRDefault="003028AF" w:rsidP="00C361B5">
      <w:pPr>
        <w:pStyle w:val="4"/>
      </w:pPr>
      <w:r>
        <w:rPr>
          <w:rFonts w:hint="eastAsia"/>
        </w:rPr>
        <w:t>(5.3) TA calculation</w:t>
      </w:r>
    </w:p>
    <w:p w14:paraId="2F69B48D" w14:textId="77777777" w:rsidR="00F641D7" w:rsidRDefault="002B0661" w:rsidP="00535C22">
      <w:pPr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t>T</w:t>
      </w:r>
      <w:r>
        <w:rPr>
          <w:rFonts w:eastAsia="ＭＳ ゴシック" w:hint="eastAsia"/>
          <w:sz w:val="24"/>
          <w:szCs w:val="24"/>
        </w:rPr>
        <w:t xml:space="preserve">he calculated </w:t>
      </w:r>
      <w:r w:rsidR="00F641D7">
        <w:rPr>
          <w:rFonts w:eastAsia="ＭＳ ゴシック"/>
          <w:sz w:val="24"/>
          <w:szCs w:val="24"/>
        </w:rPr>
        <w:t>[H</w:t>
      </w:r>
      <w:r w:rsidR="00F641D7">
        <w:rPr>
          <w:rFonts w:eastAsia="ＭＳ ゴシック" w:hint="eastAsia"/>
          <w:sz w:val="24"/>
          <w:szCs w:val="24"/>
          <w:vertAlign w:val="superscript"/>
        </w:rPr>
        <w:t>＋</w:t>
      </w:r>
      <w:r w:rsidR="00F641D7">
        <w:rPr>
          <w:rFonts w:eastAsia="ＭＳ ゴシック"/>
          <w:sz w:val="24"/>
          <w:szCs w:val="24"/>
        </w:rPr>
        <w:t>]</w:t>
      </w:r>
      <w:r w:rsidR="00F641D7">
        <w:rPr>
          <w:rFonts w:eastAsia="ＭＳ ゴシック"/>
          <w:sz w:val="24"/>
          <w:szCs w:val="24"/>
          <w:vertAlign w:val="subscript"/>
        </w:rPr>
        <w:t>T</w:t>
      </w:r>
      <w:r w:rsidR="00F641D7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>was</w:t>
      </w:r>
      <w:r w:rsidR="00F641D7">
        <w:rPr>
          <w:rFonts w:eastAsia="ＭＳ ゴシック"/>
          <w:sz w:val="24"/>
          <w:szCs w:val="24"/>
        </w:rPr>
        <w:t xml:space="preserve"> then combined with the volume of sample seawater </w:t>
      </w:r>
      <w:r w:rsidR="00F641D7">
        <w:rPr>
          <w:rFonts w:eastAsia="ＭＳ ゴシック"/>
          <w:i/>
          <w:sz w:val="24"/>
          <w:szCs w:val="24"/>
        </w:rPr>
        <w:t>V</w:t>
      </w:r>
      <w:r w:rsidR="00F641D7">
        <w:rPr>
          <w:rFonts w:eastAsia="ＭＳ ゴシック"/>
          <w:sz w:val="24"/>
          <w:szCs w:val="24"/>
          <w:vertAlign w:val="subscript"/>
        </w:rPr>
        <w:t>S</w:t>
      </w:r>
      <w:r w:rsidR="00F641D7">
        <w:rPr>
          <w:rFonts w:eastAsia="ＭＳ ゴシック"/>
          <w:sz w:val="24"/>
          <w:szCs w:val="24"/>
        </w:rPr>
        <w:t xml:space="preserve">, the volume of titrant </w:t>
      </w:r>
      <w:r w:rsidR="00F641D7">
        <w:rPr>
          <w:rFonts w:eastAsia="ＭＳ ゴシック"/>
          <w:i/>
          <w:sz w:val="24"/>
          <w:szCs w:val="24"/>
        </w:rPr>
        <w:t>V</w:t>
      </w:r>
      <w:r w:rsidR="00F641D7">
        <w:rPr>
          <w:rFonts w:eastAsia="ＭＳ ゴシック"/>
          <w:sz w:val="24"/>
          <w:szCs w:val="24"/>
          <w:vertAlign w:val="subscript"/>
        </w:rPr>
        <w:t>A</w:t>
      </w:r>
      <w:r w:rsidR="00F641D7">
        <w:rPr>
          <w:rFonts w:eastAsia="ＭＳ ゴシック"/>
          <w:sz w:val="24"/>
          <w:szCs w:val="24"/>
        </w:rPr>
        <w:t xml:space="preserve"> added to the sample, and </w:t>
      </w:r>
      <w:r w:rsidR="00F641D7">
        <w:rPr>
          <w:sz w:val="24"/>
          <w:szCs w:val="24"/>
        </w:rPr>
        <w:t xml:space="preserve">molarity of hydrochloric acid </w:t>
      </w:r>
      <w:proofErr w:type="spellStart"/>
      <w:r w:rsidR="008C4722" w:rsidRPr="00B529E9">
        <w:rPr>
          <w:rFonts w:eastAsia="ＭＳ ゴシック" w:hint="eastAsia"/>
          <w:i/>
          <w:sz w:val="24"/>
          <w:szCs w:val="24"/>
        </w:rPr>
        <w:t>HCl</w:t>
      </w:r>
      <w:r w:rsidR="00F641D7">
        <w:rPr>
          <w:rFonts w:eastAsia="ＭＳ ゴシック"/>
          <w:sz w:val="24"/>
          <w:szCs w:val="24"/>
          <w:vertAlign w:val="subscript"/>
        </w:rPr>
        <w:t>A</w:t>
      </w:r>
      <w:proofErr w:type="spellEnd"/>
      <w:r w:rsidR="00F641D7">
        <w:rPr>
          <w:rFonts w:eastAsia="ＭＳ ゴシック"/>
          <w:sz w:val="24"/>
          <w:szCs w:val="24"/>
        </w:rPr>
        <w:t xml:space="preserve"> </w:t>
      </w:r>
      <w:r w:rsidR="006D2768">
        <w:rPr>
          <w:rFonts w:eastAsia="ＭＳ ゴシック" w:hint="eastAsia"/>
          <w:sz w:val="24"/>
          <w:szCs w:val="24"/>
        </w:rPr>
        <w:t xml:space="preserve">(in </w:t>
      </w:r>
      <w:proofErr w:type="spellStart"/>
      <w:r w:rsidR="00664B8F">
        <w:rPr>
          <w:rFonts w:eastAsia="ＭＳ ゴシック" w:hint="eastAsia"/>
          <w:sz w:val="24"/>
          <w:szCs w:val="24"/>
        </w:rPr>
        <w:t>m</w:t>
      </w:r>
      <w:r w:rsidR="00F641D7">
        <w:rPr>
          <w:rFonts w:eastAsia="ＭＳ ゴシック"/>
          <w:sz w:val="24"/>
          <w:szCs w:val="24"/>
        </w:rPr>
        <w:t>mol</w:t>
      </w:r>
      <w:proofErr w:type="spellEnd"/>
      <w:r w:rsidR="00F641D7">
        <w:rPr>
          <w:rFonts w:eastAsia="ＭＳ ゴシック"/>
          <w:sz w:val="24"/>
          <w:szCs w:val="24"/>
        </w:rPr>
        <w:t xml:space="preserve"> </w:t>
      </w:r>
      <w:r w:rsidR="0064309E">
        <w:rPr>
          <w:rFonts w:eastAsia="ＭＳ ゴシック" w:hint="eastAsia"/>
          <w:sz w:val="24"/>
          <w:szCs w:val="24"/>
        </w:rPr>
        <w:t>L</w:t>
      </w:r>
      <w:r w:rsidR="00C02244">
        <w:rPr>
          <w:rFonts w:eastAsia="ＭＳ ゴシック" w:cs="Times New Roman"/>
          <w:sz w:val="24"/>
          <w:szCs w:val="24"/>
          <w:vertAlign w:val="superscript"/>
        </w:rPr>
        <w:t>−</w:t>
      </w:r>
      <w:r w:rsidR="0064309E">
        <w:rPr>
          <w:rFonts w:eastAsia="ＭＳ ゴシック" w:hint="eastAsia"/>
          <w:sz w:val="24"/>
          <w:szCs w:val="24"/>
          <w:vertAlign w:val="superscript"/>
        </w:rPr>
        <w:t>1</w:t>
      </w:r>
      <w:r w:rsidR="00F641D7">
        <w:rPr>
          <w:rFonts w:eastAsia="ＭＳ ゴシック"/>
          <w:sz w:val="24"/>
          <w:szCs w:val="24"/>
        </w:rPr>
        <w:t xml:space="preserve">) in the titrant to </w:t>
      </w:r>
      <w:r w:rsidR="0078629B">
        <w:rPr>
          <w:rFonts w:eastAsia="ＭＳ ゴシック" w:hint="eastAsia"/>
          <w:sz w:val="24"/>
          <w:szCs w:val="24"/>
        </w:rPr>
        <w:t>determine</w:t>
      </w:r>
      <w:r w:rsidR="0078629B">
        <w:rPr>
          <w:rFonts w:eastAsia="ＭＳ ゴシック"/>
          <w:sz w:val="24"/>
          <w:szCs w:val="24"/>
        </w:rPr>
        <w:t xml:space="preserve"> </w:t>
      </w:r>
      <w:r w:rsidR="00F641D7">
        <w:rPr>
          <w:rFonts w:eastAsia="ＭＳ ゴシック"/>
          <w:sz w:val="24"/>
          <w:szCs w:val="24"/>
        </w:rPr>
        <w:t>to</w:t>
      </w:r>
      <w:r w:rsidR="0078629B">
        <w:rPr>
          <w:rFonts w:eastAsia="ＭＳ ゴシック" w:hint="eastAsia"/>
          <w:sz w:val="24"/>
          <w:szCs w:val="24"/>
        </w:rPr>
        <w:t xml:space="preserve"> TA concentration</w:t>
      </w:r>
      <w:r w:rsidR="00F641D7">
        <w:rPr>
          <w:rFonts w:eastAsia="ＭＳ ゴシック"/>
          <w:sz w:val="24"/>
          <w:szCs w:val="24"/>
        </w:rPr>
        <w:t xml:space="preserve"> </w:t>
      </w:r>
      <w:r w:rsidR="00F641D7">
        <w:rPr>
          <w:rFonts w:eastAsia="ＭＳ ゴシック"/>
          <w:i/>
          <w:sz w:val="24"/>
          <w:szCs w:val="24"/>
        </w:rPr>
        <w:t>A</w:t>
      </w:r>
      <w:r w:rsidR="00F641D7">
        <w:rPr>
          <w:rFonts w:eastAsia="ＭＳ ゴシック"/>
          <w:sz w:val="24"/>
          <w:szCs w:val="24"/>
          <w:vertAlign w:val="subscript"/>
        </w:rPr>
        <w:t>T</w:t>
      </w:r>
      <w:r w:rsidR="00F641D7">
        <w:rPr>
          <w:rFonts w:eastAsia="ＭＳ ゴシック"/>
          <w:sz w:val="24"/>
          <w:szCs w:val="24"/>
        </w:rPr>
        <w:t xml:space="preserve"> </w:t>
      </w:r>
      <w:r w:rsidR="006D2768">
        <w:rPr>
          <w:rFonts w:eastAsia="ＭＳ ゴシック" w:hint="eastAsia"/>
          <w:sz w:val="24"/>
          <w:szCs w:val="24"/>
        </w:rPr>
        <w:t>(</w:t>
      </w:r>
      <w:r w:rsidR="00F641D7">
        <w:rPr>
          <w:rFonts w:eastAsia="ＭＳ ゴシック"/>
          <w:sz w:val="24"/>
          <w:szCs w:val="24"/>
        </w:rPr>
        <w:t xml:space="preserve">in </w:t>
      </w:r>
      <w:r w:rsidR="006D2768" w:rsidRPr="006D2768">
        <w:rPr>
          <w:rFonts w:ascii="Symbol" w:eastAsia="ＭＳ ゴシック" w:hAnsi="Symbol"/>
          <w:sz w:val="24"/>
          <w:szCs w:val="24"/>
        </w:rPr>
        <w:t></w:t>
      </w:r>
      <w:r w:rsidR="00F641D7">
        <w:rPr>
          <w:rFonts w:eastAsia="ＭＳ ゴシック"/>
          <w:sz w:val="24"/>
          <w:szCs w:val="24"/>
        </w:rPr>
        <w:t>mol kg</w:t>
      </w:r>
      <w:r w:rsidR="00C02244">
        <w:rPr>
          <w:rFonts w:eastAsia="ＭＳ ゴシック" w:cs="Times New Roman"/>
          <w:sz w:val="24"/>
          <w:szCs w:val="24"/>
          <w:vertAlign w:val="superscript"/>
        </w:rPr>
        <w:t>−</w:t>
      </w:r>
      <w:r w:rsidR="00F641D7">
        <w:rPr>
          <w:rFonts w:eastAsia="ＭＳ ゴシック"/>
          <w:sz w:val="24"/>
          <w:szCs w:val="24"/>
          <w:vertAlign w:val="superscript"/>
        </w:rPr>
        <w:t>1</w:t>
      </w:r>
      <w:r w:rsidR="00F641D7">
        <w:rPr>
          <w:rFonts w:eastAsia="ＭＳ ゴシック"/>
          <w:sz w:val="24"/>
          <w:szCs w:val="24"/>
        </w:rPr>
        <w:t>)</w:t>
      </w:r>
      <w:r w:rsidR="00045C46">
        <w:rPr>
          <w:rFonts w:eastAsia="ＭＳ ゴシック" w:hint="eastAsia"/>
          <w:sz w:val="24"/>
          <w:szCs w:val="24"/>
        </w:rPr>
        <w:t xml:space="preserve"> </w:t>
      </w:r>
      <w:r w:rsidR="0078629B">
        <w:rPr>
          <w:rFonts w:eastAsia="ＭＳ ゴシック" w:hint="eastAsia"/>
          <w:sz w:val="24"/>
          <w:szCs w:val="24"/>
        </w:rPr>
        <w:t>as follows</w:t>
      </w:r>
      <w:r w:rsidR="00F641D7">
        <w:rPr>
          <w:rFonts w:eastAsia="ＭＳ ゴシック"/>
          <w:sz w:val="24"/>
          <w:szCs w:val="24"/>
        </w:rPr>
        <w:t>:</w:t>
      </w:r>
    </w:p>
    <w:p w14:paraId="05405673" w14:textId="77777777" w:rsidR="00F641D7" w:rsidRPr="006D2768" w:rsidRDefault="00F641D7" w:rsidP="00F641D7">
      <w:pPr>
        <w:rPr>
          <w:rFonts w:eastAsiaTheme="minorEastAsia"/>
          <w:sz w:val="24"/>
          <w:szCs w:val="24"/>
        </w:rPr>
      </w:pPr>
      <w:r>
        <w:rPr>
          <w:i/>
          <w:sz w:val="24"/>
          <w:szCs w:val="24"/>
        </w:rPr>
        <w:tab/>
      </w:r>
      <w:r w:rsidRPr="006D2768">
        <w:rPr>
          <w:i/>
          <w:sz w:val="24"/>
          <w:szCs w:val="24"/>
        </w:rPr>
        <w:t>A</w:t>
      </w:r>
      <w:r w:rsidRPr="006D2768">
        <w:rPr>
          <w:sz w:val="24"/>
          <w:szCs w:val="24"/>
          <w:vertAlign w:val="subscript"/>
        </w:rPr>
        <w:t>T</w:t>
      </w:r>
      <w:r w:rsidRPr="006D2768">
        <w:rPr>
          <w:sz w:val="24"/>
          <w:szCs w:val="24"/>
        </w:rPr>
        <w:t xml:space="preserve"> = (</w:t>
      </w:r>
      <w:proofErr w:type="gramStart"/>
      <w:r w:rsidR="00C02244">
        <w:rPr>
          <w:rFonts w:eastAsia="ＭＳ ゴシック" w:cs="Times New Roman"/>
          <w:sz w:val="24"/>
          <w:szCs w:val="24"/>
        </w:rPr>
        <w:t>−</w:t>
      </w:r>
      <w:r w:rsidRPr="006D2768">
        <w:rPr>
          <w:sz w:val="24"/>
          <w:szCs w:val="24"/>
        </w:rPr>
        <w:t>[</w:t>
      </w:r>
      <w:proofErr w:type="gramEnd"/>
      <w:r w:rsidRPr="006D2768">
        <w:rPr>
          <w:sz w:val="24"/>
          <w:szCs w:val="24"/>
        </w:rPr>
        <w:t>H</w:t>
      </w:r>
      <w:r w:rsidRPr="006D2768">
        <w:rPr>
          <w:sz w:val="24"/>
          <w:szCs w:val="24"/>
          <w:vertAlign w:val="superscript"/>
        </w:rPr>
        <w:t>+</w:t>
      </w:r>
      <w:r w:rsidRPr="006D2768">
        <w:rPr>
          <w:sz w:val="24"/>
          <w:szCs w:val="24"/>
        </w:rPr>
        <w:t>]</w:t>
      </w:r>
      <w:r w:rsidRPr="006D2768">
        <w:rPr>
          <w:sz w:val="24"/>
          <w:szCs w:val="24"/>
          <w:vertAlign w:val="subscript"/>
        </w:rPr>
        <w:t>T</w:t>
      </w:r>
      <w:r w:rsidRPr="006D2768">
        <w:rPr>
          <w:sz w:val="24"/>
          <w:szCs w:val="24"/>
        </w:rPr>
        <w:t xml:space="preserve"> </w:t>
      </w:r>
      <w:r w:rsidRPr="006D2768">
        <w:rPr>
          <w:sz w:val="24"/>
          <w:szCs w:val="24"/>
        </w:rPr>
        <w:sym w:font="Wingdings" w:char="F09E"/>
      </w:r>
      <w:r w:rsidRPr="006D2768">
        <w:rPr>
          <w:sz w:val="24"/>
          <w:szCs w:val="24"/>
        </w:rPr>
        <w:t xml:space="preserve"> (</w:t>
      </w:r>
      <w:r w:rsidRPr="006D2768">
        <w:rPr>
          <w:i/>
          <w:sz w:val="24"/>
          <w:szCs w:val="24"/>
        </w:rPr>
        <w:t>V</w:t>
      </w:r>
      <w:r w:rsidRPr="006D2768">
        <w:rPr>
          <w:sz w:val="24"/>
          <w:szCs w:val="24"/>
          <w:vertAlign w:val="subscript"/>
        </w:rPr>
        <w:t>S</w:t>
      </w:r>
      <w:r w:rsidRPr="006D2768">
        <w:rPr>
          <w:sz w:val="24"/>
          <w:szCs w:val="24"/>
        </w:rPr>
        <w:t xml:space="preserve"> + </w:t>
      </w:r>
      <w:r w:rsidRPr="006D2768">
        <w:rPr>
          <w:i/>
          <w:sz w:val="24"/>
          <w:szCs w:val="24"/>
        </w:rPr>
        <w:t>V</w:t>
      </w:r>
      <w:r w:rsidRPr="006D2768">
        <w:rPr>
          <w:sz w:val="24"/>
          <w:szCs w:val="24"/>
          <w:vertAlign w:val="subscript"/>
        </w:rPr>
        <w:t>A</w:t>
      </w:r>
      <w:r w:rsidRPr="006D2768">
        <w:rPr>
          <w:sz w:val="24"/>
          <w:szCs w:val="24"/>
        </w:rPr>
        <w:t>)</w:t>
      </w:r>
      <w:r w:rsidRPr="006D2768">
        <w:rPr>
          <w:sz w:val="24"/>
          <w:szCs w:val="24"/>
        </w:rPr>
        <w:sym w:font="Wingdings" w:char="F09E"/>
      </w:r>
      <w:r w:rsidRPr="006D2768">
        <w:rPr>
          <w:sz w:val="24"/>
          <w:szCs w:val="24"/>
        </w:rPr>
        <w:t xml:space="preserve"> </w:t>
      </w:r>
      <w:r w:rsidRPr="006D2768">
        <w:rPr>
          <w:rFonts w:ascii="Symbol" w:hAnsi="Symbol"/>
          <w:i/>
          <w:sz w:val="24"/>
          <w:szCs w:val="24"/>
        </w:rPr>
        <w:t></w:t>
      </w:r>
      <w:r w:rsidRPr="006D2768">
        <w:rPr>
          <w:sz w:val="24"/>
          <w:szCs w:val="24"/>
          <w:vertAlign w:val="subscript"/>
        </w:rPr>
        <w:t>SA</w:t>
      </w:r>
      <w:r w:rsidRPr="006D2768">
        <w:rPr>
          <w:sz w:val="24"/>
          <w:szCs w:val="24"/>
        </w:rPr>
        <w:t xml:space="preserve"> + </w:t>
      </w:r>
      <w:proofErr w:type="spellStart"/>
      <w:r w:rsidR="008C4722" w:rsidRPr="006D2768">
        <w:rPr>
          <w:rFonts w:hint="eastAsia"/>
          <w:i/>
          <w:sz w:val="24"/>
          <w:szCs w:val="24"/>
        </w:rPr>
        <w:t>HCl</w:t>
      </w:r>
      <w:r w:rsidRPr="006D2768">
        <w:rPr>
          <w:sz w:val="24"/>
          <w:szCs w:val="24"/>
          <w:vertAlign w:val="subscript"/>
        </w:rPr>
        <w:t>A</w:t>
      </w:r>
      <w:proofErr w:type="spellEnd"/>
      <w:r w:rsidRPr="006D2768">
        <w:rPr>
          <w:sz w:val="24"/>
          <w:szCs w:val="24"/>
        </w:rPr>
        <w:t xml:space="preserve"> </w:t>
      </w:r>
      <w:r w:rsidRPr="006D2768">
        <w:rPr>
          <w:sz w:val="24"/>
          <w:szCs w:val="24"/>
        </w:rPr>
        <w:sym w:font="Wingdings" w:char="F09E"/>
      </w:r>
      <w:r w:rsidRPr="006D2768">
        <w:rPr>
          <w:sz w:val="24"/>
          <w:szCs w:val="24"/>
        </w:rPr>
        <w:t xml:space="preserve"> </w:t>
      </w:r>
      <w:r w:rsidRPr="006D2768">
        <w:rPr>
          <w:i/>
          <w:sz w:val="24"/>
          <w:szCs w:val="24"/>
        </w:rPr>
        <w:t>V</w:t>
      </w:r>
      <w:r w:rsidRPr="006D2768">
        <w:rPr>
          <w:sz w:val="24"/>
          <w:szCs w:val="24"/>
          <w:vertAlign w:val="subscript"/>
        </w:rPr>
        <w:t>A</w:t>
      </w:r>
      <w:r w:rsidRPr="006D2768">
        <w:rPr>
          <w:sz w:val="24"/>
          <w:szCs w:val="24"/>
        </w:rPr>
        <w:t>) / (</w:t>
      </w:r>
      <w:r w:rsidRPr="006D2768">
        <w:rPr>
          <w:i/>
          <w:sz w:val="24"/>
          <w:szCs w:val="24"/>
        </w:rPr>
        <w:t>V</w:t>
      </w:r>
      <w:r w:rsidRPr="006D2768">
        <w:rPr>
          <w:sz w:val="24"/>
          <w:szCs w:val="24"/>
          <w:vertAlign w:val="subscript"/>
        </w:rPr>
        <w:t>S</w:t>
      </w:r>
      <w:r w:rsidRPr="006D2768">
        <w:rPr>
          <w:sz w:val="24"/>
          <w:szCs w:val="24"/>
        </w:rPr>
        <w:t xml:space="preserve"> </w:t>
      </w:r>
      <w:r w:rsidRPr="006D2768">
        <w:rPr>
          <w:sz w:val="24"/>
          <w:szCs w:val="24"/>
        </w:rPr>
        <w:sym w:font="Wingdings" w:char="F09E"/>
      </w:r>
      <w:r w:rsidRPr="006D2768">
        <w:rPr>
          <w:sz w:val="24"/>
          <w:szCs w:val="24"/>
        </w:rPr>
        <w:t xml:space="preserve"> </w:t>
      </w:r>
      <w:r w:rsidRPr="006D2768">
        <w:rPr>
          <w:rFonts w:ascii="Symbol" w:hAnsi="Symbol"/>
          <w:i/>
          <w:sz w:val="24"/>
          <w:szCs w:val="24"/>
        </w:rPr>
        <w:t></w:t>
      </w:r>
      <w:r w:rsidRPr="006D2768">
        <w:rPr>
          <w:sz w:val="24"/>
          <w:szCs w:val="24"/>
          <w:vertAlign w:val="subscript"/>
        </w:rPr>
        <w:t>S</w:t>
      </w:r>
      <w:r w:rsidRPr="006D2768">
        <w:rPr>
          <w:sz w:val="24"/>
          <w:szCs w:val="24"/>
        </w:rPr>
        <w:t>)</w:t>
      </w:r>
      <w:r w:rsidRPr="006D2768">
        <w:rPr>
          <w:sz w:val="24"/>
          <w:szCs w:val="24"/>
        </w:rPr>
        <w:tab/>
      </w:r>
      <w:r w:rsidRPr="006D2768">
        <w:rPr>
          <w:sz w:val="24"/>
          <w:szCs w:val="24"/>
        </w:rPr>
        <w:tab/>
      </w:r>
      <w:r w:rsidR="00A90C2C">
        <w:rPr>
          <w:rFonts w:hint="eastAsia"/>
          <w:sz w:val="24"/>
          <w:szCs w:val="24"/>
        </w:rPr>
        <w:t xml:space="preserve"> </w:t>
      </w:r>
      <w:r w:rsidRPr="006D2768">
        <w:rPr>
          <w:sz w:val="24"/>
          <w:szCs w:val="24"/>
        </w:rPr>
        <w:t>(</w:t>
      </w:r>
      <w:r w:rsidR="00B03C57" w:rsidRPr="006D2768">
        <w:rPr>
          <w:rFonts w:hint="eastAsia"/>
          <w:sz w:val="24"/>
          <w:szCs w:val="24"/>
        </w:rPr>
        <w:t>C7.4</w:t>
      </w:r>
      <w:r w:rsidRPr="006D2768">
        <w:rPr>
          <w:sz w:val="24"/>
          <w:szCs w:val="24"/>
        </w:rPr>
        <w:t>)</w:t>
      </w:r>
    </w:p>
    <w:p w14:paraId="1041295C" w14:textId="5E3ED832" w:rsidR="00F641D7" w:rsidRDefault="00F641D7" w:rsidP="00F641D7">
      <w:pPr>
        <w:rPr>
          <w:sz w:val="24"/>
          <w:szCs w:val="24"/>
        </w:rPr>
      </w:pPr>
      <w:r>
        <w:rPr>
          <w:rFonts w:ascii="Symbol" w:hAnsi="Symbol"/>
          <w:i/>
          <w:sz w:val="24"/>
          <w:szCs w:val="24"/>
        </w:rPr>
        <w:t></w:t>
      </w:r>
      <w:r>
        <w:rPr>
          <w:sz w:val="24"/>
          <w:szCs w:val="24"/>
          <w:vertAlign w:val="subscript"/>
        </w:rPr>
        <w:t>S</w:t>
      </w:r>
      <w:r>
        <w:rPr>
          <w:sz w:val="24"/>
          <w:szCs w:val="24"/>
        </w:rPr>
        <w:t xml:space="preserve"> and </w:t>
      </w:r>
      <w:r>
        <w:rPr>
          <w:rFonts w:ascii="Symbol" w:hAnsi="Symbol"/>
          <w:i/>
          <w:sz w:val="24"/>
          <w:szCs w:val="24"/>
        </w:rPr>
        <w:t></w:t>
      </w:r>
      <w:r>
        <w:rPr>
          <w:sz w:val="24"/>
          <w:szCs w:val="24"/>
          <w:vertAlign w:val="subscript"/>
        </w:rPr>
        <w:t>SA</w:t>
      </w:r>
      <w:r>
        <w:rPr>
          <w:sz w:val="24"/>
          <w:szCs w:val="24"/>
        </w:rPr>
        <w:t xml:space="preserve"> denote the density of seawater sample before and after the addition of titrant, respectively. Here we assumed that </w:t>
      </w:r>
      <w:r>
        <w:rPr>
          <w:rFonts w:ascii="Symbol" w:hAnsi="Symbol"/>
          <w:i/>
          <w:sz w:val="24"/>
          <w:szCs w:val="24"/>
        </w:rPr>
        <w:t></w:t>
      </w:r>
      <w:r>
        <w:rPr>
          <w:sz w:val="24"/>
          <w:szCs w:val="24"/>
          <w:vertAlign w:val="subscript"/>
        </w:rPr>
        <w:t>SA</w:t>
      </w:r>
      <w:r>
        <w:rPr>
          <w:sz w:val="24"/>
          <w:szCs w:val="24"/>
        </w:rPr>
        <w:t xml:space="preserve"> is equal to </w:t>
      </w:r>
      <w:r>
        <w:rPr>
          <w:rFonts w:ascii="Symbol" w:hAnsi="Symbol"/>
          <w:i/>
          <w:sz w:val="24"/>
          <w:szCs w:val="24"/>
        </w:rPr>
        <w:t></w:t>
      </w:r>
      <w:r>
        <w:rPr>
          <w:sz w:val="24"/>
          <w:szCs w:val="24"/>
          <w:vertAlign w:val="subscript"/>
        </w:rPr>
        <w:t>S</w:t>
      </w:r>
      <w:r>
        <w:rPr>
          <w:sz w:val="24"/>
          <w:szCs w:val="24"/>
        </w:rPr>
        <w:t xml:space="preserve">, since the density of titrant has been adjusted to that of seawater by adding </w:t>
      </w:r>
      <w:r w:rsidR="002459B7">
        <w:rPr>
          <w:rFonts w:hint="eastAsia"/>
          <w:sz w:val="24"/>
          <w:szCs w:val="24"/>
        </w:rPr>
        <w:t>NaCl</w:t>
      </w:r>
      <w:r>
        <w:rPr>
          <w:sz w:val="24"/>
          <w:szCs w:val="24"/>
        </w:rPr>
        <w:t xml:space="preserve"> and the volume of titrant</w:t>
      </w:r>
      <w:r w:rsidRPr="00292916">
        <w:rPr>
          <w:sz w:val="24"/>
          <w:szCs w:val="24"/>
        </w:rPr>
        <w:t xml:space="preserve"> (approx. 2.5 </w:t>
      </w:r>
      <w:r w:rsidR="0070696F">
        <w:rPr>
          <w:rFonts w:hint="eastAsia"/>
          <w:sz w:val="24"/>
          <w:szCs w:val="24"/>
        </w:rPr>
        <w:t>mL</w:t>
      </w:r>
      <w:r w:rsidRPr="00292916">
        <w:rPr>
          <w:sz w:val="24"/>
          <w:szCs w:val="24"/>
        </w:rPr>
        <w:t>) is no mor</w:t>
      </w:r>
      <w:r>
        <w:rPr>
          <w:sz w:val="24"/>
          <w:szCs w:val="24"/>
        </w:rPr>
        <w:t>e than approx. 6</w:t>
      </w:r>
      <w:r w:rsidR="0077398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% of seawater sample.</w:t>
      </w:r>
    </w:p>
    <w:p w14:paraId="2EDC6F03" w14:textId="5D3D3D51" w:rsidR="00EC7219" w:rsidRDefault="00D57888" w:rsidP="00535C22">
      <w:pPr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t>F</w:t>
      </w:r>
      <w:r>
        <w:rPr>
          <w:rFonts w:eastAsia="ＭＳ ゴシック" w:hint="eastAsia"/>
          <w:sz w:val="24"/>
          <w:szCs w:val="24"/>
        </w:rPr>
        <w:t xml:space="preserve">inally, the value of </w:t>
      </w:r>
      <w:r>
        <w:rPr>
          <w:rFonts w:eastAsia="ＭＳ ゴシック" w:hint="eastAsia"/>
          <w:i/>
          <w:sz w:val="24"/>
          <w:szCs w:val="24"/>
        </w:rPr>
        <w:t>A</w:t>
      </w:r>
      <w:r w:rsidRPr="00EC7219">
        <w:rPr>
          <w:rFonts w:eastAsia="ＭＳ ゴシック" w:hint="eastAsia"/>
          <w:sz w:val="24"/>
          <w:szCs w:val="24"/>
          <w:vertAlign w:val="subscript"/>
        </w:rPr>
        <w:t>T</w:t>
      </w:r>
      <w:r>
        <w:rPr>
          <w:rFonts w:eastAsia="ＭＳ ゴシック" w:hint="eastAsia"/>
          <w:sz w:val="24"/>
          <w:szCs w:val="24"/>
        </w:rPr>
        <w:t xml:space="preserve"> was m</w:t>
      </w:r>
      <w:r>
        <w:rPr>
          <w:rFonts w:eastAsia="ＭＳ ゴシック"/>
          <w:sz w:val="24"/>
          <w:szCs w:val="24"/>
        </w:rPr>
        <w:t>ultipl</w:t>
      </w:r>
      <w:r w:rsidR="007A3D5D">
        <w:rPr>
          <w:rFonts w:eastAsia="ＭＳ ゴシック" w:hint="eastAsia"/>
          <w:sz w:val="24"/>
          <w:szCs w:val="24"/>
        </w:rPr>
        <w:t>ied by</w:t>
      </w:r>
      <w:r>
        <w:rPr>
          <w:rFonts w:eastAsia="ＭＳ ゴシック"/>
          <w:sz w:val="24"/>
          <w:szCs w:val="24"/>
        </w:rPr>
        <w:t xml:space="preserve"> 1.00067 (= 300.2 / 300.0)</w:t>
      </w:r>
      <w:r>
        <w:rPr>
          <w:rFonts w:eastAsia="ＭＳ ゴシック" w:hint="eastAsia"/>
          <w:sz w:val="24"/>
          <w:szCs w:val="24"/>
        </w:rPr>
        <w:t xml:space="preserve"> </w:t>
      </w:r>
      <w:r w:rsidR="007A3D5D">
        <w:rPr>
          <w:rFonts w:eastAsia="ＭＳ ゴシック" w:hint="eastAsia"/>
          <w:sz w:val="24"/>
          <w:szCs w:val="24"/>
        </w:rPr>
        <w:t>to correct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>dilution effect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 xml:space="preserve">in </w:t>
      </w:r>
      <w:r w:rsidR="004B40AA">
        <w:rPr>
          <w:rFonts w:eastAsia="ＭＳ ゴシック"/>
          <w:i/>
          <w:sz w:val="24"/>
          <w:szCs w:val="24"/>
        </w:rPr>
        <w:t>A</w:t>
      </w:r>
      <w:r w:rsidR="004B40AA">
        <w:rPr>
          <w:rFonts w:eastAsia="ＭＳ ゴシック"/>
          <w:sz w:val="24"/>
          <w:szCs w:val="24"/>
          <w:vertAlign w:val="subscript"/>
        </w:rPr>
        <w:t>T</w:t>
      </w:r>
      <w:r w:rsidR="007A3D5D"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>induced by addition of HgCl</w:t>
      </w:r>
      <w:r>
        <w:rPr>
          <w:rFonts w:eastAsia="ＭＳ ゴシック"/>
          <w:sz w:val="24"/>
          <w:szCs w:val="24"/>
          <w:vertAlign w:val="subscript"/>
        </w:rPr>
        <w:t>2</w:t>
      </w:r>
      <w:r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>solution.</w:t>
      </w:r>
    </w:p>
    <w:p w14:paraId="599B8F98" w14:textId="77777777" w:rsidR="00841D0D" w:rsidRDefault="00841D0D" w:rsidP="00C33BB5">
      <w:pPr>
        <w:rPr>
          <w:rFonts w:ascii="Cambria" w:eastAsia="ＭＳ ゴシック" w:hAnsi="Cambria"/>
          <w:lang w:val="en-GB"/>
        </w:rPr>
      </w:pPr>
    </w:p>
    <w:p w14:paraId="3FE09B53" w14:textId="77777777" w:rsidR="0039024B" w:rsidRPr="0039024B" w:rsidRDefault="00D37AA7" w:rsidP="00D37AA7">
      <w:pPr>
        <w:pStyle w:val="3"/>
      </w:pPr>
      <w:r w:rsidRPr="00D37AA7">
        <w:t>Standardization of HCl reagent</w:t>
      </w:r>
    </w:p>
    <w:p w14:paraId="5556FF0B" w14:textId="24BE29D4" w:rsidR="0039024B" w:rsidRDefault="00554C71" w:rsidP="00D37AA7">
      <w:pPr>
        <w:rPr>
          <w:rFonts w:eastAsia="ＭＳ ゴシック"/>
          <w:sz w:val="24"/>
          <w:szCs w:val="24"/>
        </w:rPr>
      </w:pPr>
      <w:r w:rsidRPr="00375959">
        <w:rPr>
          <w:rFonts w:eastAsia="ＭＳ ゴシック" w:hint="eastAsia"/>
          <w:sz w:val="24"/>
          <w:szCs w:val="24"/>
        </w:rPr>
        <w:t>HCl reagent</w:t>
      </w:r>
      <w:r>
        <w:rPr>
          <w:rFonts w:eastAsia="ＭＳ ゴシック" w:hint="eastAsia"/>
          <w:sz w:val="24"/>
          <w:szCs w:val="24"/>
        </w:rPr>
        <w:t xml:space="preserve">s were prepared in our laboratory </w:t>
      </w:r>
      <w:r w:rsidR="00A34D7D">
        <w:rPr>
          <w:rFonts w:hint="eastAsia"/>
          <w:sz w:val="24"/>
          <w:szCs w:val="24"/>
        </w:rPr>
        <w:t xml:space="preserve">(Appendix A2) </w:t>
      </w:r>
      <w:r>
        <w:rPr>
          <w:rFonts w:eastAsia="ＭＳ ゴシック" w:hint="eastAsia"/>
          <w:sz w:val="24"/>
          <w:szCs w:val="24"/>
        </w:rPr>
        <w:t>and divided into bottles</w:t>
      </w:r>
      <w:r w:rsidR="00D70895">
        <w:rPr>
          <w:rFonts w:eastAsia="ＭＳ ゴシック" w:hint="eastAsia"/>
          <w:sz w:val="24"/>
          <w:szCs w:val="24"/>
        </w:rPr>
        <w:t xml:space="preserve"> (</w:t>
      </w:r>
      <w:r w:rsidR="00DB7033">
        <w:rPr>
          <w:rFonts w:eastAsia="ＭＳ ゴシック" w:hint="eastAsia"/>
          <w:sz w:val="24"/>
          <w:szCs w:val="24"/>
        </w:rPr>
        <w:t>HCl</w:t>
      </w:r>
      <w:r w:rsidR="00D70895">
        <w:rPr>
          <w:rFonts w:eastAsia="ＭＳ ゴシック" w:hint="eastAsia"/>
          <w:sz w:val="24"/>
          <w:szCs w:val="24"/>
        </w:rPr>
        <w:t xml:space="preserve"> batches)</w:t>
      </w:r>
      <w:r>
        <w:rPr>
          <w:rFonts w:eastAsia="ＭＳ ゴシック" w:hint="eastAsia"/>
          <w:sz w:val="24"/>
          <w:szCs w:val="24"/>
        </w:rPr>
        <w:t xml:space="preserve">. </w:t>
      </w:r>
      <w:proofErr w:type="spellStart"/>
      <w:r w:rsidR="004A612A" w:rsidRPr="00B529E9">
        <w:rPr>
          <w:rFonts w:eastAsia="ＭＳ ゴシック" w:hint="eastAsia"/>
          <w:i/>
          <w:sz w:val="24"/>
          <w:szCs w:val="24"/>
        </w:rPr>
        <w:t>HCl</w:t>
      </w:r>
      <w:r w:rsidR="004A612A">
        <w:rPr>
          <w:rFonts w:eastAsia="ＭＳ ゴシック"/>
          <w:sz w:val="24"/>
          <w:szCs w:val="24"/>
          <w:vertAlign w:val="subscript"/>
        </w:rPr>
        <w:t>A</w:t>
      </w:r>
      <w:proofErr w:type="spellEnd"/>
      <w:r w:rsidR="00D37AA7" w:rsidRPr="00375959">
        <w:rPr>
          <w:rFonts w:eastAsia="ＭＳ ゴシック" w:hint="eastAsia"/>
          <w:sz w:val="24"/>
          <w:szCs w:val="24"/>
        </w:rPr>
        <w:t xml:space="preserve"> </w:t>
      </w:r>
      <w:r w:rsidR="00E93E7D">
        <w:rPr>
          <w:rFonts w:eastAsia="ＭＳ ゴシック"/>
          <w:sz w:val="24"/>
          <w:szCs w:val="24"/>
        </w:rPr>
        <w:t>in the bottles</w:t>
      </w:r>
      <w:r w:rsidR="00A938E3">
        <w:rPr>
          <w:rFonts w:eastAsia="ＭＳ ゴシック" w:hint="eastAsia"/>
          <w:sz w:val="24"/>
          <w:szCs w:val="24"/>
        </w:rPr>
        <w:t xml:space="preserve"> </w:t>
      </w:r>
      <w:r w:rsidR="00CD5D64">
        <w:rPr>
          <w:rFonts w:eastAsia="ＭＳ ゴシック" w:hint="eastAsia"/>
          <w:sz w:val="24"/>
          <w:szCs w:val="24"/>
        </w:rPr>
        <w:t xml:space="preserve">were </w:t>
      </w:r>
      <w:r w:rsidR="00D37AA7" w:rsidRPr="00375959">
        <w:rPr>
          <w:rFonts w:eastAsia="ＭＳ ゴシック" w:hint="eastAsia"/>
          <w:sz w:val="24"/>
          <w:szCs w:val="24"/>
        </w:rPr>
        <w:t xml:space="preserve">determined </w:t>
      </w:r>
      <w:r w:rsidR="00E93E7D">
        <w:rPr>
          <w:rFonts w:eastAsia="ＭＳ ゴシック"/>
          <w:sz w:val="24"/>
          <w:szCs w:val="24"/>
        </w:rPr>
        <w:t>using</w:t>
      </w:r>
      <w:r w:rsidR="00D37AA7" w:rsidRPr="00375959">
        <w:rPr>
          <w:rFonts w:eastAsia="ＭＳ ゴシック" w:hint="eastAsia"/>
          <w:sz w:val="24"/>
          <w:szCs w:val="24"/>
        </w:rPr>
        <w:t xml:space="preserve"> </w:t>
      </w:r>
      <w:r w:rsidR="00DF38CE">
        <w:rPr>
          <w:rFonts w:eastAsia="ＭＳ ゴシック" w:hint="eastAsia"/>
          <w:sz w:val="24"/>
          <w:szCs w:val="24"/>
        </w:rPr>
        <w:t>measured</w:t>
      </w:r>
      <w:r w:rsidR="00DF38CE" w:rsidRPr="00375959">
        <w:rPr>
          <w:rFonts w:eastAsia="ＭＳ ゴシック" w:hint="eastAsia"/>
          <w:sz w:val="24"/>
          <w:szCs w:val="24"/>
        </w:rPr>
        <w:t xml:space="preserve"> </w:t>
      </w:r>
      <w:r w:rsidR="00D37AA7" w:rsidRPr="00375959">
        <w:rPr>
          <w:rFonts w:eastAsia="ＭＳ ゴシック" w:hint="eastAsia"/>
          <w:sz w:val="24"/>
          <w:szCs w:val="24"/>
        </w:rPr>
        <w:t>CRM</w:t>
      </w:r>
      <w:r w:rsidR="0068494B">
        <w:rPr>
          <w:rFonts w:eastAsia="ＭＳ ゴシック"/>
          <w:sz w:val="24"/>
          <w:szCs w:val="24"/>
        </w:rPr>
        <w:t>s</w:t>
      </w:r>
      <w:r w:rsidR="00D37AA7" w:rsidRPr="00375959">
        <w:rPr>
          <w:rFonts w:eastAsia="ＭＳ ゴシック" w:hint="eastAsia"/>
          <w:sz w:val="24"/>
          <w:szCs w:val="24"/>
        </w:rPr>
        <w:t xml:space="preserve"> provided by</w:t>
      </w:r>
      <w:r w:rsidR="00D37AA7" w:rsidRPr="00375959">
        <w:rPr>
          <w:rFonts w:eastAsia="ＭＳ ゴシック"/>
          <w:sz w:val="24"/>
          <w:szCs w:val="24"/>
        </w:rPr>
        <w:t xml:space="preserve"> Dr. Andrew G. Dickson in Scripps Institut</w:t>
      </w:r>
      <w:r w:rsidR="00D37AA7" w:rsidRPr="00375959">
        <w:rPr>
          <w:rFonts w:eastAsia="ＭＳ ゴシック" w:hint="eastAsia"/>
          <w:sz w:val="24"/>
          <w:szCs w:val="24"/>
        </w:rPr>
        <w:t>ion</w:t>
      </w:r>
      <w:r w:rsidR="00D37AA7" w:rsidRPr="00375959">
        <w:rPr>
          <w:rFonts w:eastAsia="ＭＳ ゴシック"/>
          <w:sz w:val="24"/>
          <w:szCs w:val="24"/>
        </w:rPr>
        <w:t xml:space="preserve"> of Oceanography</w:t>
      </w:r>
      <w:r w:rsidR="00D37AA7" w:rsidRPr="00375959">
        <w:rPr>
          <w:rFonts w:eastAsia="ＭＳ ゴシック" w:hint="eastAsia"/>
          <w:sz w:val="24"/>
          <w:szCs w:val="24"/>
        </w:rPr>
        <w:t>.</w:t>
      </w:r>
      <w:r w:rsidR="00673D2B">
        <w:rPr>
          <w:rFonts w:eastAsia="ＭＳ ゴシック"/>
          <w:sz w:val="24"/>
          <w:szCs w:val="24"/>
        </w:rPr>
        <w:t xml:space="preserve"> </w:t>
      </w:r>
      <w:r w:rsidR="0068494B" w:rsidRPr="00375959">
        <w:rPr>
          <w:rFonts w:eastAsia="ＭＳ ゴシック" w:hint="eastAsia"/>
          <w:sz w:val="24"/>
          <w:szCs w:val="24"/>
        </w:rPr>
        <w:t>Table C.</w:t>
      </w:r>
      <w:r w:rsidR="0068494B">
        <w:rPr>
          <w:rFonts w:eastAsia="ＭＳ ゴシック" w:hint="eastAsia"/>
          <w:sz w:val="24"/>
          <w:szCs w:val="24"/>
        </w:rPr>
        <w:t>7</w:t>
      </w:r>
      <w:r w:rsidR="0068494B" w:rsidRPr="00375959">
        <w:rPr>
          <w:rFonts w:eastAsia="ＭＳ ゴシック" w:hint="eastAsia"/>
          <w:sz w:val="24"/>
          <w:szCs w:val="24"/>
        </w:rPr>
        <w:t>.</w:t>
      </w:r>
      <w:r w:rsidR="0068494B">
        <w:rPr>
          <w:rFonts w:eastAsia="ＭＳ ゴシック" w:hint="eastAsia"/>
          <w:sz w:val="24"/>
          <w:szCs w:val="24"/>
        </w:rPr>
        <w:t>2</w:t>
      </w:r>
      <w:r w:rsidR="0068494B">
        <w:rPr>
          <w:rFonts w:eastAsia="ＭＳ ゴシック"/>
          <w:sz w:val="24"/>
          <w:szCs w:val="24"/>
        </w:rPr>
        <w:t xml:space="preserve"> provides </w:t>
      </w:r>
      <w:r w:rsidR="00D37AA7" w:rsidRPr="00375959">
        <w:rPr>
          <w:rFonts w:eastAsia="ＭＳ ゴシック"/>
          <w:sz w:val="24"/>
          <w:szCs w:val="24"/>
        </w:rPr>
        <w:t>information</w:t>
      </w:r>
      <w:r w:rsidR="00D37AA7" w:rsidRPr="00375959">
        <w:rPr>
          <w:rFonts w:eastAsia="ＭＳ ゴシック" w:hint="eastAsia"/>
          <w:sz w:val="24"/>
          <w:szCs w:val="24"/>
        </w:rPr>
        <w:t xml:space="preserve"> </w:t>
      </w:r>
      <w:r w:rsidR="0068494B">
        <w:rPr>
          <w:rFonts w:eastAsia="ＭＳ ゴシック"/>
          <w:sz w:val="24"/>
          <w:szCs w:val="24"/>
        </w:rPr>
        <w:t>about the</w:t>
      </w:r>
      <w:r w:rsidR="00D37AA7" w:rsidRPr="00375959">
        <w:rPr>
          <w:rFonts w:eastAsia="ＭＳ ゴシック" w:hint="eastAsia"/>
          <w:sz w:val="24"/>
          <w:szCs w:val="24"/>
        </w:rPr>
        <w:t xml:space="preserve"> </w:t>
      </w:r>
      <w:r w:rsidR="00D37AA7" w:rsidRPr="00375959">
        <w:rPr>
          <w:rFonts w:eastAsia="ＭＳ ゴシック"/>
          <w:sz w:val="24"/>
          <w:szCs w:val="24"/>
        </w:rPr>
        <w:t>CRM</w:t>
      </w:r>
      <w:r w:rsidR="009B5186">
        <w:rPr>
          <w:rFonts w:eastAsia="ＭＳ ゴシック" w:hint="eastAsia"/>
          <w:sz w:val="24"/>
          <w:szCs w:val="24"/>
        </w:rPr>
        <w:t xml:space="preserve"> batch </w:t>
      </w:r>
      <w:r w:rsidR="00D37AA7" w:rsidRPr="00375959">
        <w:rPr>
          <w:rFonts w:eastAsia="ＭＳ ゴシック" w:hint="eastAsia"/>
          <w:sz w:val="24"/>
          <w:szCs w:val="24"/>
        </w:rPr>
        <w:t xml:space="preserve">used </w:t>
      </w:r>
      <w:r w:rsidR="0068494B">
        <w:rPr>
          <w:rFonts w:eastAsia="ＭＳ ゴシック"/>
          <w:sz w:val="24"/>
          <w:szCs w:val="24"/>
        </w:rPr>
        <w:t>during</w:t>
      </w:r>
      <w:r w:rsidR="00D37AA7" w:rsidRPr="00375959">
        <w:rPr>
          <w:rFonts w:eastAsia="ＭＳ ゴシック" w:hint="eastAsia"/>
          <w:sz w:val="24"/>
          <w:szCs w:val="24"/>
        </w:rPr>
        <w:t xml:space="preserve"> this cruise.</w:t>
      </w:r>
    </w:p>
    <w:p w14:paraId="05833B91" w14:textId="77777777" w:rsidR="002E5DD5" w:rsidRDefault="002E5DD5">
      <w:pPr>
        <w:widowControl/>
        <w:jc w:val="left"/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br w:type="page"/>
      </w:r>
    </w:p>
    <w:p w14:paraId="1690D2BD" w14:textId="694A7B75" w:rsidR="00D37AA7" w:rsidRPr="00245D35" w:rsidRDefault="00D37AA7" w:rsidP="00C361B5">
      <w:pPr>
        <w:widowControl/>
        <w:rPr>
          <w:rFonts w:eastAsia="ＭＳ ゴシック"/>
          <w:sz w:val="24"/>
          <w:szCs w:val="24"/>
        </w:rPr>
      </w:pPr>
      <w:r w:rsidRPr="004A612A">
        <w:rPr>
          <w:rFonts w:eastAsia="ＭＳ ゴシック" w:hint="eastAsia"/>
          <w:sz w:val="24"/>
          <w:szCs w:val="24"/>
        </w:rPr>
        <w:lastRenderedPageBreak/>
        <w:t>Table C.</w:t>
      </w:r>
      <w:r w:rsidR="001A25A5" w:rsidRPr="004A612A">
        <w:rPr>
          <w:rFonts w:eastAsia="ＭＳ ゴシック" w:hint="eastAsia"/>
          <w:sz w:val="24"/>
          <w:szCs w:val="24"/>
        </w:rPr>
        <w:t>7</w:t>
      </w:r>
      <w:r w:rsidRPr="004A612A">
        <w:rPr>
          <w:rFonts w:eastAsia="ＭＳ ゴシック" w:hint="eastAsia"/>
          <w:sz w:val="24"/>
          <w:szCs w:val="24"/>
        </w:rPr>
        <w:t>.</w:t>
      </w:r>
      <w:r w:rsidR="009B5186" w:rsidRPr="004A612A">
        <w:rPr>
          <w:rFonts w:eastAsia="ＭＳ ゴシック" w:hint="eastAsia"/>
          <w:sz w:val="24"/>
          <w:szCs w:val="24"/>
        </w:rPr>
        <w:t>2</w:t>
      </w:r>
      <w:r w:rsidRPr="004A612A">
        <w:rPr>
          <w:rFonts w:eastAsia="ＭＳ ゴシック" w:hint="eastAsia"/>
          <w:sz w:val="24"/>
          <w:szCs w:val="24"/>
        </w:rPr>
        <w:t xml:space="preserve">. </w:t>
      </w:r>
      <w:r w:rsidR="00A816BF" w:rsidRPr="004A612A">
        <w:rPr>
          <w:rFonts w:eastAsia="ＭＳ Ｐゴシック" w:hint="eastAsia"/>
          <w:kern w:val="0"/>
          <w:sz w:val="24"/>
        </w:rPr>
        <w:t xml:space="preserve">Certified </w:t>
      </w:r>
      <w:r w:rsidR="004A612A" w:rsidRPr="004A612A">
        <w:rPr>
          <w:rFonts w:eastAsia="ＭＳ ゴシック"/>
          <w:i/>
          <w:sz w:val="24"/>
          <w:szCs w:val="24"/>
        </w:rPr>
        <w:t>A</w:t>
      </w:r>
      <w:r w:rsidR="004A612A" w:rsidRPr="004A612A">
        <w:rPr>
          <w:rFonts w:eastAsia="ＭＳ ゴシック"/>
          <w:sz w:val="24"/>
          <w:szCs w:val="24"/>
          <w:vertAlign w:val="subscript"/>
        </w:rPr>
        <w:t>T</w:t>
      </w:r>
      <w:r w:rsidR="004A612A" w:rsidRPr="004A612A">
        <w:rPr>
          <w:rFonts w:eastAsia="ＭＳ Ｐゴシック"/>
          <w:kern w:val="0"/>
          <w:sz w:val="24"/>
        </w:rPr>
        <w:t xml:space="preserve"> and standard d</w:t>
      </w:r>
      <w:r w:rsidR="0005300E">
        <w:rPr>
          <w:rFonts w:eastAsia="ＭＳ Ｐゴシック"/>
          <w:kern w:val="0"/>
          <w:sz w:val="24"/>
        </w:rPr>
        <w:t>e</w:t>
      </w:r>
      <w:r w:rsidR="004A612A" w:rsidRPr="004A612A">
        <w:rPr>
          <w:rFonts w:eastAsia="ＭＳ Ｐゴシック"/>
          <w:kern w:val="0"/>
          <w:sz w:val="24"/>
        </w:rPr>
        <w:t>vi</w:t>
      </w:r>
      <w:r w:rsidR="0005300E">
        <w:rPr>
          <w:rFonts w:eastAsia="ＭＳ Ｐゴシック"/>
          <w:kern w:val="0"/>
          <w:sz w:val="24"/>
        </w:rPr>
        <w:t>at</w:t>
      </w:r>
      <w:r w:rsidR="004A612A" w:rsidRPr="004A612A">
        <w:rPr>
          <w:rFonts w:eastAsia="ＭＳ Ｐゴシック"/>
          <w:kern w:val="0"/>
          <w:sz w:val="24"/>
        </w:rPr>
        <w:t xml:space="preserve">ion </w:t>
      </w:r>
      <w:r w:rsidR="00A816BF" w:rsidRPr="004A612A">
        <w:rPr>
          <w:rFonts w:eastAsia="ＭＳ ゴシック" w:hint="eastAsia"/>
          <w:sz w:val="24"/>
          <w:szCs w:val="24"/>
        </w:rPr>
        <w:t xml:space="preserve">of CRM. Unit </w:t>
      </w:r>
      <w:r w:rsidR="00A816BF" w:rsidRPr="004A612A">
        <w:rPr>
          <w:rFonts w:eastAsia="ＭＳ ゴシック"/>
          <w:sz w:val="24"/>
          <w:szCs w:val="24"/>
        </w:rPr>
        <w:t xml:space="preserve">of </w:t>
      </w:r>
      <w:r w:rsidR="004A612A" w:rsidRPr="004A612A">
        <w:rPr>
          <w:rFonts w:eastAsia="ＭＳ ゴシック"/>
          <w:i/>
          <w:sz w:val="24"/>
          <w:szCs w:val="24"/>
        </w:rPr>
        <w:t>A</w:t>
      </w:r>
      <w:r w:rsidR="004A612A" w:rsidRPr="004A612A">
        <w:rPr>
          <w:rFonts w:eastAsia="ＭＳ ゴシック"/>
          <w:sz w:val="24"/>
          <w:szCs w:val="24"/>
          <w:vertAlign w:val="subscript"/>
        </w:rPr>
        <w:t>T</w:t>
      </w:r>
      <w:r w:rsidR="00A816BF" w:rsidRPr="004A612A">
        <w:rPr>
          <w:rFonts w:eastAsia="ＭＳ ゴシック"/>
          <w:sz w:val="24"/>
          <w:szCs w:val="24"/>
        </w:rPr>
        <w:t xml:space="preserve"> </w:t>
      </w:r>
      <w:r w:rsidR="00A816BF" w:rsidRPr="004A612A">
        <w:rPr>
          <w:rFonts w:eastAsia="ＭＳ ゴシック" w:hint="eastAsia"/>
          <w:sz w:val="24"/>
          <w:szCs w:val="24"/>
        </w:rPr>
        <w:t xml:space="preserve">is </w:t>
      </w:r>
      <w:proofErr w:type="spellStart"/>
      <w:r w:rsidR="00A816BF" w:rsidRPr="004A612A">
        <w:rPr>
          <w:kern w:val="0"/>
          <w:sz w:val="24"/>
          <w:szCs w:val="24"/>
        </w:rPr>
        <w:t>μmol</w:t>
      </w:r>
      <w:proofErr w:type="spellEnd"/>
      <w:r w:rsidR="00A816BF" w:rsidRPr="004A612A">
        <w:rPr>
          <w:rFonts w:hint="eastAsia"/>
          <w:kern w:val="0"/>
          <w:sz w:val="24"/>
          <w:szCs w:val="24"/>
        </w:rPr>
        <w:t xml:space="preserve"> </w:t>
      </w:r>
      <w:r w:rsidR="00A816BF" w:rsidRPr="004A612A">
        <w:rPr>
          <w:kern w:val="0"/>
          <w:sz w:val="24"/>
          <w:szCs w:val="24"/>
        </w:rPr>
        <w:t>kg</w:t>
      </w:r>
      <w:r w:rsidR="00A816BF" w:rsidRPr="004A612A">
        <w:rPr>
          <w:kern w:val="0"/>
          <w:sz w:val="18"/>
          <w:szCs w:val="18"/>
          <w:vertAlign w:val="superscript"/>
        </w:rPr>
        <w:t>–1</w:t>
      </w:r>
      <w:r w:rsidR="00A816BF" w:rsidRPr="004A612A">
        <w:rPr>
          <w:rFonts w:eastAsia="ＭＳ ゴシック" w:hint="eastAsia"/>
          <w:sz w:val="24"/>
          <w:szCs w:val="24"/>
        </w:rPr>
        <w:t>.</w:t>
      </w:r>
      <w:r w:rsidR="00DF38CE" w:rsidRPr="00DF38CE">
        <w:rPr>
          <w:rFonts w:eastAsia="ＭＳ ゴシック" w:hint="eastAsia"/>
          <w:sz w:val="24"/>
          <w:szCs w:val="24"/>
        </w:rPr>
        <w:t xml:space="preserve"> </w:t>
      </w:r>
      <w:r w:rsidR="00DF38CE" w:rsidRPr="00375959">
        <w:rPr>
          <w:rFonts w:eastAsia="ＭＳ ゴシック" w:hint="eastAsia"/>
          <w:sz w:val="24"/>
          <w:szCs w:val="24"/>
        </w:rPr>
        <w:t xml:space="preserve">More </w:t>
      </w:r>
      <w:r w:rsidR="00DF38CE" w:rsidRPr="00375959">
        <w:rPr>
          <w:rFonts w:eastAsia="ＭＳ ゴシック"/>
          <w:sz w:val="24"/>
          <w:szCs w:val="24"/>
        </w:rPr>
        <w:t>information</w:t>
      </w:r>
      <w:r w:rsidR="00DF38CE" w:rsidRPr="00375959">
        <w:rPr>
          <w:rFonts w:eastAsia="ＭＳ ゴシック" w:hint="eastAsia"/>
          <w:sz w:val="24"/>
          <w:szCs w:val="24"/>
        </w:rPr>
        <w:t xml:space="preserve"> is </w:t>
      </w:r>
      <w:r w:rsidR="00A200FC">
        <w:rPr>
          <w:rFonts w:eastAsia="ＭＳ ゴシック"/>
          <w:sz w:val="24"/>
          <w:szCs w:val="24"/>
        </w:rPr>
        <w:t>available at</w:t>
      </w:r>
      <w:r w:rsidR="00DF38CE" w:rsidRPr="00375959">
        <w:rPr>
          <w:rFonts w:eastAsia="ＭＳ ゴシック" w:hint="eastAsia"/>
          <w:sz w:val="24"/>
          <w:szCs w:val="24"/>
        </w:rPr>
        <w:t xml:space="preserve"> the </w:t>
      </w:r>
      <w:r w:rsidR="00A200FC">
        <w:rPr>
          <w:rFonts w:eastAsia="ＭＳ ゴシック"/>
          <w:sz w:val="24"/>
          <w:szCs w:val="24"/>
        </w:rPr>
        <w:t xml:space="preserve">NOAA </w:t>
      </w:r>
      <w:r w:rsidR="00DF38CE" w:rsidRPr="00375959">
        <w:rPr>
          <w:rFonts w:eastAsia="ＭＳ ゴシック" w:hint="eastAsia"/>
          <w:sz w:val="24"/>
          <w:szCs w:val="24"/>
        </w:rPr>
        <w:t xml:space="preserve">web </w:t>
      </w:r>
      <w:r w:rsidR="00DF38CE" w:rsidRPr="00245D35">
        <w:rPr>
          <w:rFonts w:eastAsia="ＭＳ ゴシック" w:hint="eastAsia"/>
          <w:sz w:val="24"/>
          <w:szCs w:val="24"/>
        </w:rPr>
        <w:t>site (</w:t>
      </w:r>
      <w:r w:rsidR="00014FF9" w:rsidRPr="00245D35">
        <w:rPr>
          <w:rFonts w:eastAsia="ＭＳ ゴシック"/>
          <w:sz w:val="24"/>
          <w:szCs w:val="24"/>
        </w:rPr>
        <w:t>https://www.ncei.noaa.gov/access/ocean-carbon-acidification-data-system/oceans/Dickson_CRM/batches.html</w:t>
      </w:r>
      <w:r w:rsidR="00DF38CE" w:rsidRPr="00245D35">
        <w:rPr>
          <w:rFonts w:eastAsia="ＭＳ ゴシック" w:hint="eastAsia"/>
          <w:sz w:val="24"/>
          <w:szCs w:val="24"/>
        </w:rPr>
        <w:t>).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667"/>
        <w:gridCol w:w="2019"/>
      </w:tblGrid>
      <w:tr w:rsidR="00D37AA7" w:rsidRPr="00375959" w14:paraId="447D792D" w14:textId="77777777" w:rsidTr="00BD19C1">
        <w:trPr>
          <w:trHeight w:val="369"/>
          <w:jc w:val="center"/>
        </w:trPr>
        <w:tc>
          <w:tcPr>
            <w:tcW w:w="1667" w:type="dxa"/>
            <w:tcBorders>
              <w:top w:val="single" w:sz="12" w:space="0" w:color="auto"/>
              <w:bottom w:val="double" w:sz="4" w:space="0" w:color="auto"/>
            </w:tcBorders>
            <w:hideMark/>
          </w:tcPr>
          <w:p w14:paraId="4CF164D1" w14:textId="77777777" w:rsidR="00D37AA7" w:rsidRPr="00375959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375959">
              <w:rPr>
                <w:rFonts w:hint="eastAsia"/>
                <w:sz w:val="24"/>
                <w:szCs w:val="24"/>
              </w:rPr>
              <w:t>Batch number</w:t>
            </w:r>
          </w:p>
        </w:tc>
        <w:tc>
          <w:tcPr>
            <w:tcW w:w="2019" w:type="dxa"/>
            <w:tcBorders>
              <w:top w:val="single" w:sz="12" w:space="0" w:color="auto"/>
              <w:bottom w:val="double" w:sz="4" w:space="0" w:color="auto"/>
            </w:tcBorders>
            <w:hideMark/>
          </w:tcPr>
          <w:p w14:paraId="63B57CB1" w14:textId="4A2592BB" w:rsidR="00D37AA7" w:rsidRPr="00CE2398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CE2398">
              <w:rPr>
                <w:rFonts w:eastAsia="ＭＳ 明朝"/>
                <w:sz w:val="24"/>
                <w:szCs w:val="24"/>
              </w:rPr>
              <w:t>1</w:t>
            </w:r>
            <w:r w:rsidR="0063749F" w:rsidRPr="00CE2398">
              <w:rPr>
                <w:rFonts w:eastAsia="ＭＳ 明朝"/>
                <w:sz w:val="24"/>
                <w:szCs w:val="24"/>
              </w:rPr>
              <w:t>47</w:t>
            </w:r>
          </w:p>
        </w:tc>
      </w:tr>
      <w:tr w:rsidR="00D37AA7" w:rsidRPr="00375959" w14:paraId="38A6FB96" w14:textId="77777777" w:rsidTr="00BD19C1">
        <w:trPr>
          <w:trHeight w:val="349"/>
          <w:jc w:val="center"/>
        </w:trPr>
        <w:tc>
          <w:tcPr>
            <w:tcW w:w="1667" w:type="dxa"/>
            <w:tcBorders>
              <w:top w:val="double" w:sz="4" w:space="0" w:color="auto"/>
            </w:tcBorders>
          </w:tcPr>
          <w:p w14:paraId="1C9E9C40" w14:textId="597BDA8B" w:rsidR="00D37AA7" w:rsidRPr="00375959" w:rsidRDefault="004A612A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ゴシック"/>
                <w:i/>
                <w:sz w:val="24"/>
                <w:szCs w:val="24"/>
              </w:rPr>
              <w:t>A</w:t>
            </w:r>
            <w:r>
              <w:rPr>
                <w:rFonts w:eastAsia="ＭＳ ゴシック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2019" w:type="dxa"/>
            <w:tcBorders>
              <w:top w:val="double" w:sz="4" w:space="0" w:color="auto"/>
            </w:tcBorders>
          </w:tcPr>
          <w:p w14:paraId="0BDD021E" w14:textId="52C917B1" w:rsidR="00D37AA7" w:rsidRPr="00CE2398" w:rsidRDefault="00D37AA7" w:rsidP="00CD5BF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CE2398">
              <w:rPr>
                <w:kern w:val="0"/>
                <w:sz w:val="24"/>
                <w:szCs w:val="24"/>
              </w:rPr>
              <w:t>22</w:t>
            </w:r>
            <w:r w:rsidR="0063749F" w:rsidRPr="00CE2398">
              <w:rPr>
                <w:kern w:val="0"/>
                <w:sz w:val="24"/>
                <w:szCs w:val="24"/>
              </w:rPr>
              <w:t>3</w:t>
            </w:r>
            <w:r w:rsidRPr="00CE2398">
              <w:rPr>
                <w:kern w:val="0"/>
                <w:sz w:val="24"/>
                <w:szCs w:val="24"/>
              </w:rPr>
              <w:t>1.</w:t>
            </w:r>
            <w:r w:rsidR="0063749F" w:rsidRPr="00CE2398">
              <w:rPr>
                <w:kern w:val="0"/>
                <w:sz w:val="24"/>
                <w:szCs w:val="24"/>
              </w:rPr>
              <w:t>39</w:t>
            </w:r>
            <w:r w:rsidRPr="00CE2398">
              <w:rPr>
                <w:kern w:val="0"/>
                <w:sz w:val="24"/>
                <w:szCs w:val="24"/>
              </w:rPr>
              <w:t>±0.7</w:t>
            </w:r>
            <w:r w:rsidR="0063749F" w:rsidRPr="00CE2398">
              <w:rPr>
                <w:kern w:val="0"/>
                <w:sz w:val="24"/>
                <w:szCs w:val="24"/>
              </w:rPr>
              <w:t>2</w:t>
            </w:r>
          </w:p>
        </w:tc>
      </w:tr>
      <w:tr w:rsidR="00D37AA7" w:rsidRPr="00375959" w14:paraId="4ABE72A3" w14:textId="77777777" w:rsidTr="00BD19C1">
        <w:trPr>
          <w:trHeight w:val="369"/>
          <w:jc w:val="center"/>
        </w:trPr>
        <w:tc>
          <w:tcPr>
            <w:tcW w:w="1667" w:type="dxa"/>
          </w:tcPr>
          <w:p w14:paraId="790E764A" w14:textId="77777777" w:rsidR="00D37AA7" w:rsidRPr="00375959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375959">
              <w:rPr>
                <w:kern w:val="0"/>
                <w:sz w:val="24"/>
                <w:szCs w:val="24"/>
              </w:rPr>
              <w:t>Salinity</w:t>
            </w:r>
          </w:p>
        </w:tc>
        <w:tc>
          <w:tcPr>
            <w:tcW w:w="2019" w:type="dxa"/>
          </w:tcPr>
          <w:p w14:paraId="3ADCFC0E" w14:textId="5F2A51EB" w:rsidR="00D37AA7" w:rsidRPr="00CE2398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CE2398">
              <w:rPr>
                <w:kern w:val="0"/>
                <w:sz w:val="24"/>
                <w:szCs w:val="24"/>
              </w:rPr>
              <w:t>33.4</w:t>
            </w:r>
            <w:r w:rsidR="0063749F" w:rsidRPr="00CE2398">
              <w:rPr>
                <w:kern w:val="0"/>
                <w:sz w:val="24"/>
                <w:szCs w:val="24"/>
              </w:rPr>
              <w:t>27</w:t>
            </w:r>
          </w:p>
        </w:tc>
      </w:tr>
    </w:tbl>
    <w:p w14:paraId="0740B0FC" w14:textId="77777777" w:rsidR="00D37AA7" w:rsidRDefault="00D37AA7" w:rsidP="008C5FA0">
      <w:pPr>
        <w:rPr>
          <w:rFonts w:eastAsia="ＭＳ ゴシック"/>
          <w:sz w:val="24"/>
          <w:szCs w:val="24"/>
        </w:rPr>
      </w:pPr>
    </w:p>
    <w:p w14:paraId="57D257E3" w14:textId="06A2EFDA" w:rsidR="009B5186" w:rsidRDefault="00735A76" w:rsidP="00535C22">
      <w:pPr>
        <w:rPr>
          <w:rFonts w:eastAsia="ＭＳ ゴシック"/>
          <w:sz w:val="24"/>
          <w:szCs w:val="24"/>
        </w:rPr>
      </w:pPr>
      <w:r w:rsidRPr="00B87C65">
        <w:rPr>
          <w:rFonts w:eastAsia="ＭＳ ゴシック" w:hint="eastAsia"/>
          <w:sz w:val="24"/>
          <w:szCs w:val="24"/>
        </w:rPr>
        <w:t xml:space="preserve">The CRM </w:t>
      </w:r>
      <w:r w:rsidR="00DF38CE">
        <w:rPr>
          <w:rFonts w:eastAsia="ＭＳ ゴシック" w:hint="eastAsia"/>
          <w:sz w:val="24"/>
          <w:szCs w:val="24"/>
        </w:rPr>
        <w:t xml:space="preserve">measurement </w:t>
      </w:r>
      <w:r w:rsidRPr="00B87C65">
        <w:rPr>
          <w:rFonts w:eastAsia="ＭＳ ゴシック" w:hint="eastAsia"/>
          <w:sz w:val="24"/>
          <w:szCs w:val="24"/>
        </w:rPr>
        <w:t>was carried out at every station</w:t>
      </w:r>
      <w:r w:rsidR="00DF38CE">
        <w:rPr>
          <w:rFonts w:eastAsia="ＭＳ ゴシック" w:hint="eastAsia"/>
          <w:sz w:val="24"/>
          <w:szCs w:val="24"/>
        </w:rPr>
        <w:t>.</w:t>
      </w:r>
      <w:r w:rsidR="00DF38CE" w:rsidDel="00DF38CE">
        <w:rPr>
          <w:rFonts w:eastAsia="ＭＳ ゴシック" w:hint="eastAsia"/>
          <w:sz w:val="24"/>
          <w:szCs w:val="24"/>
        </w:rPr>
        <w:t xml:space="preserve"> </w:t>
      </w:r>
      <w:r w:rsidR="00DF38CE" w:rsidRPr="00243C1E">
        <w:rPr>
          <w:rFonts w:eastAsia="ＭＳ ゴシック" w:hint="eastAsia"/>
          <w:sz w:val="24"/>
          <w:szCs w:val="24"/>
        </w:rPr>
        <w:t>T</w:t>
      </w:r>
      <w:r w:rsidR="009B5186" w:rsidRPr="00243C1E">
        <w:rPr>
          <w:rFonts w:eastAsia="ＭＳ ゴシック"/>
          <w:sz w:val="24"/>
          <w:szCs w:val="24"/>
        </w:rPr>
        <w:t xml:space="preserve">he apparent </w:t>
      </w:r>
      <w:proofErr w:type="spellStart"/>
      <w:r w:rsidR="00E729FE" w:rsidRPr="00243C1E">
        <w:rPr>
          <w:rFonts w:hint="eastAsia"/>
          <w:i/>
          <w:sz w:val="24"/>
          <w:szCs w:val="24"/>
        </w:rPr>
        <w:t>HCl</w:t>
      </w:r>
      <w:r w:rsidR="00E729FE" w:rsidRPr="00243C1E">
        <w:rPr>
          <w:sz w:val="24"/>
          <w:szCs w:val="24"/>
          <w:vertAlign w:val="subscript"/>
        </w:rPr>
        <w:t>A</w:t>
      </w:r>
      <w:proofErr w:type="spellEnd"/>
      <w:r w:rsidR="009B5186" w:rsidRPr="00243C1E">
        <w:rPr>
          <w:rFonts w:eastAsia="ＭＳ ゴシック"/>
          <w:sz w:val="24"/>
          <w:szCs w:val="24"/>
        </w:rPr>
        <w:t xml:space="preserve"> </w:t>
      </w:r>
      <w:r w:rsidR="00913364" w:rsidRPr="00243C1E">
        <w:rPr>
          <w:rFonts w:eastAsia="ＭＳ ゴシック" w:hint="eastAsia"/>
          <w:sz w:val="24"/>
          <w:szCs w:val="24"/>
        </w:rPr>
        <w:t>of</w:t>
      </w:r>
      <w:r w:rsidR="00913364" w:rsidRPr="00243C1E">
        <w:rPr>
          <w:rFonts w:eastAsia="ＭＳ ゴシック"/>
          <w:sz w:val="24"/>
          <w:szCs w:val="24"/>
        </w:rPr>
        <w:t xml:space="preserve"> </w:t>
      </w:r>
      <w:r w:rsidR="009B5186" w:rsidRPr="00243C1E">
        <w:rPr>
          <w:rFonts w:eastAsia="ＭＳ ゴシック"/>
          <w:sz w:val="24"/>
          <w:szCs w:val="24"/>
        </w:rPr>
        <w:t xml:space="preserve">the titrant </w:t>
      </w:r>
      <w:r w:rsidR="009B5186">
        <w:rPr>
          <w:rFonts w:eastAsia="ＭＳ ゴシック"/>
          <w:sz w:val="24"/>
          <w:szCs w:val="24"/>
        </w:rPr>
        <w:t xml:space="preserve">was determined from </w:t>
      </w:r>
      <w:r w:rsidR="009B5186">
        <w:rPr>
          <w:rFonts w:eastAsia="ＭＳ ゴシック" w:hint="eastAsia"/>
          <w:sz w:val="24"/>
          <w:szCs w:val="24"/>
        </w:rPr>
        <w:t xml:space="preserve">CRM </w:t>
      </w:r>
      <w:r w:rsidR="00DF38CE">
        <w:rPr>
          <w:rFonts w:eastAsia="ＭＳ ゴシック" w:hint="eastAsia"/>
          <w:sz w:val="24"/>
          <w:szCs w:val="24"/>
        </w:rPr>
        <w:t xml:space="preserve">using </w:t>
      </w:r>
      <w:r w:rsidR="009B5186">
        <w:rPr>
          <w:rFonts w:eastAsia="ＭＳ ゴシック"/>
          <w:sz w:val="24"/>
          <w:szCs w:val="24"/>
        </w:rPr>
        <w:t>eq</w:t>
      </w:r>
      <w:r w:rsidR="00D95A57">
        <w:rPr>
          <w:rFonts w:eastAsia="ＭＳ ゴシック" w:hint="eastAsia"/>
          <w:sz w:val="24"/>
          <w:szCs w:val="24"/>
        </w:rPr>
        <w:t xml:space="preserve">uation </w:t>
      </w:r>
      <w:r w:rsidR="009B5186">
        <w:rPr>
          <w:rFonts w:eastAsia="ＭＳ ゴシック" w:hint="eastAsia"/>
          <w:sz w:val="24"/>
          <w:szCs w:val="24"/>
        </w:rPr>
        <w:t>(</w:t>
      </w:r>
      <w:r w:rsidR="001F21BF">
        <w:rPr>
          <w:rFonts w:eastAsia="ＭＳ ゴシック" w:hint="eastAsia"/>
          <w:sz w:val="24"/>
          <w:szCs w:val="24"/>
        </w:rPr>
        <w:t>C7.4</w:t>
      </w:r>
      <w:r w:rsidR="009B5186">
        <w:rPr>
          <w:rFonts w:eastAsia="ＭＳ ゴシック" w:hint="eastAsia"/>
          <w:sz w:val="24"/>
          <w:szCs w:val="24"/>
        </w:rPr>
        <w:t>)</w:t>
      </w:r>
      <w:r>
        <w:rPr>
          <w:rFonts w:eastAsia="ＭＳ ゴシック" w:hint="eastAsia"/>
          <w:sz w:val="24"/>
          <w:szCs w:val="24"/>
        </w:rPr>
        <w:t>.</w:t>
      </w:r>
    </w:p>
    <w:p w14:paraId="3B827CFA" w14:textId="03A24023" w:rsidR="00D37AA7" w:rsidRPr="00375959" w:rsidRDefault="00051055" w:rsidP="00535C22">
      <w:pPr>
        <w:rPr>
          <w:rFonts w:eastAsia="ＭＳ ゴシック"/>
          <w:sz w:val="24"/>
          <w:szCs w:val="24"/>
        </w:rPr>
      </w:pPr>
      <w:proofErr w:type="spellStart"/>
      <w:r w:rsidRPr="00735A76">
        <w:rPr>
          <w:rFonts w:eastAsia="ＭＳ ゴシック" w:hint="eastAsia"/>
          <w:i/>
          <w:sz w:val="24"/>
          <w:szCs w:val="24"/>
        </w:rPr>
        <w:t>HCl</w:t>
      </w:r>
      <w:r w:rsidR="00735A76" w:rsidRPr="00735A76">
        <w:rPr>
          <w:rFonts w:eastAsia="ＭＳ ゴシック" w:hint="eastAsia"/>
          <w:sz w:val="24"/>
          <w:szCs w:val="24"/>
          <w:vertAlign w:val="subscript"/>
        </w:rPr>
        <w:t>A</w:t>
      </w:r>
      <w:proofErr w:type="spellEnd"/>
      <w:r>
        <w:rPr>
          <w:rFonts w:eastAsia="ＭＳ ゴシック" w:hint="eastAsia"/>
          <w:sz w:val="24"/>
          <w:szCs w:val="24"/>
        </w:rPr>
        <w:t xml:space="preserve"> </w:t>
      </w:r>
      <w:r w:rsidRPr="00B87C65">
        <w:rPr>
          <w:rFonts w:eastAsia="ＭＳ ゴシック" w:hint="eastAsia"/>
          <w:sz w:val="24"/>
          <w:szCs w:val="24"/>
        </w:rPr>
        <w:t xml:space="preserve">was assigned </w:t>
      </w:r>
      <w:r w:rsidR="009525BF">
        <w:rPr>
          <w:rFonts w:eastAsia="ＭＳ ゴシック" w:hint="eastAsia"/>
          <w:sz w:val="24"/>
          <w:szCs w:val="24"/>
        </w:rPr>
        <w:t xml:space="preserve">for each </w:t>
      </w:r>
      <w:proofErr w:type="spellStart"/>
      <w:r w:rsidR="009525BF">
        <w:rPr>
          <w:rFonts w:eastAsia="ＭＳ ゴシック" w:hint="eastAsia"/>
          <w:sz w:val="24"/>
          <w:szCs w:val="24"/>
        </w:rPr>
        <w:t>HCl</w:t>
      </w:r>
      <w:proofErr w:type="spellEnd"/>
      <w:r w:rsidR="009525BF">
        <w:rPr>
          <w:rFonts w:eastAsia="ＭＳ ゴシック" w:hint="eastAsia"/>
          <w:sz w:val="24"/>
          <w:szCs w:val="24"/>
        </w:rPr>
        <w:t xml:space="preserve"> batch</w:t>
      </w:r>
      <w:r w:rsidR="004A612A">
        <w:rPr>
          <w:rFonts w:eastAsia="ＭＳ ゴシック"/>
          <w:sz w:val="24"/>
          <w:szCs w:val="24"/>
        </w:rPr>
        <w:t>es</w:t>
      </w:r>
      <w:r w:rsidR="009525BF">
        <w:rPr>
          <w:rFonts w:eastAsia="ＭＳ ゴシック" w:hint="eastAsia"/>
          <w:sz w:val="24"/>
          <w:szCs w:val="24"/>
        </w:rPr>
        <w:t xml:space="preserve"> for </w:t>
      </w:r>
      <w:r w:rsidRPr="00B87C65">
        <w:rPr>
          <w:rFonts w:eastAsia="ＭＳ ゴシック" w:hint="eastAsia"/>
          <w:sz w:val="24"/>
          <w:szCs w:val="24"/>
        </w:rPr>
        <w:t>each apparatus,</w:t>
      </w:r>
      <w:r w:rsidR="00913364">
        <w:rPr>
          <w:rFonts w:eastAsia="ＭＳ ゴシック" w:hint="eastAsia"/>
          <w:sz w:val="24"/>
          <w:szCs w:val="24"/>
        </w:rPr>
        <w:t xml:space="preserve"> as</w:t>
      </w:r>
      <w:r w:rsidRPr="00B87C65">
        <w:rPr>
          <w:rFonts w:eastAsia="ＭＳ ゴシック" w:hint="eastAsia"/>
          <w:sz w:val="24"/>
          <w:szCs w:val="24"/>
        </w:rPr>
        <w:t xml:space="preserve"> summarized in Table</w:t>
      </w:r>
      <w:r>
        <w:rPr>
          <w:rFonts w:eastAsia="ＭＳ ゴシック" w:hint="eastAsia"/>
          <w:sz w:val="24"/>
          <w:szCs w:val="24"/>
        </w:rPr>
        <w:t xml:space="preserve"> C.7.</w:t>
      </w:r>
      <w:r w:rsidR="009B5186">
        <w:rPr>
          <w:rFonts w:eastAsia="ＭＳ ゴシック" w:hint="eastAsia"/>
          <w:sz w:val="24"/>
          <w:szCs w:val="24"/>
        </w:rPr>
        <w:t>3</w:t>
      </w:r>
      <w:r>
        <w:rPr>
          <w:rFonts w:eastAsia="ＭＳ ゴシック" w:hint="eastAsia"/>
          <w:sz w:val="24"/>
          <w:szCs w:val="24"/>
        </w:rPr>
        <w:t xml:space="preserve"> </w:t>
      </w:r>
      <w:r w:rsidRPr="00B87C65">
        <w:rPr>
          <w:rFonts w:eastAsia="ＭＳ ゴシック" w:hint="eastAsia"/>
          <w:sz w:val="24"/>
          <w:szCs w:val="24"/>
        </w:rPr>
        <w:t>and detailed in Figure</w:t>
      </w:r>
      <w:r>
        <w:rPr>
          <w:rFonts w:eastAsia="ＭＳ ゴシック" w:hint="eastAsia"/>
          <w:sz w:val="24"/>
          <w:szCs w:val="24"/>
        </w:rPr>
        <w:t xml:space="preserve"> C.7.3.</w:t>
      </w:r>
    </w:p>
    <w:p w14:paraId="180150AC" w14:textId="77777777" w:rsidR="00D37AA7" w:rsidRPr="0022058B" w:rsidRDefault="00D37AA7" w:rsidP="00D37AA7">
      <w:pPr>
        <w:rPr>
          <w:rFonts w:eastAsia="ＭＳ ゴシック"/>
          <w:color w:val="1F497D" w:themeColor="text2"/>
          <w:sz w:val="24"/>
          <w:szCs w:val="24"/>
        </w:rPr>
      </w:pPr>
    </w:p>
    <w:p w14:paraId="0580A5C3" w14:textId="20A78985" w:rsidR="00CD5D64" w:rsidRPr="004C1C2F" w:rsidRDefault="00D37AA7" w:rsidP="00CD5FDD">
      <w:pPr>
        <w:rPr>
          <w:rFonts w:eastAsia="ＭＳ ゴシック"/>
          <w:sz w:val="24"/>
          <w:szCs w:val="24"/>
        </w:rPr>
      </w:pPr>
      <w:r w:rsidRPr="004C1C2F">
        <w:rPr>
          <w:rFonts w:eastAsia="ＭＳ ゴシック" w:hint="eastAsia"/>
          <w:sz w:val="24"/>
          <w:szCs w:val="24"/>
        </w:rPr>
        <w:t>Table C.</w:t>
      </w:r>
      <w:r w:rsidR="001A25A5">
        <w:rPr>
          <w:rFonts w:eastAsia="ＭＳ ゴシック" w:hint="eastAsia"/>
          <w:sz w:val="24"/>
          <w:szCs w:val="24"/>
        </w:rPr>
        <w:t>7</w:t>
      </w:r>
      <w:r w:rsidRPr="004C1C2F">
        <w:rPr>
          <w:rFonts w:eastAsia="ＭＳ ゴシック" w:hint="eastAsia"/>
          <w:sz w:val="24"/>
          <w:szCs w:val="24"/>
        </w:rPr>
        <w:t>.</w:t>
      </w:r>
      <w:r w:rsidR="009B5186">
        <w:rPr>
          <w:rFonts w:eastAsia="ＭＳ ゴシック" w:hint="eastAsia"/>
          <w:sz w:val="24"/>
          <w:szCs w:val="24"/>
        </w:rPr>
        <w:t>3</w:t>
      </w:r>
      <w:r>
        <w:rPr>
          <w:rFonts w:eastAsia="ＭＳ ゴシック" w:hint="eastAsia"/>
          <w:sz w:val="24"/>
          <w:szCs w:val="24"/>
        </w:rPr>
        <w:t>.</w:t>
      </w:r>
      <w:r w:rsidRPr="004C1C2F">
        <w:rPr>
          <w:rFonts w:eastAsia="ＭＳ ゴシック" w:hint="eastAsia"/>
          <w:sz w:val="24"/>
          <w:szCs w:val="24"/>
        </w:rPr>
        <w:t xml:space="preserve"> </w:t>
      </w:r>
      <w:r w:rsidR="00CD5D64">
        <w:rPr>
          <w:rFonts w:eastAsia="ＭＳ ゴシック" w:hint="eastAsia"/>
          <w:sz w:val="24"/>
          <w:szCs w:val="24"/>
        </w:rPr>
        <w:t>Summary of a</w:t>
      </w:r>
      <w:r w:rsidR="00051055">
        <w:rPr>
          <w:rFonts w:eastAsia="ＭＳ ゴシック" w:hint="eastAsia"/>
          <w:sz w:val="24"/>
          <w:szCs w:val="24"/>
        </w:rPr>
        <w:t xml:space="preserve">ssigned </w:t>
      </w:r>
      <w:proofErr w:type="spellStart"/>
      <w:r w:rsidR="001025CE" w:rsidRPr="00735A76">
        <w:rPr>
          <w:rFonts w:eastAsia="ＭＳ ゴシック" w:hint="eastAsia"/>
          <w:i/>
          <w:sz w:val="24"/>
          <w:szCs w:val="24"/>
        </w:rPr>
        <w:t>HCl</w:t>
      </w:r>
      <w:r w:rsidR="00D95A57" w:rsidRPr="00D95A57">
        <w:rPr>
          <w:rFonts w:eastAsia="ＭＳ ゴシック" w:hint="eastAsia"/>
          <w:sz w:val="24"/>
          <w:szCs w:val="24"/>
          <w:vertAlign w:val="subscript"/>
        </w:rPr>
        <w:t>A</w:t>
      </w:r>
      <w:proofErr w:type="spellEnd"/>
      <w:r w:rsidR="001025CE">
        <w:rPr>
          <w:rFonts w:eastAsia="ＭＳ ゴシック" w:hint="eastAsia"/>
          <w:sz w:val="24"/>
          <w:szCs w:val="24"/>
        </w:rPr>
        <w:t xml:space="preserve"> </w:t>
      </w:r>
      <w:r w:rsidR="00CD5D64">
        <w:rPr>
          <w:rFonts w:eastAsia="ＭＳ ゴシック" w:hint="eastAsia"/>
          <w:sz w:val="24"/>
          <w:szCs w:val="24"/>
        </w:rPr>
        <w:t>for</w:t>
      </w:r>
      <w:r w:rsidR="00CD5D64" w:rsidRPr="00A938E3">
        <w:rPr>
          <w:rFonts w:eastAsia="ＭＳ ゴシック"/>
          <w:sz w:val="24"/>
          <w:szCs w:val="24"/>
        </w:rPr>
        <w:t xml:space="preserve"> </w:t>
      </w:r>
      <w:r w:rsidR="00735A76">
        <w:rPr>
          <w:rFonts w:eastAsia="ＭＳ ゴシック" w:hint="eastAsia"/>
          <w:sz w:val="24"/>
          <w:szCs w:val="24"/>
        </w:rPr>
        <w:t>each</w:t>
      </w:r>
      <w:r w:rsidR="00A938E3" w:rsidRPr="00A938E3">
        <w:rPr>
          <w:rFonts w:eastAsia="ＭＳ ゴシック"/>
          <w:sz w:val="24"/>
          <w:szCs w:val="24"/>
        </w:rPr>
        <w:t xml:space="preserve"> </w:t>
      </w:r>
      <w:proofErr w:type="spellStart"/>
      <w:r w:rsidR="00DB7033">
        <w:rPr>
          <w:rFonts w:eastAsia="ＭＳ ゴシック" w:hint="eastAsia"/>
          <w:sz w:val="24"/>
          <w:szCs w:val="24"/>
        </w:rPr>
        <w:t>HCl</w:t>
      </w:r>
      <w:proofErr w:type="spellEnd"/>
      <w:r w:rsidR="00A938E3" w:rsidRPr="00A938E3">
        <w:rPr>
          <w:rFonts w:eastAsia="ＭＳ ゴシック"/>
          <w:sz w:val="24"/>
          <w:szCs w:val="24"/>
        </w:rPr>
        <w:t xml:space="preserve"> </w:t>
      </w:r>
      <w:r w:rsidR="001025CE">
        <w:rPr>
          <w:rFonts w:eastAsia="ＭＳ ゴシック" w:hint="eastAsia"/>
          <w:sz w:val="24"/>
          <w:szCs w:val="24"/>
        </w:rPr>
        <w:t>batch</w:t>
      </w:r>
      <w:r w:rsidR="004A612A">
        <w:rPr>
          <w:rFonts w:eastAsia="ＭＳ ゴシック"/>
          <w:sz w:val="24"/>
          <w:szCs w:val="24"/>
        </w:rPr>
        <w:t>es</w:t>
      </w:r>
      <w:r w:rsidR="00A938E3">
        <w:rPr>
          <w:rFonts w:eastAsia="ＭＳ ゴシック" w:hint="eastAsia"/>
          <w:sz w:val="24"/>
          <w:szCs w:val="24"/>
        </w:rPr>
        <w:t>.</w:t>
      </w:r>
      <w:r w:rsidR="00051055">
        <w:rPr>
          <w:rFonts w:eastAsia="ＭＳ ゴシック" w:hint="eastAsia"/>
          <w:sz w:val="24"/>
          <w:szCs w:val="24"/>
        </w:rPr>
        <w:t xml:space="preserve"> </w:t>
      </w:r>
      <w:r w:rsidR="001025CE">
        <w:rPr>
          <w:rFonts w:eastAsia="ＭＳ ゴシック"/>
          <w:sz w:val="24"/>
          <w:szCs w:val="24"/>
        </w:rPr>
        <w:t>T</w:t>
      </w:r>
      <w:r w:rsidR="001025CE">
        <w:rPr>
          <w:rFonts w:eastAsia="ＭＳ ゴシック" w:hint="eastAsia"/>
          <w:sz w:val="24"/>
          <w:szCs w:val="24"/>
        </w:rPr>
        <w:t xml:space="preserve">he </w:t>
      </w:r>
      <w:r w:rsidR="00243C1E">
        <w:rPr>
          <w:rFonts w:eastAsia="ＭＳ ゴシック"/>
          <w:sz w:val="24"/>
          <w:szCs w:val="24"/>
        </w:rPr>
        <w:t xml:space="preserve">reported </w:t>
      </w:r>
      <w:r w:rsidR="001025CE">
        <w:rPr>
          <w:rFonts w:eastAsia="ＭＳ ゴシック" w:hint="eastAsia"/>
          <w:sz w:val="24"/>
          <w:szCs w:val="24"/>
        </w:rPr>
        <w:t>value</w:t>
      </w:r>
      <w:r w:rsidR="000B1B62">
        <w:rPr>
          <w:rFonts w:eastAsia="ＭＳ ゴシック" w:hint="eastAsia"/>
          <w:sz w:val="24"/>
          <w:szCs w:val="24"/>
        </w:rPr>
        <w:t>s</w:t>
      </w:r>
      <w:r w:rsidR="001025CE">
        <w:rPr>
          <w:rFonts w:eastAsia="ＭＳ ゴシック" w:hint="eastAsia"/>
          <w:sz w:val="24"/>
          <w:szCs w:val="24"/>
        </w:rPr>
        <w:t xml:space="preserve"> </w:t>
      </w:r>
      <w:r w:rsidR="00A200FC">
        <w:rPr>
          <w:rFonts w:eastAsia="ＭＳ ゴシック"/>
          <w:sz w:val="24"/>
          <w:szCs w:val="24"/>
        </w:rPr>
        <w:t>are</w:t>
      </w:r>
      <w:r w:rsidR="001025CE">
        <w:rPr>
          <w:rFonts w:eastAsia="ＭＳ ゴシック" w:hint="eastAsia"/>
          <w:sz w:val="24"/>
          <w:szCs w:val="24"/>
        </w:rPr>
        <w:t xml:space="preserve"> mean</w:t>
      </w:r>
      <w:r w:rsidR="00A200FC">
        <w:rPr>
          <w:rFonts w:eastAsia="ＭＳ ゴシック"/>
          <w:sz w:val="24"/>
          <w:szCs w:val="24"/>
        </w:rPr>
        <w:t>s</w:t>
      </w:r>
      <w:r w:rsidR="001025CE">
        <w:rPr>
          <w:rFonts w:eastAsia="ＭＳ ゴシック"/>
          <w:kern w:val="0"/>
          <w:sz w:val="24"/>
          <w:szCs w:val="24"/>
        </w:rPr>
        <w:t xml:space="preserve"> </w:t>
      </w:r>
      <w:r w:rsidR="001025CE">
        <w:rPr>
          <w:rFonts w:eastAsia="ＭＳ ゴシック" w:hint="eastAsia"/>
          <w:kern w:val="0"/>
          <w:sz w:val="24"/>
          <w:szCs w:val="24"/>
        </w:rPr>
        <w:t>and</w:t>
      </w:r>
      <w:r w:rsidR="001025CE">
        <w:rPr>
          <w:rFonts w:eastAsia="ＭＳ ゴシック"/>
          <w:kern w:val="0"/>
          <w:sz w:val="24"/>
          <w:szCs w:val="24"/>
        </w:rPr>
        <w:t xml:space="preserve"> standard deviation</w:t>
      </w:r>
      <w:r w:rsidR="00A200FC">
        <w:rPr>
          <w:rFonts w:eastAsia="ＭＳ ゴシック"/>
          <w:kern w:val="0"/>
          <w:sz w:val="24"/>
          <w:szCs w:val="24"/>
        </w:rPr>
        <w:t>s</w:t>
      </w:r>
      <w:r w:rsidR="001025CE">
        <w:rPr>
          <w:rFonts w:eastAsia="ＭＳ ゴシック" w:hint="eastAsia"/>
          <w:sz w:val="24"/>
          <w:szCs w:val="24"/>
        </w:rPr>
        <w:t xml:space="preserve">. </w:t>
      </w:r>
      <w:r w:rsidR="00D70895">
        <w:rPr>
          <w:rFonts w:eastAsia="ＭＳ ゴシック" w:hint="eastAsia"/>
          <w:sz w:val="24"/>
          <w:szCs w:val="24"/>
        </w:rPr>
        <w:t>U</w:t>
      </w:r>
      <w:r w:rsidR="0082088E">
        <w:rPr>
          <w:rFonts w:eastAsia="ＭＳ ゴシック" w:hint="eastAsia"/>
          <w:sz w:val="24"/>
          <w:szCs w:val="24"/>
        </w:rPr>
        <w:t xml:space="preserve">nit is </w:t>
      </w:r>
      <w:r w:rsidR="0082088E" w:rsidRPr="00D37AA7">
        <w:rPr>
          <w:rFonts w:eastAsia="ＭＳ ゴシック"/>
          <w:sz w:val="24"/>
          <w:szCs w:val="24"/>
        </w:rPr>
        <w:t xml:space="preserve">mmol </w:t>
      </w:r>
      <w:r w:rsidR="00BF56F9">
        <w:rPr>
          <w:rFonts w:eastAsia="ＭＳ ゴシック" w:hint="eastAsia"/>
          <w:sz w:val="24"/>
          <w:szCs w:val="24"/>
        </w:rPr>
        <w:t>L</w:t>
      </w:r>
      <w:r w:rsidR="00C02244">
        <w:rPr>
          <w:rFonts w:eastAsia="ＭＳ ゴシック" w:cs="Times New Roman"/>
          <w:sz w:val="24"/>
          <w:szCs w:val="24"/>
          <w:vertAlign w:val="superscript"/>
        </w:rPr>
        <w:t>−</w:t>
      </w:r>
      <w:r w:rsidR="00BF56F9">
        <w:rPr>
          <w:rFonts w:eastAsia="ＭＳ ゴシック" w:hint="eastAsia"/>
          <w:sz w:val="24"/>
          <w:szCs w:val="24"/>
          <w:vertAlign w:val="superscript"/>
        </w:rPr>
        <w:t>1</w:t>
      </w:r>
      <w:r w:rsidR="0082088E">
        <w:rPr>
          <w:rFonts w:eastAsia="ＭＳ ゴシック" w:hint="eastAsia"/>
          <w:sz w:val="24"/>
          <w:szCs w:val="24"/>
        </w:rPr>
        <w:t>.</w:t>
      </w:r>
    </w:p>
    <w:tbl>
      <w:tblPr>
        <w:tblStyle w:val="af2"/>
        <w:tblW w:w="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5"/>
        <w:gridCol w:w="2836"/>
      </w:tblGrid>
      <w:tr w:rsidR="00384AC9" w:rsidRPr="004C1C2F" w14:paraId="02134C0A" w14:textId="77777777" w:rsidTr="00384AC9">
        <w:trPr>
          <w:jc w:val="center"/>
        </w:trPr>
        <w:tc>
          <w:tcPr>
            <w:tcW w:w="127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363E40F" w14:textId="77777777" w:rsidR="00384AC9" w:rsidRPr="00CD5D64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hint="eastAsia"/>
                <w:sz w:val="24"/>
                <w:szCs w:val="24"/>
              </w:rPr>
              <w:t>A</w:t>
            </w:r>
            <w:r w:rsidRPr="00CD5D64">
              <w:rPr>
                <w:rFonts w:ascii="Times New Roman" w:eastAsia="ＭＳ ゴシック" w:hAnsi="Times New Roman" w:hint="eastAsia"/>
                <w:sz w:val="24"/>
                <w:szCs w:val="24"/>
              </w:rPr>
              <w:t>pparatus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2D258A1" w14:textId="77777777" w:rsidR="00384AC9" w:rsidRPr="00CD5D64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D5D64">
              <w:rPr>
                <w:rFonts w:ascii="Times New Roman" w:eastAsia="ＭＳ ゴシック" w:hAnsi="Times New Roman"/>
                <w:sz w:val="24"/>
                <w:szCs w:val="24"/>
              </w:rPr>
              <w:t>HCl Batch</w:t>
            </w:r>
          </w:p>
        </w:tc>
        <w:tc>
          <w:tcPr>
            <w:tcW w:w="283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A9F086F" w14:textId="77777777" w:rsidR="00384AC9" w:rsidRPr="00CD5D64" w:rsidRDefault="00384AC9" w:rsidP="00B038BB">
            <w:pPr>
              <w:jc w:val="center"/>
              <w:rPr>
                <w:rFonts w:ascii="Times New Roman" w:eastAsia="ＭＳ ゴシック" w:hAnsi="Times New Roman"/>
                <w:i/>
                <w:sz w:val="24"/>
                <w:szCs w:val="24"/>
              </w:rPr>
            </w:pPr>
            <w:proofErr w:type="spellStart"/>
            <w:r w:rsidRPr="00CD5D64">
              <w:rPr>
                <w:rFonts w:ascii="Times New Roman" w:eastAsia="ＭＳ ゴシック" w:hAnsi="Times New Roman"/>
                <w:i/>
                <w:sz w:val="24"/>
                <w:szCs w:val="24"/>
              </w:rPr>
              <w:t>HCl</w:t>
            </w:r>
            <w:r w:rsidRPr="00CD5D64">
              <w:rPr>
                <w:rFonts w:ascii="Times New Roman" w:eastAsia="ＭＳ ゴシック" w:hAnsi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</w:tr>
      <w:tr w:rsidR="00384AC9" w:rsidRPr="004C1C2F" w14:paraId="733B5C72" w14:textId="77777777" w:rsidTr="00384AC9">
        <w:trPr>
          <w:jc w:val="center"/>
        </w:trPr>
        <w:tc>
          <w:tcPr>
            <w:tcW w:w="1275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958DA93" w14:textId="77777777" w:rsidR="00384AC9" w:rsidRPr="00CD5D64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D5D64">
              <w:rPr>
                <w:rFonts w:ascii="Times New Roman" w:eastAsia="ＭＳ ゴシック" w:hAnsi="Times New Roman"/>
                <w:sz w:val="24"/>
                <w:szCs w:val="24"/>
              </w:rPr>
              <w:t>A</w:t>
            </w:r>
          </w:p>
        </w:tc>
        <w:tc>
          <w:tcPr>
            <w:tcW w:w="1315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703621" w14:textId="77777777" w:rsidR="00384AC9" w:rsidRPr="00CE2398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A_1</w:t>
            </w:r>
          </w:p>
        </w:tc>
        <w:tc>
          <w:tcPr>
            <w:tcW w:w="283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D98E77" w14:textId="456F5029" w:rsidR="00384AC9" w:rsidRPr="00CE2398" w:rsidRDefault="00384AC9" w:rsidP="005A5CAD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49.6616±0.0269 (N=29)</w:t>
            </w:r>
          </w:p>
        </w:tc>
      </w:tr>
      <w:tr w:rsidR="00384AC9" w:rsidRPr="004C1C2F" w14:paraId="596A49E2" w14:textId="77777777" w:rsidTr="00384AC9">
        <w:trPr>
          <w:jc w:val="center"/>
        </w:trPr>
        <w:tc>
          <w:tcPr>
            <w:tcW w:w="1275" w:type="dxa"/>
            <w:vMerge/>
            <w:tcBorders>
              <w:left w:val="nil"/>
              <w:right w:val="nil"/>
            </w:tcBorders>
            <w:vAlign w:val="center"/>
          </w:tcPr>
          <w:p w14:paraId="47566CDC" w14:textId="77777777" w:rsidR="00384AC9" w:rsidRPr="00CD5D64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2923F5" w14:textId="77777777" w:rsidR="00384AC9" w:rsidRPr="00CE2398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A_2</w:t>
            </w:r>
          </w:p>
        </w:tc>
        <w:tc>
          <w:tcPr>
            <w:tcW w:w="28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53F4D" w14:textId="5E6E09D0" w:rsidR="00384AC9" w:rsidRPr="00CE2398" w:rsidRDefault="00384AC9" w:rsidP="005A5CAD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49.5810±0.0309 (N=18)</w:t>
            </w:r>
          </w:p>
        </w:tc>
      </w:tr>
      <w:tr w:rsidR="00384AC9" w:rsidRPr="004C1C2F" w14:paraId="3A80FABB" w14:textId="77777777" w:rsidTr="00384AC9">
        <w:trPr>
          <w:jc w:val="center"/>
        </w:trPr>
        <w:tc>
          <w:tcPr>
            <w:tcW w:w="1275" w:type="dxa"/>
            <w:vMerge/>
            <w:tcBorders>
              <w:left w:val="nil"/>
              <w:right w:val="nil"/>
            </w:tcBorders>
            <w:vAlign w:val="center"/>
          </w:tcPr>
          <w:p w14:paraId="5DA145EE" w14:textId="77777777" w:rsidR="00384AC9" w:rsidRPr="00CD5D64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BF5FA" w14:textId="77777777" w:rsidR="00384AC9" w:rsidRPr="00CE2398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A_3</w:t>
            </w:r>
          </w:p>
        </w:tc>
        <w:tc>
          <w:tcPr>
            <w:tcW w:w="2836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584CA4" w14:textId="3C00FD2A" w:rsidR="00384AC9" w:rsidRPr="00CE2398" w:rsidRDefault="00384AC9" w:rsidP="00B038BB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49.6605±0.0236 (N=23)</w:t>
            </w:r>
          </w:p>
        </w:tc>
      </w:tr>
      <w:tr w:rsidR="00384AC9" w:rsidRPr="004C1C2F" w14:paraId="6EE2D39D" w14:textId="77777777" w:rsidTr="00384AC9">
        <w:trPr>
          <w:jc w:val="center"/>
        </w:trPr>
        <w:tc>
          <w:tcPr>
            <w:tcW w:w="1275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11FB8E5" w14:textId="77777777" w:rsidR="00384AC9" w:rsidRPr="00CD5D64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AD19AF4" w14:textId="77777777" w:rsidR="00384AC9" w:rsidRPr="00CE2398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A_4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6323332" w14:textId="5FEE4795" w:rsidR="00384AC9" w:rsidRPr="00CE2398" w:rsidRDefault="00384AC9" w:rsidP="00B038BB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49.7045±0.0216 (N=27)</w:t>
            </w:r>
          </w:p>
        </w:tc>
      </w:tr>
      <w:tr w:rsidR="00384AC9" w:rsidRPr="004C1C2F" w14:paraId="7EB80B8E" w14:textId="77777777" w:rsidTr="00384AC9">
        <w:trPr>
          <w:jc w:val="center"/>
        </w:trPr>
        <w:tc>
          <w:tcPr>
            <w:tcW w:w="1275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EDD0EB2" w14:textId="77777777" w:rsidR="00384AC9" w:rsidRPr="00CD5D64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D5D64">
              <w:rPr>
                <w:rFonts w:ascii="Times New Roman" w:eastAsia="ＭＳ ゴシック" w:hAnsi="Times New Roman"/>
                <w:sz w:val="24"/>
                <w:szCs w:val="24"/>
              </w:rPr>
              <w:t>B</w:t>
            </w:r>
          </w:p>
        </w:tc>
        <w:tc>
          <w:tcPr>
            <w:tcW w:w="1315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5D7F8B" w14:textId="77777777" w:rsidR="00384AC9" w:rsidRPr="00CE2398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B_1</w:t>
            </w:r>
          </w:p>
        </w:tc>
        <w:tc>
          <w:tcPr>
            <w:tcW w:w="283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F2B935" w14:textId="6E6F813A" w:rsidR="00384AC9" w:rsidRPr="00CE2398" w:rsidRDefault="00384AC9" w:rsidP="00B038BB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49.6897±0.0507 (N=39)</w:t>
            </w:r>
          </w:p>
        </w:tc>
      </w:tr>
      <w:tr w:rsidR="00384AC9" w:rsidRPr="004C1C2F" w14:paraId="2CC66201" w14:textId="77777777" w:rsidTr="00384AC9">
        <w:trPr>
          <w:jc w:val="center"/>
        </w:trPr>
        <w:tc>
          <w:tcPr>
            <w:tcW w:w="1275" w:type="dxa"/>
            <w:vMerge/>
            <w:tcBorders>
              <w:left w:val="nil"/>
              <w:right w:val="nil"/>
            </w:tcBorders>
          </w:tcPr>
          <w:p w14:paraId="75A0369A" w14:textId="77777777" w:rsidR="00384AC9" w:rsidRPr="00CD5D64" w:rsidRDefault="00384AC9" w:rsidP="005009B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3ECB0A" w14:textId="77777777" w:rsidR="00384AC9" w:rsidRPr="00CE2398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B_2</w:t>
            </w:r>
          </w:p>
        </w:tc>
        <w:tc>
          <w:tcPr>
            <w:tcW w:w="28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000B82" w14:textId="66279552" w:rsidR="00384AC9" w:rsidRPr="00CE2398" w:rsidRDefault="00384AC9" w:rsidP="005A5CAD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49.6649±0.0486 (N=24)</w:t>
            </w:r>
          </w:p>
        </w:tc>
      </w:tr>
      <w:tr w:rsidR="00384AC9" w:rsidRPr="004C1C2F" w14:paraId="058EE158" w14:textId="77777777" w:rsidTr="00384AC9">
        <w:trPr>
          <w:jc w:val="center"/>
        </w:trPr>
        <w:tc>
          <w:tcPr>
            <w:tcW w:w="1275" w:type="dxa"/>
            <w:vMerge/>
            <w:tcBorders>
              <w:left w:val="nil"/>
              <w:right w:val="nil"/>
            </w:tcBorders>
          </w:tcPr>
          <w:p w14:paraId="51AA89CB" w14:textId="77777777" w:rsidR="00384AC9" w:rsidRPr="00CD5D64" w:rsidRDefault="00384AC9" w:rsidP="005009B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2F6DA6" w14:textId="77777777" w:rsidR="00384AC9" w:rsidRPr="00CE2398" w:rsidRDefault="00384AC9" w:rsidP="00CD5D64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B_3</w:t>
            </w:r>
          </w:p>
        </w:tc>
        <w:tc>
          <w:tcPr>
            <w:tcW w:w="28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8E4235" w14:textId="103D5D03" w:rsidR="00384AC9" w:rsidRPr="00CE2398" w:rsidRDefault="00384AC9" w:rsidP="005A5CAD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CE2398">
              <w:rPr>
                <w:rFonts w:ascii="Times New Roman" w:eastAsia="ＭＳ ゴシック" w:hAnsi="Times New Roman"/>
                <w:sz w:val="24"/>
                <w:szCs w:val="24"/>
              </w:rPr>
              <w:t>49.6553±0.0374 (N=35)</w:t>
            </w:r>
          </w:p>
        </w:tc>
      </w:tr>
    </w:tbl>
    <w:p w14:paraId="59B3E8A2" w14:textId="77777777" w:rsidR="00F67F7E" w:rsidRDefault="00F67F7E" w:rsidP="00F67F7E"/>
    <w:p w14:paraId="65F06458" w14:textId="271F6F4F" w:rsidR="00D37AA7" w:rsidRDefault="005111F7" w:rsidP="00B45994">
      <w:pPr>
        <w:tabs>
          <w:tab w:val="right" w:pos="9070"/>
        </w:tabs>
        <w:jc w:val="center"/>
        <w:rPr>
          <w:rFonts w:eastAsia="ＭＳ ゴシック"/>
          <w:sz w:val="24"/>
          <w:szCs w:val="24"/>
        </w:rPr>
      </w:pPr>
      <w:r>
        <w:rPr>
          <w:noProof/>
        </w:rPr>
        <w:drawing>
          <wp:inline distT="0" distB="0" distL="0" distR="0" wp14:anchorId="2327DDAB" wp14:editId="05E17341">
            <wp:extent cx="2844000" cy="2010868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2D6112" wp14:editId="22D3D694">
            <wp:extent cx="2844000" cy="2010868"/>
            <wp:effectExtent l="0" t="0" r="0" b="889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672F0" w14:textId="6B16FF05" w:rsidR="00D37AA7" w:rsidRPr="004A612A" w:rsidRDefault="00D37AA7" w:rsidP="00D26373">
      <w:pPr>
        <w:rPr>
          <w:kern w:val="0"/>
          <w:sz w:val="24"/>
        </w:rPr>
      </w:pPr>
      <w:r w:rsidRPr="004C3AB8">
        <w:rPr>
          <w:rFonts w:eastAsia="ＭＳ ゴシック"/>
          <w:sz w:val="24"/>
          <w:szCs w:val="24"/>
        </w:rPr>
        <w:t>Figure C.</w:t>
      </w:r>
      <w:r w:rsidR="001A25A5">
        <w:rPr>
          <w:rFonts w:eastAsia="ＭＳ ゴシック" w:hint="eastAsia"/>
          <w:sz w:val="24"/>
          <w:szCs w:val="24"/>
        </w:rPr>
        <w:t>7</w:t>
      </w:r>
      <w:r w:rsidRPr="004C3AB8">
        <w:rPr>
          <w:rFonts w:eastAsia="ＭＳ ゴシック" w:hint="eastAsia"/>
          <w:sz w:val="24"/>
          <w:szCs w:val="24"/>
        </w:rPr>
        <w:t>.3.</w:t>
      </w:r>
      <w:r w:rsidRPr="004C3AB8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>R</w:t>
      </w:r>
      <w:r w:rsidRPr="004C3AB8">
        <w:rPr>
          <w:sz w:val="24"/>
          <w:szCs w:val="24"/>
        </w:rPr>
        <w:t>esult</w:t>
      </w:r>
      <w:r w:rsidR="00D55028">
        <w:rPr>
          <w:sz w:val="24"/>
          <w:szCs w:val="24"/>
        </w:rPr>
        <w:t>s</w:t>
      </w:r>
      <w:r w:rsidRPr="004C3AB8">
        <w:rPr>
          <w:sz w:val="24"/>
          <w:szCs w:val="24"/>
        </w:rPr>
        <w:t xml:space="preserve"> of </w:t>
      </w:r>
      <w:proofErr w:type="spellStart"/>
      <w:r w:rsidRPr="003003EA">
        <w:rPr>
          <w:rFonts w:hint="eastAsia"/>
          <w:i/>
          <w:sz w:val="24"/>
          <w:szCs w:val="24"/>
        </w:rPr>
        <w:t>HCl</w:t>
      </w:r>
      <w:r w:rsidR="003003EA" w:rsidRPr="003003EA">
        <w:rPr>
          <w:rFonts w:hint="eastAsia"/>
          <w:sz w:val="24"/>
          <w:szCs w:val="24"/>
          <w:vertAlign w:val="subscript"/>
        </w:rPr>
        <w:t>A</w:t>
      </w:r>
      <w:proofErr w:type="spellEnd"/>
      <w:r w:rsidRPr="004C3AB8">
        <w:rPr>
          <w:rFonts w:hint="eastAsia"/>
          <w:sz w:val="24"/>
          <w:szCs w:val="24"/>
        </w:rPr>
        <w:t xml:space="preserve"> </w:t>
      </w:r>
      <w:r w:rsidR="00CD5D64">
        <w:rPr>
          <w:rFonts w:eastAsia="ＭＳ ゴシック" w:hint="eastAsia"/>
          <w:sz w:val="24"/>
          <w:szCs w:val="24"/>
        </w:rPr>
        <w:t xml:space="preserve">measured </w:t>
      </w:r>
      <w:r>
        <w:rPr>
          <w:rFonts w:eastAsia="ＭＳ ゴシック" w:hint="eastAsia"/>
          <w:sz w:val="24"/>
          <w:szCs w:val="24"/>
        </w:rPr>
        <w:t>by</w:t>
      </w:r>
      <w:r w:rsidR="00D55028">
        <w:rPr>
          <w:rFonts w:eastAsia="ＭＳ ゴシック"/>
          <w:sz w:val="24"/>
          <w:szCs w:val="24"/>
        </w:rPr>
        <w:t xml:space="preserve"> </w:t>
      </w:r>
      <w:r w:rsidR="002D23AF" w:rsidRPr="004C3AB8">
        <w:rPr>
          <w:rFonts w:eastAsia="ＭＳ ゴシック"/>
          <w:sz w:val="24"/>
          <w:szCs w:val="24"/>
        </w:rPr>
        <w:t>apparatus</w:t>
      </w:r>
      <w:r w:rsidR="002D23AF">
        <w:rPr>
          <w:rFonts w:eastAsia="ＭＳ ゴシック" w:hint="eastAsia"/>
          <w:sz w:val="24"/>
          <w:szCs w:val="24"/>
        </w:rPr>
        <w:t xml:space="preserve"> </w:t>
      </w:r>
      <w:r w:rsidR="00D55028">
        <w:rPr>
          <w:rFonts w:eastAsia="ＭＳ ゴシック"/>
          <w:sz w:val="24"/>
          <w:szCs w:val="24"/>
        </w:rPr>
        <w:t xml:space="preserve">(a) </w:t>
      </w:r>
      <w:r w:rsidRPr="004C3AB8">
        <w:rPr>
          <w:rFonts w:eastAsia="ＭＳ ゴシック" w:hint="eastAsia"/>
          <w:sz w:val="24"/>
          <w:szCs w:val="24"/>
        </w:rPr>
        <w:t xml:space="preserve">A and </w:t>
      </w:r>
      <w:r w:rsidR="00E60472">
        <w:rPr>
          <w:rFonts w:eastAsia="ＭＳ ゴシック" w:hint="eastAsia"/>
          <w:sz w:val="24"/>
          <w:szCs w:val="24"/>
        </w:rPr>
        <w:t>(</w:t>
      </w:r>
      <w:r w:rsidR="00FC0CF2">
        <w:rPr>
          <w:rFonts w:eastAsia="ＭＳ ゴシック" w:hint="eastAsia"/>
          <w:sz w:val="24"/>
          <w:szCs w:val="24"/>
        </w:rPr>
        <w:t>b</w:t>
      </w:r>
      <w:r w:rsidR="00E60472">
        <w:rPr>
          <w:rFonts w:eastAsia="ＭＳ ゴシック" w:hint="eastAsia"/>
          <w:sz w:val="24"/>
          <w:szCs w:val="24"/>
        </w:rPr>
        <w:t xml:space="preserve">) </w:t>
      </w:r>
      <w:r w:rsidRPr="004C3AB8">
        <w:rPr>
          <w:rFonts w:eastAsia="ＭＳ ゴシック" w:hint="eastAsia"/>
          <w:sz w:val="24"/>
          <w:szCs w:val="24"/>
        </w:rPr>
        <w:t>B</w:t>
      </w:r>
      <w:r w:rsidRPr="004C3AB8">
        <w:rPr>
          <w:rFonts w:eastAsia="ＭＳ ゴシック"/>
          <w:sz w:val="24"/>
          <w:szCs w:val="24"/>
        </w:rPr>
        <w:t>.</w:t>
      </w:r>
      <w:r w:rsidRPr="004C3AB8">
        <w:rPr>
          <w:rFonts w:eastAsia="ＭＳ ゴシック" w:hint="eastAsia"/>
          <w:sz w:val="24"/>
          <w:szCs w:val="24"/>
        </w:rPr>
        <w:t xml:space="preserve"> </w:t>
      </w:r>
      <w:r w:rsidR="00673422">
        <w:rPr>
          <w:rFonts w:hint="eastAsia"/>
          <w:sz w:val="24"/>
          <w:szCs w:val="24"/>
        </w:rPr>
        <w:t xml:space="preserve">The </w:t>
      </w:r>
      <w:r w:rsidR="00673422" w:rsidRPr="00AB2998">
        <w:rPr>
          <w:sz w:val="24"/>
          <w:szCs w:val="24"/>
        </w:rPr>
        <w:t>HCl batch name</w:t>
      </w:r>
      <w:r w:rsidR="0088166E">
        <w:rPr>
          <w:sz w:val="24"/>
          <w:szCs w:val="24"/>
        </w:rPr>
        <w:t>s</w:t>
      </w:r>
      <w:r w:rsidR="00673422" w:rsidRPr="00AB2998">
        <w:rPr>
          <w:sz w:val="24"/>
          <w:szCs w:val="24"/>
        </w:rPr>
        <w:t xml:space="preserve"> </w:t>
      </w:r>
      <w:r w:rsidR="0088166E">
        <w:rPr>
          <w:sz w:val="24"/>
          <w:szCs w:val="24"/>
        </w:rPr>
        <w:t>are</w:t>
      </w:r>
      <w:r w:rsidR="00673422" w:rsidRPr="00AB2998">
        <w:rPr>
          <w:sz w:val="24"/>
          <w:szCs w:val="24"/>
        </w:rPr>
        <w:t xml:space="preserve"> </w:t>
      </w:r>
      <w:r w:rsidR="00D55028">
        <w:rPr>
          <w:sz w:val="24"/>
          <w:szCs w:val="24"/>
        </w:rPr>
        <w:t>indicated at the</w:t>
      </w:r>
      <w:r w:rsidR="004A358C" w:rsidRPr="00AB2998">
        <w:rPr>
          <w:sz w:val="24"/>
          <w:szCs w:val="24"/>
        </w:rPr>
        <w:t xml:space="preserve"> </w:t>
      </w:r>
      <w:r w:rsidR="00CD5D64">
        <w:rPr>
          <w:rFonts w:hint="eastAsia"/>
          <w:sz w:val="24"/>
          <w:szCs w:val="24"/>
        </w:rPr>
        <w:t xml:space="preserve">top of </w:t>
      </w:r>
      <w:r w:rsidR="00D55028">
        <w:rPr>
          <w:sz w:val="24"/>
          <w:szCs w:val="24"/>
        </w:rPr>
        <w:t>each</w:t>
      </w:r>
      <w:r w:rsidR="00673422" w:rsidRPr="00AB2998">
        <w:rPr>
          <w:sz w:val="24"/>
          <w:szCs w:val="24"/>
        </w:rPr>
        <w:t xml:space="preserve"> graph, and vertical lines denote the day </w:t>
      </w:r>
      <w:r w:rsidR="00673422">
        <w:rPr>
          <w:rFonts w:hint="eastAsia"/>
          <w:sz w:val="24"/>
          <w:szCs w:val="24"/>
        </w:rPr>
        <w:t xml:space="preserve">when the </w:t>
      </w:r>
      <w:r w:rsidR="00673422" w:rsidRPr="00AB2998">
        <w:rPr>
          <w:sz w:val="24"/>
          <w:szCs w:val="24"/>
        </w:rPr>
        <w:t xml:space="preserve">HCl batch was </w:t>
      </w:r>
      <w:r w:rsidR="00CD5D64">
        <w:rPr>
          <w:rFonts w:hint="eastAsia"/>
          <w:sz w:val="24"/>
          <w:szCs w:val="24"/>
        </w:rPr>
        <w:t>switched</w:t>
      </w:r>
      <w:r w:rsidR="00673422" w:rsidRPr="00AB2998">
        <w:rPr>
          <w:sz w:val="24"/>
          <w:szCs w:val="24"/>
        </w:rPr>
        <w:t>.</w:t>
      </w:r>
      <w:r w:rsidR="00673422">
        <w:rPr>
          <w:rFonts w:hint="eastAsia"/>
          <w:sz w:val="24"/>
          <w:szCs w:val="24"/>
        </w:rPr>
        <w:t xml:space="preserve"> </w:t>
      </w:r>
      <w:r w:rsidR="00673422">
        <w:rPr>
          <w:rFonts w:eastAsia="ＭＳ ゴシック" w:hint="eastAsia"/>
          <w:sz w:val="24"/>
          <w:szCs w:val="24"/>
        </w:rPr>
        <w:t xml:space="preserve">The red </w:t>
      </w:r>
      <w:r w:rsidR="00CD5D64">
        <w:rPr>
          <w:rFonts w:hint="eastAsia"/>
          <w:kern w:val="0"/>
          <w:sz w:val="24"/>
        </w:rPr>
        <w:t>solid</w:t>
      </w:r>
      <w:r w:rsidR="00630A89">
        <w:rPr>
          <w:rFonts w:hint="eastAsia"/>
          <w:kern w:val="0"/>
          <w:sz w:val="24"/>
        </w:rPr>
        <w:t>,</w:t>
      </w:r>
      <w:r w:rsidR="00673422">
        <w:rPr>
          <w:kern w:val="0"/>
          <w:sz w:val="24"/>
        </w:rPr>
        <w:t xml:space="preserve"> dashed</w:t>
      </w:r>
      <w:r w:rsidR="00D55028">
        <w:rPr>
          <w:kern w:val="0"/>
          <w:sz w:val="24"/>
        </w:rPr>
        <w:t>,</w:t>
      </w:r>
      <w:r w:rsidR="00673422">
        <w:rPr>
          <w:kern w:val="0"/>
          <w:sz w:val="24"/>
        </w:rPr>
        <w:t xml:space="preserve"> </w:t>
      </w:r>
      <w:r w:rsidR="00630A89">
        <w:rPr>
          <w:rFonts w:hint="eastAsia"/>
          <w:kern w:val="0"/>
          <w:sz w:val="24"/>
        </w:rPr>
        <w:t xml:space="preserve">and dotted </w:t>
      </w:r>
      <w:r w:rsidR="00673422">
        <w:rPr>
          <w:kern w:val="0"/>
          <w:sz w:val="24"/>
        </w:rPr>
        <w:t>lines denote the mean</w:t>
      </w:r>
      <w:r w:rsidR="00F67137">
        <w:rPr>
          <w:kern w:val="0"/>
          <w:sz w:val="24"/>
        </w:rPr>
        <w:t xml:space="preserve"> and</w:t>
      </w:r>
      <w:r w:rsidR="00673422">
        <w:rPr>
          <w:kern w:val="0"/>
          <w:sz w:val="24"/>
        </w:rPr>
        <w:t xml:space="preserve"> </w:t>
      </w:r>
      <w:r w:rsidR="00D55028">
        <w:rPr>
          <w:kern w:val="0"/>
          <w:sz w:val="24"/>
        </w:rPr>
        <w:t xml:space="preserve">the mean </w:t>
      </w:r>
      <w:r w:rsidR="00D55028">
        <w:rPr>
          <w:rFonts w:cs="Times New Roman"/>
          <w:sz w:val="24"/>
        </w:rPr>
        <w:t>± twice the</w:t>
      </w:r>
      <w:r w:rsidR="00673422">
        <w:rPr>
          <w:kern w:val="0"/>
          <w:sz w:val="24"/>
        </w:rPr>
        <w:t xml:space="preserve"> </w:t>
      </w:r>
      <w:r w:rsidR="005B5095" w:rsidRPr="004A612A">
        <w:rPr>
          <w:kern w:val="0"/>
          <w:sz w:val="24"/>
        </w:rPr>
        <w:t>S.D.</w:t>
      </w:r>
      <w:r w:rsidR="00673422" w:rsidRPr="004A612A">
        <w:rPr>
          <w:kern w:val="0"/>
          <w:sz w:val="24"/>
        </w:rPr>
        <w:t xml:space="preserve"> </w:t>
      </w:r>
      <w:r w:rsidR="00630A89" w:rsidRPr="004A612A">
        <w:rPr>
          <w:kern w:val="0"/>
          <w:sz w:val="24"/>
        </w:rPr>
        <w:t xml:space="preserve">and </w:t>
      </w:r>
      <w:r w:rsidR="00D55028" w:rsidRPr="004A612A">
        <w:rPr>
          <w:kern w:val="0"/>
          <w:sz w:val="24"/>
        </w:rPr>
        <w:t xml:space="preserve">thrice the </w:t>
      </w:r>
      <w:r w:rsidR="005B5095" w:rsidRPr="004A612A">
        <w:rPr>
          <w:kern w:val="0"/>
          <w:sz w:val="24"/>
        </w:rPr>
        <w:t>S.D.</w:t>
      </w:r>
      <w:r w:rsidR="00630A89" w:rsidRPr="004A612A">
        <w:rPr>
          <w:kern w:val="0"/>
          <w:sz w:val="24"/>
        </w:rPr>
        <w:t xml:space="preserve"> </w:t>
      </w:r>
      <w:r w:rsidR="00673422" w:rsidRPr="004A612A">
        <w:rPr>
          <w:kern w:val="0"/>
          <w:sz w:val="24"/>
        </w:rPr>
        <w:t xml:space="preserve">for </w:t>
      </w:r>
      <w:r w:rsidR="00673422" w:rsidRPr="004A612A">
        <w:rPr>
          <w:rFonts w:hint="eastAsia"/>
          <w:kern w:val="0"/>
          <w:sz w:val="24"/>
        </w:rPr>
        <w:t xml:space="preserve">each </w:t>
      </w:r>
      <w:proofErr w:type="spellStart"/>
      <w:r w:rsidR="00673422" w:rsidRPr="004A612A">
        <w:rPr>
          <w:rFonts w:hint="eastAsia"/>
          <w:kern w:val="0"/>
          <w:sz w:val="24"/>
        </w:rPr>
        <w:t>HCl</w:t>
      </w:r>
      <w:proofErr w:type="spellEnd"/>
      <w:r w:rsidR="00673422" w:rsidRPr="004A612A">
        <w:rPr>
          <w:rFonts w:hint="eastAsia"/>
          <w:kern w:val="0"/>
          <w:sz w:val="24"/>
        </w:rPr>
        <w:t xml:space="preserve"> batch</w:t>
      </w:r>
      <w:r w:rsidR="004A612A" w:rsidRPr="004A612A">
        <w:rPr>
          <w:kern w:val="0"/>
          <w:sz w:val="24"/>
        </w:rPr>
        <w:t>es</w:t>
      </w:r>
      <w:r w:rsidR="00673422" w:rsidRPr="004A612A">
        <w:rPr>
          <w:kern w:val="0"/>
          <w:sz w:val="24"/>
        </w:rPr>
        <w:t>, respectively.</w:t>
      </w:r>
    </w:p>
    <w:p w14:paraId="73B43B66" w14:textId="77777777" w:rsidR="0039024B" w:rsidRPr="004A612A" w:rsidRDefault="0039024B" w:rsidP="0039024B">
      <w:pPr>
        <w:rPr>
          <w:sz w:val="24"/>
          <w:szCs w:val="24"/>
        </w:rPr>
      </w:pPr>
    </w:p>
    <w:p w14:paraId="6457AC91" w14:textId="31BCE69C" w:rsidR="006E769A" w:rsidRPr="00245D35" w:rsidRDefault="006E769A" w:rsidP="00535C22">
      <w:pPr>
        <w:rPr>
          <w:sz w:val="24"/>
          <w:szCs w:val="24"/>
        </w:rPr>
      </w:pPr>
      <w:r w:rsidRPr="00245D35">
        <w:rPr>
          <w:rFonts w:hint="eastAsia"/>
          <w:sz w:val="24"/>
          <w:szCs w:val="24"/>
        </w:rPr>
        <w:t>T</w:t>
      </w:r>
      <w:r w:rsidRPr="00245D35">
        <w:rPr>
          <w:sz w:val="24"/>
          <w:szCs w:val="24"/>
        </w:rPr>
        <w:t>he</w:t>
      </w:r>
      <w:r w:rsidRPr="00245D35">
        <w:rPr>
          <w:rFonts w:hint="eastAsia"/>
          <w:sz w:val="24"/>
          <w:szCs w:val="24"/>
        </w:rPr>
        <w:t xml:space="preserve"> precision</w:t>
      </w:r>
      <w:r w:rsidR="00522B4A" w:rsidRPr="00245D35">
        <w:rPr>
          <w:rFonts w:hint="eastAsia"/>
          <w:sz w:val="24"/>
          <w:szCs w:val="24"/>
        </w:rPr>
        <w:t>s</w:t>
      </w:r>
      <w:r w:rsidRPr="00245D35">
        <w:rPr>
          <w:rFonts w:hint="eastAsia"/>
          <w:sz w:val="24"/>
          <w:szCs w:val="24"/>
        </w:rPr>
        <w:t xml:space="preserve"> of </w:t>
      </w:r>
      <w:proofErr w:type="spellStart"/>
      <w:r w:rsidRPr="00245D35">
        <w:rPr>
          <w:rFonts w:hint="eastAsia"/>
          <w:i/>
          <w:sz w:val="24"/>
          <w:szCs w:val="24"/>
        </w:rPr>
        <w:t>HCl</w:t>
      </w:r>
      <w:r w:rsidRPr="00245D35">
        <w:rPr>
          <w:sz w:val="24"/>
          <w:szCs w:val="24"/>
          <w:vertAlign w:val="subscript"/>
        </w:rPr>
        <w:t>A</w:t>
      </w:r>
      <w:proofErr w:type="spellEnd"/>
      <w:r w:rsidRPr="00245D35">
        <w:rPr>
          <w:rFonts w:hint="eastAsia"/>
          <w:sz w:val="24"/>
          <w:szCs w:val="24"/>
        </w:rPr>
        <w:t xml:space="preserve">, defined as </w:t>
      </w:r>
      <w:r w:rsidR="005F0E15" w:rsidRPr="00245D35">
        <w:rPr>
          <w:sz w:val="24"/>
          <w:szCs w:val="24"/>
        </w:rPr>
        <w:t>the coefficient of variation</w:t>
      </w:r>
      <w:r w:rsidR="004A612A" w:rsidRPr="00245D35">
        <w:rPr>
          <w:sz w:val="24"/>
          <w:szCs w:val="24"/>
        </w:rPr>
        <w:t xml:space="preserve"> </w:t>
      </w:r>
      <w:r w:rsidR="004A612A" w:rsidRPr="00245D35">
        <w:rPr>
          <w:rFonts w:eastAsia="ＭＳ ゴシック"/>
          <w:sz w:val="24"/>
          <w:szCs w:val="24"/>
        </w:rPr>
        <w:t>(= S.D. / mean</w:t>
      </w:r>
      <w:r w:rsidR="004A612A" w:rsidRPr="00245D35">
        <w:rPr>
          <w:sz w:val="24"/>
          <w:szCs w:val="24"/>
        </w:rPr>
        <w:t>)</w:t>
      </w:r>
      <w:r w:rsidR="006A5D8A" w:rsidRPr="00245D35">
        <w:rPr>
          <w:rFonts w:hint="eastAsia"/>
          <w:sz w:val="24"/>
          <w:szCs w:val="24"/>
        </w:rPr>
        <w:t>,</w:t>
      </w:r>
      <w:r w:rsidRPr="00245D35">
        <w:rPr>
          <w:rFonts w:hint="eastAsia"/>
          <w:sz w:val="24"/>
          <w:szCs w:val="24"/>
        </w:rPr>
        <w:t xml:space="preserve"> </w:t>
      </w:r>
      <w:r w:rsidR="005F0E15" w:rsidRPr="00245D35">
        <w:rPr>
          <w:sz w:val="24"/>
          <w:szCs w:val="24"/>
        </w:rPr>
        <w:t>were</w:t>
      </w:r>
      <w:r w:rsidR="00522B4A" w:rsidRPr="00245D35">
        <w:rPr>
          <w:rFonts w:hint="eastAsia"/>
          <w:sz w:val="24"/>
          <w:szCs w:val="24"/>
        </w:rPr>
        <w:t xml:space="preserve"> </w:t>
      </w:r>
      <w:r w:rsidRPr="00245D35">
        <w:rPr>
          <w:rFonts w:hint="eastAsia"/>
          <w:sz w:val="24"/>
          <w:szCs w:val="24"/>
        </w:rPr>
        <w:t>0.04</w:t>
      </w:r>
      <w:r w:rsidR="001C4746" w:rsidRPr="00245D35">
        <w:rPr>
          <w:sz w:val="24"/>
          <w:szCs w:val="24"/>
        </w:rPr>
        <w:t>35</w:t>
      </w:r>
      <w:r w:rsidRPr="00245D35">
        <w:rPr>
          <w:rFonts w:cs="Times New Roman"/>
          <w:sz w:val="24"/>
          <w:szCs w:val="24"/>
        </w:rPr>
        <w:t>–</w:t>
      </w:r>
      <w:r w:rsidRPr="00245D35">
        <w:rPr>
          <w:rFonts w:hint="eastAsia"/>
          <w:sz w:val="24"/>
          <w:szCs w:val="24"/>
        </w:rPr>
        <w:lastRenderedPageBreak/>
        <w:t>0.0</w:t>
      </w:r>
      <w:r w:rsidR="007D07CF" w:rsidRPr="00245D35">
        <w:rPr>
          <w:sz w:val="24"/>
          <w:szCs w:val="24"/>
        </w:rPr>
        <w:t>62</w:t>
      </w:r>
      <w:r w:rsidR="001C4746" w:rsidRPr="00245D35">
        <w:rPr>
          <w:sz w:val="24"/>
          <w:szCs w:val="24"/>
        </w:rPr>
        <w:t>3</w:t>
      </w:r>
      <w:r w:rsidRPr="00245D35">
        <w:rPr>
          <w:rFonts w:hint="eastAsia"/>
          <w:sz w:val="24"/>
          <w:szCs w:val="24"/>
        </w:rPr>
        <w:t xml:space="preserve"> % </w:t>
      </w:r>
      <w:r w:rsidR="00522B4A" w:rsidRPr="00245D35">
        <w:rPr>
          <w:rFonts w:hint="eastAsia"/>
          <w:sz w:val="24"/>
          <w:szCs w:val="24"/>
        </w:rPr>
        <w:t xml:space="preserve">for apparatus A </w:t>
      </w:r>
      <w:r w:rsidRPr="00245D35">
        <w:rPr>
          <w:rFonts w:hint="eastAsia"/>
          <w:sz w:val="24"/>
          <w:szCs w:val="24"/>
        </w:rPr>
        <w:t>and 0.07</w:t>
      </w:r>
      <w:r w:rsidR="00682AC6" w:rsidRPr="00245D35">
        <w:rPr>
          <w:sz w:val="24"/>
          <w:szCs w:val="24"/>
        </w:rPr>
        <w:t>5</w:t>
      </w:r>
      <w:r w:rsidR="001C4746" w:rsidRPr="00245D35">
        <w:rPr>
          <w:sz w:val="24"/>
          <w:szCs w:val="24"/>
        </w:rPr>
        <w:t>3</w:t>
      </w:r>
      <w:r w:rsidRPr="00245D35">
        <w:rPr>
          <w:rFonts w:cs="Times New Roman"/>
          <w:sz w:val="24"/>
          <w:szCs w:val="24"/>
        </w:rPr>
        <w:t>–</w:t>
      </w:r>
      <w:r w:rsidRPr="00245D35">
        <w:rPr>
          <w:rFonts w:cs="Times New Roman" w:hint="eastAsia"/>
          <w:sz w:val="24"/>
          <w:szCs w:val="24"/>
        </w:rPr>
        <w:t>0.</w:t>
      </w:r>
      <w:r w:rsidR="00682AC6" w:rsidRPr="00245D35">
        <w:rPr>
          <w:rFonts w:cs="Times New Roman"/>
          <w:sz w:val="24"/>
          <w:szCs w:val="24"/>
        </w:rPr>
        <w:t>1</w:t>
      </w:r>
      <w:r w:rsidRPr="00245D35">
        <w:rPr>
          <w:rFonts w:cs="Times New Roman" w:hint="eastAsia"/>
          <w:sz w:val="24"/>
          <w:szCs w:val="24"/>
        </w:rPr>
        <w:t>0</w:t>
      </w:r>
      <w:r w:rsidR="001C4746" w:rsidRPr="00245D35">
        <w:rPr>
          <w:rFonts w:cs="Times New Roman"/>
          <w:sz w:val="24"/>
          <w:szCs w:val="24"/>
        </w:rPr>
        <w:t>20</w:t>
      </w:r>
      <w:r w:rsidRPr="00245D35">
        <w:rPr>
          <w:rFonts w:hint="eastAsia"/>
          <w:sz w:val="24"/>
          <w:szCs w:val="24"/>
        </w:rPr>
        <w:t xml:space="preserve"> %</w:t>
      </w:r>
      <w:r w:rsidR="00522B4A" w:rsidRPr="00245D35">
        <w:rPr>
          <w:rFonts w:hint="eastAsia"/>
          <w:sz w:val="24"/>
          <w:szCs w:val="24"/>
        </w:rPr>
        <w:t xml:space="preserve"> for </w:t>
      </w:r>
      <w:r w:rsidR="00522B4A" w:rsidRPr="00245D35">
        <w:rPr>
          <w:sz w:val="24"/>
          <w:szCs w:val="24"/>
        </w:rPr>
        <w:t>apparatus</w:t>
      </w:r>
      <w:r w:rsidR="00522B4A" w:rsidRPr="00245D35">
        <w:rPr>
          <w:rFonts w:hint="eastAsia"/>
          <w:sz w:val="24"/>
          <w:szCs w:val="24"/>
        </w:rPr>
        <w:t xml:space="preserve"> B</w:t>
      </w:r>
      <w:r w:rsidRPr="00245D35">
        <w:rPr>
          <w:rFonts w:hint="eastAsia"/>
          <w:sz w:val="24"/>
          <w:szCs w:val="24"/>
        </w:rPr>
        <w:t xml:space="preserve">. </w:t>
      </w:r>
      <w:r w:rsidRPr="00245D35">
        <w:rPr>
          <w:sz w:val="24"/>
          <w:szCs w:val="24"/>
        </w:rPr>
        <w:t>T</w:t>
      </w:r>
      <w:r w:rsidRPr="00245D35">
        <w:rPr>
          <w:rFonts w:hint="eastAsia"/>
          <w:sz w:val="24"/>
          <w:szCs w:val="24"/>
        </w:rPr>
        <w:t>h</w:t>
      </w:r>
      <w:r w:rsidR="00522B4A" w:rsidRPr="00245D35">
        <w:rPr>
          <w:rFonts w:hint="eastAsia"/>
          <w:sz w:val="24"/>
          <w:szCs w:val="24"/>
        </w:rPr>
        <w:t>e</w:t>
      </w:r>
      <w:r w:rsidR="006A5D8A" w:rsidRPr="00245D35">
        <w:rPr>
          <w:rFonts w:hint="eastAsia"/>
          <w:sz w:val="24"/>
          <w:szCs w:val="24"/>
        </w:rPr>
        <w:t>y</w:t>
      </w:r>
      <w:r w:rsidRPr="00245D35">
        <w:rPr>
          <w:rFonts w:hint="eastAsia"/>
          <w:sz w:val="24"/>
          <w:szCs w:val="24"/>
        </w:rPr>
        <w:t xml:space="preserve"> </w:t>
      </w:r>
      <w:r w:rsidR="00522B4A" w:rsidRPr="00245D35">
        <w:rPr>
          <w:rFonts w:hint="eastAsia"/>
          <w:sz w:val="24"/>
          <w:szCs w:val="24"/>
        </w:rPr>
        <w:t xml:space="preserve">correspond </w:t>
      </w:r>
      <w:r w:rsidRPr="00245D35">
        <w:rPr>
          <w:rFonts w:hint="eastAsia"/>
          <w:sz w:val="24"/>
          <w:szCs w:val="24"/>
        </w:rPr>
        <w:t>to</w:t>
      </w:r>
      <w:r w:rsidR="000B1B62" w:rsidRPr="00245D35">
        <w:rPr>
          <w:rFonts w:hint="eastAsia"/>
          <w:sz w:val="24"/>
          <w:szCs w:val="24"/>
        </w:rPr>
        <w:t xml:space="preserve"> </w:t>
      </w:r>
      <w:r w:rsidRPr="00245D35">
        <w:rPr>
          <w:rFonts w:hint="eastAsia"/>
          <w:sz w:val="24"/>
          <w:szCs w:val="24"/>
        </w:rPr>
        <w:t>0.9</w:t>
      </w:r>
      <w:r w:rsidR="00517584" w:rsidRPr="00245D35">
        <w:rPr>
          <w:sz w:val="24"/>
          <w:szCs w:val="24"/>
        </w:rPr>
        <w:t>7</w:t>
      </w:r>
      <w:r w:rsidRPr="00245D35">
        <w:rPr>
          <w:rFonts w:cs="Times New Roman"/>
          <w:sz w:val="24"/>
          <w:szCs w:val="24"/>
        </w:rPr>
        <w:t>–</w:t>
      </w:r>
      <w:r w:rsidRPr="00245D35">
        <w:rPr>
          <w:rFonts w:cs="Times New Roman" w:hint="eastAsia"/>
          <w:sz w:val="24"/>
          <w:szCs w:val="24"/>
        </w:rPr>
        <w:t>1.</w:t>
      </w:r>
      <w:r w:rsidR="00517584" w:rsidRPr="00245D35">
        <w:rPr>
          <w:rFonts w:cs="Times New Roman"/>
          <w:sz w:val="24"/>
          <w:szCs w:val="24"/>
        </w:rPr>
        <w:t>39</w:t>
      </w:r>
      <w:r w:rsidRPr="00245D35">
        <w:rPr>
          <w:rFonts w:hint="eastAsia"/>
          <w:sz w:val="24"/>
          <w:szCs w:val="24"/>
        </w:rPr>
        <w:t xml:space="preserve"> </w:t>
      </w:r>
      <w:r w:rsidRPr="00245D35">
        <w:rPr>
          <w:rFonts w:ascii="Symbol" w:hAnsi="Symbol"/>
          <w:sz w:val="24"/>
          <w:szCs w:val="24"/>
        </w:rPr>
        <w:t></w:t>
      </w:r>
      <w:r w:rsidRPr="00245D35">
        <w:rPr>
          <w:rFonts w:hint="eastAsia"/>
          <w:sz w:val="24"/>
          <w:szCs w:val="24"/>
        </w:rPr>
        <w:t>mol kg</w:t>
      </w:r>
      <w:r w:rsidR="00C02244" w:rsidRPr="00245D35">
        <w:rPr>
          <w:rFonts w:cs="Times New Roman"/>
          <w:sz w:val="24"/>
          <w:szCs w:val="24"/>
          <w:vertAlign w:val="superscript"/>
        </w:rPr>
        <w:t>−</w:t>
      </w:r>
      <w:r w:rsidRPr="00245D35">
        <w:rPr>
          <w:rFonts w:hint="eastAsia"/>
          <w:sz w:val="24"/>
          <w:szCs w:val="24"/>
          <w:vertAlign w:val="superscript"/>
        </w:rPr>
        <w:t>1</w:t>
      </w:r>
      <w:r w:rsidRPr="00245D35">
        <w:rPr>
          <w:rFonts w:hint="eastAsia"/>
          <w:sz w:val="24"/>
          <w:szCs w:val="24"/>
        </w:rPr>
        <w:t xml:space="preserve"> and</w:t>
      </w:r>
      <w:r w:rsidR="00522B4A" w:rsidRPr="00245D35">
        <w:rPr>
          <w:rFonts w:hint="eastAsia"/>
          <w:sz w:val="24"/>
          <w:szCs w:val="24"/>
        </w:rPr>
        <w:t xml:space="preserve"> </w:t>
      </w:r>
      <w:r w:rsidRPr="00245D35">
        <w:rPr>
          <w:rFonts w:hint="eastAsia"/>
          <w:sz w:val="24"/>
          <w:szCs w:val="24"/>
        </w:rPr>
        <w:t>1.</w:t>
      </w:r>
      <w:r w:rsidR="005140E1" w:rsidRPr="00245D35">
        <w:rPr>
          <w:sz w:val="24"/>
          <w:szCs w:val="24"/>
        </w:rPr>
        <w:t>68</w:t>
      </w:r>
      <w:r w:rsidRPr="00245D35">
        <w:rPr>
          <w:rFonts w:cs="Times New Roman"/>
          <w:sz w:val="24"/>
          <w:szCs w:val="24"/>
        </w:rPr>
        <w:t>–</w:t>
      </w:r>
      <w:r w:rsidR="005140E1" w:rsidRPr="00245D35">
        <w:rPr>
          <w:rFonts w:cs="Times New Roman"/>
          <w:sz w:val="24"/>
          <w:szCs w:val="24"/>
        </w:rPr>
        <w:t>2</w:t>
      </w:r>
      <w:r w:rsidRPr="00245D35">
        <w:rPr>
          <w:rFonts w:cs="Times New Roman" w:hint="eastAsia"/>
          <w:sz w:val="24"/>
          <w:szCs w:val="24"/>
        </w:rPr>
        <w:t>.</w:t>
      </w:r>
      <w:r w:rsidR="005140E1" w:rsidRPr="00245D35">
        <w:rPr>
          <w:rFonts w:cs="Times New Roman"/>
          <w:sz w:val="24"/>
          <w:szCs w:val="24"/>
        </w:rPr>
        <w:t>2</w:t>
      </w:r>
      <w:r w:rsidR="001C4746" w:rsidRPr="00245D35">
        <w:rPr>
          <w:rFonts w:cs="Times New Roman"/>
          <w:sz w:val="24"/>
          <w:szCs w:val="24"/>
        </w:rPr>
        <w:t>8</w:t>
      </w:r>
      <w:r w:rsidRPr="00245D35">
        <w:rPr>
          <w:rFonts w:hint="eastAsia"/>
          <w:sz w:val="24"/>
          <w:szCs w:val="24"/>
        </w:rPr>
        <w:t xml:space="preserve"> </w:t>
      </w:r>
      <w:r w:rsidRPr="00245D35">
        <w:rPr>
          <w:rFonts w:ascii="Symbol" w:hAnsi="Symbol"/>
          <w:sz w:val="24"/>
          <w:szCs w:val="24"/>
        </w:rPr>
        <w:t></w:t>
      </w:r>
      <w:proofErr w:type="spellStart"/>
      <w:r w:rsidRPr="00245D35">
        <w:rPr>
          <w:rFonts w:hint="eastAsia"/>
          <w:sz w:val="24"/>
          <w:szCs w:val="24"/>
        </w:rPr>
        <w:t>mol</w:t>
      </w:r>
      <w:proofErr w:type="spellEnd"/>
      <w:r w:rsidRPr="00245D35">
        <w:rPr>
          <w:rFonts w:hint="eastAsia"/>
          <w:sz w:val="24"/>
          <w:szCs w:val="24"/>
        </w:rPr>
        <w:t xml:space="preserve"> kg</w:t>
      </w:r>
      <w:r w:rsidR="00C02244" w:rsidRPr="00245D35">
        <w:rPr>
          <w:rFonts w:cs="Times New Roman"/>
          <w:sz w:val="24"/>
          <w:szCs w:val="24"/>
          <w:vertAlign w:val="superscript"/>
        </w:rPr>
        <w:t>−</w:t>
      </w:r>
      <w:r w:rsidRPr="00245D35">
        <w:rPr>
          <w:rFonts w:hint="eastAsia"/>
          <w:sz w:val="24"/>
          <w:szCs w:val="24"/>
          <w:vertAlign w:val="superscript"/>
        </w:rPr>
        <w:t>1</w:t>
      </w:r>
      <w:r w:rsidRPr="00245D35">
        <w:rPr>
          <w:rFonts w:hint="eastAsia"/>
          <w:sz w:val="24"/>
          <w:szCs w:val="24"/>
        </w:rPr>
        <w:t xml:space="preserve"> </w:t>
      </w:r>
      <w:r w:rsidR="004A612A" w:rsidRPr="00245D35">
        <w:rPr>
          <w:sz w:val="24"/>
          <w:szCs w:val="24"/>
        </w:rPr>
        <w:t>in</w:t>
      </w:r>
      <w:r w:rsidR="003C2BEE" w:rsidRPr="00245D35">
        <w:rPr>
          <w:sz w:val="24"/>
          <w:szCs w:val="24"/>
        </w:rPr>
        <w:t xml:space="preserve"> </w:t>
      </w:r>
      <w:r w:rsidR="00812B44" w:rsidRPr="00245D35">
        <w:rPr>
          <w:rFonts w:hint="eastAsia"/>
          <w:i/>
          <w:sz w:val="24"/>
          <w:szCs w:val="24"/>
        </w:rPr>
        <w:t>A</w:t>
      </w:r>
      <w:r w:rsidR="00812B44" w:rsidRPr="00245D35">
        <w:rPr>
          <w:rFonts w:hint="eastAsia"/>
          <w:sz w:val="24"/>
          <w:szCs w:val="24"/>
          <w:vertAlign w:val="subscript"/>
        </w:rPr>
        <w:t>T</w:t>
      </w:r>
      <w:r w:rsidR="00812B44" w:rsidRPr="00245D35">
        <w:rPr>
          <w:sz w:val="24"/>
          <w:szCs w:val="24"/>
        </w:rPr>
        <w:t xml:space="preserve"> of CRM batch 147</w:t>
      </w:r>
      <w:r w:rsidR="003C2BEE" w:rsidRPr="00245D35">
        <w:rPr>
          <w:sz w:val="24"/>
          <w:szCs w:val="24"/>
        </w:rPr>
        <w:t xml:space="preserve">, </w:t>
      </w:r>
      <w:r w:rsidRPr="00245D35">
        <w:rPr>
          <w:rFonts w:hint="eastAsia"/>
          <w:sz w:val="24"/>
          <w:szCs w:val="24"/>
        </w:rPr>
        <w:t>respectively.</w:t>
      </w:r>
    </w:p>
    <w:p w14:paraId="128421E7" w14:textId="77777777" w:rsidR="006E769A" w:rsidRPr="00245D35" w:rsidRDefault="006E769A" w:rsidP="0039024B">
      <w:pPr>
        <w:rPr>
          <w:sz w:val="24"/>
          <w:szCs w:val="24"/>
        </w:rPr>
      </w:pPr>
    </w:p>
    <w:p w14:paraId="72154B9E" w14:textId="77777777" w:rsidR="0039024B" w:rsidRDefault="0039024B" w:rsidP="0039024B">
      <w:pPr>
        <w:pStyle w:val="3"/>
      </w:pPr>
      <w:r w:rsidRPr="0039024B">
        <w:t>Quality Control</w:t>
      </w:r>
    </w:p>
    <w:p w14:paraId="3602EF26" w14:textId="77777777" w:rsidR="0039024B" w:rsidRDefault="0039024B" w:rsidP="00C361B5">
      <w:pPr>
        <w:pStyle w:val="4"/>
      </w:pPr>
      <w:r w:rsidRPr="00D779D3">
        <w:rPr>
          <w:rFonts w:hint="eastAsia"/>
        </w:rPr>
        <w:t>(</w:t>
      </w:r>
      <w:r w:rsidR="00AF5107">
        <w:rPr>
          <w:rFonts w:hint="eastAsia"/>
        </w:rPr>
        <w:t>7</w:t>
      </w:r>
      <w:r w:rsidRPr="00D779D3">
        <w:rPr>
          <w:rFonts w:hint="eastAsia"/>
        </w:rPr>
        <w:t>.</w:t>
      </w:r>
      <w:r>
        <w:rPr>
          <w:rFonts w:hint="eastAsia"/>
        </w:rPr>
        <w:t>1</w:t>
      </w:r>
      <w:r w:rsidRPr="00D779D3">
        <w:rPr>
          <w:rFonts w:hint="eastAsia"/>
        </w:rPr>
        <w:t>) R</w:t>
      </w:r>
      <w:r w:rsidRPr="00D779D3">
        <w:t xml:space="preserve">eplicate and duplicate </w:t>
      </w:r>
      <w:r w:rsidRPr="00D779D3">
        <w:rPr>
          <w:rFonts w:hint="eastAsia"/>
        </w:rPr>
        <w:t>analyses</w:t>
      </w:r>
    </w:p>
    <w:p w14:paraId="299D5D4C" w14:textId="2423CE14" w:rsidR="0039024B" w:rsidRDefault="004B1846" w:rsidP="00535C22">
      <w:pPr>
        <w:rPr>
          <w:sz w:val="24"/>
        </w:rPr>
      </w:pPr>
      <w:r w:rsidRPr="004B1846">
        <w:rPr>
          <w:sz w:val="24"/>
        </w:rPr>
        <w:t xml:space="preserve">We took replicate (pair of water samples taken from a single </w:t>
      </w:r>
      <w:proofErr w:type="spellStart"/>
      <w:r w:rsidRPr="004B1846">
        <w:rPr>
          <w:sz w:val="24"/>
        </w:rPr>
        <w:t>Niskin</w:t>
      </w:r>
      <w:proofErr w:type="spellEnd"/>
      <w:r w:rsidRPr="004B1846">
        <w:rPr>
          <w:sz w:val="24"/>
        </w:rPr>
        <w:t xml:space="preserve"> bottle) and duplicate (pair of water samples taken from different </w:t>
      </w:r>
      <w:proofErr w:type="spellStart"/>
      <w:r w:rsidRPr="004B1846">
        <w:rPr>
          <w:sz w:val="24"/>
        </w:rPr>
        <w:t>Niskin</w:t>
      </w:r>
      <w:proofErr w:type="spellEnd"/>
      <w:r w:rsidRPr="004B1846">
        <w:rPr>
          <w:sz w:val="24"/>
        </w:rPr>
        <w:t xml:space="preserve"> bottles closed at the same depth) </w:t>
      </w:r>
      <w:r w:rsidR="00522B4A">
        <w:rPr>
          <w:rFonts w:hint="eastAsia"/>
          <w:sz w:val="24"/>
        </w:rPr>
        <w:t>samples</w:t>
      </w:r>
      <w:r w:rsidR="00522B4A" w:rsidRPr="004B1846">
        <w:rPr>
          <w:sz w:val="24"/>
        </w:rPr>
        <w:t xml:space="preserve"> </w:t>
      </w:r>
      <w:r w:rsidRPr="004B1846">
        <w:rPr>
          <w:sz w:val="24"/>
        </w:rPr>
        <w:t xml:space="preserve">of </w:t>
      </w:r>
      <w:r w:rsidR="00EE24FE">
        <w:rPr>
          <w:rFonts w:hint="eastAsia"/>
          <w:sz w:val="24"/>
        </w:rPr>
        <w:t>TA</w:t>
      </w:r>
      <w:r w:rsidRPr="004B1846">
        <w:rPr>
          <w:sz w:val="24"/>
        </w:rPr>
        <w:t xml:space="preserve"> through</w:t>
      </w:r>
      <w:r w:rsidR="00E67ED5">
        <w:rPr>
          <w:sz w:val="24"/>
        </w:rPr>
        <w:t>out</w:t>
      </w:r>
      <w:r w:rsidRPr="004B1846">
        <w:rPr>
          <w:sz w:val="24"/>
        </w:rPr>
        <w:t xml:space="preserve"> the cruise. </w:t>
      </w:r>
      <w:r w:rsidR="00E67ED5" w:rsidRPr="004B1846">
        <w:rPr>
          <w:sz w:val="24"/>
        </w:rPr>
        <w:t>Table C.</w:t>
      </w:r>
      <w:r w:rsidR="00E67ED5">
        <w:rPr>
          <w:rFonts w:hint="eastAsia"/>
          <w:sz w:val="24"/>
        </w:rPr>
        <w:t>7</w:t>
      </w:r>
      <w:r w:rsidR="00E67ED5" w:rsidRPr="004B1846">
        <w:rPr>
          <w:sz w:val="24"/>
        </w:rPr>
        <w:t>.</w:t>
      </w:r>
      <w:r w:rsidR="00E67ED5">
        <w:rPr>
          <w:rFonts w:hint="eastAsia"/>
          <w:sz w:val="24"/>
        </w:rPr>
        <w:t>4</w:t>
      </w:r>
      <w:r w:rsidR="00E67ED5">
        <w:rPr>
          <w:sz w:val="24"/>
        </w:rPr>
        <w:t xml:space="preserve"> summarizes </w:t>
      </w:r>
      <w:r w:rsidR="00C059BD">
        <w:rPr>
          <w:sz w:val="24"/>
        </w:rPr>
        <w:t xml:space="preserve">the </w:t>
      </w:r>
      <w:r w:rsidR="00E67ED5">
        <w:rPr>
          <w:sz w:val="24"/>
        </w:rPr>
        <w:t>r</w:t>
      </w:r>
      <w:r w:rsidRPr="004B1846">
        <w:rPr>
          <w:sz w:val="24"/>
        </w:rPr>
        <w:t xml:space="preserve">esults of the </w:t>
      </w:r>
      <w:r w:rsidR="00522B4A">
        <w:rPr>
          <w:rFonts w:hint="eastAsia"/>
          <w:sz w:val="24"/>
        </w:rPr>
        <w:t>measurements</w:t>
      </w:r>
      <w:r w:rsidR="00522B4A" w:rsidRPr="009F48B9">
        <w:rPr>
          <w:sz w:val="24"/>
        </w:rPr>
        <w:t xml:space="preserve"> </w:t>
      </w:r>
      <w:r w:rsidR="00C059BD">
        <w:rPr>
          <w:sz w:val="24"/>
        </w:rPr>
        <w:t>with</w:t>
      </w:r>
      <w:r w:rsidR="008406A8">
        <w:rPr>
          <w:rFonts w:hint="eastAsia"/>
          <w:sz w:val="24"/>
        </w:rPr>
        <w:t xml:space="preserve"> each apparatus</w:t>
      </w:r>
      <w:r w:rsidRPr="004B1846">
        <w:rPr>
          <w:sz w:val="24"/>
        </w:rPr>
        <w:t xml:space="preserve">. </w:t>
      </w:r>
      <w:r w:rsidR="00E67ED5" w:rsidRPr="004B1846">
        <w:rPr>
          <w:sz w:val="24"/>
        </w:rPr>
        <w:t>Figure</w:t>
      </w:r>
      <w:r w:rsidR="00E67ED5">
        <w:rPr>
          <w:rFonts w:hint="eastAsia"/>
          <w:sz w:val="24"/>
        </w:rPr>
        <w:t>s</w:t>
      </w:r>
      <w:r w:rsidR="00E67ED5" w:rsidRPr="004B1846">
        <w:rPr>
          <w:sz w:val="24"/>
        </w:rPr>
        <w:t xml:space="preserve"> C.</w:t>
      </w:r>
      <w:r w:rsidR="00E67ED5">
        <w:rPr>
          <w:rFonts w:hint="eastAsia"/>
          <w:sz w:val="24"/>
        </w:rPr>
        <w:t>7</w:t>
      </w:r>
      <w:r w:rsidR="00E67ED5" w:rsidRPr="004B1846">
        <w:rPr>
          <w:sz w:val="24"/>
        </w:rPr>
        <w:t>.</w:t>
      </w:r>
      <w:r w:rsidR="00E67ED5">
        <w:rPr>
          <w:rFonts w:hint="eastAsia"/>
          <w:sz w:val="24"/>
        </w:rPr>
        <w:t>4</w:t>
      </w:r>
      <w:r w:rsidR="00E67ED5">
        <w:rPr>
          <w:rFonts w:cs="Times New Roman"/>
          <w:sz w:val="24"/>
        </w:rPr>
        <w:t>–</w:t>
      </w:r>
      <w:r w:rsidR="00E67ED5" w:rsidRPr="004B1846">
        <w:rPr>
          <w:sz w:val="24"/>
        </w:rPr>
        <w:t>C.</w:t>
      </w:r>
      <w:r w:rsidR="00E67ED5">
        <w:rPr>
          <w:rFonts w:hint="eastAsia"/>
          <w:sz w:val="24"/>
        </w:rPr>
        <w:t>7</w:t>
      </w:r>
      <w:r w:rsidR="00E67ED5" w:rsidRPr="004B1846">
        <w:rPr>
          <w:sz w:val="24"/>
        </w:rPr>
        <w:t>.</w:t>
      </w:r>
      <w:r w:rsidR="00E67ED5">
        <w:rPr>
          <w:rFonts w:hint="eastAsia"/>
          <w:sz w:val="24"/>
        </w:rPr>
        <w:t>5</w:t>
      </w:r>
      <w:r w:rsidR="00E67ED5">
        <w:rPr>
          <w:sz w:val="24"/>
        </w:rPr>
        <w:t xml:space="preserve"> show d</w:t>
      </w:r>
      <w:r w:rsidRPr="004B1846">
        <w:rPr>
          <w:sz w:val="24"/>
        </w:rPr>
        <w:t>etail</w:t>
      </w:r>
      <w:r w:rsidR="00C059BD">
        <w:rPr>
          <w:sz w:val="24"/>
        </w:rPr>
        <w:t>s</w:t>
      </w:r>
      <w:r w:rsidRPr="004B1846">
        <w:rPr>
          <w:sz w:val="24"/>
        </w:rPr>
        <w:t xml:space="preserve"> </w:t>
      </w:r>
      <w:r w:rsidR="00C059BD">
        <w:rPr>
          <w:sz w:val="24"/>
        </w:rPr>
        <w:t xml:space="preserve">of the </w:t>
      </w:r>
      <w:r w:rsidRPr="004B1846">
        <w:rPr>
          <w:sz w:val="24"/>
        </w:rPr>
        <w:t>results.</w:t>
      </w:r>
      <w:r>
        <w:rPr>
          <w:rFonts w:hint="eastAsia"/>
          <w:sz w:val="24"/>
        </w:rPr>
        <w:t xml:space="preserve"> </w:t>
      </w:r>
      <w:r w:rsidR="002F68BE" w:rsidRPr="002F68BE">
        <w:rPr>
          <w:sz w:val="24"/>
        </w:rPr>
        <w:t xml:space="preserve">The calculation of the standard deviation from the difference of sets </w:t>
      </w:r>
      <w:r w:rsidR="00412B69">
        <w:rPr>
          <w:sz w:val="24"/>
        </w:rPr>
        <w:t xml:space="preserve">of measurements </w:t>
      </w:r>
      <w:r w:rsidR="002F68BE" w:rsidRPr="002F68BE">
        <w:rPr>
          <w:sz w:val="24"/>
        </w:rPr>
        <w:t>was based on a procedure (SOP</w:t>
      </w:r>
      <w:r w:rsidR="008A4008">
        <w:rPr>
          <w:rFonts w:hint="eastAsia"/>
          <w:sz w:val="24"/>
        </w:rPr>
        <w:t xml:space="preserve"> </w:t>
      </w:r>
      <w:r w:rsidR="002F68BE" w:rsidRPr="002F68BE">
        <w:rPr>
          <w:sz w:val="24"/>
        </w:rPr>
        <w:t>23) in DOE (1994).</w:t>
      </w:r>
    </w:p>
    <w:p w14:paraId="1510F3F2" w14:textId="77777777" w:rsidR="0039024B" w:rsidRPr="00EE1551" w:rsidRDefault="0039024B" w:rsidP="008C5FA0">
      <w:pPr>
        <w:rPr>
          <w:sz w:val="24"/>
        </w:rPr>
      </w:pPr>
    </w:p>
    <w:p w14:paraId="466B3B65" w14:textId="0B2D79E1" w:rsidR="0039024B" w:rsidRPr="00FA7D91" w:rsidRDefault="0039024B" w:rsidP="00F847AE">
      <w:pPr>
        <w:widowControl/>
        <w:rPr>
          <w:sz w:val="24"/>
        </w:rPr>
      </w:pPr>
      <w:r w:rsidRPr="00BF608E">
        <w:rPr>
          <w:sz w:val="24"/>
        </w:rPr>
        <w:t>Table C.</w:t>
      </w:r>
      <w:r w:rsidR="001A25A5">
        <w:rPr>
          <w:rFonts w:hint="eastAsia"/>
          <w:sz w:val="24"/>
        </w:rPr>
        <w:t>7</w:t>
      </w:r>
      <w:r w:rsidRPr="00BF608E">
        <w:rPr>
          <w:sz w:val="24"/>
        </w:rPr>
        <w:t>.</w:t>
      </w:r>
      <w:r w:rsidR="009B5186">
        <w:rPr>
          <w:rFonts w:hint="eastAsia"/>
          <w:sz w:val="24"/>
        </w:rPr>
        <w:t>4</w:t>
      </w:r>
      <w:r w:rsidRPr="00BF608E">
        <w:rPr>
          <w:rFonts w:hint="eastAsia"/>
          <w:sz w:val="24"/>
        </w:rPr>
        <w:t>.</w:t>
      </w:r>
      <w:r w:rsidRPr="00BF608E">
        <w:rPr>
          <w:sz w:val="24"/>
        </w:rPr>
        <w:t xml:space="preserve"> </w:t>
      </w:r>
      <w:r w:rsidRPr="00BF608E">
        <w:rPr>
          <w:rFonts w:hint="eastAsia"/>
          <w:sz w:val="24"/>
        </w:rPr>
        <w:t>Summary of</w:t>
      </w:r>
      <w:r>
        <w:rPr>
          <w:rFonts w:hint="eastAsia"/>
          <w:sz w:val="24"/>
        </w:rPr>
        <w:t xml:space="preserve"> replicate and duplicate </w:t>
      </w:r>
      <w:r w:rsidR="00522B4A">
        <w:rPr>
          <w:rFonts w:hint="eastAsia"/>
          <w:sz w:val="24"/>
        </w:rPr>
        <w:t>measurements</w:t>
      </w:r>
      <w:r>
        <w:rPr>
          <w:rFonts w:hint="eastAsia"/>
          <w:sz w:val="24"/>
        </w:rPr>
        <w:t>.</w:t>
      </w:r>
      <w:r w:rsidR="008406A8">
        <w:rPr>
          <w:rFonts w:hint="eastAsia"/>
          <w:sz w:val="24"/>
        </w:rPr>
        <w:t xml:space="preserve"> Unit is</w:t>
      </w:r>
      <w:r w:rsidR="008406A8" w:rsidRPr="00F23A15">
        <w:rPr>
          <w:rFonts w:hint="eastAsia"/>
          <w:sz w:val="24"/>
        </w:rPr>
        <w:t xml:space="preserve"> </w:t>
      </w:r>
      <w:r w:rsidR="008406A8" w:rsidRPr="00F23A15">
        <w:rPr>
          <w:rFonts w:ascii="Symbol" w:hAnsi="Symbol"/>
          <w:sz w:val="24"/>
        </w:rPr>
        <w:t></w:t>
      </w:r>
      <w:proofErr w:type="spellStart"/>
      <w:r w:rsidR="008406A8" w:rsidRPr="00F23A15">
        <w:rPr>
          <w:sz w:val="24"/>
        </w:rPr>
        <w:t>mol</w:t>
      </w:r>
      <w:proofErr w:type="spellEnd"/>
      <w:r w:rsidR="008406A8" w:rsidRPr="00F23A15">
        <w:rPr>
          <w:rFonts w:hint="eastAsia"/>
          <w:sz w:val="24"/>
        </w:rPr>
        <w:t xml:space="preserve"> </w:t>
      </w:r>
      <w:r w:rsidR="008406A8" w:rsidRPr="00F23A15">
        <w:rPr>
          <w:sz w:val="24"/>
        </w:rPr>
        <w:t>kg</w:t>
      </w:r>
      <w:r w:rsidR="00C02244">
        <w:rPr>
          <w:rFonts w:eastAsia="ＭＳ ゴシック" w:cs="Times New Roman"/>
          <w:sz w:val="24"/>
          <w:vertAlign w:val="superscript"/>
        </w:rPr>
        <w:t>−</w:t>
      </w:r>
      <w:r w:rsidR="008406A8" w:rsidRPr="00F23A15">
        <w:rPr>
          <w:rFonts w:hint="eastAsia"/>
          <w:sz w:val="24"/>
          <w:vertAlign w:val="superscript"/>
        </w:rPr>
        <w:t>1</w:t>
      </w:r>
      <w:r w:rsidR="008406A8" w:rsidRPr="00F23A15">
        <w:rPr>
          <w:rFonts w:hint="eastAsia"/>
          <w:sz w:val="24"/>
        </w:rPr>
        <w:t>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4"/>
        <w:gridCol w:w="2160"/>
      </w:tblGrid>
      <w:tr w:rsidR="008406A8" w:rsidRPr="000770E5" w14:paraId="195AD395" w14:textId="77777777" w:rsidTr="00BD19C1">
        <w:trPr>
          <w:trHeight w:val="160"/>
          <w:jc w:val="center"/>
        </w:trPr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AD2592D" w14:textId="77777777" w:rsidR="008406A8" w:rsidRPr="003046D0" w:rsidRDefault="008406A8" w:rsidP="002C40D2">
            <w:pPr>
              <w:jc w:val="center"/>
              <w:rPr>
                <w:b/>
                <w:sz w:val="24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B3D1C4" w14:textId="77777777" w:rsidR="008406A8" w:rsidRDefault="008406A8" w:rsidP="002C40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Apparatus 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8" w:space="0" w:color="auto"/>
            </w:tcBorders>
          </w:tcPr>
          <w:p w14:paraId="17830B72" w14:textId="77777777" w:rsidR="008406A8" w:rsidRDefault="008406A8" w:rsidP="008406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Apparatus B</w:t>
            </w:r>
          </w:p>
        </w:tc>
      </w:tr>
      <w:tr w:rsidR="00E67ED5" w:rsidRPr="000770E5" w14:paraId="32617967" w14:textId="77777777" w:rsidTr="00BD19C1">
        <w:trPr>
          <w:trHeight w:val="160"/>
          <w:jc w:val="center"/>
        </w:trPr>
        <w:tc>
          <w:tcPr>
            <w:tcW w:w="184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C73B353" w14:textId="77777777" w:rsidR="00E67ED5" w:rsidRPr="003046D0" w:rsidRDefault="00E67ED5" w:rsidP="002C40D2">
            <w:pPr>
              <w:jc w:val="center"/>
              <w:rPr>
                <w:b/>
                <w:sz w:val="24"/>
              </w:rPr>
            </w:pPr>
            <w:r w:rsidRPr="003046D0">
              <w:rPr>
                <w:rFonts w:hint="eastAsia"/>
                <w:b/>
                <w:sz w:val="24"/>
              </w:rPr>
              <w:t>Measurement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348A22B0" w14:textId="41BE7703" w:rsidR="00E67ED5" w:rsidRDefault="00E67ED5" w:rsidP="00FC0C0D">
            <w:pPr>
              <w:jc w:val="center"/>
              <w:rPr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 Average magnitude of difference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sym w:font="Symbol" w:char="F0B1"/>
            </w:r>
            <w:r>
              <w:rPr>
                <w:rFonts w:hint="eastAsia"/>
                <w:b/>
                <w:sz w:val="24"/>
              </w:rPr>
              <w:t xml:space="preserve"> S.D.</w:t>
            </w:r>
          </w:p>
        </w:tc>
      </w:tr>
      <w:tr w:rsidR="008406A8" w:rsidRPr="000770E5" w14:paraId="6BAAE346" w14:textId="77777777" w:rsidTr="00BD19C1">
        <w:trPr>
          <w:trHeight w:val="399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607B387C" w14:textId="77777777" w:rsidR="008406A8" w:rsidRPr="003046D0" w:rsidRDefault="008406A8" w:rsidP="002C40D2">
            <w:pPr>
              <w:jc w:val="center"/>
              <w:rPr>
                <w:sz w:val="24"/>
              </w:rPr>
            </w:pPr>
            <w:r w:rsidRPr="003046D0">
              <w:rPr>
                <w:rFonts w:hint="eastAsia"/>
                <w:sz w:val="24"/>
              </w:rPr>
              <w:t>Replicate</w:t>
            </w:r>
          </w:p>
        </w:tc>
        <w:tc>
          <w:tcPr>
            <w:tcW w:w="2234" w:type="dxa"/>
            <w:tcBorders>
              <w:top w:val="double" w:sz="4" w:space="0" w:color="auto"/>
            </w:tcBorders>
            <w:shd w:val="clear" w:color="auto" w:fill="auto"/>
          </w:tcPr>
          <w:p w14:paraId="7232E59B" w14:textId="79673809" w:rsidR="008406A8" w:rsidRPr="00CE2398" w:rsidRDefault="008406A8" w:rsidP="008406A8">
            <w:pPr>
              <w:ind w:left="5040" w:hanging="5040"/>
              <w:jc w:val="center"/>
              <w:rPr>
                <w:sz w:val="24"/>
              </w:rPr>
            </w:pPr>
            <w:r w:rsidRPr="00CE2398">
              <w:rPr>
                <w:rFonts w:hint="eastAsia"/>
                <w:sz w:val="24"/>
              </w:rPr>
              <w:t>0.</w:t>
            </w:r>
            <w:r w:rsidR="00305002" w:rsidRPr="00CE2398">
              <w:rPr>
                <w:sz w:val="24"/>
              </w:rPr>
              <w:t>9</w:t>
            </w:r>
            <w:r w:rsidRPr="00CE2398">
              <w:rPr>
                <w:sz w:val="24"/>
              </w:rPr>
              <w:t>±</w:t>
            </w:r>
            <w:r w:rsidRPr="00CE2398">
              <w:rPr>
                <w:rFonts w:hint="eastAsia"/>
                <w:sz w:val="24"/>
              </w:rPr>
              <w:t>0.</w:t>
            </w:r>
            <w:r w:rsidR="00305002" w:rsidRPr="00CE2398">
              <w:rPr>
                <w:sz w:val="24"/>
              </w:rPr>
              <w:t>8</w:t>
            </w:r>
            <w:r w:rsidRPr="00CE2398">
              <w:rPr>
                <w:rFonts w:hint="eastAsia"/>
                <w:sz w:val="24"/>
              </w:rPr>
              <w:t xml:space="preserve"> (N=</w:t>
            </w:r>
            <w:r w:rsidR="00305002" w:rsidRPr="00CE2398">
              <w:rPr>
                <w:sz w:val="24"/>
              </w:rPr>
              <w:t>39</w:t>
            </w:r>
            <w:r w:rsidRPr="00CE2398"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59F4F1D" w14:textId="61D6A656" w:rsidR="008406A8" w:rsidRPr="00CE2398" w:rsidRDefault="000C448C" w:rsidP="000C448C">
            <w:pPr>
              <w:ind w:left="5040" w:hanging="5040"/>
              <w:jc w:val="center"/>
              <w:rPr>
                <w:sz w:val="24"/>
              </w:rPr>
            </w:pPr>
            <w:r w:rsidRPr="00CE2398">
              <w:rPr>
                <w:rFonts w:hint="eastAsia"/>
                <w:sz w:val="24"/>
              </w:rPr>
              <w:t>1.0</w:t>
            </w:r>
            <w:r w:rsidRPr="00CE2398">
              <w:rPr>
                <w:sz w:val="24"/>
              </w:rPr>
              <w:t>±</w:t>
            </w:r>
            <w:r w:rsidRPr="00CE2398">
              <w:rPr>
                <w:rFonts w:hint="eastAsia"/>
                <w:sz w:val="24"/>
              </w:rPr>
              <w:t>0.9 (N=</w:t>
            </w:r>
            <w:r w:rsidR="006A2E38" w:rsidRPr="00CE2398">
              <w:rPr>
                <w:sz w:val="24"/>
              </w:rPr>
              <w:t>41</w:t>
            </w:r>
            <w:r w:rsidRPr="00CE2398">
              <w:rPr>
                <w:rFonts w:hint="eastAsia"/>
                <w:sz w:val="24"/>
              </w:rPr>
              <w:t>)</w:t>
            </w:r>
          </w:p>
        </w:tc>
      </w:tr>
      <w:tr w:rsidR="008406A8" w:rsidRPr="000770E5" w14:paraId="481877AC" w14:textId="77777777" w:rsidTr="00BD19C1">
        <w:trPr>
          <w:trHeight w:val="399"/>
          <w:jc w:val="center"/>
        </w:trPr>
        <w:tc>
          <w:tcPr>
            <w:tcW w:w="1843" w:type="dxa"/>
            <w:shd w:val="clear" w:color="auto" w:fill="auto"/>
          </w:tcPr>
          <w:p w14:paraId="15DDE92C" w14:textId="77777777" w:rsidR="008406A8" w:rsidRPr="003046D0" w:rsidRDefault="008406A8" w:rsidP="002C40D2">
            <w:pPr>
              <w:jc w:val="center"/>
              <w:rPr>
                <w:sz w:val="24"/>
              </w:rPr>
            </w:pPr>
            <w:r w:rsidRPr="003046D0">
              <w:rPr>
                <w:rFonts w:hint="eastAsia"/>
                <w:sz w:val="24"/>
              </w:rPr>
              <w:t>Duplicate</w:t>
            </w:r>
          </w:p>
        </w:tc>
        <w:tc>
          <w:tcPr>
            <w:tcW w:w="2234" w:type="dxa"/>
            <w:shd w:val="clear" w:color="auto" w:fill="auto"/>
          </w:tcPr>
          <w:p w14:paraId="7D46F075" w14:textId="6F346BA2" w:rsidR="008406A8" w:rsidRPr="00CE2398" w:rsidRDefault="008406A8" w:rsidP="008406A8">
            <w:pPr>
              <w:jc w:val="center"/>
              <w:rPr>
                <w:sz w:val="24"/>
              </w:rPr>
            </w:pPr>
            <w:r w:rsidRPr="00CE2398">
              <w:rPr>
                <w:rFonts w:hint="eastAsia"/>
                <w:sz w:val="24"/>
              </w:rPr>
              <w:t>0.</w:t>
            </w:r>
            <w:r w:rsidR="00305002" w:rsidRPr="00CE2398">
              <w:rPr>
                <w:sz w:val="24"/>
              </w:rPr>
              <w:t>8</w:t>
            </w:r>
            <w:r w:rsidRPr="00CE2398">
              <w:rPr>
                <w:sz w:val="24"/>
              </w:rPr>
              <w:t>±</w:t>
            </w:r>
            <w:r w:rsidRPr="00CE2398">
              <w:rPr>
                <w:rFonts w:hint="eastAsia"/>
                <w:sz w:val="24"/>
              </w:rPr>
              <w:t>0.</w:t>
            </w:r>
            <w:r w:rsidR="00305002" w:rsidRPr="00CE2398">
              <w:rPr>
                <w:sz w:val="24"/>
              </w:rPr>
              <w:t>7</w:t>
            </w:r>
            <w:r w:rsidRPr="00CE2398">
              <w:rPr>
                <w:rFonts w:hint="eastAsia"/>
                <w:sz w:val="24"/>
              </w:rPr>
              <w:t xml:space="preserve"> (N=</w:t>
            </w:r>
            <w:r w:rsidR="00305002" w:rsidRPr="00CE2398">
              <w:rPr>
                <w:sz w:val="24"/>
              </w:rPr>
              <w:t>13</w:t>
            </w:r>
            <w:r w:rsidRPr="00CE2398"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</w:tcPr>
          <w:p w14:paraId="2583B08A" w14:textId="445D858C" w:rsidR="008406A8" w:rsidRPr="00CE2398" w:rsidRDefault="000C448C" w:rsidP="000C448C">
            <w:pPr>
              <w:jc w:val="center"/>
              <w:rPr>
                <w:sz w:val="24"/>
              </w:rPr>
            </w:pPr>
            <w:r w:rsidRPr="00CE2398">
              <w:rPr>
                <w:rFonts w:hint="eastAsia"/>
                <w:sz w:val="24"/>
              </w:rPr>
              <w:t>1.</w:t>
            </w:r>
            <w:r w:rsidR="006A2E38" w:rsidRPr="00CE2398">
              <w:rPr>
                <w:sz w:val="24"/>
              </w:rPr>
              <w:t>2</w:t>
            </w:r>
            <w:r w:rsidRPr="00CE2398">
              <w:rPr>
                <w:sz w:val="24"/>
              </w:rPr>
              <w:t>±</w:t>
            </w:r>
            <w:r w:rsidRPr="00CE2398">
              <w:rPr>
                <w:rFonts w:hint="eastAsia"/>
                <w:sz w:val="24"/>
              </w:rPr>
              <w:t>1.</w:t>
            </w:r>
            <w:r w:rsidR="006A2E38" w:rsidRPr="00CE2398">
              <w:rPr>
                <w:sz w:val="24"/>
              </w:rPr>
              <w:t>0</w:t>
            </w:r>
            <w:r w:rsidRPr="00CE2398">
              <w:rPr>
                <w:rFonts w:hint="eastAsia"/>
                <w:sz w:val="24"/>
              </w:rPr>
              <w:t xml:space="preserve"> (N=</w:t>
            </w:r>
            <w:r w:rsidR="006A2E38" w:rsidRPr="00CE2398">
              <w:rPr>
                <w:sz w:val="24"/>
              </w:rPr>
              <w:t>1</w:t>
            </w:r>
            <w:r w:rsidRPr="00CE2398">
              <w:rPr>
                <w:rFonts w:hint="eastAsia"/>
                <w:sz w:val="24"/>
              </w:rPr>
              <w:t>2)</w:t>
            </w:r>
          </w:p>
        </w:tc>
      </w:tr>
    </w:tbl>
    <w:p w14:paraId="6DB3DDA5" w14:textId="77777777" w:rsidR="00B327C7" w:rsidRDefault="00B327C7" w:rsidP="008406A8">
      <w:pPr>
        <w:rPr>
          <w:strike/>
          <w:color w:val="0070C0"/>
          <w:sz w:val="24"/>
        </w:rPr>
      </w:pPr>
    </w:p>
    <w:p w14:paraId="5D6BDABA" w14:textId="330B217E" w:rsidR="008406A8" w:rsidRDefault="00305002" w:rsidP="00B45994">
      <w:pPr>
        <w:jc w:val="center"/>
        <w:rPr>
          <w:strike/>
          <w:color w:val="0070C0"/>
          <w:sz w:val="24"/>
        </w:rPr>
      </w:pPr>
      <w:r>
        <w:rPr>
          <w:noProof/>
        </w:rPr>
        <w:drawing>
          <wp:inline distT="0" distB="0" distL="0" distR="0" wp14:anchorId="4948CDAD" wp14:editId="12B2D14D">
            <wp:extent cx="2843530" cy="348996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3222"/>
                    <a:stretch/>
                  </pic:blipFill>
                  <pic:spPr bwMode="auto">
                    <a:xfrm>
                      <a:off x="0" y="0"/>
                      <a:ext cx="2844000" cy="349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B8337C" wp14:editId="590E30E3">
            <wp:extent cx="2843530" cy="3482340"/>
            <wp:effectExtent l="0" t="0" r="0" b="381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3411"/>
                    <a:stretch/>
                  </pic:blipFill>
                  <pic:spPr bwMode="auto">
                    <a:xfrm>
                      <a:off x="0" y="0"/>
                      <a:ext cx="2844000" cy="348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887A3" w14:textId="5DDC3BEA" w:rsidR="0059435E" w:rsidRDefault="00D37AA7" w:rsidP="0059435E">
      <w:pPr>
        <w:rPr>
          <w:sz w:val="24"/>
        </w:rPr>
      </w:pPr>
      <w:r w:rsidRPr="00D779D3">
        <w:rPr>
          <w:sz w:val="24"/>
          <w:szCs w:val="24"/>
        </w:rPr>
        <w:t>Figure C.</w:t>
      </w:r>
      <w:r w:rsidR="001A25A5">
        <w:rPr>
          <w:rFonts w:hint="eastAsia"/>
          <w:sz w:val="24"/>
          <w:szCs w:val="24"/>
        </w:rPr>
        <w:t>7</w:t>
      </w:r>
      <w:r w:rsidRPr="00D779D3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4</w:t>
      </w:r>
      <w:r w:rsidRPr="00D779D3">
        <w:rPr>
          <w:rFonts w:hint="eastAsia"/>
          <w:sz w:val="24"/>
          <w:szCs w:val="24"/>
        </w:rPr>
        <w:t>.</w:t>
      </w:r>
      <w:r w:rsidRPr="00D779D3">
        <w:rPr>
          <w:sz w:val="24"/>
          <w:szCs w:val="24"/>
        </w:rPr>
        <w:t xml:space="preserve"> </w:t>
      </w:r>
      <w:r w:rsidRPr="00D779D3">
        <w:rPr>
          <w:sz w:val="24"/>
        </w:rPr>
        <w:t>Result</w:t>
      </w:r>
      <w:r w:rsidRPr="00D779D3">
        <w:rPr>
          <w:rFonts w:hint="eastAsia"/>
          <w:sz w:val="24"/>
        </w:rPr>
        <w:t>s</w:t>
      </w:r>
      <w:r w:rsidRPr="00D779D3">
        <w:rPr>
          <w:sz w:val="24"/>
        </w:rPr>
        <w:t xml:space="preserve"> of </w:t>
      </w:r>
      <w:r w:rsidRPr="00D779D3">
        <w:rPr>
          <w:rFonts w:hint="eastAsia"/>
          <w:sz w:val="24"/>
        </w:rPr>
        <w:t xml:space="preserve">(left) </w:t>
      </w:r>
      <w:r w:rsidRPr="00D779D3">
        <w:rPr>
          <w:sz w:val="24"/>
        </w:rPr>
        <w:t xml:space="preserve">replicate </w:t>
      </w:r>
      <w:r w:rsidRPr="00D779D3">
        <w:rPr>
          <w:rFonts w:hint="eastAsia"/>
          <w:sz w:val="24"/>
        </w:rPr>
        <w:t xml:space="preserve">and (right) duplicate </w:t>
      </w:r>
      <w:r w:rsidR="00522B4A">
        <w:rPr>
          <w:rFonts w:hint="eastAsia"/>
          <w:sz w:val="24"/>
        </w:rPr>
        <w:t>measurements</w:t>
      </w:r>
      <w:r w:rsidR="00522B4A" w:rsidRPr="00D779D3">
        <w:rPr>
          <w:rFonts w:hint="eastAsia"/>
          <w:sz w:val="24"/>
        </w:rPr>
        <w:t xml:space="preserve"> </w:t>
      </w:r>
      <w:r w:rsidRPr="00D779D3">
        <w:rPr>
          <w:sz w:val="24"/>
        </w:rPr>
        <w:t xml:space="preserve">during </w:t>
      </w:r>
      <w:r w:rsidRPr="00D779D3">
        <w:rPr>
          <w:rFonts w:hint="eastAsia"/>
          <w:sz w:val="24"/>
        </w:rPr>
        <w:t>the cruise</w:t>
      </w:r>
      <w:r w:rsidRPr="00D779D3">
        <w:rPr>
          <w:sz w:val="24"/>
        </w:rPr>
        <w:t xml:space="preserve"> </w:t>
      </w:r>
      <w:r w:rsidR="004328F3">
        <w:rPr>
          <w:sz w:val="24"/>
        </w:rPr>
        <w:t>versus</w:t>
      </w:r>
      <w:r w:rsidRPr="00D779D3">
        <w:rPr>
          <w:sz w:val="24"/>
        </w:rPr>
        <w:t xml:space="preserve"> </w:t>
      </w:r>
      <w:r w:rsidRPr="00D779D3">
        <w:rPr>
          <w:rFonts w:hint="eastAsia"/>
          <w:sz w:val="24"/>
        </w:rPr>
        <w:t xml:space="preserve">(a) </w:t>
      </w:r>
      <w:r w:rsidRPr="00D779D3">
        <w:rPr>
          <w:sz w:val="24"/>
        </w:rPr>
        <w:t>station number</w:t>
      </w:r>
      <w:r w:rsidRPr="00D779D3">
        <w:rPr>
          <w:rFonts w:hint="eastAsia"/>
          <w:sz w:val="24"/>
        </w:rPr>
        <w:t xml:space="preserve">, (b) </w:t>
      </w:r>
      <w:r w:rsidRPr="00D779D3">
        <w:rPr>
          <w:sz w:val="24"/>
        </w:rPr>
        <w:t>pressure</w:t>
      </w:r>
      <w:r w:rsidR="004328F3">
        <w:rPr>
          <w:sz w:val="24"/>
        </w:rPr>
        <w:t>,</w:t>
      </w:r>
      <w:r w:rsidRPr="00D779D3">
        <w:rPr>
          <w:rFonts w:hint="eastAsia"/>
          <w:sz w:val="24"/>
        </w:rPr>
        <w:t xml:space="preserve"> and (c) </w:t>
      </w:r>
      <w:r w:rsidR="009A02F9">
        <w:rPr>
          <w:rFonts w:eastAsia="ＭＳ ゴシック"/>
          <w:i/>
          <w:sz w:val="24"/>
          <w:szCs w:val="24"/>
        </w:rPr>
        <w:t>A</w:t>
      </w:r>
      <w:r w:rsidR="009A02F9">
        <w:rPr>
          <w:rFonts w:eastAsia="ＭＳ ゴシック"/>
          <w:sz w:val="24"/>
          <w:szCs w:val="24"/>
          <w:vertAlign w:val="subscript"/>
        </w:rPr>
        <w:t>T</w:t>
      </w:r>
      <w:r w:rsidR="008406A8">
        <w:rPr>
          <w:rFonts w:hint="eastAsia"/>
          <w:sz w:val="24"/>
        </w:rPr>
        <w:t xml:space="preserve"> </w:t>
      </w:r>
      <w:r w:rsidR="00522B4A">
        <w:rPr>
          <w:rFonts w:hint="eastAsia"/>
          <w:sz w:val="24"/>
        </w:rPr>
        <w:t xml:space="preserve">determined </w:t>
      </w:r>
      <w:r w:rsidR="008406A8">
        <w:rPr>
          <w:rFonts w:hint="eastAsia"/>
          <w:sz w:val="24"/>
        </w:rPr>
        <w:t>by apparatus A</w:t>
      </w:r>
      <w:r w:rsidRPr="00D779D3">
        <w:rPr>
          <w:sz w:val="24"/>
        </w:rPr>
        <w:t xml:space="preserve">. </w:t>
      </w:r>
      <w:r w:rsidR="004A612A">
        <w:rPr>
          <w:sz w:val="24"/>
        </w:rPr>
        <w:t>The g</w:t>
      </w:r>
      <w:r w:rsidRPr="00D779D3">
        <w:rPr>
          <w:rFonts w:hint="eastAsia"/>
          <w:sz w:val="24"/>
        </w:rPr>
        <w:t>reen</w:t>
      </w:r>
      <w:r w:rsidRPr="00D779D3">
        <w:rPr>
          <w:sz w:val="24"/>
        </w:rPr>
        <w:t xml:space="preserve"> line</w:t>
      </w:r>
      <w:r w:rsidR="004328F3">
        <w:rPr>
          <w:sz w:val="24"/>
        </w:rPr>
        <w:t>s</w:t>
      </w:r>
      <w:r w:rsidRPr="00D779D3">
        <w:rPr>
          <w:sz w:val="24"/>
        </w:rPr>
        <w:t xml:space="preserve"> denote the average</w:t>
      </w:r>
      <w:r w:rsidR="004328F3">
        <w:rPr>
          <w:sz w:val="24"/>
        </w:rPr>
        <w:t>s</w:t>
      </w:r>
      <w:r w:rsidRPr="00D779D3">
        <w:rPr>
          <w:sz w:val="24"/>
        </w:rPr>
        <w:t xml:space="preserve"> of </w:t>
      </w:r>
      <w:r w:rsidRPr="00D779D3">
        <w:rPr>
          <w:rFonts w:hint="eastAsia"/>
          <w:sz w:val="24"/>
        </w:rPr>
        <w:t>the measurements</w:t>
      </w:r>
      <w:r w:rsidRPr="00D779D3">
        <w:rPr>
          <w:sz w:val="24"/>
        </w:rPr>
        <w:t xml:space="preserve">. </w:t>
      </w:r>
      <w:r w:rsidR="004A612A">
        <w:rPr>
          <w:sz w:val="24"/>
        </w:rPr>
        <w:t>The b</w:t>
      </w:r>
      <w:r w:rsidRPr="00D779D3">
        <w:rPr>
          <w:rFonts w:hint="eastAsia"/>
          <w:sz w:val="24"/>
        </w:rPr>
        <w:t>ottom</w:t>
      </w:r>
      <w:r w:rsidRPr="00D779D3">
        <w:rPr>
          <w:sz w:val="24"/>
        </w:rPr>
        <w:t xml:space="preserve"> panel</w:t>
      </w:r>
      <w:r w:rsidRPr="00D779D3">
        <w:rPr>
          <w:rFonts w:hint="eastAsia"/>
          <w:sz w:val="24"/>
        </w:rPr>
        <w:t>s (d)</w:t>
      </w:r>
      <w:r w:rsidRPr="00D779D3">
        <w:rPr>
          <w:sz w:val="24"/>
        </w:rPr>
        <w:t xml:space="preserve"> show histogram</w:t>
      </w:r>
      <w:r w:rsidR="004328F3">
        <w:rPr>
          <w:sz w:val="24"/>
        </w:rPr>
        <w:t>s</w:t>
      </w:r>
      <w:r w:rsidRPr="00D779D3">
        <w:rPr>
          <w:rFonts w:hint="eastAsia"/>
          <w:sz w:val="24"/>
        </w:rPr>
        <w:t xml:space="preserve"> </w:t>
      </w:r>
      <w:r w:rsidRPr="00D779D3">
        <w:rPr>
          <w:sz w:val="24"/>
        </w:rPr>
        <w:t>of</w:t>
      </w:r>
      <w:r w:rsidRPr="00D779D3">
        <w:rPr>
          <w:rFonts w:hint="eastAsia"/>
          <w:sz w:val="24"/>
        </w:rPr>
        <w:t xml:space="preserve"> the measurements</w:t>
      </w:r>
      <w:r w:rsidRPr="00D779D3">
        <w:rPr>
          <w:sz w:val="24"/>
        </w:rPr>
        <w:t>.</w:t>
      </w:r>
      <w:r w:rsidR="0059435E">
        <w:rPr>
          <w:sz w:val="24"/>
        </w:rPr>
        <w:br w:type="page"/>
      </w:r>
    </w:p>
    <w:p w14:paraId="6F075F25" w14:textId="66E020BF" w:rsidR="008406A8" w:rsidRDefault="006A2E38" w:rsidP="00B4599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5DC583C" wp14:editId="1FA081B3">
            <wp:extent cx="2843530" cy="3497580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3033"/>
                    <a:stretch/>
                  </pic:blipFill>
                  <pic:spPr bwMode="auto">
                    <a:xfrm>
                      <a:off x="0" y="0"/>
                      <a:ext cx="2844000" cy="3498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2FBEC" wp14:editId="0522C9B2">
            <wp:extent cx="2843530" cy="3482340"/>
            <wp:effectExtent l="0" t="0" r="0" b="381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3411"/>
                    <a:stretch/>
                  </pic:blipFill>
                  <pic:spPr bwMode="auto">
                    <a:xfrm>
                      <a:off x="0" y="0"/>
                      <a:ext cx="2844000" cy="348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9FF83" w14:textId="5CF04755" w:rsidR="008406A8" w:rsidRDefault="008406A8" w:rsidP="00D37AA7">
      <w:pPr>
        <w:rPr>
          <w:sz w:val="24"/>
          <w:szCs w:val="24"/>
        </w:rPr>
      </w:pPr>
      <w:r w:rsidRPr="00D779D3">
        <w:rPr>
          <w:sz w:val="24"/>
          <w:szCs w:val="24"/>
        </w:rPr>
        <w:t>Figure C.</w:t>
      </w:r>
      <w:r>
        <w:rPr>
          <w:rFonts w:hint="eastAsia"/>
          <w:sz w:val="24"/>
          <w:szCs w:val="24"/>
        </w:rPr>
        <w:t>7</w:t>
      </w:r>
      <w:r w:rsidRPr="00D779D3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5</w:t>
      </w:r>
      <w:r w:rsidRPr="00D779D3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Same as </w:t>
      </w:r>
      <w:r w:rsidRPr="00D779D3">
        <w:rPr>
          <w:sz w:val="24"/>
          <w:szCs w:val="24"/>
        </w:rPr>
        <w:t>Figure C.</w:t>
      </w:r>
      <w:r>
        <w:rPr>
          <w:rFonts w:hint="eastAsia"/>
          <w:sz w:val="24"/>
          <w:szCs w:val="24"/>
        </w:rPr>
        <w:t>7</w:t>
      </w:r>
      <w:r w:rsidRPr="00D779D3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4</w:t>
      </w:r>
      <w:r w:rsidR="00EA5113"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but </w:t>
      </w:r>
      <w:r w:rsidR="00412B69">
        <w:rPr>
          <w:sz w:val="24"/>
          <w:szCs w:val="24"/>
        </w:rPr>
        <w:t>for</w:t>
      </w:r>
      <w:r w:rsidR="00AF51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apparatus B.</w:t>
      </w:r>
    </w:p>
    <w:p w14:paraId="2E2BFBD0" w14:textId="77777777" w:rsidR="00B327C7" w:rsidRDefault="00B327C7" w:rsidP="00D37AA7">
      <w:pPr>
        <w:rPr>
          <w:noProof/>
        </w:rPr>
      </w:pPr>
    </w:p>
    <w:p w14:paraId="7FEE8DC0" w14:textId="3116C203" w:rsidR="00D17328" w:rsidRPr="008509BF" w:rsidRDefault="00D17328" w:rsidP="00C361B5">
      <w:pPr>
        <w:pStyle w:val="4"/>
      </w:pPr>
      <w:r w:rsidRPr="008509BF">
        <w:t>(</w:t>
      </w:r>
      <w:r w:rsidR="00AF5107">
        <w:rPr>
          <w:rFonts w:hint="eastAsia"/>
        </w:rPr>
        <w:t>7</w:t>
      </w:r>
      <w:r w:rsidRPr="008509BF">
        <w:rPr>
          <w:rFonts w:hint="eastAsia"/>
        </w:rPr>
        <w:t>.2</w:t>
      </w:r>
      <w:r>
        <w:t>)</w:t>
      </w:r>
      <w:r w:rsidR="00306052">
        <w:rPr>
          <w:rFonts w:hint="eastAsia"/>
        </w:rPr>
        <w:t xml:space="preserve"> </w:t>
      </w:r>
      <w:r>
        <w:rPr>
          <w:rFonts w:hint="eastAsia"/>
        </w:rPr>
        <w:t>Measurement</w:t>
      </w:r>
      <w:r w:rsidR="006F6402">
        <w:t>s</w:t>
      </w:r>
      <w:r>
        <w:rPr>
          <w:rFonts w:hint="eastAsia"/>
        </w:rPr>
        <w:t xml:space="preserve"> of CRM and working reference</w:t>
      </w:r>
      <w:r w:rsidR="001025CE">
        <w:rPr>
          <w:rFonts w:hint="eastAsia"/>
        </w:rPr>
        <w:t xml:space="preserve"> </w:t>
      </w:r>
      <w:r w:rsidR="00735A76">
        <w:rPr>
          <w:rFonts w:hint="eastAsia"/>
        </w:rPr>
        <w:t>material</w:t>
      </w:r>
      <w:r w:rsidR="006F64B9">
        <w:t>s</w:t>
      </w:r>
    </w:p>
    <w:p w14:paraId="7DC10611" w14:textId="08ED6372" w:rsidR="00D17328" w:rsidRDefault="008C4722" w:rsidP="00535C22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T</w:t>
      </w:r>
      <w:r>
        <w:rPr>
          <w:rFonts w:eastAsia="ＭＳ ゴシック"/>
          <w:sz w:val="24"/>
          <w:szCs w:val="24"/>
        </w:rPr>
        <w:t xml:space="preserve">he precision </w:t>
      </w:r>
      <w:r w:rsidR="004328F3">
        <w:rPr>
          <w:rFonts w:eastAsia="ＭＳ ゴシック"/>
          <w:sz w:val="24"/>
          <w:szCs w:val="24"/>
        </w:rPr>
        <w:t>of</w:t>
      </w:r>
      <w:r w:rsidR="00FD7206">
        <w:rPr>
          <w:rFonts w:eastAsia="ＭＳ ゴシック" w:hint="eastAsia"/>
          <w:sz w:val="24"/>
          <w:szCs w:val="24"/>
        </w:rPr>
        <w:t xml:space="preserve"> </w:t>
      </w:r>
      <w:r w:rsidR="006F6402">
        <w:rPr>
          <w:rFonts w:eastAsia="ＭＳ ゴシック"/>
          <w:sz w:val="24"/>
          <w:szCs w:val="24"/>
        </w:rPr>
        <w:t xml:space="preserve">the </w:t>
      </w:r>
      <w:r w:rsidR="00AF5107">
        <w:rPr>
          <w:rFonts w:eastAsia="ＭＳ ゴシック" w:hint="eastAsia"/>
          <w:sz w:val="24"/>
          <w:szCs w:val="24"/>
        </w:rPr>
        <w:t>measurement</w:t>
      </w:r>
      <w:r w:rsidR="004328F3">
        <w:rPr>
          <w:rFonts w:eastAsia="ＭＳ ゴシック"/>
          <w:sz w:val="24"/>
          <w:szCs w:val="24"/>
        </w:rPr>
        <w:t>s</w:t>
      </w:r>
      <w:r w:rsidR="00AF5107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 xml:space="preserve">was monitored </w:t>
      </w:r>
      <w:r>
        <w:rPr>
          <w:rFonts w:eastAsia="ＭＳ ゴシック" w:hint="eastAsia"/>
          <w:sz w:val="24"/>
          <w:szCs w:val="24"/>
        </w:rPr>
        <w:t xml:space="preserve">by </w:t>
      </w:r>
      <w:r>
        <w:rPr>
          <w:rFonts w:eastAsia="ＭＳ ゴシック"/>
          <w:sz w:val="24"/>
          <w:szCs w:val="24"/>
        </w:rPr>
        <w:t>using the CRM</w:t>
      </w:r>
      <w:r>
        <w:rPr>
          <w:rFonts w:eastAsia="ＭＳ ゴシック" w:hint="eastAsia"/>
          <w:sz w:val="24"/>
          <w:szCs w:val="24"/>
        </w:rPr>
        <w:t>s</w:t>
      </w:r>
      <w:r>
        <w:rPr>
          <w:rFonts w:eastAsia="ＭＳ ゴシック"/>
          <w:sz w:val="24"/>
          <w:szCs w:val="24"/>
        </w:rPr>
        <w:t xml:space="preserve"> and working reference </w:t>
      </w:r>
      <w:r w:rsidR="00735A76">
        <w:rPr>
          <w:rFonts w:eastAsia="ＭＳ ゴシック" w:hint="eastAsia"/>
          <w:sz w:val="24"/>
          <w:szCs w:val="24"/>
        </w:rPr>
        <w:t>material</w:t>
      </w:r>
      <w:r w:rsidR="00444E21">
        <w:rPr>
          <w:rFonts w:eastAsia="ＭＳ ゴシック" w:hint="eastAsia"/>
          <w:sz w:val="24"/>
          <w:szCs w:val="24"/>
        </w:rPr>
        <w:t>s</w:t>
      </w:r>
      <w:r>
        <w:rPr>
          <w:rFonts w:eastAsia="ＭＳ ゴシック" w:hint="eastAsia"/>
          <w:sz w:val="24"/>
          <w:szCs w:val="24"/>
        </w:rPr>
        <w:t xml:space="preserve"> </w:t>
      </w:r>
      <w:r w:rsidR="00AF5107">
        <w:rPr>
          <w:rFonts w:eastAsia="ＭＳ ゴシック" w:hint="eastAsia"/>
          <w:sz w:val="24"/>
          <w:szCs w:val="24"/>
        </w:rPr>
        <w:t>bottled</w:t>
      </w:r>
      <w:r w:rsidR="00AF5107">
        <w:rPr>
          <w:rFonts w:eastAsia="ＭＳ ゴシック"/>
          <w:sz w:val="24"/>
          <w:szCs w:val="24"/>
        </w:rPr>
        <w:t xml:space="preserve"> </w:t>
      </w:r>
      <w:r w:rsidR="004328F3">
        <w:rPr>
          <w:rFonts w:eastAsia="ＭＳ ゴシック"/>
          <w:sz w:val="24"/>
          <w:szCs w:val="24"/>
        </w:rPr>
        <w:t>in</w:t>
      </w:r>
      <w:r>
        <w:rPr>
          <w:rFonts w:eastAsia="ＭＳ ゴシック"/>
          <w:sz w:val="24"/>
          <w:szCs w:val="24"/>
        </w:rPr>
        <w:t xml:space="preserve"> our laboratory </w:t>
      </w:r>
      <w:r w:rsidR="00FF3569">
        <w:rPr>
          <w:rFonts w:eastAsia="ＭＳ ゴシック" w:hint="eastAsia"/>
          <w:sz w:val="24"/>
          <w:szCs w:val="24"/>
        </w:rPr>
        <w:t>(Appendix A2</w:t>
      </w:r>
      <w:r w:rsidR="00AF5107">
        <w:rPr>
          <w:rFonts w:eastAsia="ＭＳ ゴシック" w:hint="eastAsia"/>
          <w:sz w:val="24"/>
          <w:szCs w:val="24"/>
        </w:rPr>
        <w:t xml:space="preserve"> in C.6</w:t>
      </w:r>
      <w:r w:rsidR="00FF3569">
        <w:rPr>
          <w:rFonts w:eastAsia="ＭＳ ゴシック" w:hint="eastAsia"/>
          <w:sz w:val="24"/>
          <w:szCs w:val="24"/>
        </w:rPr>
        <w:t>)</w:t>
      </w:r>
      <w:r>
        <w:rPr>
          <w:rFonts w:eastAsia="ＭＳ ゴシック"/>
          <w:sz w:val="24"/>
          <w:szCs w:val="24"/>
        </w:rPr>
        <w:t>.</w:t>
      </w:r>
      <w:r>
        <w:rPr>
          <w:rFonts w:eastAsia="ＭＳ ゴシック" w:hint="eastAsia"/>
          <w:sz w:val="24"/>
          <w:szCs w:val="24"/>
        </w:rPr>
        <w:t xml:space="preserve"> </w:t>
      </w:r>
      <w:r w:rsidR="00FF3569">
        <w:rPr>
          <w:rFonts w:hint="eastAsia"/>
          <w:sz w:val="24"/>
        </w:rPr>
        <w:t xml:space="preserve">The </w:t>
      </w:r>
      <w:r w:rsidR="004328F3">
        <w:rPr>
          <w:sz w:val="24"/>
        </w:rPr>
        <w:t>measurements</w:t>
      </w:r>
      <w:r w:rsidR="000C5953" w:rsidRPr="000C5953">
        <w:rPr>
          <w:rFonts w:hint="eastAsia"/>
          <w:sz w:val="24"/>
        </w:rPr>
        <w:t xml:space="preserve"> </w:t>
      </w:r>
      <w:r w:rsidR="000C5953">
        <w:rPr>
          <w:rFonts w:hint="eastAsia"/>
          <w:sz w:val="24"/>
        </w:rPr>
        <w:t>of</w:t>
      </w:r>
      <w:r w:rsidR="004328F3">
        <w:rPr>
          <w:sz w:val="24"/>
        </w:rPr>
        <w:t xml:space="preserve"> the</w:t>
      </w:r>
      <w:r w:rsidR="000C5953">
        <w:rPr>
          <w:rFonts w:hint="eastAsia"/>
          <w:sz w:val="24"/>
        </w:rPr>
        <w:t xml:space="preserve"> </w:t>
      </w:r>
      <w:r w:rsidR="00FF3569">
        <w:rPr>
          <w:rFonts w:hint="eastAsia"/>
          <w:sz w:val="24"/>
        </w:rPr>
        <w:t>CRM</w:t>
      </w:r>
      <w:r w:rsidR="004328F3">
        <w:rPr>
          <w:sz w:val="24"/>
        </w:rPr>
        <w:t>s</w:t>
      </w:r>
      <w:r w:rsidR="00FF3569">
        <w:rPr>
          <w:rFonts w:hint="eastAsia"/>
          <w:sz w:val="24"/>
        </w:rPr>
        <w:t xml:space="preserve"> and </w:t>
      </w:r>
      <w:r w:rsidR="00FF3569">
        <w:rPr>
          <w:rFonts w:eastAsia="ＭＳ ゴシック"/>
          <w:sz w:val="24"/>
          <w:szCs w:val="24"/>
        </w:rPr>
        <w:t xml:space="preserve">working reference </w:t>
      </w:r>
      <w:r w:rsidR="00FF3569">
        <w:rPr>
          <w:rFonts w:eastAsia="ＭＳ ゴシック" w:hint="eastAsia"/>
          <w:sz w:val="24"/>
          <w:szCs w:val="24"/>
        </w:rPr>
        <w:t>material</w:t>
      </w:r>
      <w:r w:rsidR="004328F3">
        <w:rPr>
          <w:rFonts w:eastAsia="ＭＳ ゴシック"/>
          <w:sz w:val="24"/>
          <w:szCs w:val="24"/>
        </w:rPr>
        <w:t>s</w:t>
      </w:r>
      <w:r w:rsidR="00FF3569">
        <w:rPr>
          <w:rFonts w:hint="eastAsia"/>
          <w:sz w:val="24"/>
        </w:rPr>
        <w:t xml:space="preserve"> were </w:t>
      </w:r>
      <w:r w:rsidR="000C5953">
        <w:rPr>
          <w:rFonts w:hint="eastAsia"/>
          <w:sz w:val="24"/>
        </w:rPr>
        <w:t xml:space="preserve">the same </w:t>
      </w:r>
      <w:r w:rsidR="004328F3">
        <w:rPr>
          <w:sz w:val="24"/>
        </w:rPr>
        <w:t>those used to measure</w:t>
      </w:r>
      <w:r w:rsidR="000C5953">
        <w:rPr>
          <w:rFonts w:hint="eastAsia"/>
          <w:sz w:val="24"/>
        </w:rPr>
        <w:t xml:space="preserve"> DIC (see (6.2) in C</w:t>
      </w:r>
      <w:r w:rsidR="00444E21">
        <w:rPr>
          <w:rFonts w:hint="eastAsia"/>
          <w:sz w:val="24"/>
        </w:rPr>
        <w:t>.</w:t>
      </w:r>
      <w:r w:rsidR="000C5953">
        <w:rPr>
          <w:rFonts w:hint="eastAsia"/>
          <w:sz w:val="24"/>
        </w:rPr>
        <w:t>6)</w:t>
      </w:r>
      <w:r w:rsidR="00444E21">
        <w:rPr>
          <w:rFonts w:hint="eastAsia"/>
          <w:sz w:val="24"/>
        </w:rPr>
        <w:t>,</w:t>
      </w:r>
      <w:r w:rsidR="000C5953">
        <w:rPr>
          <w:rFonts w:hint="eastAsia"/>
          <w:sz w:val="24"/>
        </w:rPr>
        <w:t xml:space="preserve"> except that</w:t>
      </w:r>
      <w:r w:rsidR="004328F3">
        <w:rPr>
          <w:sz w:val="24"/>
        </w:rPr>
        <w:t xml:space="preserve"> the</w:t>
      </w:r>
      <w:r w:rsidR="000C5953">
        <w:rPr>
          <w:rFonts w:hint="eastAsia"/>
          <w:sz w:val="24"/>
        </w:rPr>
        <w:t xml:space="preserve"> CRM measurement was repeated 3 times</w:t>
      </w:r>
      <w:r w:rsidR="007F7BCB">
        <w:rPr>
          <w:rFonts w:hint="eastAsia"/>
          <w:sz w:val="24"/>
        </w:rPr>
        <w:t xml:space="preserve"> from the same bottle</w:t>
      </w:r>
      <w:r w:rsidR="000C5953">
        <w:rPr>
          <w:rFonts w:hint="eastAsia"/>
          <w:sz w:val="24"/>
        </w:rPr>
        <w:t>.</w:t>
      </w:r>
      <w:r w:rsidR="000C5953" w:rsidDel="000C5953">
        <w:rPr>
          <w:rFonts w:hint="eastAsia"/>
          <w:sz w:val="24"/>
        </w:rPr>
        <w:t xml:space="preserve"> </w:t>
      </w:r>
      <w:r w:rsidR="004328F3" w:rsidRPr="009F48B9">
        <w:rPr>
          <w:sz w:val="24"/>
        </w:rPr>
        <w:t>Table C.</w:t>
      </w:r>
      <w:r w:rsidR="004328F3">
        <w:rPr>
          <w:rFonts w:hint="eastAsia"/>
          <w:sz w:val="24"/>
        </w:rPr>
        <w:t>7</w:t>
      </w:r>
      <w:r w:rsidR="004328F3" w:rsidRPr="009F48B9">
        <w:rPr>
          <w:sz w:val="24"/>
        </w:rPr>
        <w:t>.</w:t>
      </w:r>
      <w:r w:rsidR="004328F3">
        <w:rPr>
          <w:rFonts w:hint="eastAsia"/>
          <w:sz w:val="24"/>
        </w:rPr>
        <w:t>5</w:t>
      </w:r>
      <w:r w:rsidR="004328F3">
        <w:rPr>
          <w:sz w:val="24"/>
        </w:rPr>
        <w:t xml:space="preserve"> summarizes </w:t>
      </w:r>
      <w:r w:rsidR="004328F3">
        <w:rPr>
          <w:rFonts w:eastAsia="ＭＳ ゴシック"/>
          <w:sz w:val="24"/>
          <w:szCs w:val="24"/>
        </w:rPr>
        <w:t>t</w:t>
      </w:r>
      <w:r w:rsidR="000C5953">
        <w:rPr>
          <w:rFonts w:eastAsia="ＭＳ ゴシック" w:hint="eastAsia"/>
          <w:sz w:val="24"/>
          <w:szCs w:val="24"/>
        </w:rPr>
        <w:t>he d</w:t>
      </w:r>
      <w:r w:rsidR="004C6248">
        <w:rPr>
          <w:rFonts w:eastAsia="ＭＳ ゴシック" w:hint="eastAsia"/>
          <w:sz w:val="24"/>
          <w:szCs w:val="24"/>
        </w:rPr>
        <w:t>ifference</w:t>
      </w:r>
      <w:r w:rsidR="004328F3">
        <w:rPr>
          <w:rFonts w:eastAsia="ＭＳ ゴシック"/>
          <w:sz w:val="24"/>
          <w:szCs w:val="24"/>
        </w:rPr>
        <w:t>s</w:t>
      </w:r>
      <w:r w:rsidR="004C6248">
        <w:rPr>
          <w:rFonts w:eastAsia="ＭＳ ゴシック" w:hint="eastAsia"/>
          <w:sz w:val="24"/>
          <w:szCs w:val="24"/>
        </w:rPr>
        <w:t xml:space="preserve"> </w:t>
      </w:r>
      <w:r w:rsidR="002C40D2">
        <w:rPr>
          <w:rFonts w:hint="eastAsia"/>
          <w:sz w:val="24"/>
        </w:rPr>
        <w:t xml:space="preserve">in </w:t>
      </w:r>
      <w:r w:rsidR="007F7BCB">
        <w:rPr>
          <w:rFonts w:hint="eastAsia"/>
          <w:sz w:val="24"/>
        </w:rPr>
        <w:t>t</w:t>
      </w:r>
      <w:r w:rsidR="00CD3ECE">
        <w:rPr>
          <w:rFonts w:hint="eastAsia"/>
          <w:sz w:val="24"/>
        </w:rPr>
        <w:t>he</w:t>
      </w:r>
      <w:r w:rsidR="004954C8">
        <w:rPr>
          <w:rFonts w:hint="eastAsia"/>
          <w:sz w:val="24"/>
        </w:rPr>
        <w:t xml:space="preserve"> </w:t>
      </w:r>
      <w:r w:rsidR="002C40D2">
        <w:rPr>
          <w:rFonts w:hint="eastAsia"/>
          <w:sz w:val="24"/>
        </w:rPr>
        <w:t xml:space="preserve">repeated </w:t>
      </w:r>
      <w:r w:rsidR="004954C8">
        <w:rPr>
          <w:rFonts w:hint="eastAsia"/>
          <w:sz w:val="24"/>
        </w:rPr>
        <w:t xml:space="preserve">measurements </w:t>
      </w:r>
      <w:r w:rsidR="007F7BCB">
        <w:rPr>
          <w:rFonts w:hint="eastAsia"/>
          <w:sz w:val="24"/>
        </w:rPr>
        <w:t xml:space="preserve">of </w:t>
      </w:r>
      <w:r w:rsidR="00B5586E">
        <w:rPr>
          <w:sz w:val="24"/>
        </w:rPr>
        <w:t xml:space="preserve">the </w:t>
      </w:r>
      <w:r w:rsidR="004954C8" w:rsidRPr="00215E7E">
        <w:rPr>
          <w:rFonts w:hint="eastAsia"/>
          <w:sz w:val="24"/>
        </w:rPr>
        <w:t>CRM</w:t>
      </w:r>
      <w:r w:rsidR="00B5586E">
        <w:rPr>
          <w:sz w:val="24"/>
        </w:rPr>
        <w:t>s</w:t>
      </w:r>
      <w:r w:rsidR="002C40D2">
        <w:rPr>
          <w:rFonts w:hint="eastAsia"/>
          <w:sz w:val="24"/>
        </w:rPr>
        <w:t>,</w:t>
      </w:r>
      <w:r w:rsidR="00673422">
        <w:rPr>
          <w:rFonts w:hint="eastAsia"/>
          <w:sz w:val="24"/>
        </w:rPr>
        <w:t xml:space="preserve"> </w:t>
      </w:r>
      <w:r w:rsidR="002C40D2">
        <w:rPr>
          <w:rFonts w:hint="eastAsia"/>
          <w:sz w:val="24"/>
        </w:rPr>
        <w:t xml:space="preserve">the mean </w:t>
      </w:r>
      <w:r w:rsidR="002C40D2" w:rsidRPr="00FF3569">
        <w:rPr>
          <w:rFonts w:hint="eastAsia"/>
          <w:i/>
          <w:sz w:val="24"/>
        </w:rPr>
        <w:t>A</w:t>
      </w:r>
      <w:r w:rsidR="002C40D2" w:rsidRPr="00FF3569">
        <w:rPr>
          <w:rFonts w:hint="eastAsia"/>
          <w:sz w:val="24"/>
          <w:vertAlign w:val="subscript"/>
        </w:rPr>
        <w:t>T</w:t>
      </w:r>
      <w:r w:rsidR="002C40D2">
        <w:rPr>
          <w:rFonts w:hint="eastAsia"/>
          <w:sz w:val="24"/>
        </w:rPr>
        <w:t xml:space="preserve"> of</w:t>
      </w:r>
      <w:r w:rsidR="004328F3">
        <w:rPr>
          <w:sz w:val="24"/>
        </w:rPr>
        <w:t xml:space="preserve"> the</w:t>
      </w:r>
      <w:r w:rsidR="002C40D2">
        <w:rPr>
          <w:rFonts w:hint="eastAsia"/>
          <w:sz w:val="24"/>
        </w:rPr>
        <w:t xml:space="preserve"> CRM measurements, </w:t>
      </w:r>
      <w:r w:rsidR="00673422">
        <w:rPr>
          <w:rFonts w:hint="eastAsia"/>
          <w:sz w:val="24"/>
        </w:rPr>
        <w:t xml:space="preserve">and </w:t>
      </w:r>
      <w:r w:rsidR="00673422">
        <w:rPr>
          <w:rFonts w:eastAsia="ＭＳ ゴシック" w:hint="eastAsia"/>
          <w:sz w:val="24"/>
          <w:szCs w:val="24"/>
        </w:rPr>
        <w:t xml:space="preserve">the </w:t>
      </w:r>
      <w:r w:rsidR="007F7BCB">
        <w:rPr>
          <w:rFonts w:eastAsia="ＭＳ ゴシック" w:hint="eastAsia"/>
          <w:sz w:val="24"/>
          <w:szCs w:val="24"/>
        </w:rPr>
        <w:t>mean</w:t>
      </w:r>
      <w:r w:rsidR="00673422">
        <w:rPr>
          <w:rFonts w:eastAsia="ＭＳ ゴシック" w:hint="eastAsia"/>
          <w:sz w:val="24"/>
          <w:szCs w:val="24"/>
        </w:rPr>
        <w:t xml:space="preserve"> </w:t>
      </w:r>
      <w:r w:rsidR="00673422" w:rsidRPr="00FF3569">
        <w:rPr>
          <w:rFonts w:hint="eastAsia"/>
          <w:i/>
          <w:sz w:val="24"/>
        </w:rPr>
        <w:t>A</w:t>
      </w:r>
      <w:r w:rsidR="00673422" w:rsidRPr="00FF3569">
        <w:rPr>
          <w:rFonts w:hint="eastAsia"/>
          <w:sz w:val="24"/>
          <w:vertAlign w:val="subscript"/>
        </w:rPr>
        <w:t>T</w:t>
      </w:r>
      <w:r w:rsidR="004954C8">
        <w:rPr>
          <w:rFonts w:hint="eastAsia"/>
          <w:sz w:val="24"/>
        </w:rPr>
        <w:t xml:space="preserve"> </w:t>
      </w:r>
      <w:r w:rsidR="007F7BCB">
        <w:rPr>
          <w:rFonts w:hint="eastAsia"/>
          <w:sz w:val="24"/>
        </w:rPr>
        <w:t xml:space="preserve">of </w:t>
      </w:r>
      <w:r w:rsidR="00B5586E">
        <w:rPr>
          <w:sz w:val="24"/>
        </w:rPr>
        <w:t xml:space="preserve">the </w:t>
      </w:r>
      <w:r w:rsidR="00673422">
        <w:rPr>
          <w:rFonts w:eastAsia="ＭＳ ゴシック"/>
          <w:sz w:val="24"/>
          <w:szCs w:val="24"/>
        </w:rPr>
        <w:t xml:space="preserve">working reference </w:t>
      </w:r>
      <w:r w:rsidR="00673422">
        <w:rPr>
          <w:rFonts w:eastAsia="ＭＳ ゴシック" w:hint="eastAsia"/>
          <w:sz w:val="24"/>
          <w:szCs w:val="24"/>
        </w:rPr>
        <w:t>material</w:t>
      </w:r>
      <w:r w:rsidR="002C40D2">
        <w:rPr>
          <w:rFonts w:eastAsia="ＭＳ ゴシック" w:hint="eastAsia"/>
          <w:sz w:val="24"/>
          <w:szCs w:val="24"/>
        </w:rPr>
        <w:t xml:space="preserve"> measurements</w:t>
      </w:r>
      <w:r w:rsidR="004954C8" w:rsidRPr="009F48B9">
        <w:rPr>
          <w:sz w:val="24"/>
        </w:rPr>
        <w:t xml:space="preserve">. </w:t>
      </w:r>
      <w:r w:rsidR="004328F3" w:rsidRPr="009F48B9">
        <w:rPr>
          <w:sz w:val="24"/>
        </w:rPr>
        <w:t>Figure</w:t>
      </w:r>
      <w:r w:rsidR="004328F3">
        <w:rPr>
          <w:rFonts w:hint="eastAsia"/>
          <w:sz w:val="24"/>
        </w:rPr>
        <w:t>s</w:t>
      </w:r>
      <w:r w:rsidR="004328F3" w:rsidRPr="009F48B9">
        <w:rPr>
          <w:sz w:val="24"/>
        </w:rPr>
        <w:t xml:space="preserve"> C.</w:t>
      </w:r>
      <w:r w:rsidR="004328F3">
        <w:rPr>
          <w:rFonts w:hint="eastAsia"/>
          <w:sz w:val="24"/>
        </w:rPr>
        <w:t>7</w:t>
      </w:r>
      <w:r w:rsidR="004328F3" w:rsidRPr="009F48B9">
        <w:rPr>
          <w:sz w:val="24"/>
        </w:rPr>
        <w:t>.</w:t>
      </w:r>
      <w:r w:rsidR="004328F3">
        <w:rPr>
          <w:rFonts w:hint="eastAsia"/>
          <w:sz w:val="24"/>
        </w:rPr>
        <w:t>6</w:t>
      </w:r>
      <w:r w:rsidR="004328F3">
        <w:rPr>
          <w:rFonts w:cs="Times New Roman"/>
          <w:sz w:val="24"/>
        </w:rPr>
        <w:t>–</w:t>
      </w:r>
      <w:r w:rsidR="004328F3" w:rsidRPr="009F48B9">
        <w:rPr>
          <w:sz w:val="24"/>
        </w:rPr>
        <w:t>C.</w:t>
      </w:r>
      <w:r w:rsidR="004328F3">
        <w:rPr>
          <w:rFonts w:hint="eastAsia"/>
          <w:sz w:val="24"/>
        </w:rPr>
        <w:t>7</w:t>
      </w:r>
      <w:r w:rsidR="004328F3" w:rsidRPr="009F48B9">
        <w:rPr>
          <w:sz w:val="24"/>
        </w:rPr>
        <w:t>.</w:t>
      </w:r>
      <w:r w:rsidR="004328F3">
        <w:rPr>
          <w:rFonts w:hint="eastAsia"/>
          <w:sz w:val="24"/>
        </w:rPr>
        <w:t>8</w:t>
      </w:r>
      <w:r w:rsidR="004328F3">
        <w:rPr>
          <w:sz w:val="24"/>
        </w:rPr>
        <w:t xml:space="preserve"> show d</w:t>
      </w:r>
      <w:r w:rsidR="004954C8" w:rsidRPr="009F48B9">
        <w:rPr>
          <w:sz w:val="24"/>
        </w:rPr>
        <w:t>etail</w:t>
      </w:r>
      <w:r w:rsidR="00B5586E">
        <w:rPr>
          <w:sz w:val="24"/>
        </w:rPr>
        <w:t>ed results</w:t>
      </w:r>
      <w:r w:rsidR="004954C8">
        <w:rPr>
          <w:rFonts w:hint="eastAsia"/>
          <w:sz w:val="24"/>
        </w:rPr>
        <w:t>.</w:t>
      </w:r>
    </w:p>
    <w:p w14:paraId="01F6A1D5" w14:textId="6DAB18DB" w:rsidR="00B327C7" w:rsidRDefault="00B4599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C9E9E1" w14:textId="57E57768" w:rsidR="00233344" w:rsidRDefault="00233344" w:rsidP="00233344">
      <w:pPr>
        <w:rPr>
          <w:sz w:val="24"/>
        </w:rPr>
      </w:pPr>
      <w:r w:rsidRPr="00BF608E">
        <w:rPr>
          <w:sz w:val="24"/>
        </w:rPr>
        <w:lastRenderedPageBreak/>
        <w:t>Table C.</w:t>
      </w:r>
      <w:r>
        <w:rPr>
          <w:rFonts w:hint="eastAsia"/>
          <w:sz w:val="24"/>
        </w:rPr>
        <w:t>7</w:t>
      </w:r>
      <w:r w:rsidRPr="00BF608E">
        <w:rPr>
          <w:sz w:val="24"/>
        </w:rPr>
        <w:t>.</w:t>
      </w:r>
      <w:r w:rsidR="009B5186">
        <w:rPr>
          <w:rFonts w:hint="eastAsia"/>
          <w:sz w:val="24"/>
        </w:rPr>
        <w:t>5</w:t>
      </w:r>
      <w:r w:rsidRPr="00BF608E">
        <w:rPr>
          <w:rFonts w:hint="eastAsia"/>
          <w:sz w:val="24"/>
        </w:rPr>
        <w:t>.</w:t>
      </w:r>
      <w:r w:rsidRPr="00BF608E">
        <w:rPr>
          <w:sz w:val="24"/>
        </w:rPr>
        <w:t xml:space="preserve"> </w:t>
      </w:r>
      <w:r w:rsidRPr="00BF608E">
        <w:rPr>
          <w:rFonts w:hint="eastAsia"/>
          <w:sz w:val="24"/>
        </w:rPr>
        <w:t>Summary of</w:t>
      </w:r>
      <w:r>
        <w:rPr>
          <w:rFonts w:hint="eastAsia"/>
          <w:sz w:val="24"/>
        </w:rPr>
        <w:t xml:space="preserve"> </w:t>
      </w:r>
      <w:r w:rsidR="004C6248">
        <w:rPr>
          <w:rFonts w:eastAsia="ＭＳ ゴシック" w:hint="eastAsia"/>
          <w:sz w:val="24"/>
          <w:szCs w:val="24"/>
        </w:rPr>
        <w:t>d</w:t>
      </w:r>
      <w:r>
        <w:rPr>
          <w:rFonts w:eastAsia="ＭＳ ゴシック" w:hint="eastAsia"/>
          <w:sz w:val="24"/>
          <w:szCs w:val="24"/>
        </w:rPr>
        <w:t xml:space="preserve">ifference and </w:t>
      </w:r>
      <w:r w:rsidR="004C6248">
        <w:rPr>
          <w:rFonts w:eastAsia="ＭＳ ゴシック" w:hint="eastAsia"/>
          <w:sz w:val="24"/>
          <w:szCs w:val="24"/>
        </w:rPr>
        <w:t>m</w:t>
      </w:r>
      <w:r>
        <w:rPr>
          <w:rFonts w:eastAsia="ＭＳ ゴシック" w:hint="eastAsia"/>
          <w:sz w:val="24"/>
          <w:szCs w:val="24"/>
        </w:rPr>
        <w:t xml:space="preserve">ean </w:t>
      </w:r>
      <w:r w:rsidR="0063610D">
        <w:rPr>
          <w:rFonts w:eastAsia="ＭＳ ゴシック" w:hint="eastAsia"/>
          <w:sz w:val="24"/>
          <w:szCs w:val="24"/>
        </w:rPr>
        <w:t xml:space="preserve">of </w:t>
      </w:r>
      <w:r w:rsidR="00FF4F34" w:rsidRPr="00FF3569">
        <w:rPr>
          <w:rFonts w:hint="eastAsia"/>
          <w:i/>
          <w:sz w:val="24"/>
        </w:rPr>
        <w:t>A</w:t>
      </w:r>
      <w:r w:rsidR="00FF4F34" w:rsidRPr="00FF3569">
        <w:rPr>
          <w:rFonts w:hint="eastAsia"/>
          <w:sz w:val="24"/>
          <w:vertAlign w:val="subscript"/>
        </w:rPr>
        <w:t>T</w:t>
      </w:r>
      <w:r>
        <w:rPr>
          <w:rFonts w:eastAsia="ＭＳ ゴシック" w:hint="eastAsia"/>
          <w:sz w:val="24"/>
          <w:szCs w:val="24"/>
        </w:rPr>
        <w:t xml:space="preserve"> </w:t>
      </w:r>
      <w:r w:rsidR="002C40D2">
        <w:rPr>
          <w:rFonts w:hint="eastAsia"/>
          <w:sz w:val="24"/>
        </w:rPr>
        <w:t xml:space="preserve">in the repeated </w:t>
      </w:r>
      <w:r>
        <w:rPr>
          <w:rFonts w:hint="eastAsia"/>
          <w:sz w:val="24"/>
        </w:rPr>
        <w:t xml:space="preserve">measurements </w:t>
      </w:r>
      <w:r w:rsidR="002C40D2">
        <w:rPr>
          <w:rFonts w:hint="eastAsia"/>
          <w:sz w:val="24"/>
        </w:rPr>
        <w:t xml:space="preserve">of </w:t>
      </w:r>
      <w:r w:rsidRPr="00215E7E">
        <w:rPr>
          <w:rFonts w:hint="eastAsia"/>
          <w:sz w:val="24"/>
        </w:rPr>
        <w:t>CRM</w:t>
      </w:r>
      <w:r w:rsidR="007B64C0" w:rsidRPr="00AB25CD">
        <w:rPr>
          <w:rFonts w:hint="eastAsia"/>
          <w:sz w:val="24"/>
          <w:szCs w:val="24"/>
        </w:rPr>
        <w:t xml:space="preserve"> </w:t>
      </w:r>
      <w:r w:rsidR="00673422">
        <w:rPr>
          <w:rFonts w:hint="eastAsia"/>
          <w:sz w:val="24"/>
          <w:szCs w:val="24"/>
        </w:rPr>
        <w:t xml:space="preserve">and </w:t>
      </w:r>
      <w:r w:rsidR="00055F69">
        <w:rPr>
          <w:sz w:val="24"/>
          <w:szCs w:val="24"/>
        </w:rPr>
        <w:t xml:space="preserve">the </w:t>
      </w:r>
      <w:r w:rsidR="00673422">
        <w:rPr>
          <w:rFonts w:hint="eastAsia"/>
          <w:sz w:val="24"/>
          <w:szCs w:val="24"/>
        </w:rPr>
        <w:t xml:space="preserve">mean </w:t>
      </w:r>
      <w:r w:rsidR="00673422" w:rsidRPr="00FF3569">
        <w:rPr>
          <w:rFonts w:hint="eastAsia"/>
          <w:i/>
          <w:sz w:val="24"/>
        </w:rPr>
        <w:t>A</w:t>
      </w:r>
      <w:r w:rsidR="00673422" w:rsidRPr="00FF3569">
        <w:rPr>
          <w:rFonts w:hint="eastAsia"/>
          <w:sz w:val="24"/>
          <w:vertAlign w:val="subscript"/>
        </w:rPr>
        <w:t>T</w:t>
      </w:r>
      <w:r w:rsidR="00673422">
        <w:rPr>
          <w:rFonts w:eastAsia="ＭＳ ゴシック" w:hint="eastAsia"/>
          <w:sz w:val="24"/>
          <w:szCs w:val="24"/>
        </w:rPr>
        <w:t xml:space="preserve"> </w:t>
      </w:r>
      <w:r w:rsidR="002C40D2">
        <w:rPr>
          <w:rFonts w:eastAsia="ＭＳ ゴシック" w:hint="eastAsia"/>
          <w:sz w:val="24"/>
          <w:szCs w:val="24"/>
        </w:rPr>
        <w:t>of</w:t>
      </w:r>
      <w:r w:rsidR="00FC0C0D">
        <w:rPr>
          <w:rFonts w:eastAsia="ＭＳ ゴシック"/>
          <w:sz w:val="24"/>
          <w:szCs w:val="24"/>
        </w:rPr>
        <w:t xml:space="preserve"> the</w:t>
      </w:r>
      <w:r w:rsidR="002C40D2">
        <w:rPr>
          <w:rFonts w:eastAsia="ＭＳ ゴシック" w:hint="eastAsia"/>
          <w:sz w:val="24"/>
          <w:szCs w:val="24"/>
        </w:rPr>
        <w:t xml:space="preserve"> </w:t>
      </w:r>
      <w:r w:rsidR="00673422">
        <w:rPr>
          <w:rFonts w:eastAsia="ＭＳ ゴシック" w:hint="eastAsia"/>
          <w:sz w:val="24"/>
          <w:szCs w:val="24"/>
        </w:rPr>
        <w:t>working reference material</w:t>
      </w:r>
      <w:r w:rsidR="002C40D2">
        <w:rPr>
          <w:rFonts w:eastAsia="ＭＳ ゴシック" w:hint="eastAsia"/>
          <w:sz w:val="24"/>
          <w:szCs w:val="24"/>
        </w:rPr>
        <w:t>.</w:t>
      </w:r>
      <w:r w:rsidR="00673422">
        <w:rPr>
          <w:rFonts w:eastAsia="ＭＳ ゴシック" w:hint="eastAsia"/>
          <w:sz w:val="24"/>
          <w:szCs w:val="24"/>
        </w:rPr>
        <w:t xml:space="preserve"> </w:t>
      </w:r>
      <w:r w:rsidR="002C40D2">
        <w:rPr>
          <w:rFonts w:eastAsia="ＭＳ ゴシック" w:hint="eastAsia"/>
          <w:sz w:val="24"/>
          <w:szCs w:val="24"/>
        </w:rPr>
        <w:t xml:space="preserve">These data are </w:t>
      </w:r>
      <w:r w:rsidR="002C40D2">
        <w:rPr>
          <w:rFonts w:hint="eastAsia"/>
          <w:sz w:val="24"/>
          <w:szCs w:val="24"/>
        </w:rPr>
        <w:t>based on good measurement</w:t>
      </w:r>
      <w:r w:rsidR="00FC0C0D">
        <w:rPr>
          <w:sz w:val="24"/>
          <w:szCs w:val="24"/>
        </w:rPr>
        <w:t>s</w:t>
      </w:r>
      <w:r w:rsidR="007B64C0" w:rsidRPr="00AB25CD">
        <w:rPr>
          <w:sz w:val="24"/>
          <w:szCs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eastAsia="ＭＳ ゴシック" w:hint="eastAsia"/>
          <w:sz w:val="24"/>
          <w:szCs w:val="24"/>
        </w:rPr>
        <w:t>Unit</w:t>
      </w:r>
      <w:r w:rsidR="00FF4F34">
        <w:rPr>
          <w:rFonts w:eastAsia="ＭＳ ゴシック" w:hint="eastAsia"/>
          <w:sz w:val="24"/>
          <w:szCs w:val="24"/>
        </w:rPr>
        <w:t xml:space="preserve"> is </w:t>
      </w:r>
      <w:proofErr w:type="spellStart"/>
      <w:r w:rsidRPr="002A0925">
        <w:rPr>
          <w:kern w:val="0"/>
          <w:sz w:val="24"/>
          <w:szCs w:val="24"/>
        </w:rPr>
        <w:t>μmol</w:t>
      </w:r>
      <w:proofErr w:type="spellEnd"/>
      <w:r>
        <w:rPr>
          <w:rFonts w:hint="eastAsia"/>
          <w:kern w:val="0"/>
          <w:sz w:val="24"/>
          <w:szCs w:val="24"/>
        </w:rPr>
        <w:t xml:space="preserve"> </w:t>
      </w:r>
      <w:r w:rsidRPr="002A0925">
        <w:rPr>
          <w:kern w:val="0"/>
          <w:sz w:val="24"/>
          <w:szCs w:val="24"/>
        </w:rPr>
        <w:t>kg</w:t>
      </w:r>
      <w:r w:rsidR="00C02244">
        <w:rPr>
          <w:rFonts w:cs="Times New Roman"/>
          <w:kern w:val="0"/>
          <w:sz w:val="24"/>
          <w:szCs w:val="24"/>
          <w:vertAlign w:val="superscript"/>
        </w:rPr>
        <w:t>−</w:t>
      </w:r>
      <w:r w:rsidRPr="00B140CD">
        <w:rPr>
          <w:kern w:val="0"/>
          <w:sz w:val="24"/>
          <w:szCs w:val="24"/>
          <w:vertAlign w:val="superscript"/>
        </w:rPr>
        <w:t>1</w:t>
      </w:r>
      <w:r>
        <w:rPr>
          <w:rFonts w:eastAsia="ＭＳ ゴシック" w:hint="eastAsia"/>
          <w:sz w:val="24"/>
          <w:szCs w:val="24"/>
        </w:rPr>
        <w:t>.</w:t>
      </w:r>
    </w:p>
    <w:tbl>
      <w:tblPr>
        <w:tblW w:w="7833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268"/>
        <w:gridCol w:w="2268"/>
        <w:gridCol w:w="2268"/>
      </w:tblGrid>
      <w:tr w:rsidR="00384AC9" w:rsidRPr="000770E5" w14:paraId="6AC079E7" w14:textId="77777777" w:rsidTr="00384AC9">
        <w:trPr>
          <w:trHeight w:val="730"/>
          <w:jc w:val="center"/>
        </w:trPr>
        <w:tc>
          <w:tcPr>
            <w:tcW w:w="1029" w:type="dxa"/>
            <w:tcBorders>
              <w:top w:val="single" w:sz="12" w:space="0" w:color="auto"/>
              <w:bottom w:val="nil"/>
            </w:tcBorders>
          </w:tcPr>
          <w:p w14:paraId="148A7633" w14:textId="77777777" w:rsidR="00384AC9" w:rsidRPr="003A5A88" w:rsidRDefault="00384AC9" w:rsidP="002C40D2">
            <w:pPr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EE549B6" w14:textId="77777777" w:rsidR="00384AC9" w:rsidRPr="003A5A88" w:rsidRDefault="00384AC9" w:rsidP="002C4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CRM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D499405" w14:textId="77777777" w:rsidR="00384AC9" w:rsidRPr="003A5A88" w:rsidRDefault="00384AC9" w:rsidP="003A5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rFonts w:hint="eastAsia"/>
                <w:b/>
                <w:sz w:val="24"/>
                <w:szCs w:val="24"/>
              </w:rPr>
              <w:t>orking reference material</w:t>
            </w:r>
          </w:p>
        </w:tc>
      </w:tr>
      <w:tr w:rsidR="00384AC9" w:rsidRPr="000770E5" w14:paraId="76B96F3E" w14:textId="77777777" w:rsidTr="00384AC9">
        <w:trPr>
          <w:trHeight w:val="730"/>
          <w:jc w:val="center"/>
        </w:trPr>
        <w:tc>
          <w:tcPr>
            <w:tcW w:w="1029" w:type="dxa"/>
            <w:tcBorders>
              <w:top w:val="nil"/>
              <w:bottom w:val="double" w:sz="4" w:space="0" w:color="auto"/>
            </w:tcBorders>
          </w:tcPr>
          <w:p w14:paraId="3A0D0E90" w14:textId="77777777" w:rsidR="00384AC9" w:rsidRPr="003A5A88" w:rsidRDefault="00384AC9" w:rsidP="00123EBE">
            <w:pPr>
              <w:jc w:val="center"/>
              <w:rPr>
                <w:rFonts w:eastAsia="ＭＳ ゴシック"/>
                <w:b/>
                <w:sz w:val="24"/>
                <w:szCs w:val="24"/>
              </w:rPr>
            </w:pPr>
            <w:r w:rsidRPr="003A5A88">
              <w:rPr>
                <w:rFonts w:eastAsia="ＭＳ ゴシック" w:hint="eastAsia"/>
                <w:b/>
                <w:sz w:val="24"/>
                <w:szCs w:val="24"/>
              </w:rPr>
              <w:t>HCl Batches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38F246B5" w14:textId="6255B04D" w:rsidR="00384AC9" w:rsidRPr="003A5A88" w:rsidRDefault="00384AC9" w:rsidP="00FC0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Average magnitude of difference</w:t>
            </w:r>
            <w:r w:rsidRPr="003A5A8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A5A88">
              <w:rPr>
                <w:rFonts w:hint="eastAsia"/>
                <w:b/>
                <w:sz w:val="24"/>
                <w:szCs w:val="24"/>
              </w:rPr>
              <w:sym w:font="Symbol" w:char="F0B1"/>
            </w:r>
            <w:r w:rsidRPr="003A5A88">
              <w:rPr>
                <w:rFonts w:hint="eastAsia"/>
                <w:b/>
                <w:sz w:val="24"/>
                <w:szCs w:val="24"/>
              </w:rPr>
              <w:t xml:space="preserve"> S.D.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418F650C" w14:textId="77777777" w:rsidR="00384AC9" w:rsidRPr="003A5A88" w:rsidRDefault="00384AC9" w:rsidP="002C40D2">
            <w:pPr>
              <w:jc w:val="center"/>
              <w:rPr>
                <w:b/>
                <w:sz w:val="24"/>
                <w:szCs w:val="24"/>
              </w:rPr>
            </w:pPr>
            <w:r w:rsidRPr="003A5A88">
              <w:rPr>
                <w:rFonts w:hint="eastAsia"/>
                <w:b/>
                <w:sz w:val="24"/>
                <w:szCs w:val="24"/>
              </w:rPr>
              <w:t>Mean</w:t>
            </w:r>
          </w:p>
          <w:p w14:paraId="3524484A" w14:textId="77777777" w:rsidR="00384AC9" w:rsidRPr="003A5A88" w:rsidRDefault="00384AC9" w:rsidP="002C40D2">
            <w:pPr>
              <w:jc w:val="center"/>
              <w:rPr>
                <w:b/>
                <w:sz w:val="24"/>
                <w:szCs w:val="24"/>
              </w:rPr>
            </w:pPr>
            <w:r w:rsidRPr="003A5A88">
              <w:rPr>
                <w:rFonts w:hint="eastAsia"/>
                <w:b/>
                <w:sz w:val="24"/>
                <w:szCs w:val="24"/>
              </w:rPr>
              <w:t xml:space="preserve">Ave. </w:t>
            </w:r>
            <w:r w:rsidRPr="003A5A88">
              <w:rPr>
                <w:rFonts w:hint="eastAsia"/>
                <w:b/>
                <w:sz w:val="24"/>
                <w:szCs w:val="24"/>
              </w:rPr>
              <w:sym w:font="Symbol" w:char="F0B1"/>
            </w:r>
            <w:r w:rsidRPr="003A5A88">
              <w:rPr>
                <w:rFonts w:hint="eastAsia"/>
                <w:b/>
                <w:sz w:val="24"/>
                <w:szCs w:val="24"/>
              </w:rPr>
              <w:t xml:space="preserve"> S.D.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4BF60AEF" w14:textId="77777777" w:rsidR="00384AC9" w:rsidRPr="003A5A88" w:rsidRDefault="00384AC9" w:rsidP="003A5A88">
            <w:pPr>
              <w:jc w:val="center"/>
              <w:rPr>
                <w:b/>
                <w:sz w:val="24"/>
                <w:szCs w:val="24"/>
              </w:rPr>
            </w:pPr>
            <w:r w:rsidRPr="003A5A88">
              <w:rPr>
                <w:rFonts w:hint="eastAsia"/>
                <w:b/>
                <w:sz w:val="24"/>
                <w:szCs w:val="24"/>
              </w:rPr>
              <w:t>Mean</w:t>
            </w:r>
          </w:p>
          <w:p w14:paraId="390E5AAD" w14:textId="77777777" w:rsidR="00384AC9" w:rsidRPr="003A5A88" w:rsidRDefault="00384AC9" w:rsidP="003A5A88">
            <w:pPr>
              <w:jc w:val="center"/>
              <w:rPr>
                <w:b/>
                <w:sz w:val="24"/>
                <w:szCs w:val="24"/>
              </w:rPr>
            </w:pPr>
            <w:r w:rsidRPr="003A5A88">
              <w:rPr>
                <w:rFonts w:hint="eastAsia"/>
                <w:b/>
                <w:sz w:val="24"/>
                <w:szCs w:val="24"/>
              </w:rPr>
              <w:t xml:space="preserve">Ave. </w:t>
            </w:r>
            <w:r w:rsidRPr="003A5A88">
              <w:rPr>
                <w:rFonts w:hint="eastAsia"/>
                <w:b/>
                <w:sz w:val="24"/>
                <w:szCs w:val="24"/>
              </w:rPr>
              <w:sym w:font="Symbol" w:char="F0B1"/>
            </w:r>
            <w:r w:rsidRPr="003A5A88">
              <w:rPr>
                <w:rFonts w:hint="eastAsia"/>
                <w:b/>
                <w:sz w:val="24"/>
                <w:szCs w:val="24"/>
              </w:rPr>
              <w:t xml:space="preserve"> S.D.</w:t>
            </w:r>
          </w:p>
        </w:tc>
      </w:tr>
      <w:tr w:rsidR="00384AC9" w:rsidRPr="000770E5" w14:paraId="55383DF8" w14:textId="77777777" w:rsidTr="00384AC9">
        <w:trPr>
          <w:trHeight w:val="399"/>
          <w:jc w:val="center"/>
        </w:trPr>
        <w:tc>
          <w:tcPr>
            <w:tcW w:w="1029" w:type="dxa"/>
            <w:tcBorders>
              <w:top w:val="double" w:sz="4" w:space="0" w:color="auto"/>
            </w:tcBorders>
          </w:tcPr>
          <w:p w14:paraId="303620D7" w14:textId="77777777" w:rsidR="00384AC9" w:rsidRPr="00CE2398" w:rsidRDefault="00384AC9" w:rsidP="00123EBE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CE2398">
              <w:rPr>
                <w:rFonts w:eastAsia="ＭＳ ゴシック"/>
                <w:sz w:val="24"/>
                <w:szCs w:val="24"/>
              </w:rPr>
              <w:t>A_1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7969D7E" w14:textId="38E87071" w:rsidR="00384AC9" w:rsidRPr="00245D35" w:rsidRDefault="00384AC9" w:rsidP="0060046D">
            <w:pPr>
              <w:ind w:left="5040" w:hanging="5040"/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1.</w:t>
            </w:r>
            <w:r w:rsidRPr="00245D35">
              <w:rPr>
                <w:sz w:val="24"/>
                <w:szCs w:val="24"/>
              </w:rPr>
              <w:t>0±0.</w:t>
            </w:r>
            <w:r w:rsidR="0060046D" w:rsidRPr="00245D35">
              <w:rPr>
                <w:sz w:val="24"/>
                <w:szCs w:val="24"/>
              </w:rPr>
              <w:t>8</w:t>
            </w:r>
            <w:r w:rsidRPr="00245D35">
              <w:rPr>
                <w:rFonts w:hint="eastAsia"/>
                <w:sz w:val="24"/>
                <w:szCs w:val="24"/>
              </w:rPr>
              <w:t xml:space="preserve"> (N=</w:t>
            </w:r>
            <w:r w:rsidR="0060046D" w:rsidRPr="00245D35">
              <w:rPr>
                <w:sz w:val="24"/>
                <w:szCs w:val="24"/>
              </w:rPr>
              <w:t>10</w:t>
            </w:r>
            <w:r w:rsidRPr="00245D3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824A5E4" w14:textId="65024807" w:rsidR="00384AC9" w:rsidRPr="00245D35" w:rsidRDefault="00384AC9" w:rsidP="0060046D">
            <w:pPr>
              <w:ind w:left="5040" w:hanging="5040"/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22</w:t>
            </w:r>
            <w:r w:rsidRPr="00245D35">
              <w:rPr>
                <w:sz w:val="24"/>
                <w:szCs w:val="24"/>
              </w:rPr>
              <w:t>31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="0060046D" w:rsidRPr="00245D35">
              <w:rPr>
                <w:sz w:val="24"/>
                <w:szCs w:val="24"/>
              </w:rPr>
              <w:t>4</w:t>
            </w:r>
            <w:r w:rsidRPr="00245D35">
              <w:rPr>
                <w:sz w:val="24"/>
                <w:szCs w:val="24"/>
              </w:rPr>
              <w:t>±1.1 (N=</w:t>
            </w:r>
            <w:r w:rsidR="0060046D" w:rsidRPr="00245D35">
              <w:rPr>
                <w:sz w:val="24"/>
                <w:szCs w:val="24"/>
              </w:rPr>
              <w:t>10</w:t>
            </w:r>
            <w:r w:rsidRPr="00245D35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0FD01BC" w14:textId="5BCC2C09" w:rsidR="00384AC9" w:rsidRPr="00E35FEB" w:rsidRDefault="00384AC9" w:rsidP="0097784C">
            <w:pPr>
              <w:ind w:left="5040" w:hanging="5040"/>
              <w:jc w:val="center"/>
              <w:rPr>
                <w:sz w:val="24"/>
                <w:szCs w:val="24"/>
              </w:rPr>
            </w:pPr>
            <w:r w:rsidRPr="00E35FEB">
              <w:rPr>
                <w:sz w:val="24"/>
                <w:szCs w:val="24"/>
              </w:rPr>
              <w:t>2259.0±1.1 (N=4)</w:t>
            </w:r>
          </w:p>
        </w:tc>
      </w:tr>
      <w:tr w:rsidR="00384AC9" w:rsidRPr="000770E5" w14:paraId="3BDBDA0E" w14:textId="77777777" w:rsidTr="00384AC9">
        <w:trPr>
          <w:trHeight w:val="399"/>
          <w:jc w:val="center"/>
        </w:trPr>
        <w:tc>
          <w:tcPr>
            <w:tcW w:w="1029" w:type="dxa"/>
          </w:tcPr>
          <w:p w14:paraId="5DFB1095" w14:textId="77777777" w:rsidR="00384AC9" w:rsidRPr="00CE2398" w:rsidRDefault="00384AC9" w:rsidP="00123EBE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CE2398">
              <w:rPr>
                <w:rFonts w:eastAsia="ＭＳ ゴシック"/>
                <w:sz w:val="24"/>
                <w:szCs w:val="24"/>
              </w:rPr>
              <w:t>A_2</w:t>
            </w:r>
          </w:p>
        </w:tc>
        <w:tc>
          <w:tcPr>
            <w:tcW w:w="2268" w:type="dxa"/>
            <w:shd w:val="clear" w:color="auto" w:fill="auto"/>
          </w:tcPr>
          <w:p w14:paraId="03B81EB7" w14:textId="39984B0B" w:rsidR="00384AC9" w:rsidRPr="00245D35" w:rsidRDefault="00384AC9" w:rsidP="002D1EBB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0.9</w:t>
            </w:r>
            <w:r w:rsidRPr="00245D35">
              <w:rPr>
                <w:sz w:val="24"/>
                <w:szCs w:val="24"/>
              </w:rPr>
              <w:t>±0.7</w:t>
            </w:r>
            <w:r w:rsidRPr="00245D35">
              <w:rPr>
                <w:rFonts w:hint="eastAsia"/>
                <w:sz w:val="24"/>
                <w:szCs w:val="24"/>
              </w:rPr>
              <w:t xml:space="preserve"> (N=</w:t>
            </w:r>
            <w:r w:rsidRPr="00245D35">
              <w:rPr>
                <w:sz w:val="24"/>
                <w:szCs w:val="24"/>
              </w:rPr>
              <w:t>6</w:t>
            </w:r>
            <w:r w:rsidRPr="00245D3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97F0C40" w14:textId="1C1B246C" w:rsidR="00384AC9" w:rsidRPr="00245D35" w:rsidRDefault="00384AC9" w:rsidP="00042CA4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22</w:t>
            </w:r>
            <w:r w:rsidRPr="00245D35">
              <w:rPr>
                <w:sz w:val="24"/>
                <w:szCs w:val="24"/>
              </w:rPr>
              <w:t>3</w:t>
            </w:r>
            <w:r w:rsidRPr="00245D35">
              <w:rPr>
                <w:rFonts w:hint="eastAsia"/>
                <w:sz w:val="24"/>
                <w:szCs w:val="24"/>
              </w:rPr>
              <w:t>1.</w:t>
            </w:r>
            <w:r w:rsidRPr="00245D35">
              <w:rPr>
                <w:sz w:val="24"/>
                <w:szCs w:val="24"/>
              </w:rPr>
              <w:t>4±1.4 (N=6)</w:t>
            </w:r>
          </w:p>
        </w:tc>
        <w:tc>
          <w:tcPr>
            <w:tcW w:w="2268" w:type="dxa"/>
          </w:tcPr>
          <w:p w14:paraId="2A05CED0" w14:textId="0A55957A" w:rsidR="00384AC9" w:rsidRPr="00E35FEB" w:rsidRDefault="00384AC9" w:rsidP="003A5A88">
            <w:pPr>
              <w:jc w:val="center"/>
              <w:rPr>
                <w:sz w:val="24"/>
                <w:szCs w:val="24"/>
              </w:rPr>
            </w:pPr>
            <w:r w:rsidRPr="00E35FEB">
              <w:rPr>
                <w:sz w:val="24"/>
                <w:szCs w:val="24"/>
              </w:rPr>
              <w:t>2258.3±0.0 (N=3)</w:t>
            </w:r>
          </w:p>
        </w:tc>
      </w:tr>
      <w:tr w:rsidR="00384AC9" w:rsidRPr="000770E5" w14:paraId="12E8F2BB" w14:textId="77777777" w:rsidTr="00384AC9">
        <w:trPr>
          <w:trHeight w:val="399"/>
          <w:jc w:val="center"/>
        </w:trPr>
        <w:tc>
          <w:tcPr>
            <w:tcW w:w="1029" w:type="dxa"/>
            <w:tcBorders>
              <w:bottom w:val="single" w:sz="4" w:space="0" w:color="7F7F7F"/>
            </w:tcBorders>
          </w:tcPr>
          <w:p w14:paraId="1A5469B7" w14:textId="77777777" w:rsidR="00384AC9" w:rsidRPr="00CE2398" w:rsidRDefault="00384AC9" w:rsidP="00123EBE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CE2398">
              <w:rPr>
                <w:rFonts w:eastAsia="ＭＳ ゴシック"/>
                <w:sz w:val="24"/>
                <w:szCs w:val="24"/>
              </w:rPr>
              <w:t>A_3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3368590A" w14:textId="4BC6F47F" w:rsidR="00384AC9" w:rsidRPr="00245D35" w:rsidRDefault="00384AC9" w:rsidP="002D1EBB">
            <w:pPr>
              <w:jc w:val="center"/>
              <w:rPr>
                <w:sz w:val="24"/>
                <w:szCs w:val="24"/>
              </w:rPr>
            </w:pPr>
            <w:r w:rsidRPr="00245D35">
              <w:rPr>
                <w:sz w:val="24"/>
                <w:szCs w:val="24"/>
              </w:rPr>
              <w:t>1.1±0.8</w:t>
            </w:r>
            <w:r w:rsidRPr="00245D35">
              <w:rPr>
                <w:rFonts w:hint="eastAsia"/>
                <w:sz w:val="24"/>
                <w:szCs w:val="24"/>
              </w:rPr>
              <w:t xml:space="preserve"> (N=</w:t>
            </w:r>
            <w:r w:rsidR="0060046D" w:rsidRPr="00245D35">
              <w:rPr>
                <w:sz w:val="24"/>
                <w:szCs w:val="24"/>
              </w:rPr>
              <w:t>8</w:t>
            </w:r>
            <w:r w:rsidRPr="00245D3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</w:tcPr>
          <w:p w14:paraId="452C9A04" w14:textId="2D08B2EA" w:rsidR="00384AC9" w:rsidRPr="00245D35" w:rsidRDefault="00384AC9" w:rsidP="0060046D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22</w:t>
            </w:r>
            <w:r w:rsidRPr="00245D35">
              <w:rPr>
                <w:sz w:val="24"/>
                <w:szCs w:val="24"/>
              </w:rPr>
              <w:t>31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Pr="00245D35">
              <w:rPr>
                <w:sz w:val="24"/>
                <w:szCs w:val="24"/>
              </w:rPr>
              <w:t>4±0.9 (N=</w:t>
            </w:r>
            <w:r w:rsidR="0060046D" w:rsidRPr="00245D35">
              <w:rPr>
                <w:sz w:val="24"/>
                <w:szCs w:val="24"/>
              </w:rPr>
              <w:t>8</w:t>
            </w:r>
            <w:r w:rsidRPr="00245D35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</w:tcPr>
          <w:p w14:paraId="5B1D6CEF" w14:textId="509EB7C3" w:rsidR="00384AC9" w:rsidRPr="00E35FEB" w:rsidRDefault="00384AC9" w:rsidP="003A5A88">
            <w:pPr>
              <w:jc w:val="center"/>
              <w:rPr>
                <w:sz w:val="24"/>
                <w:szCs w:val="24"/>
              </w:rPr>
            </w:pPr>
            <w:r w:rsidRPr="00E35FEB">
              <w:rPr>
                <w:sz w:val="24"/>
                <w:szCs w:val="24"/>
              </w:rPr>
              <w:t>2258.4±1.2 (N=4)</w:t>
            </w:r>
          </w:p>
        </w:tc>
      </w:tr>
      <w:tr w:rsidR="00384AC9" w:rsidRPr="000770E5" w14:paraId="765A87B6" w14:textId="77777777" w:rsidTr="00384AC9">
        <w:trPr>
          <w:trHeight w:val="399"/>
          <w:jc w:val="center"/>
        </w:trPr>
        <w:tc>
          <w:tcPr>
            <w:tcW w:w="1029" w:type="dxa"/>
            <w:tcBorders>
              <w:top w:val="single" w:sz="4" w:space="0" w:color="7F7F7F"/>
              <w:bottom w:val="double" w:sz="4" w:space="0" w:color="auto"/>
            </w:tcBorders>
          </w:tcPr>
          <w:p w14:paraId="661BC2BF" w14:textId="77777777" w:rsidR="00384AC9" w:rsidRPr="00CE2398" w:rsidRDefault="00384AC9" w:rsidP="00123EBE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CE2398">
              <w:rPr>
                <w:rFonts w:eastAsia="ＭＳ ゴシック"/>
                <w:sz w:val="24"/>
                <w:szCs w:val="24"/>
              </w:rPr>
              <w:t>A_4</w:t>
            </w:r>
          </w:p>
        </w:tc>
        <w:tc>
          <w:tcPr>
            <w:tcW w:w="2268" w:type="dxa"/>
            <w:tcBorders>
              <w:top w:val="single" w:sz="4" w:space="0" w:color="7F7F7F"/>
              <w:bottom w:val="double" w:sz="4" w:space="0" w:color="auto"/>
            </w:tcBorders>
            <w:shd w:val="clear" w:color="auto" w:fill="auto"/>
          </w:tcPr>
          <w:p w14:paraId="520AFD91" w14:textId="5E73B0D5" w:rsidR="00384AC9" w:rsidRPr="00245D35" w:rsidRDefault="00384AC9" w:rsidP="000D15A6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0.9</w:t>
            </w:r>
            <w:r w:rsidRPr="00245D35">
              <w:rPr>
                <w:sz w:val="24"/>
                <w:szCs w:val="24"/>
              </w:rPr>
              <w:t>±0.8</w:t>
            </w:r>
            <w:r w:rsidRPr="00245D35">
              <w:rPr>
                <w:rFonts w:hint="eastAsia"/>
                <w:sz w:val="24"/>
                <w:szCs w:val="24"/>
              </w:rPr>
              <w:t xml:space="preserve"> (N=</w:t>
            </w:r>
            <w:r w:rsidRPr="00245D35">
              <w:rPr>
                <w:sz w:val="24"/>
                <w:szCs w:val="24"/>
              </w:rPr>
              <w:t>9</w:t>
            </w:r>
            <w:r w:rsidRPr="00245D3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7F7F7F"/>
              <w:bottom w:val="double" w:sz="4" w:space="0" w:color="auto"/>
            </w:tcBorders>
          </w:tcPr>
          <w:p w14:paraId="0AAE77E6" w14:textId="456BD93A" w:rsidR="00384AC9" w:rsidRPr="00245D35" w:rsidRDefault="00384AC9" w:rsidP="00042CA4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22</w:t>
            </w:r>
            <w:r w:rsidRPr="00245D35">
              <w:rPr>
                <w:sz w:val="24"/>
                <w:szCs w:val="24"/>
              </w:rPr>
              <w:t>31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Pr="00245D35">
              <w:rPr>
                <w:sz w:val="24"/>
                <w:szCs w:val="24"/>
              </w:rPr>
              <w:t>4±0.7 (N=9)</w:t>
            </w:r>
          </w:p>
        </w:tc>
        <w:tc>
          <w:tcPr>
            <w:tcW w:w="2268" w:type="dxa"/>
            <w:tcBorders>
              <w:top w:val="single" w:sz="4" w:space="0" w:color="7F7F7F"/>
              <w:bottom w:val="double" w:sz="4" w:space="0" w:color="auto"/>
            </w:tcBorders>
          </w:tcPr>
          <w:p w14:paraId="623A6C53" w14:textId="25B28701" w:rsidR="00384AC9" w:rsidRPr="00E35FEB" w:rsidRDefault="00384AC9" w:rsidP="003A5A88">
            <w:pPr>
              <w:jc w:val="center"/>
              <w:rPr>
                <w:sz w:val="24"/>
                <w:szCs w:val="24"/>
              </w:rPr>
            </w:pPr>
            <w:r w:rsidRPr="00E35FEB">
              <w:rPr>
                <w:sz w:val="24"/>
                <w:szCs w:val="24"/>
              </w:rPr>
              <w:t>2259.7±1.0 (N=5)</w:t>
            </w:r>
          </w:p>
        </w:tc>
      </w:tr>
      <w:tr w:rsidR="00384AC9" w:rsidRPr="000770E5" w14:paraId="61FCAFF9" w14:textId="77777777" w:rsidTr="00384AC9">
        <w:trPr>
          <w:trHeight w:val="399"/>
          <w:jc w:val="center"/>
        </w:trPr>
        <w:tc>
          <w:tcPr>
            <w:tcW w:w="1029" w:type="dxa"/>
            <w:tcBorders>
              <w:top w:val="double" w:sz="4" w:space="0" w:color="auto"/>
            </w:tcBorders>
          </w:tcPr>
          <w:p w14:paraId="6EA9CADC" w14:textId="77777777" w:rsidR="00384AC9" w:rsidRPr="00CE2398" w:rsidRDefault="00384AC9" w:rsidP="00123EBE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CE2398">
              <w:rPr>
                <w:rFonts w:eastAsia="ＭＳ ゴシック"/>
                <w:sz w:val="24"/>
                <w:szCs w:val="24"/>
              </w:rPr>
              <w:t>B_1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02D85E19" w14:textId="0CAC54F2" w:rsidR="00384AC9" w:rsidRPr="00245D35" w:rsidRDefault="00384AC9" w:rsidP="00A16315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1.4</w:t>
            </w:r>
            <w:r w:rsidRPr="00245D35">
              <w:rPr>
                <w:sz w:val="24"/>
                <w:szCs w:val="24"/>
              </w:rPr>
              <w:t>±1.2</w:t>
            </w:r>
            <w:r w:rsidRPr="00245D35">
              <w:rPr>
                <w:rFonts w:hint="eastAsia"/>
                <w:sz w:val="24"/>
                <w:szCs w:val="24"/>
              </w:rPr>
              <w:t xml:space="preserve"> (N=1</w:t>
            </w:r>
            <w:r w:rsidRPr="00245D35">
              <w:rPr>
                <w:sz w:val="24"/>
                <w:szCs w:val="24"/>
              </w:rPr>
              <w:t>3</w:t>
            </w:r>
            <w:r w:rsidRPr="00245D3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19EA871" w14:textId="256C8042" w:rsidR="00384AC9" w:rsidRPr="00245D35" w:rsidRDefault="00384AC9" w:rsidP="00A21F44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22</w:t>
            </w:r>
            <w:r w:rsidRPr="00245D35">
              <w:rPr>
                <w:sz w:val="24"/>
                <w:szCs w:val="24"/>
              </w:rPr>
              <w:t>31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Pr="00245D35">
              <w:rPr>
                <w:sz w:val="24"/>
                <w:szCs w:val="24"/>
              </w:rPr>
              <w:t>4±2.2 (N=13)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EB0DC34" w14:textId="0E267902" w:rsidR="00384AC9" w:rsidRPr="00E35FEB" w:rsidRDefault="00384AC9" w:rsidP="00A21F44">
            <w:pPr>
              <w:jc w:val="center"/>
              <w:rPr>
                <w:sz w:val="24"/>
                <w:szCs w:val="24"/>
              </w:rPr>
            </w:pPr>
            <w:r w:rsidRPr="00E35FEB">
              <w:rPr>
                <w:sz w:val="24"/>
                <w:szCs w:val="24"/>
              </w:rPr>
              <w:t>2258.2±1.6 (N=8)</w:t>
            </w:r>
          </w:p>
        </w:tc>
      </w:tr>
      <w:tr w:rsidR="00384AC9" w:rsidRPr="000770E5" w14:paraId="135264AE" w14:textId="77777777" w:rsidTr="00384AC9">
        <w:trPr>
          <w:trHeight w:val="399"/>
          <w:jc w:val="center"/>
        </w:trPr>
        <w:tc>
          <w:tcPr>
            <w:tcW w:w="1029" w:type="dxa"/>
          </w:tcPr>
          <w:p w14:paraId="7F33BB1A" w14:textId="77777777" w:rsidR="00384AC9" w:rsidRPr="00CE2398" w:rsidRDefault="00384AC9" w:rsidP="00123EBE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CE2398">
              <w:rPr>
                <w:rFonts w:eastAsia="ＭＳ ゴシック"/>
                <w:sz w:val="24"/>
                <w:szCs w:val="24"/>
              </w:rPr>
              <w:t>B_2</w:t>
            </w:r>
          </w:p>
        </w:tc>
        <w:tc>
          <w:tcPr>
            <w:tcW w:w="2268" w:type="dxa"/>
            <w:shd w:val="clear" w:color="auto" w:fill="auto"/>
          </w:tcPr>
          <w:p w14:paraId="7E9DCBCD" w14:textId="264F04AB" w:rsidR="00384AC9" w:rsidRPr="00245D35" w:rsidRDefault="00384AC9" w:rsidP="000D15A6">
            <w:pPr>
              <w:jc w:val="center"/>
              <w:rPr>
                <w:sz w:val="24"/>
                <w:szCs w:val="24"/>
              </w:rPr>
            </w:pPr>
            <w:r w:rsidRPr="00245D35">
              <w:rPr>
                <w:sz w:val="24"/>
                <w:szCs w:val="24"/>
              </w:rPr>
              <w:t>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Pr="00245D35">
              <w:rPr>
                <w:sz w:val="24"/>
                <w:szCs w:val="24"/>
              </w:rPr>
              <w:t>5±1.1</w:t>
            </w:r>
            <w:r w:rsidRPr="00245D35">
              <w:rPr>
                <w:rFonts w:hint="eastAsia"/>
                <w:sz w:val="24"/>
                <w:szCs w:val="24"/>
              </w:rPr>
              <w:t xml:space="preserve"> (N=</w:t>
            </w:r>
            <w:r w:rsidRPr="00245D35">
              <w:rPr>
                <w:sz w:val="24"/>
                <w:szCs w:val="24"/>
              </w:rPr>
              <w:t>8</w:t>
            </w:r>
            <w:r w:rsidRPr="00245D3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6A08551" w14:textId="1093E364" w:rsidR="00384AC9" w:rsidRPr="00245D35" w:rsidRDefault="00384AC9" w:rsidP="00EE4193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22</w:t>
            </w:r>
            <w:r w:rsidRPr="00245D35">
              <w:rPr>
                <w:sz w:val="24"/>
                <w:szCs w:val="24"/>
              </w:rPr>
              <w:t>31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Pr="00245D35">
              <w:rPr>
                <w:sz w:val="24"/>
                <w:szCs w:val="24"/>
              </w:rPr>
              <w:t>4±2.1 (N=8)</w:t>
            </w:r>
          </w:p>
        </w:tc>
        <w:tc>
          <w:tcPr>
            <w:tcW w:w="2268" w:type="dxa"/>
          </w:tcPr>
          <w:p w14:paraId="5727220E" w14:textId="7736DC58" w:rsidR="00384AC9" w:rsidRPr="00E35FEB" w:rsidRDefault="00384AC9" w:rsidP="003A5A88">
            <w:pPr>
              <w:jc w:val="center"/>
              <w:rPr>
                <w:sz w:val="24"/>
                <w:szCs w:val="24"/>
              </w:rPr>
            </w:pPr>
            <w:r w:rsidRPr="00E35FEB">
              <w:rPr>
                <w:sz w:val="24"/>
                <w:szCs w:val="24"/>
              </w:rPr>
              <w:t>2258.8±3.1 (N=4)</w:t>
            </w:r>
          </w:p>
        </w:tc>
      </w:tr>
      <w:tr w:rsidR="00384AC9" w:rsidRPr="000770E5" w14:paraId="29300C5B" w14:textId="77777777" w:rsidTr="00384AC9">
        <w:trPr>
          <w:trHeight w:val="399"/>
          <w:jc w:val="center"/>
        </w:trPr>
        <w:tc>
          <w:tcPr>
            <w:tcW w:w="1029" w:type="dxa"/>
          </w:tcPr>
          <w:p w14:paraId="57420B4C" w14:textId="77777777" w:rsidR="00384AC9" w:rsidRPr="00CE2398" w:rsidRDefault="00384AC9" w:rsidP="00123EBE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CE2398">
              <w:rPr>
                <w:rFonts w:eastAsia="ＭＳ ゴシック"/>
                <w:sz w:val="24"/>
                <w:szCs w:val="24"/>
              </w:rPr>
              <w:t>B_3</w:t>
            </w:r>
          </w:p>
        </w:tc>
        <w:tc>
          <w:tcPr>
            <w:tcW w:w="2268" w:type="dxa"/>
            <w:shd w:val="clear" w:color="auto" w:fill="auto"/>
          </w:tcPr>
          <w:p w14:paraId="1BB83482" w14:textId="20CA1996" w:rsidR="00384AC9" w:rsidRPr="00245D35" w:rsidRDefault="00384AC9" w:rsidP="0060046D">
            <w:pPr>
              <w:jc w:val="center"/>
              <w:rPr>
                <w:sz w:val="24"/>
                <w:szCs w:val="24"/>
              </w:rPr>
            </w:pPr>
            <w:r w:rsidRPr="00245D35">
              <w:rPr>
                <w:sz w:val="24"/>
                <w:szCs w:val="24"/>
              </w:rPr>
              <w:t>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="0060046D" w:rsidRPr="00245D35">
              <w:rPr>
                <w:sz w:val="24"/>
                <w:szCs w:val="24"/>
              </w:rPr>
              <w:t>0</w:t>
            </w:r>
            <w:r w:rsidRPr="00245D35">
              <w:rPr>
                <w:sz w:val="24"/>
                <w:szCs w:val="24"/>
              </w:rPr>
              <w:t>±0.</w:t>
            </w:r>
            <w:r w:rsidR="0060046D" w:rsidRPr="00245D35">
              <w:rPr>
                <w:sz w:val="24"/>
                <w:szCs w:val="24"/>
              </w:rPr>
              <w:t>8</w:t>
            </w:r>
            <w:r w:rsidRPr="00245D35">
              <w:rPr>
                <w:rFonts w:hint="eastAsia"/>
                <w:sz w:val="24"/>
                <w:szCs w:val="24"/>
              </w:rPr>
              <w:t xml:space="preserve"> (N=</w:t>
            </w:r>
            <w:r w:rsidRPr="00245D35">
              <w:rPr>
                <w:sz w:val="24"/>
                <w:szCs w:val="24"/>
              </w:rPr>
              <w:t>1</w:t>
            </w:r>
            <w:r w:rsidR="0060046D" w:rsidRPr="00245D35">
              <w:rPr>
                <w:sz w:val="24"/>
                <w:szCs w:val="24"/>
              </w:rPr>
              <w:t>2</w:t>
            </w:r>
            <w:r w:rsidRPr="00245D3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4C32729" w14:textId="657B54EB" w:rsidR="00384AC9" w:rsidRPr="00245D35" w:rsidRDefault="00384AC9" w:rsidP="0060046D">
            <w:pPr>
              <w:jc w:val="center"/>
              <w:rPr>
                <w:sz w:val="24"/>
                <w:szCs w:val="24"/>
              </w:rPr>
            </w:pPr>
            <w:r w:rsidRPr="00245D35">
              <w:rPr>
                <w:rFonts w:hint="eastAsia"/>
                <w:sz w:val="24"/>
                <w:szCs w:val="24"/>
              </w:rPr>
              <w:t>22</w:t>
            </w:r>
            <w:r w:rsidRPr="00245D35">
              <w:rPr>
                <w:sz w:val="24"/>
                <w:szCs w:val="24"/>
              </w:rPr>
              <w:t>31</w:t>
            </w:r>
            <w:r w:rsidRPr="00245D35">
              <w:rPr>
                <w:rFonts w:hint="eastAsia"/>
                <w:sz w:val="24"/>
                <w:szCs w:val="24"/>
              </w:rPr>
              <w:t>.</w:t>
            </w:r>
            <w:r w:rsidR="0060046D" w:rsidRPr="00245D35">
              <w:rPr>
                <w:sz w:val="24"/>
                <w:szCs w:val="24"/>
              </w:rPr>
              <w:t>3</w:t>
            </w:r>
            <w:r w:rsidRPr="00245D35">
              <w:rPr>
                <w:sz w:val="24"/>
                <w:szCs w:val="24"/>
              </w:rPr>
              <w:t>±1.</w:t>
            </w:r>
            <w:r w:rsidR="0060046D" w:rsidRPr="00245D35">
              <w:rPr>
                <w:sz w:val="24"/>
                <w:szCs w:val="24"/>
              </w:rPr>
              <w:t>7</w:t>
            </w:r>
            <w:r w:rsidRPr="00245D35">
              <w:rPr>
                <w:sz w:val="24"/>
                <w:szCs w:val="24"/>
              </w:rPr>
              <w:t xml:space="preserve"> (N=1</w:t>
            </w:r>
            <w:r w:rsidR="0060046D" w:rsidRPr="00245D35">
              <w:rPr>
                <w:sz w:val="24"/>
                <w:szCs w:val="24"/>
              </w:rPr>
              <w:t>2</w:t>
            </w:r>
            <w:r w:rsidRPr="00245D35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DC211C2" w14:textId="196287B6" w:rsidR="00384AC9" w:rsidRPr="00E35FEB" w:rsidRDefault="00384AC9">
            <w:pPr>
              <w:jc w:val="center"/>
              <w:rPr>
                <w:sz w:val="24"/>
                <w:szCs w:val="24"/>
              </w:rPr>
            </w:pPr>
            <w:r w:rsidRPr="00E35FEB">
              <w:rPr>
                <w:sz w:val="24"/>
                <w:szCs w:val="24"/>
              </w:rPr>
              <w:t>2258.7±1.8</w:t>
            </w:r>
            <w:r w:rsidRPr="00E35FEB">
              <w:rPr>
                <w:rFonts w:hint="eastAsia"/>
                <w:sz w:val="24"/>
                <w:szCs w:val="24"/>
              </w:rPr>
              <w:t xml:space="preserve"> (N=</w:t>
            </w:r>
            <w:r w:rsidRPr="00E35FEB">
              <w:rPr>
                <w:sz w:val="24"/>
                <w:szCs w:val="24"/>
              </w:rPr>
              <w:t>7</w:t>
            </w:r>
            <w:r w:rsidRPr="00E35FEB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14:paraId="4E41BA17" w14:textId="77777777" w:rsidR="00B327C7" w:rsidRDefault="00B327C7">
      <w:pPr>
        <w:widowControl/>
        <w:jc w:val="left"/>
        <w:rPr>
          <w:noProof/>
        </w:rPr>
      </w:pPr>
    </w:p>
    <w:p w14:paraId="1B4E7DA8" w14:textId="4E9786F6" w:rsidR="006C007F" w:rsidRDefault="004163B4" w:rsidP="00B4599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B0988FE" wp14:editId="675B5F19">
            <wp:extent cx="2844000" cy="2009714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0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56A5BA" wp14:editId="343BF44C">
            <wp:extent cx="2844000" cy="2009714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0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45B0" w14:textId="34B7D44D" w:rsidR="00D961D2" w:rsidRDefault="00D961D2" w:rsidP="00D17328">
      <w:pPr>
        <w:rPr>
          <w:color w:val="0070C0"/>
          <w:kern w:val="0"/>
          <w:sz w:val="24"/>
        </w:rPr>
      </w:pPr>
      <w:r w:rsidRPr="008A4BFC">
        <w:rPr>
          <w:sz w:val="24"/>
          <w:szCs w:val="24"/>
        </w:rPr>
        <w:t>Figure C.</w:t>
      </w:r>
      <w:r>
        <w:rPr>
          <w:rFonts w:hint="eastAsia"/>
          <w:sz w:val="24"/>
          <w:szCs w:val="24"/>
        </w:rPr>
        <w:t>7</w:t>
      </w:r>
      <w:r w:rsidRPr="008A4BFC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6</w:t>
      </w:r>
      <w:r w:rsidRPr="008A4BFC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The absolute d</w:t>
      </w:r>
      <w:r w:rsidRPr="008A4BFC">
        <w:rPr>
          <w:rFonts w:eastAsia="ＭＳ ゴシック"/>
          <w:sz w:val="24"/>
          <w:szCs w:val="24"/>
        </w:rPr>
        <w:t>ifference</w:t>
      </w:r>
      <w:r>
        <w:rPr>
          <w:rFonts w:eastAsia="ＭＳ ゴシック" w:hint="eastAsia"/>
          <w:sz w:val="24"/>
          <w:szCs w:val="24"/>
        </w:rPr>
        <w:t xml:space="preserve"> (</w:t>
      </w:r>
      <w:r w:rsidRPr="00D3607F">
        <w:rPr>
          <w:rFonts w:eastAsia="ＭＳ ゴシック"/>
          <w:i/>
          <w:sz w:val="24"/>
          <w:szCs w:val="24"/>
        </w:rPr>
        <w:t>R</w:t>
      </w:r>
      <w:r>
        <w:rPr>
          <w:rFonts w:eastAsia="ＭＳ ゴシック" w:hint="eastAsia"/>
          <w:sz w:val="24"/>
          <w:szCs w:val="24"/>
        </w:rPr>
        <w:t>)</w:t>
      </w:r>
      <w:r w:rsidRPr="008A4BFC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 xml:space="preserve">of </w:t>
      </w:r>
      <w:r>
        <w:rPr>
          <w:rFonts w:eastAsia="ＭＳ ゴシック" w:hint="eastAsia"/>
          <w:i/>
          <w:sz w:val="24"/>
          <w:szCs w:val="24"/>
        </w:rPr>
        <w:t>A</w:t>
      </w:r>
      <w:r w:rsidRPr="00B92497">
        <w:rPr>
          <w:rFonts w:eastAsia="ＭＳ ゴシック" w:hint="eastAsia"/>
          <w:sz w:val="24"/>
          <w:szCs w:val="24"/>
          <w:vertAlign w:val="subscript"/>
        </w:rPr>
        <w:t>T</w:t>
      </w:r>
      <w:r>
        <w:rPr>
          <w:rFonts w:eastAsia="ＭＳ ゴシック" w:hint="eastAsia"/>
          <w:sz w:val="24"/>
          <w:szCs w:val="24"/>
        </w:rPr>
        <w:t xml:space="preserve"> in repeated</w:t>
      </w:r>
      <w:r>
        <w:rPr>
          <w:rFonts w:hint="eastAsia"/>
          <w:sz w:val="24"/>
        </w:rPr>
        <w:t xml:space="preserve"> measurements of </w:t>
      </w:r>
      <w:r w:rsidRPr="00215E7E">
        <w:rPr>
          <w:rFonts w:hint="eastAsia"/>
          <w:sz w:val="24"/>
        </w:rPr>
        <w:t>CRM</w:t>
      </w:r>
      <w:r>
        <w:rPr>
          <w:rFonts w:hint="eastAsia"/>
          <w:sz w:val="24"/>
        </w:rPr>
        <w:t xml:space="preserve"> determined by</w:t>
      </w:r>
      <w:r w:rsidRPr="005A11A7">
        <w:rPr>
          <w:rFonts w:hint="eastAsia"/>
          <w:sz w:val="24"/>
          <w:szCs w:val="24"/>
        </w:rPr>
        <w:t xml:space="preserve"> </w:t>
      </w:r>
      <w:r w:rsidR="002D23AF">
        <w:rPr>
          <w:rFonts w:hint="eastAsia"/>
          <w:sz w:val="24"/>
          <w:szCs w:val="24"/>
        </w:rPr>
        <w:t>apparatus</w:t>
      </w:r>
      <w:r w:rsidR="002D23AF">
        <w:rPr>
          <w:rFonts w:hint="eastAsia"/>
          <w:sz w:val="24"/>
        </w:rPr>
        <w:t xml:space="preserve"> </w:t>
      </w:r>
      <w:r w:rsidR="00AE3C78">
        <w:rPr>
          <w:sz w:val="24"/>
          <w:szCs w:val="24"/>
        </w:rPr>
        <w:t xml:space="preserve">(a) </w:t>
      </w:r>
      <w:r>
        <w:rPr>
          <w:rFonts w:hint="eastAsia"/>
          <w:sz w:val="24"/>
        </w:rPr>
        <w:t>A and</w:t>
      </w:r>
      <w:r w:rsidR="00AE3C78">
        <w:rPr>
          <w:sz w:val="24"/>
        </w:rPr>
        <w:t xml:space="preserve"> (b)</w:t>
      </w:r>
      <w:r>
        <w:rPr>
          <w:rFonts w:hint="eastAsia"/>
          <w:sz w:val="24"/>
        </w:rPr>
        <w:t xml:space="preserve"> B</w:t>
      </w:r>
      <w:r w:rsidRPr="008A4BFC">
        <w:rPr>
          <w:sz w:val="24"/>
          <w:szCs w:val="24"/>
        </w:rPr>
        <w:t>.</w:t>
      </w:r>
      <w:r w:rsidRPr="0027250C"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 w:hint="eastAsia"/>
          <w:sz w:val="24"/>
          <w:szCs w:val="24"/>
        </w:rPr>
        <w:t xml:space="preserve">The </w:t>
      </w:r>
      <w:r>
        <w:rPr>
          <w:rFonts w:hint="eastAsia"/>
          <w:kern w:val="0"/>
          <w:sz w:val="24"/>
        </w:rPr>
        <w:t xml:space="preserve">solid line indicates the average </w:t>
      </w:r>
      <w:r w:rsidR="00FC0C0D">
        <w:rPr>
          <w:kern w:val="0"/>
          <w:sz w:val="24"/>
        </w:rPr>
        <w:t xml:space="preserve">of </w:t>
      </w:r>
      <w:r w:rsidR="00FC0C0D" w:rsidRPr="00D3607F">
        <w:rPr>
          <w:rFonts w:eastAsia="ＭＳ ゴシック"/>
          <w:i/>
          <w:sz w:val="24"/>
          <w:szCs w:val="24"/>
        </w:rPr>
        <w:t>R</w:t>
      </w:r>
      <w:r>
        <w:rPr>
          <w:rFonts w:hint="eastAsia"/>
          <w:kern w:val="0"/>
          <w:sz w:val="24"/>
        </w:rPr>
        <w:t xml:space="preserve"> </w:t>
      </w:r>
      <w:r>
        <w:rPr>
          <w:rFonts w:eastAsia="ＭＳ ゴシック" w:hint="eastAsia"/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eastAsia="ＭＳ ゴシック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="ＭＳ ゴシック" w:hAnsi="Cambria Math"/>
                <w:sz w:val="24"/>
                <w:szCs w:val="24"/>
              </w:rPr>
              <m:t>R</m:t>
            </m:r>
          </m:e>
        </m:acc>
      </m:oMath>
      <w:r>
        <w:rPr>
          <w:rFonts w:eastAsia="ＭＳ ゴシック" w:hint="eastAsia"/>
          <w:sz w:val="24"/>
          <w:szCs w:val="24"/>
        </w:rPr>
        <w:t>)</w:t>
      </w:r>
      <w:r>
        <w:rPr>
          <w:rFonts w:hint="eastAsia"/>
          <w:kern w:val="0"/>
          <w:sz w:val="24"/>
        </w:rPr>
        <w:t xml:space="preserve">. The </w:t>
      </w:r>
      <w:r>
        <w:rPr>
          <w:kern w:val="0"/>
          <w:sz w:val="24"/>
        </w:rPr>
        <w:t>dashed</w:t>
      </w:r>
      <w:r>
        <w:rPr>
          <w:rFonts w:hint="eastAsia"/>
          <w:kern w:val="0"/>
          <w:sz w:val="24"/>
        </w:rPr>
        <w:t xml:space="preserve"> and </w:t>
      </w:r>
      <w:r w:rsidR="00630A89">
        <w:rPr>
          <w:rFonts w:hint="eastAsia"/>
          <w:kern w:val="0"/>
          <w:sz w:val="24"/>
        </w:rPr>
        <w:t>dotted</w:t>
      </w:r>
      <w:r>
        <w:rPr>
          <w:kern w:val="0"/>
          <w:sz w:val="24"/>
        </w:rPr>
        <w:t xml:space="preserve"> lines denote </w:t>
      </w:r>
      <w:r w:rsidR="00FC0C0D">
        <w:rPr>
          <w:kern w:val="0"/>
          <w:sz w:val="24"/>
        </w:rPr>
        <w:t xml:space="preserve">the </w:t>
      </w:r>
      <w:r>
        <w:rPr>
          <w:rFonts w:hint="eastAsia"/>
          <w:kern w:val="0"/>
          <w:sz w:val="24"/>
        </w:rPr>
        <w:t>upper war</w:t>
      </w:r>
      <w:r w:rsidR="00FC0C0D">
        <w:rPr>
          <w:kern w:val="0"/>
          <w:sz w:val="24"/>
        </w:rPr>
        <w:t>n</w:t>
      </w:r>
      <w:r>
        <w:rPr>
          <w:rFonts w:hint="eastAsia"/>
          <w:kern w:val="0"/>
          <w:sz w:val="24"/>
        </w:rPr>
        <w:t>ing limit (2.512</w:t>
      </w:r>
      <m:oMath>
        <m:acc>
          <m:accPr>
            <m:chr m:val="̅"/>
            <m:ctrlPr>
              <w:rPr>
                <w:rFonts w:ascii="Cambria Math" w:eastAsia="ＭＳ ゴシック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="ＭＳ ゴシック" w:hAnsi="Cambria Math"/>
                <w:sz w:val="24"/>
                <w:szCs w:val="24"/>
              </w:rPr>
              <m:t>R</m:t>
            </m:r>
          </m:e>
        </m:acc>
      </m:oMath>
      <w:r>
        <w:rPr>
          <w:rFonts w:hint="eastAsia"/>
          <w:kern w:val="0"/>
          <w:sz w:val="24"/>
        </w:rPr>
        <w:t>) and upper control limit (3.267</w:t>
      </w:r>
      <m:oMath>
        <m:acc>
          <m:accPr>
            <m:chr m:val="̅"/>
            <m:ctrlPr>
              <w:rPr>
                <w:rFonts w:ascii="Cambria Math" w:eastAsia="ＭＳ ゴシック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="ＭＳ ゴシック" w:hAnsi="Cambria Math"/>
                <w:sz w:val="24"/>
                <w:szCs w:val="24"/>
              </w:rPr>
              <m:t>R</m:t>
            </m:r>
          </m:e>
        </m:acc>
      </m:oMath>
      <w:r>
        <w:rPr>
          <w:rFonts w:hint="eastAsia"/>
          <w:kern w:val="0"/>
          <w:sz w:val="24"/>
        </w:rPr>
        <w:t>)</w:t>
      </w:r>
      <w:r>
        <w:rPr>
          <w:kern w:val="0"/>
          <w:sz w:val="24"/>
        </w:rPr>
        <w:t>, respectively</w:t>
      </w:r>
      <w:r>
        <w:rPr>
          <w:rFonts w:hint="eastAsia"/>
          <w:kern w:val="0"/>
          <w:sz w:val="24"/>
        </w:rPr>
        <w:t xml:space="preserve"> (see Dickson et al., 2007)</w:t>
      </w:r>
      <w:r>
        <w:rPr>
          <w:kern w:val="0"/>
          <w:sz w:val="24"/>
        </w:rPr>
        <w:t>.</w:t>
      </w:r>
    </w:p>
    <w:p w14:paraId="21D06E71" w14:textId="77777777" w:rsidR="005B4D31" w:rsidRPr="00D961D2" w:rsidRDefault="005B4D31" w:rsidP="00D17328">
      <w:pPr>
        <w:rPr>
          <w:noProof/>
        </w:rPr>
      </w:pPr>
    </w:p>
    <w:p w14:paraId="3C79387F" w14:textId="5F8CCD40" w:rsidR="007131FF" w:rsidRDefault="000B7ED1" w:rsidP="00B4599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468EC0B" wp14:editId="23037182">
            <wp:extent cx="2877159" cy="203314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59" cy="20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D5725" wp14:editId="70965D7B">
            <wp:extent cx="2877159" cy="203314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59" cy="20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2586" w14:textId="4AC2F89C" w:rsidR="00673422" w:rsidRDefault="00233344" w:rsidP="00D17328">
      <w:pPr>
        <w:rPr>
          <w:kern w:val="0"/>
          <w:sz w:val="24"/>
        </w:rPr>
      </w:pPr>
      <w:r w:rsidRPr="008A4BFC">
        <w:rPr>
          <w:sz w:val="24"/>
          <w:szCs w:val="24"/>
        </w:rPr>
        <w:t>Figure C.</w:t>
      </w:r>
      <w:r>
        <w:rPr>
          <w:rFonts w:hint="eastAsia"/>
          <w:sz w:val="24"/>
          <w:szCs w:val="24"/>
        </w:rPr>
        <w:t>7</w:t>
      </w:r>
      <w:r w:rsidRPr="008A4BFC">
        <w:rPr>
          <w:sz w:val="24"/>
          <w:szCs w:val="24"/>
        </w:rPr>
        <w:t>.</w:t>
      </w:r>
      <w:r w:rsidR="00D961D2">
        <w:rPr>
          <w:rFonts w:hint="eastAsia"/>
          <w:sz w:val="24"/>
          <w:szCs w:val="24"/>
        </w:rPr>
        <w:t>7</w:t>
      </w:r>
      <w:r w:rsidRPr="008A4BFC">
        <w:rPr>
          <w:sz w:val="24"/>
          <w:szCs w:val="24"/>
        </w:rPr>
        <w:t xml:space="preserve">. </w:t>
      </w:r>
      <w:r w:rsidR="00D961D2">
        <w:rPr>
          <w:rFonts w:hint="eastAsia"/>
          <w:sz w:val="24"/>
          <w:szCs w:val="24"/>
        </w:rPr>
        <w:t>The</w:t>
      </w:r>
      <w:r>
        <w:rPr>
          <w:rFonts w:hint="eastAsia"/>
          <w:sz w:val="24"/>
          <w:szCs w:val="24"/>
        </w:rPr>
        <w:t xml:space="preserve"> </w:t>
      </w:r>
      <w:r w:rsidR="004C6248">
        <w:rPr>
          <w:rFonts w:eastAsia="ＭＳ ゴシック" w:hint="eastAsia"/>
          <w:sz w:val="24"/>
          <w:szCs w:val="24"/>
        </w:rPr>
        <w:t>m</w:t>
      </w:r>
      <w:r>
        <w:rPr>
          <w:rFonts w:eastAsia="ＭＳ ゴシック" w:hint="eastAsia"/>
          <w:sz w:val="24"/>
          <w:szCs w:val="24"/>
        </w:rPr>
        <w:t xml:space="preserve">ean </w:t>
      </w:r>
      <w:r w:rsidR="004C6248" w:rsidRPr="004C6248">
        <w:rPr>
          <w:rFonts w:eastAsia="ＭＳ ゴシック" w:hint="eastAsia"/>
          <w:i/>
          <w:sz w:val="24"/>
          <w:szCs w:val="24"/>
        </w:rPr>
        <w:t>A</w:t>
      </w:r>
      <w:r w:rsidR="004C6248" w:rsidRPr="004C6248">
        <w:rPr>
          <w:rFonts w:eastAsia="ＭＳ ゴシック" w:hint="eastAsia"/>
          <w:sz w:val="24"/>
          <w:szCs w:val="24"/>
          <w:vertAlign w:val="subscript"/>
        </w:rPr>
        <w:t>T</w:t>
      </w:r>
      <w:r w:rsidR="004C6248">
        <w:rPr>
          <w:rFonts w:eastAsia="ＭＳ ゴシック" w:hint="eastAsia"/>
          <w:sz w:val="24"/>
          <w:szCs w:val="24"/>
        </w:rPr>
        <w:t xml:space="preserve"> </w:t>
      </w:r>
      <w:r w:rsidR="00D961D2">
        <w:rPr>
          <w:rFonts w:eastAsia="ＭＳ ゴシック" w:hint="eastAsia"/>
          <w:sz w:val="24"/>
          <w:szCs w:val="24"/>
        </w:rPr>
        <w:t>of measurement</w:t>
      </w:r>
      <w:r w:rsidR="005A2ECF">
        <w:rPr>
          <w:rFonts w:eastAsia="ＭＳ ゴシック"/>
          <w:sz w:val="24"/>
          <w:szCs w:val="24"/>
        </w:rPr>
        <w:t>s</w:t>
      </w:r>
      <w:r w:rsidR="00D961D2">
        <w:rPr>
          <w:rFonts w:eastAsia="ＭＳ ゴシック" w:hint="eastAsia"/>
          <w:sz w:val="24"/>
          <w:szCs w:val="24"/>
        </w:rPr>
        <w:t xml:space="preserve"> </w:t>
      </w:r>
      <w:r>
        <w:rPr>
          <w:rFonts w:hint="eastAsia"/>
          <w:sz w:val="24"/>
        </w:rPr>
        <w:t xml:space="preserve">of </w:t>
      </w:r>
      <w:r w:rsidRPr="00215E7E">
        <w:rPr>
          <w:rFonts w:hint="eastAsia"/>
          <w:sz w:val="24"/>
        </w:rPr>
        <w:t>CRM</w:t>
      </w:r>
      <w:r w:rsidRPr="008A4BFC">
        <w:rPr>
          <w:sz w:val="24"/>
          <w:szCs w:val="24"/>
        </w:rPr>
        <w:t xml:space="preserve">. </w:t>
      </w:r>
      <w:r w:rsidR="00987CC2">
        <w:rPr>
          <w:sz w:val="24"/>
          <w:szCs w:val="24"/>
        </w:rPr>
        <w:t>The</w:t>
      </w:r>
      <w:r>
        <w:rPr>
          <w:rFonts w:hint="eastAsia"/>
          <w:sz w:val="24"/>
          <w:szCs w:val="24"/>
        </w:rPr>
        <w:t xml:space="preserve"> panel</w:t>
      </w:r>
      <w:r w:rsidR="00AE3C78"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</w:t>
      </w:r>
      <w:r w:rsidR="00FC0C0D">
        <w:rPr>
          <w:sz w:val="24"/>
          <w:szCs w:val="24"/>
        </w:rPr>
        <w:t>show</w:t>
      </w:r>
      <w:r w:rsidR="00D961D2">
        <w:rPr>
          <w:rFonts w:hint="eastAsia"/>
          <w:sz w:val="24"/>
          <w:szCs w:val="24"/>
        </w:rPr>
        <w:t xml:space="preserve"> the result</w:t>
      </w:r>
      <w:r w:rsidR="00FC0C0D">
        <w:rPr>
          <w:sz w:val="24"/>
          <w:szCs w:val="24"/>
        </w:rPr>
        <w:t>s</w:t>
      </w:r>
      <w:r w:rsidR="00D961D2">
        <w:rPr>
          <w:rFonts w:hint="eastAsia"/>
          <w:sz w:val="24"/>
          <w:szCs w:val="24"/>
        </w:rPr>
        <w:t xml:space="preserve"> </w:t>
      </w:r>
      <w:r w:rsidR="00FC0C0D">
        <w:rPr>
          <w:sz w:val="24"/>
          <w:szCs w:val="24"/>
        </w:rPr>
        <w:t>for</w:t>
      </w:r>
      <w:r w:rsidR="00D961D2">
        <w:rPr>
          <w:rFonts w:hint="eastAsia"/>
          <w:sz w:val="24"/>
          <w:szCs w:val="24"/>
        </w:rPr>
        <w:t xml:space="preserve"> </w:t>
      </w:r>
      <w:r w:rsidR="00394D94">
        <w:rPr>
          <w:rFonts w:hint="eastAsia"/>
          <w:sz w:val="24"/>
          <w:szCs w:val="24"/>
        </w:rPr>
        <w:t xml:space="preserve">apparatus </w:t>
      </w:r>
      <w:r w:rsidR="00AE3C78">
        <w:rPr>
          <w:sz w:val="24"/>
          <w:szCs w:val="24"/>
        </w:rPr>
        <w:t xml:space="preserve">(a) </w:t>
      </w:r>
      <w:r>
        <w:rPr>
          <w:rFonts w:hint="eastAsia"/>
          <w:sz w:val="24"/>
          <w:szCs w:val="24"/>
        </w:rPr>
        <w:t xml:space="preserve">A </w:t>
      </w:r>
      <w:r w:rsidR="00AE3C78">
        <w:rPr>
          <w:sz w:val="24"/>
          <w:szCs w:val="24"/>
        </w:rPr>
        <w:t xml:space="preserve">and (b) </w:t>
      </w:r>
      <w:r>
        <w:rPr>
          <w:rFonts w:hint="eastAsia"/>
          <w:sz w:val="24"/>
          <w:szCs w:val="24"/>
        </w:rPr>
        <w:t xml:space="preserve">B. </w:t>
      </w:r>
      <w:r w:rsidR="00D961D2">
        <w:rPr>
          <w:rFonts w:eastAsia="ＭＳ ゴシック" w:hint="eastAsia"/>
          <w:sz w:val="24"/>
          <w:szCs w:val="24"/>
        </w:rPr>
        <w:t xml:space="preserve">The </w:t>
      </w:r>
      <w:r w:rsidR="00D961D2">
        <w:rPr>
          <w:rFonts w:hint="eastAsia"/>
          <w:kern w:val="0"/>
          <w:sz w:val="24"/>
        </w:rPr>
        <w:t xml:space="preserve">solid line indicates the mean of the measurements. The </w:t>
      </w:r>
      <w:r w:rsidR="00D961D2">
        <w:rPr>
          <w:kern w:val="0"/>
          <w:sz w:val="24"/>
        </w:rPr>
        <w:t>dashed</w:t>
      </w:r>
      <w:r w:rsidR="00D961D2">
        <w:rPr>
          <w:rFonts w:hint="eastAsia"/>
          <w:kern w:val="0"/>
          <w:sz w:val="24"/>
        </w:rPr>
        <w:t xml:space="preserve"> and </w:t>
      </w:r>
      <w:r w:rsidR="00630A89">
        <w:rPr>
          <w:rFonts w:hint="eastAsia"/>
          <w:kern w:val="0"/>
          <w:sz w:val="24"/>
        </w:rPr>
        <w:t>dotted</w:t>
      </w:r>
      <w:r w:rsidR="00D961D2">
        <w:rPr>
          <w:kern w:val="0"/>
          <w:sz w:val="24"/>
        </w:rPr>
        <w:t xml:space="preserve"> lines denote </w:t>
      </w:r>
      <w:r w:rsidR="00FC0C0D">
        <w:rPr>
          <w:kern w:val="0"/>
          <w:sz w:val="24"/>
        </w:rPr>
        <w:t xml:space="preserve">the </w:t>
      </w:r>
      <w:r w:rsidR="00D961D2" w:rsidRPr="005A11A7">
        <w:rPr>
          <w:kern w:val="0"/>
          <w:sz w:val="24"/>
        </w:rPr>
        <w:t>upper</w:t>
      </w:r>
      <w:r w:rsidR="00D961D2">
        <w:rPr>
          <w:rFonts w:hint="eastAsia"/>
          <w:kern w:val="0"/>
          <w:sz w:val="24"/>
        </w:rPr>
        <w:t>/lower</w:t>
      </w:r>
      <w:r w:rsidR="00D961D2" w:rsidRPr="005A11A7">
        <w:rPr>
          <w:kern w:val="0"/>
          <w:sz w:val="24"/>
        </w:rPr>
        <w:t xml:space="preserve"> war</w:t>
      </w:r>
      <w:r w:rsidR="00FC0C0D">
        <w:rPr>
          <w:kern w:val="0"/>
          <w:sz w:val="24"/>
        </w:rPr>
        <w:t>n</w:t>
      </w:r>
      <w:r w:rsidR="00D961D2" w:rsidRPr="005A11A7">
        <w:rPr>
          <w:kern w:val="0"/>
          <w:sz w:val="24"/>
        </w:rPr>
        <w:t xml:space="preserve">ing limit (mean </w:t>
      </w:r>
      <w:r w:rsidR="00D961D2">
        <w:rPr>
          <w:rFonts w:hint="eastAsia"/>
          <w:kern w:val="0"/>
          <w:sz w:val="24"/>
        </w:rPr>
        <w:sym w:font="Symbol" w:char="F0B1"/>
      </w:r>
      <w:r w:rsidR="00D961D2">
        <w:rPr>
          <w:rFonts w:hint="eastAsia"/>
          <w:kern w:val="0"/>
          <w:sz w:val="24"/>
        </w:rPr>
        <w:t xml:space="preserve"> </w:t>
      </w:r>
      <w:r w:rsidR="00D961D2" w:rsidRPr="005A11A7">
        <w:rPr>
          <w:kern w:val="0"/>
          <w:sz w:val="24"/>
        </w:rPr>
        <w:t>2S</w:t>
      </w:r>
      <w:r w:rsidR="00D961D2">
        <w:rPr>
          <w:rFonts w:hint="eastAsia"/>
          <w:kern w:val="0"/>
          <w:sz w:val="24"/>
        </w:rPr>
        <w:t>.</w:t>
      </w:r>
      <w:r w:rsidR="00D961D2" w:rsidRPr="005A11A7">
        <w:rPr>
          <w:kern w:val="0"/>
          <w:sz w:val="24"/>
        </w:rPr>
        <w:t>D</w:t>
      </w:r>
      <w:r w:rsidR="00D961D2">
        <w:rPr>
          <w:rFonts w:hint="eastAsia"/>
          <w:kern w:val="0"/>
          <w:sz w:val="24"/>
        </w:rPr>
        <w:t>.</w:t>
      </w:r>
      <w:r w:rsidR="00D961D2" w:rsidRPr="005A11A7">
        <w:rPr>
          <w:kern w:val="0"/>
          <w:sz w:val="24"/>
        </w:rPr>
        <w:t xml:space="preserve">) and </w:t>
      </w:r>
      <w:r w:rsidR="00FC0C0D">
        <w:rPr>
          <w:kern w:val="0"/>
          <w:sz w:val="24"/>
        </w:rPr>
        <w:t xml:space="preserve">the </w:t>
      </w:r>
      <w:r w:rsidR="00D961D2" w:rsidRPr="005A11A7">
        <w:rPr>
          <w:kern w:val="0"/>
          <w:sz w:val="24"/>
        </w:rPr>
        <w:t>upper</w:t>
      </w:r>
      <w:r w:rsidR="00D961D2">
        <w:rPr>
          <w:rFonts w:hint="eastAsia"/>
          <w:kern w:val="0"/>
          <w:sz w:val="24"/>
        </w:rPr>
        <w:t>/lower</w:t>
      </w:r>
      <w:r w:rsidR="00D961D2" w:rsidRPr="005A11A7">
        <w:rPr>
          <w:kern w:val="0"/>
          <w:sz w:val="24"/>
        </w:rPr>
        <w:t xml:space="preserve"> control limit</w:t>
      </w:r>
      <w:r w:rsidR="00D961D2">
        <w:rPr>
          <w:rFonts w:hint="eastAsia"/>
          <w:kern w:val="0"/>
          <w:sz w:val="24"/>
        </w:rPr>
        <w:t xml:space="preserve"> </w:t>
      </w:r>
      <w:r w:rsidR="00D961D2" w:rsidRPr="005A11A7">
        <w:rPr>
          <w:kern w:val="0"/>
          <w:sz w:val="24"/>
        </w:rPr>
        <w:t xml:space="preserve">(mean </w:t>
      </w:r>
      <w:r w:rsidR="00D961D2">
        <w:rPr>
          <w:rFonts w:hint="eastAsia"/>
          <w:kern w:val="0"/>
          <w:sz w:val="24"/>
        </w:rPr>
        <w:sym w:font="Symbol" w:char="F0B1"/>
      </w:r>
      <w:r w:rsidR="00D961D2" w:rsidRPr="005A11A7">
        <w:rPr>
          <w:kern w:val="0"/>
          <w:sz w:val="24"/>
        </w:rPr>
        <w:t xml:space="preserve"> </w:t>
      </w:r>
      <w:r w:rsidR="00D961D2">
        <w:rPr>
          <w:rFonts w:hint="eastAsia"/>
          <w:kern w:val="0"/>
          <w:sz w:val="24"/>
        </w:rPr>
        <w:t>3</w:t>
      </w:r>
      <w:r w:rsidR="00D961D2" w:rsidRPr="005A11A7">
        <w:rPr>
          <w:kern w:val="0"/>
          <w:sz w:val="24"/>
        </w:rPr>
        <w:t>S</w:t>
      </w:r>
      <w:r w:rsidR="00D961D2">
        <w:rPr>
          <w:rFonts w:hint="eastAsia"/>
          <w:kern w:val="0"/>
          <w:sz w:val="24"/>
        </w:rPr>
        <w:t>.</w:t>
      </w:r>
      <w:r w:rsidR="00D961D2" w:rsidRPr="005A11A7">
        <w:rPr>
          <w:kern w:val="0"/>
          <w:sz w:val="24"/>
        </w:rPr>
        <w:t>D</w:t>
      </w:r>
      <w:r w:rsidR="00D961D2">
        <w:rPr>
          <w:rFonts w:hint="eastAsia"/>
          <w:kern w:val="0"/>
          <w:sz w:val="24"/>
        </w:rPr>
        <w:t>.</w:t>
      </w:r>
      <w:r w:rsidR="00D961D2" w:rsidRPr="005A11A7">
        <w:rPr>
          <w:kern w:val="0"/>
          <w:sz w:val="24"/>
        </w:rPr>
        <w:t>)</w:t>
      </w:r>
      <w:r w:rsidR="00D961D2">
        <w:rPr>
          <w:kern w:val="0"/>
          <w:sz w:val="24"/>
        </w:rPr>
        <w:t>, respectively.</w:t>
      </w:r>
      <w:r w:rsidR="00D961D2" w:rsidRPr="00E86911">
        <w:rPr>
          <w:rFonts w:hint="eastAsia"/>
          <w:color w:val="0070C0"/>
          <w:kern w:val="0"/>
          <w:sz w:val="24"/>
        </w:rPr>
        <w:t xml:space="preserve"> </w:t>
      </w:r>
      <w:r w:rsidR="000B7ED1" w:rsidRPr="00A13C8C">
        <w:rPr>
          <w:rFonts w:hint="eastAsia"/>
          <w:color w:val="000000" w:themeColor="text1"/>
          <w:kern w:val="0"/>
          <w:sz w:val="24"/>
        </w:rPr>
        <w:t xml:space="preserve">The gray dashed line denotes certified </w:t>
      </w:r>
      <w:r w:rsidR="009A02F9" w:rsidRPr="004A612A">
        <w:rPr>
          <w:rFonts w:eastAsia="ＭＳ ゴシック" w:hint="eastAsia"/>
          <w:i/>
          <w:sz w:val="24"/>
          <w:szCs w:val="24"/>
        </w:rPr>
        <w:t>A</w:t>
      </w:r>
      <w:r w:rsidR="009A02F9" w:rsidRPr="004A612A">
        <w:rPr>
          <w:rFonts w:eastAsia="ＭＳ ゴシック" w:hint="eastAsia"/>
          <w:sz w:val="24"/>
          <w:szCs w:val="24"/>
          <w:vertAlign w:val="subscript"/>
        </w:rPr>
        <w:t>T</w:t>
      </w:r>
      <w:r w:rsidR="000B7ED1" w:rsidRPr="00A13C8C">
        <w:rPr>
          <w:rFonts w:hint="eastAsia"/>
          <w:color w:val="000000" w:themeColor="text1"/>
          <w:kern w:val="0"/>
          <w:sz w:val="24"/>
        </w:rPr>
        <w:t xml:space="preserve"> of CRM.</w:t>
      </w:r>
      <w:r w:rsidR="000B7ED1">
        <w:rPr>
          <w:color w:val="000000" w:themeColor="text1"/>
          <w:kern w:val="0"/>
          <w:sz w:val="24"/>
        </w:rPr>
        <w:t xml:space="preserve"> </w:t>
      </w:r>
      <w:r w:rsidR="00AB2998">
        <w:rPr>
          <w:rFonts w:hint="eastAsia"/>
          <w:sz w:val="24"/>
          <w:szCs w:val="24"/>
        </w:rPr>
        <w:t xml:space="preserve">The </w:t>
      </w:r>
      <w:r w:rsidR="004A358C">
        <w:rPr>
          <w:rFonts w:hint="eastAsia"/>
          <w:sz w:val="24"/>
          <w:szCs w:val="24"/>
        </w:rPr>
        <w:t xml:space="preserve">labels </w:t>
      </w:r>
      <w:r w:rsidR="00FC0C0D">
        <w:rPr>
          <w:sz w:val="24"/>
          <w:szCs w:val="24"/>
        </w:rPr>
        <w:t>at</w:t>
      </w:r>
      <w:r w:rsidR="00B96EAD">
        <w:rPr>
          <w:rFonts w:hint="eastAsia"/>
          <w:sz w:val="24"/>
          <w:szCs w:val="24"/>
        </w:rPr>
        <w:t xml:space="preserve"> the top of</w:t>
      </w:r>
      <w:r w:rsidR="00B96EAD" w:rsidRPr="00AB2998">
        <w:rPr>
          <w:sz w:val="24"/>
          <w:szCs w:val="24"/>
        </w:rPr>
        <w:t xml:space="preserve"> </w:t>
      </w:r>
      <w:r w:rsidR="00FC0C0D">
        <w:rPr>
          <w:sz w:val="24"/>
          <w:szCs w:val="24"/>
        </w:rPr>
        <w:t xml:space="preserve">the </w:t>
      </w:r>
      <w:r w:rsidR="00AB2998" w:rsidRPr="00AB2998">
        <w:rPr>
          <w:sz w:val="24"/>
          <w:szCs w:val="24"/>
        </w:rPr>
        <w:t>graph</w:t>
      </w:r>
      <w:r w:rsidR="00F2113D">
        <w:rPr>
          <w:rFonts w:hint="eastAsia"/>
          <w:sz w:val="24"/>
          <w:szCs w:val="24"/>
        </w:rPr>
        <w:t xml:space="preserve"> and</w:t>
      </w:r>
      <w:r w:rsidR="004A358C">
        <w:rPr>
          <w:rFonts w:hint="eastAsia"/>
          <w:sz w:val="24"/>
          <w:szCs w:val="24"/>
        </w:rPr>
        <w:t xml:space="preserve"> vertical</w:t>
      </w:r>
      <w:r w:rsidR="00AB2998" w:rsidRPr="00AB2998">
        <w:rPr>
          <w:sz w:val="24"/>
          <w:szCs w:val="24"/>
        </w:rPr>
        <w:t xml:space="preserve"> lines </w:t>
      </w:r>
      <w:r w:rsidR="00FC0C0D">
        <w:rPr>
          <w:sz w:val="24"/>
          <w:szCs w:val="24"/>
        </w:rPr>
        <w:t>have the</w:t>
      </w:r>
      <w:r>
        <w:rPr>
          <w:kern w:val="0"/>
          <w:sz w:val="24"/>
        </w:rPr>
        <w:t xml:space="preserve"> </w:t>
      </w:r>
      <w:r w:rsidR="003003EA">
        <w:rPr>
          <w:rFonts w:hint="eastAsia"/>
          <w:kern w:val="0"/>
          <w:sz w:val="24"/>
        </w:rPr>
        <w:t>same</w:t>
      </w:r>
      <w:r w:rsidR="00FC0C0D">
        <w:rPr>
          <w:kern w:val="0"/>
          <w:sz w:val="24"/>
        </w:rPr>
        <w:t xml:space="preserve"> meaning</w:t>
      </w:r>
      <w:r w:rsidR="003003EA">
        <w:rPr>
          <w:rFonts w:hint="eastAsia"/>
          <w:kern w:val="0"/>
          <w:sz w:val="24"/>
        </w:rPr>
        <w:t xml:space="preserve"> as </w:t>
      </w:r>
      <w:r w:rsidR="00FC0C0D">
        <w:rPr>
          <w:kern w:val="0"/>
          <w:sz w:val="24"/>
        </w:rPr>
        <w:t xml:space="preserve">in </w:t>
      </w:r>
      <w:r w:rsidR="003003EA" w:rsidRPr="004C3AB8">
        <w:rPr>
          <w:rFonts w:eastAsia="ＭＳ ゴシック"/>
          <w:sz w:val="24"/>
          <w:szCs w:val="24"/>
        </w:rPr>
        <w:t>Figure C.</w:t>
      </w:r>
      <w:r w:rsidR="003003EA">
        <w:rPr>
          <w:rFonts w:eastAsia="ＭＳ ゴシック" w:hint="eastAsia"/>
          <w:sz w:val="24"/>
          <w:szCs w:val="24"/>
        </w:rPr>
        <w:t>7</w:t>
      </w:r>
      <w:r w:rsidR="003003EA" w:rsidRPr="004C3AB8">
        <w:rPr>
          <w:rFonts w:eastAsia="ＭＳ ゴシック" w:hint="eastAsia"/>
          <w:sz w:val="24"/>
          <w:szCs w:val="24"/>
        </w:rPr>
        <w:t>.3</w:t>
      </w:r>
      <w:r>
        <w:rPr>
          <w:kern w:val="0"/>
          <w:sz w:val="24"/>
        </w:rPr>
        <w:t>.</w:t>
      </w:r>
    </w:p>
    <w:p w14:paraId="59FE4E8D" w14:textId="77777777" w:rsidR="005B4D31" w:rsidRPr="00FF4F34" w:rsidRDefault="005B4D31" w:rsidP="00D17328">
      <w:pPr>
        <w:rPr>
          <w:sz w:val="24"/>
          <w:szCs w:val="24"/>
        </w:rPr>
      </w:pPr>
    </w:p>
    <w:p w14:paraId="6FA140CC" w14:textId="500F39FE" w:rsidR="00D17328" w:rsidRDefault="008624AC" w:rsidP="00B45994">
      <w:pPr>
        <w:tabs>
          <w:tab w:val="right" w:pos="907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68CBE2E" wp14:editId="66E4DA55">
            <wp:extent cx="2844000" cy="2010868"/>
            <wp:effectExtent l="0" t="0" r="0" b="889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7B0B09" wp14:editId="36D4488A">
            <wp:extent cx="2844000" cy="2010868"/>
            <wp:effectExtent l="0" t="0" r="0" b="889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FB804" w14:textId="6FD5E444" w:rsidR="00233344" w:rsidRDefault="00233344" w:rsidP="00233344">
      <w:pPr>
        <w:rPr>
          <w:sz w:val="24"/>
          <w:szCs w:val="24"/>
        </w:rPr>
      </w:pPr>
      <w:r w:rsidRPr="008A4BFC">
        <w:rPr>
          <w:sz w:val="24"/>
          <w:szCs w:val="24"/>
        </w:rPr>
        <w:t>Figure C.</w:t>
      </w:r>
      <w:r>
        <w:rPr>
          <w:rFonts w:hint="eastAsia"/>
          <w:sz w:val="24"/>
          <w:szCs w:val="24"/>
        </w:rPr>
        <w:t>7</w:t>
      </w:r>
      <w:r w:rsidRPr="008A4BFC">
        <w:rPr>
          <w:sz w:val="24"/>
          <w:szCs w:val="24"/>
        </w:rPr>
        <w:t>.</w:t>
      </w:r>
      <w:r w:rsidR="00D961D2">
        <w:rPr>
          <w:rFonts w:hint="eastAsia"/>
          <w:sz w:val="24"/>
          <w:szCs w:val="24"/>
        </w:rPr>
        <w:t>8</w:t>
      </w:r>
      <w:r w:rsidRPr="008A4BFC">
        <w:rPr>
          <w:sz w:val="24"/>
          <w:szCs w:val="24"/>
        </w:rPr>
        <w:t xml:space="preserve">. </w:t>
      </w:r>
      <w:r w:rsidR="0063610D">
        <w:rPr>
          <w:rFonts w:hint="eastAsia"/>
          <w:sz w:val="24"/>
          <w:szCs w:val="24"/>
        </w:rPr>
        <w:t xml:space="preserve">Calculated </w:t>
      </w:r>
      <w:r w:rsidRPr="004C6248">
        <w:rPr>
          <w:rFonts w:hint="eastAsia"/>
          <w:i/>
          <w:sz w:val="24"/>
          <w:szCs w:val="24"/>
        </w:rPr>
        <w:t>A</w:t>
      </w:r>
      <w:r w:rsidR="004C6248" w:rsidRPr="004C6248">
        <w:rPr>
          <w:rFonts w:hint="eastAsia"/>
          <w:sz w:val="24"/>
          <w:szCs w:val="24"/>
          <w:vertAlign w:val="subscript"/>
        </w:rPr>
        <w:t>T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>of working reference material</w:t>
      </w:r>
      <w:r w:rsidR="00FC0CF2">
        <w:rPr>
          <w:rFonts w:hint="eastAsia"/>
          <w:sz w:val="24"/>
        </w:rPr>
        <w:t xml:space="preserve"> </w:t>
      </w:r>
      <w:r w:rsidR="00F2113D">
        <w:rPr>
          <w:rFonts w:hint="eastAsia"/>
          <w:sz w:val="24"/>
          <w:szCs w:val="24"/>
        </w:rPr>
        <w:t>measured by</w:t>
      </w:r>
      <w:r w:rsidR="00FC0CF2">
        <w:rPr>
          <w:rFonts w:hint="eastAsia"/>
          <w:sz w:val="24"/>
          <w:szCs w:val="24"/>
        </w:rPr>
        <w:t xml:space="preserve"> </w:t>
      </w:r>
      <w:r w:rsidR="00394D94">
        <w:rPr>
          <w:rFonts w:hint="eastAsia"/>
          <w:sz w:val="24"/>
          <w:szCs w:val="24"/>
        </w:rPr>
        <w:t xml:space="preserve">apparatus </w:t>
      </w:r>
      <w:r w:rsidR="00FC0C0D">
        <w:rPr>
          <w:rFonts w:hint="eastAsia"/>
          <w:sz w:val="24"/>
          <w:szCs w:val="24"/>
        </w:rPr>
        <w:t xml:space="preserve">(a) </w:t>
      </w:r>
      <w:r w:rsidR="00F2113D">
        <w:rPr>
          <w:rFonts w:hint="eastAsia"/>
          <w:sz w:val="24"/>
          <w:szCs w:val="24"/>
        </w:rPr>
        <w:t xml:space="preserve">A </w:t>
      </w:r>
      <w:r w:rsidR="00FC0CF2">
        <w:rPr>
          <w:rFonts w:hint="eastAsia"/>
          <w:sz w:val="24"/>
          <w:szCs w:val="24"/>
        </w:rPr>
        <w:t xml:space="preserve">and </w:t>
      </w:r>
      <w:r w:rsidR="00F2113D">
        <w:rPr>
          <w:rFonts w:hint="eastAsia"/>
          <w:sz w:val="24"/>
          <w:szCs w:val="24"/>
        </w:rPr>
        <w:t>(</w:t>
      </w:r>
      <w:r w:rsidR="00FC0CF2">
        <w:rPr>
          <w:rFonts w:hint="eastAsia"/>
          <w:sz w:val="24"/>
          <w:szCs w:val="24"/>
        </w:rPr>
        <w:t>b</w:t>
      </w:r>
      <w:r w:rsidR="00F2113D">
        <w:rPr>
          <w:rFonts w:hint="eastAsia"/>
          <w:sz w:val="24"/>
          <w:szCs w:val="24"/>
        </w:rPr>
        <w:t>)</w:t>
      </w:r>
      <w:r w:rsidR="00FC0CF2">
        <w:rPr>
          <w:rFonts w:hint="eastAsia"/>
          <w:sz w:val="24"/>
          <w:szCs w:val="24"/>
        </w:rPr>
        <w:t xml:space="preserve"> B</w:t>
      </w:r>
      <w:r w:rsidR="00F2113D">
        <w:rPr>
          <w:rFonts w:hint="eastAsia"/>
          <w:sz w:val="24"/>
          <w:szCs w:val="24"/>
        </w:rPr>
        <w:t xml:space="preserve">. </w:t>
      </w:r>
      <w:r w:rsidR="004A358C">
        <w:rPr>
          <w:rFonts w:eastAsia="ＭＳ ゴシック" w:hint="eastAsia"/>
          <w:sz w:val="24"/>
          <w:szCs w:val="24"/>
        </w:rPr>
        <w:t xml:space="preserve">The </w:t>
      </w:r>
      <w:r w:rsidR="004A358C">
        <w:rPr>
          <w:rFonts w:hint="eastAsia"/>
          <w:kern w:val="0"/>
          <w:sz w:val="24"/>
        </w:rPr>
        <w:t xml:space="preserve">solid, </w:t>
      </w:r>
      <w:r w:rsidR="004A358C">
        <w:rPr>
          <w:kern w:val="0"/>
          <w:sz w:val="24"/>
        </w:rPr>
        <w:t>dashed</w:t>
      </w:r>
      <w:r w:rsidR="004A358C">
        <w:rPr>
          <w:rFonts w:hint="eastAsia"/>
          <w:kern w:val="0"/>
          <w:sz w:val="24"/>
        </w:rPr>
        <w:t xml:space="preserve"> and </w:t>
      </w:r>
      <w:r w:rsidR="00630A89">
        <w:rPr>
          <w:rFonts w:hint="eastAsia"/>
          <w:kern w:val="0"/>
          <w:sz w:val="24"/>
        </w:rPr>
        <w:t xml:space="preserve">dotted </w:t>
      </w:r>
      <w:r w:rsidR="004A358C">
        <w:rPr>
          <w:kern w:val="0"/>
          <w:sz w:val="24"/>
        </w:rPr>
        <w:t xml:space="preserve">lines </w:t>
      </w:r>
      <w:r w:rsidR="00FC0C0D">
        <w:rPr>
          <w:kern w:val="0"/>
          <w:sz w:val="24"/>
        </w:rPr>
        <w:t>have</w:t>
      </w:r>
      <w:r w:rsidR="004A358C">
        <w:rPr>
          <w:kern w:val="0"/>
          <w:sz w:val="24"/>
        </w:rPr>
        <w:t xml:space="preserve"> </w:t>
      </w:r>
      <w:r w:rsidR="004A358C">
        <w:rPr>
          <w:rFonts w:hint="eastAsia"/>
          <w:kern w:val="0"/>
          <w:sz w:val="24"/>
        </w:rPr>
        <w:t xml:space="preserve">the </w:t>
      </w:r>
      <w:r w:rsidR="004A358C" w:rsidRPr="00C84B25">
        <w:rPr>
          <w:kern w:val="0"/>
          <w:sz w:val="24"/>
        </w:rPr>
        <w:t xml:space="preserve">same </w:t>
      </w:r>
      <w:r w:rsidR="00FC0C0D">
        <w:rPr>
          <w:kern w:val="0"/>
          <w:sz w:val="24"/>
        </w:rPr>
        <w:t xml:space="preserve">meaning </w:t>
      </w:r>
      <w:r w:rsidR="004A358C" w:rsidRPr="00C84B25">
        <w:rPr>
          <w:kern w:val="0"/>
          <w:sz w:val="24"/>
        </w:rPr>
        <w:t xml:space="preserve">as </w:t>
      </w:r>
      <w:r w:rsidR="00FC0C0D">
        <w:rPr>
          <w:kern w:val="0"/>
          <w:sz w:val="24"/>
        </w:rPr>
        <w:t xml:space="preserve">in </w:t>
      </w:r>
      <w:r w:rsidR="004A358C" w:rsidRPr="00C84B25">
        <w:rPr>
          <w:kern w:val="0"/>
          <w:sz w:val="24"/>
        </w:rPr>
        <w:t>Figure C.</w:t>
      </w:r>
      <w:r w:rsidR="004A358C">
        <w:rPr>
          <w:rFonts w:hint="eastAsia"/>
          <w:kern w:val="0"/>
          <w:sz w:val="24"/>
        </w:rPr>
        <w:t>7</w:t>
      </w:r>
      <w:r w:rsidR="004A358C" w:rsidRPr="00C84B25">
        <w:rPr>
          <w:kern w:val="0"/>
          <w:sz w:val="24"/>
        </w:rPr>
        <w:t>.</w:t>
      </w:r>
      <w:r w:rsidR="004A358C">
        <w:rPr>
          <w:rFonts w:hint="eastAsia"/>
          <w:kern w:val="0"/>
          <w:sz w:val="24"/>
        </w:rPr>
        <w:t>7</w:t>
      </w:r>
      <w:r w:rsidR="004A358C" w:rsidRPr="00C84B25">
        <w:rPr>
          <w:kern w:val="0"/>
          <w:sz w:val="24"/>
        </w:rPr>
        <w:t>.</w:t>
      </w:r>
      <w:r w:rsidR="004A358C">
        <w:rPr>
          <w:rFonts w:hint="eastAsia"/>
          <w:kern w:val="0"/>
          <w:sz w:val="24"/>
        </w:rPr>
        <w:t xml:space="preserve"> </w:t>
      </w:r>
      <w:r w:rsidR="00F2113D">
        <w:rPr>
          <w:rFonts w:hint="eastAsia"/>
          <w:sz w:val="24"/>
          <w:szCs w:val="24"/>
        </w:rPr>
        <w:t xml:space="preserve">The </w:t>
      </w:r>
      <w:r w:rsidR="004A358C">
        <w:rPr>
          <w:rFonts w:hint="eastAsia"/>
          <w:sz w:val="24"/>
          <w:szCs w:val="24"/>
        </w:rPr>
        <w:t>label</w:t>
      </w:r>
      <w:r w:rsidR="00D66EC8">
        <w:rPr>
          <w:rFonts w:hint="eastAsia"/>
          <w:sz w:val="24"/>
          <w:szCs w:val="24"/>
        </w:rPr>
        <w:t>s</w:t>
      </w:r>
      <w:r w:rsidR="00B96EAD">
        <w:rPr>
          <w:rFonts w:hint="eastAsia"/>
          <w:sz w:val="24"/>
          <w:szCs w:val="24"/>
        </w:rPr>
        <w:t xml:space="preserve"> </w:t>
      </w:r>
      <w:r w:rsidR="00FC0C0D">
        <w:rPr>
          <w:sz w:val="24"/>
          <w:szCs w:val="24"/>
        </w:rPr>
        <w:t>at</w:t>
      </w:r>
      <w:r w:rsidR="00B96EAD">
        <w:rPr>
          <w:rFonts w:hint="eastAsia"/>
          <w:sz w:val="24"/>
          <w:szCs w:val="24"/>
        </w:rPr>
        <w:t xml:space="preserve"> the top of</w:t>
      </w:r>
      <w:r w:rsidR="004A358C">
        <w:rPr>
          <w:rFonts w:hint="eastAsia"/>
          <w:sz w:val="24"/>
          <w:szCs w:val="24"/>
        </w:rPr>
        <w:t xml:space="preserve"> </w:t>
      </w:r>
      <w:r w:rsidR="00FC0C0D">
        <w:rPr>
          <w:sz w:val="24"/>
          <w:szCs w:val="24"/>
        </w:rPr>
        <w:t xml:space="preserve">the </w:t>
      </w:r>
      <w:r w:rsidR="00F2113D" w:rsidRPr="00AB2998">
        <w:rPr>
          <w:sz w:val="24"/>
          <w:szCs w:val="24"/>
        </w:rPr>
        <w:t>graph</w:t>
      </w:r>
      <w:r w:rsidR="00F2113D">
        <w:rPr>
          <w:rFonts w:hint="eastAsia"/>
          <w:sz w:val="24"/>
          <w:szCs w:val="24"/>
        </w:rPr>
        <w:t xml:space="preserve"> and</w:t>
      </w:r>
      <w:r w:rsidR="00F2113D" w:rsidRPr="00AB2998">
        <w:rPr>
          <w:sz w:val="24"/>
          <w:szCs w:val="24"/>
        </w:rPr>
        <w:t xml:space="preserve"> </w:t>
      </w:r>
      <w:r w:rsidR="004A358C">
        <w:rPr>
          <w:rFonts w:hint="eastAsia"/>
          <w:sz w:val="24"/>
          <w:szCs w:val="24"/>
        </w:rPr>
        <w:t xml:space="preserve">vertical </w:t>
      </w:r>
      <w:r w:rsidR="00F2113D" w:rsidRPr="00AB2998">
        <w:rPr>
          <w:sz w:val="24"/>
          <w:szCs w:val="24"/>
        </w:rPr>
        <w:t xml:space="preserve">lines </w:t>
      </w:r>
      <w:r w:rsidR="00FC0C0D">
        <w:rPr>
          <w:kern w:val="0"/>
          <w:sz w:val="24"/>
        </w:rPr>
        <w:t>have the</w:t>
      </w:r>
      <w:r w:rsidR="00F2113D">
        <w:rPr>
          <w:kern w:val="0"/>
          <w:sz w:val="24"/>
        </w:rPr>
        <w:t xml:space="preserve"> </w:t>
      </w:r>
      <w:r w:rsidR="00F2113D">
        <w:rPr>
          <w:rFonts w:hint="eastAsia"/>
          <w:kern w:val="0"/>
          <w:sz w:val="24"/>
        </w:rPr>
        <w:t>same</w:t>
      </w:r>
      <w:r w:rsidR="00FC0C0D">
        <w:rPr>
          <w:kern w:val="0"/>
          <w:sz w:val="24"/>
        </w:rPr>
        <w:t xml:space="preserve"> meaning</w:t>
      </w:r>
      <w:r w:rsidR="00F2113D">
        <w:rPr>
          <w:rFonts w:hint="eastAsia"/>
          <w:kern w:val="0"/>
          <w:sz w:val="24"/>
        </w:rPr>
        <w:t xml:space="preserve"> as </w:t>
      </w:r>
      <w:r w:rsidR="00FC0C0D">
        <w:rPr>
          <w:kern w:val="0"/>
          <w:sz w:val="24"/>
        </w:rPr>
        <w:t xml:space="preserve">in </w:t>
      </w:r>
      <w:r w:rsidR="00F2113D" w:rsidRPr="004C3AB8">
        <w:rPr>
          <w:rFonts w:eastAsia="ＭＳ ゴシック"/>
          <w:sz w:val="24"/>
          <w:szCs w:val="24"/>
        </w:rPr>
        <w:t>Figure C.</w:t>
      </w:r>
      <w:r w:rsidR="00F2113D">
        <w:rPr>
          <w:rFonts w:eastAsia="ＭＳ ゴシック" w:hint="eastAsia"/>
          <w:sz w:val="24"/>
          <w:szCs w:val="24"/>
        </w:rPr>
        <w:t>7</w:t>
      </w:r>
      <w:r w:rsidR="00F2113D" w:rsidRPr="004C3AB8">
        <w:rPr>
          <w:rFonts w:eastAsia="ＭＳ ゴシック" w:hint="eastAsia"/>
          <w:sz w:val="24"/>
          <w:szCs w:val="24"/>
        </w:rPr>
        <w:t>.3</w:t>
      </w:r>
      <w:r w:rsidR="00F2113D">
        <w:rPr>
          <w:kern w:val="0"/>
          <w:sz w:val="24"/>
        </w:rPr>
        <w:t>.</w:t>
      </w:r>
    </w:p>
    <w:p w14:paraId="5F832620" w14:textId="77777777" w:rsidR="00D17328" w:rsidRDefault="00D17328" w:rsidP="00D17328">
      <w:pPr>
        <w:rPr>
          <w:sz w:val="24"/>
          <w:szCs w:val="24"/>
        </w:rPr>
      </w:pPr>
    </w:p>
    <w:p w14:paraId="455A8E10" w14:textId="57C35BC3" w:rsidR="003F2452" w:rsidRDefault="003F2452" w:rsidP="003F2452">
      <w:pPr>
        <w:pStyle w:val="4"/>
      </w:pPr>
      <w:r w:rsidRPr="008509BF">
        <w:t>(</w:t>
      </w:r>
      <w:r>
        <w:rPr>
          <w:rFonts w:hint="eastAsia"/>
        </w:rPr>
        <w:t>7</w:t>
      </w:r>
      <w:r w:rsidRPr="008509BF">
        <w:rPr>
          <w:rFonts w:hint="eastAsia"/>
        </w:rPr>
        <w:t>.</w:t>
      </w:r>
      <w:r w:rsidR="00306052">
        <w:rPr>
          <w:rFonts w:hint="eastAsia"/>
        </w:rPr>
        <w:t>3</w:t>
      </w:r>
      <w:r w:rsidRPr="008509BF">
        <w:t xml:space="preserve">) </w:t>
      </w:r>
      <w:r w:rsidR="0039188C">
        <w:t>C</w:t>
      </w:r>
      <w:r w:rsidRPr="007452A8">
        <w:t>omparison</w:t>
      </w:r>
      <w:r w:rsidR="0039188C">
        <w:t>s</w:t>
      </w:r>
      <w:r w:rsidRPr="007452A8">
        <w:t xml:space="preserve"> </w:t>
      </w:r>
      <w:r>
        <w:rPr>
          <w:rFonts w:hint="eastAsia"/>
        </w:rPr>
        <w:t>with</w:t>
      </w:r>
      <w:r w:rsidRPr="007452A8">
        <w:t xml:space="preserve"> </w:t>
      </w:r>
      <w:r>
        <w:rPr>
          <w:rFonts w:hint="eastAsia"/>
        </w:rPr>
        <w:t>other CRM</w:t>
      </w:r>
      <w:r w:rsidR="00EC53D9">
        <w:t xml:space="preserve"> batche</w:t>
      </w:r>
      <w:r w:rsidR="0039188C">
        <w:t>s</w:t>
      </w:r>
    </w:p>
    <w:p w14:paraId="3E08DFFE" w14:textId="2371C2FE" w:rsidR="00D17328" w:rsidRDefault="005A2ECF" w:rsidP="00535C2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342DF9">
        <w:rPr>
          <w:sz w:val="24"/>
          <w:szCs w:val="24"/>
        </w:rPr>
        <w:t>e</w:t>
      </w:r>
      <w:r w:rsidR="00FF4F34">
        <w:rPr>
          <w:rFonts w:hint="eastAsia"/>
          <w:sz w:val="24"/>
          <w:szCs w:val="24"/>
        </w:rPr>
        <w:t xml:space="preserve">very </w:t>
      </w:r>
      <w:r w:rsidR="0039188C">
        <w:rPr>
          <w:sz w:val="24"/>
          <w:szCs w:val="24"/>
        </w:rPr>
        <w:t xml:space="preserve">few </w:t>
      </w:r>
      <w:r w:rsidR="00FF4F34">
        <w:rPr>
          <w:rFonts w:hint="eastAsia"/>
          <w:sz w:val="24"/>
          <w:szCs w:val="24"/>
        </w:rPr>
        <w:t>station</w:t>
      </w:r>
      <w:r w:rsidR="0039188C">
        <w:rPr>
          <w:sz w:val="24"/>
          <w:szCs w:val="24"/>
        </w:rPr>
        <w:t>s</w:t>
      </w:r>
      <w:r w:rsidR="00FF4F34">
        <w:rPr>
          <w:rFonts w:hint="eastAsia"/>
          <w:sz w:val="24"/>
          <w:szCs w:val="24"/>
        </w:rPr>
        <w:t xml:space="preserve">, other </w:t>
      </w:r>
      <w:r w:rsidR="00FF4F34">
        <w:rPr>
          <w:rFonts w:hint="eastAsia"/>
          <w:sz w:val="24"/>
        </w:rPr>
        <w:t>CRM</w:t>
      </w:r>
      <w:r w:rsidR="00D66EC8">
        <w:rPr>
          <w:rFonts w:hint="eastAsia"/>
          <w:sz w:val="24"/>
        </w:rPr>
        <w:t xml:space="preserve"> batc</w:t>
      </w:r>
      <w:r w:rsidR="00D66EC8" w:rsidRPr="00CE2398">
        <w:rPr>
          <w:rFonts w:hint="eastAsia"/>
          <w:sz w:val="24"/>
        </w:rPr>
        <w:t>h</w:t>
      </w:r>
      <w:r w:rsidR="00FF4F34" w:rsidRPr="00CE2398">
        <w:rPr>
          <w:rFonts w:eastAsia="ＭＳ ゴシック"/>
          <w:sz w:val="24"/>
          <w:szCs w:val="24"/>
        </w:rPr>
        <w:t xml:space="preserve"> (</w:t>
      </w:r>
      <w:r w:rsidR="00FF4F34" w:rsidRPr="00CE2398">
        <w:rPr>
          <w:rFonts w:eastAsia="ＭＳ ゴシック" w:hint="eastAsia"/>
          <w:sz w:val="24"/>
          <w:szCs w:val="24"/>
        </w:rPr>
        <w:t>1</w:t>
      </w:r>
      <w:r w:rsidR="006D432B" w:rsidRPr="00CE2398">
        <w:rPr>
          <w:rFonts w:eastAsia="ＭＳ ゴシック"/>
          <w:sz w:val="24"/>
          <w:szCs w:val="24"/>
        </w:rPr>
        <w:t>37</w:t>
      </w:r>
      <w:r w:rsidR="00FF4F34" w:rsidRPr="00CE2398">
        <w:rPr>
          <w:rFonts w:eastAsia="ＭＳ ゴシック"/>
          <w:sz w:val="24"/>
          <w:szCs w:val="24"/>
        </w:rPr>
        <w:t>)</w:t>
      </w:r>
      <w:r w:rsidR="00FF4F34" w:rsidRPr="00CE2398">
        <w:rPr>
          <w:rFonts w:hint="eastAsia"/>
          <w:sz w:val="24"/>
        </w:rPr>
        <w:t xml:space="preserve"> w</w:t>
      </w:r>
      <w:r w:rsidR="006D432B" w:rsidRPr="00CE2398">
        <w:rPr>
          <w:sz w:val="24"/>
        </w:rPr>
        <w:t>as</w:t>
      </w:r>
      <w:r w:rsidR="00FF4F34" w:rsidRPr="00CE2398">
        <w:rPr>
          <w:rFonts w:hint="eastAsia"/>
          <w:sz w:val="24"/>
        </w:rPr>
        <w:t xml:space="preserve"> measured </w:t>
      </w:r>
      <w:r w:rsidR="0039188C" w:rsidRPr="00CE2398">
        <w:rPr>
          <w:sz w:val="24"/>
        </w:rPr>
        <w:t>to provide</w:t>
      </w:r>
      <w:r w:rsidR="00C814CF" w:rsidRPr="00CE2398">
        <w:rPr>
          <w:sz w:val="24"/>
        </w:rPr>
        <w:t xml:space="preserve"> </w:t>
      </w:r>
      <w:r w:rsidR="00FF4F34" w:rsidRPr="00CE2398">
        <w:rPr>
          <w:sz w:val="24"/>
        </w:rPr>
        <w:t>comparison</w:t>
      </w:r>
      <w:r w:rsidR="00C814CF" w:rsidRPr="00CE2398">
        <w:rPr>
          <w:sz w:val="24"/>
        </w:rPr>
        <w:t>s</w:t>
      </w:r>
      <w:r w:rsidR="00FF4F34" w:rsidRPr="00CE2398">
        <w:rPr>
          <w:rFonts w:hint="eastAsia"/>
          <w:sz w:val="24"/>
        </w:rPr>
        <w:t xml:space="preserve"> with batch 1</w:t>
      </w:r>
      <w:r w:rsidR="006D432B" w:rsidRPr="00CE2398">
        <w:rPr>
          <w:sz w:val="24"/>
        </w:rPr>
        <w:t>47</w:t>
      </w:r>
      <w:r w:rsidR="003F2452" w:rsidRPr="00CE2398">
        <w:rPr>
          <w:rFonts w:hint="eastAsia"/>
          <w:sz w:val="24"/>
        </w:rPr>
        <w:t xml:space="preserve"> to confirm the determination of</w:t>
      </w:r>
      <w:r w:rsidR="003F2452" w:rsidRPr="00CE2398">
        <w:rPr>
          <w:rFonts w:hint="eastAsia"/>
          <w:i/>
          <w:sz w:val="24"/>
        </w:rPr>
        <w:t xml:space="preserve"> A</w:t>
      </w:r>
      <w:r w:rsidR="003F2452" w:rsidRPr="00CE2398">
        <w:rPr>
          <w:rFonts w:hint="eastAsia"/>
          <w:sz w:val="24"/>
          <w:vertAlign w:val="subscript"/>
        </w:rPr>
        <w:t>T</w:t>
      </w:r>
      <w:r w:rsidR="003F2452" w:rsidRPr="00CE2398">
        <w:rPr>
          <w:rFonts w:hint="eastAsia"/>
          <w:sz w:val="24"/>
        </w:rPr>
        <w:t xml:space="preserve"> in our measurement</w:t>
      </w:r>
      <w:r w:rsidR="00C814CF" w:rsidRPr="00CE2398">
        <w:rPr>
          <w:sz w:val="24"/>
        </w:rPr>
        <w:t>s</w:t>
      </w:r>
      <w:r w:rsidR="00FF4F34" w:rsidRPr="00CE2398">
        <w:rPr>
          <w:rFonts w:hint="eastAsia"/>
          <w:sz w:val="24"/>
        </w:rPr>
        <w:t xml:space="preserve">. </w:t>
      </w:r>
      <w:r w:rsidR="00FF4F34" w:rsidRPr="00CE2398">
        <w:rPr>
          <w:sz w:val="24"/>
        </w:rPr>
        <w:t>F</w:t>
      </w:r>
      <w:r w:rsidR="00FF4F34" w:rsidRPr="00CE2398">
        <w:rPr>
          <w:rFonts w:hint="eastAsia"/>
          <w:sz w:val="24"/>
        </w:rPr>
        <w:t xml:space="preserve">or </w:t>
      </w:r>
      <w:r w:rsidR="003F2452" w:rsidRPr="00CE2398">
        <w:rPr>
          <w:rFonts w:hint="eastAsia"/>
          <w:sz w:val="24"/>
        </w:rPr>
        <w:t xml:space="preserve">these </w:t>
      </w:r>
      <w:r w:rsidR="00FF4F34" w:rsidRPr="00CE2398">
        <w:rPr>
          <w:rFonts w:hint="eastAsia"/>
          <w:sz w:val="24"/>
        </w:rPr>
        <w:t>CRM measurement</w:t>
      </w:r>
      <w:r w:rsidR="003F2452" w:rsidRPr="00CE2398">
        <w:rPr>
          <w:rFonts w:hint="eastAsia"/>
          <w:sz w:val="24"/>
        </w:rPr>
        <w:t>s</w:t>
      </w:r>
      <w:r w:rsidR="00FF4F34" w:rsidRPr="00CE2398">
        <w:rPr>
          <w:rFonts w:hint="eastAsia"/>
          <w:sz w:val="24"/>
        </w:rPr>
        <w:t xml:space="preserve">, </w:t>
      </w:r>
      <w:r w:rsidR="00FF4F34" w:rsidRPr="00CE2398">
        <w:rPr>
          <w:rFonts w:hint="eastAsia"/>
          <w:i/>
          <w:sz w:val="24"/>
        </w:rPr>
        <w:t>A</w:t>
      </w:r>
      <w:r w:rsidR="00FF4F34" w:rsidRPr="00CE2398">
        <w:rPr>
          <w:rFonts w:hint="eastAsia"/>
          <w:sz w:val="24"/>
          <w:vertAlign w:val="subscript"/>
        </w:rPr>
        <w:t>T</w:t>
      </w:r>
      <w:r w:rsidR="00FF4F34" w:rsidRPr="00CE2398">
        <w:rPr>
          <w:rFonts w:hint="eastAsia"/>
          <w:sz w:val="24"/>
        </w:rPr>
        <w:t xml:space="preserve"> was </w:t>
      </w:r>
      <w:r w:rsidR="00FF4F34" w:rsidRPr="00CE2398">
        <w:rPr>
          <w:rFonts w:hint="eastAsia"/>
          <w:sz w:val="24"/>
          <w:szCs w:val="24"/>
        </w:rPr>
        <w:t xml:space="preserve">calculated </w:t>
      </w:r>
      <w:r w:rsidR="003F2452" w:rsidRPr="00CE2398">
        <w:rPr>
          <w:rFonts w:hint="eastAsia"/>
          <w:sz w:val="24"/>
          <w:szCs w:val="24"/>
        </w:rPr>
        <w:t xml:space="preserve">from </w:t>
      </w:r>
      <w:proofErr w:type="spellStart"/>
      <w:r w:rsidR="00FF4F34" w:rsidRPr="00CE2398">
        <w:rPr>
          <w:rFonts w:hint="eastAsia"/>
          <w:i/>
          <w:sz w:val="24"/>
          <w:szCs w:val="24"/>
        </w:rPr>
        <w:t>HCl</w:t>
      </w:r>
      <w:r w:rsidR="00FF4F34" w:rsidRPr="00CE2398">
        <w:rPr>
          <w:rFonts w:hint="eastAsia"/>
          <w:sz w:val="24"/>
          <w:szCs w:val="24"/>
          <w:vertAlign w:val="subscript"/>
        </w:rPr>
        <w:t>A</w:t>
      </w:r>
      <w:proofErr w:type="spellEnd"/>
      <w:r w:rsidR="003F2452" w:rsidRPr="00CE2398">
        <w:rPr>
          <w:rFonts w:hint="eastAsia"/>
          <w:sz w:val="24"/>
          <w:szCs w:val="24"/>
        </w:rPr>
        <w:t xml:space="preserve"> determined </w:t>
      </w:r>
      <w:r w:rsidR="00356690" w:rsidRPr="00CE2398">
        <w:rPr>
          <w:sz w:val="24"/>
          <w:szCs w:val="24"/>
        </w:rPr>
        <w:t>from</w:t>
      </w:r>
      <w:r w:rsidR="00FF4F34" w:rsidRPr="00CE2398">
        <w:rPr>
          <w:rFonts w:hint="eastAsia"/>
          <w:sz w:val="24"/>
          <w:szCs w:val="24"/>
        </w:rPr>
        <w:t xml:space="preserve"> batch 1</w:t>
      </w:r>
      <w:r w:rsidR="006D432B" w:rsidRPr="00CE2398">
        <w:rPr>
          <w:sz w:val="24"/>
          <w:szCs w:val="24"/>
        </w:rPr>
        <w:t>47</w:t>
      </w:r>
      <w:r w:rsidR="003F2452" w:rsidRPr="00CE2398">
        <w:rPr>
          <w:rFonts w:hint="eastAsia"/>
          <w:sz w:val="24"/>
          <w:szCs w:val="24"/>
        </w:rPr>
        <w:t xml:space="preserve"> </w:t>
      </w:r>
      <w:r w:rsidR="003F2452">
        <w:rPr>
          <w:rFonts w:hint="eastAsia"/>
          <w:sz w:val="24"/>
          <w:szCs w:val="24"/>
        </w:rPr>
        <w:t>measurement</w:t>
      </w:r>
      <w:r w:rsidR="00FF4F34">
        <w:rPr>
          <w:rFonts w:hint="eastAsia"/>
          <w:sz w:val="24"/>
          <w:szCs w:val="24"/>
        </w:rPr>
        <w:t xml:space="preserve">. </w:t>
      </w:r>
      <w:r w:rsidR="00C814CF">
        <w:rPr>
          <w:rFonts w:hint="eastAsia"/>
          <w:sz w:val="24"/>
          <w:szCs w:val="24"/>
        </w:rPr>
        <w:t>Figures C.7.9</w:t>
      </w:r>
      <w:r w:rsidR="00C814CF">
        <w:rPr>
          <w:sz w:val="24"/>
          <w:szCs w:val="24"/>
        </w:rPr>
        <w:t xml:space="preserve"> show the </w:t>
      </w:r>
      <w:r w:rsidR="00C814CF">
        <w:rPr>
          <w:sz w:val="24"/>
        </w:rPr>
        <w:t>d</w:t>
      </w:r>
      <w:r w:rsidR="00FF4F34">
        <w:rPr>
          <w:rFonts w:hint="eastAsia"/>
          <w:sz w:val="24"/>
        </w:rPr>
        <w:t>ifference</w:t>
      </w:r>
      <w:r>
        <w:rPr>
          <w:sz w:val="24"/>
        </w:rPr>
        <w:t>s</w:t>
      </w:r>
      <w:r w:rsidR="00FF4F34">
        <w:rPr>
          <w:rFonts w:hint="eastAsia"/>
          <w:sz w:val="24"/>
        </w:rPr>
        <w:t xml:space="preserve"> </w:t>
      </w:r>
      <w:r w:rsidR="00E22861">
        <w:rPr>
          <w:rFonts w:hint="eastAsia"/>
          <w:sz w:val="24"/>
        </w:rPr>
        <w:t xml:space="preserve">between the </w:t>
      </w:r>
      <w:r w:rsidR="00E22861">
        <w:rPr>
          <w:rFonts w:hint="eastAsia"/>
          <w:sz w:val="24"/>
          <w:szCs w:val="24"/>
        </w:rPr>
        <w:t>calculated</w:t>
      </w:r>
      <w:r w:rsidR="00E22861">
        <w:rPr>
          <w:sz w:val="24"/>
        </w:rPr>
        <w:t xml:space="preserve"> and </w:t>
      </w:r>
      <w:r w:rsidR="00E22861">
        <w:rPr>
          <w:rFonts w:hint="eastAsia"/>
          <w:sz w:val="24"/>
        </w:rPr>
        <w:t xml:space="preserve">certified </w:t>
      </w:r>
      <w:r w:rsidR="00E22861">
        <w:rPr>
          <w:rFonts w:hint="eastAsia"/>
          <w:i/>
          <w:sz w:val="24"/>
        </w:rPr>
        <w:t>A</w:t>
      </w:r>
      <w:r w:rsidR="00E22861" w:rsidRPr="00C167C0">
        <w:rPr>
          <w:rFonts w:hint="eastAsia"/>
          <w:sz w:val="24"/>
          <w:vertAlign w:val="subscript"/>
        </w:rPr>
        <w:t>T</w:t>
      </w:r>
      <w:r w:rsidR="00FF4F34">
        <w:rPr>
          <w:rFonts w:hint="eastAsia"/>
          <w:sz w:val="24"/>
          <w:szCs w:val="24"/>
        </w:rPr>
        <w:t>.</w:t>
      </w:r>
    </w:p>
    <w:p w14:paraId="7585E77D" w14:textId="77777777" w:rsidR="00486D76" w:rsidRDefault="00486D76" w:rsidP="00D17328">
      <w:pPr>
        <w:rPr>
          <w:sz w:val="24"/>
          <w:szCs w:val="24"/>
        </w:rPr>
      </w:pPr>
    </w:p>
    <w:p w14:paraId="2D0EACE8" w14:textId="47B9F717" w:rsidR="00486D76" w:rsidRDefault="00360F9C" w:rsidP="00B45994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DFE63B" wp14:editId="6D574355">
            <wp:extent cx="2844000" cy="2010868"/>
            <wp:effectExtent l="0" t="0" r="0" b="889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13F0D" wp14:editId="7CBD5097">
            <wp:extent cx="2844000" cy="2010868"/>
            <wp:effectExtent l="0" t="0" r="0" b="889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0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C1BEC" w14:textId="0D6B6F2D" w:rsidR="00D17328" w:rsidRDefault="00233344" w:rsidP="00D17328">
      <w:pPr>
        <w:rPr>
          <w:sz w:val="24"/>
          <w:szCs w:val="24"/>
        </w:rPr>
      </w:pPr>
      <w:r w:rsidRPr="008A4BFC">
        <w:rPr>
          <w:sz w:val="24"/>
          <w:szCs w:val="24"/>
        </w:rPr>
        <w:t>Figure C.</w:t>
      </w:r>
      <w:r>
        <w:rPr>
          <w:rFonts w:hint="eastAsia"/>
          <w:sz w:val="24"/>
          <w:szCs w:val="24"/>
        </w:rPr>
        <w:t>7</w:t>
      </w:r>
      <w:r w:rsidRPr="008A4BFC">
        <w:rPr>
          <w:sz w:val="24"/>
          <w:szCs w:val="24"/>
        </w:rPr>
        <w:t>.</w:t>
      </w:r>
      <w:r w:rsidR="003F2452">
        <w:rPr>
          <w:rFonts w:hint="eastAsia"/>
          <w:sz w:val="24"/>
          <w:szCs w:val="24"/>
        </w:rPr>
        <w:t>9</w:t>
      </w:r>
      <w:r w:rsidRPr="008A4BFC">
        <w:rPr>
          <w:sz w:val="24"/>
          <w:szCs w:val="24"/>
        </w:rPr>
        <w:t xml:space="preserve">. </w:t>
      </w:r>
      <w:r w:rsidR="003F2452">
        <w:rPr>
          <w:rFonts w:hint="eastAsia"/>
          <w:sz w:val="24"/>
          <w:szCs w:val="24"/>
        </w:rPr>
        <w:t xml:space="preserve">The differences between </w:t>
      </w:r>
      <w:r w:rsidR="000F5E2D">
        <w:rPr>
          <w:sz w:val="24"/>
          <w:szCs w:val="24"/>
        </w:rPr>
        <w:t>the</w:t>
      </w:r>
      <w:r w:rsidR="003F2452" w:rsidRPr="00C30AEA">
        <w:rPr>
          <w:rFonts w:hint="eastAsia"/>
          <w:sz w:val="24"/>
        </w:rPr>
        <w:t xml:space="preserve"> </w:t>
      </w:r>
      <w:r w:rsidR="003F2452">
        <w:rPr>
          <w:rFonts w:hint="eastAsia"/>
          <w:sz w:val="24"/>
        </w:rPr>
        <w:t xml:space="preserve">calculated </w:t>
      </w:r>
      <w:r w:rsidR="003F2452">
        <w:rPr>
          <w:rFonts w:hint="eastAsia"/>
          <w:i/>
          <w:sz w:val="24"/>
        </w:rPr>
        <w:t>A</w:t>
      </w:r>
      <w:r w:rsidR="003F2452" w:rsidRPr="00C167C0">
        <w:rPr>
          <w:rFonts w:hint="eastAsia"/>
          <w:sz w:val="24"/>
          <w:vertAlign w:val="subscript"/>
        </w:rPr>
        <w:t>T</w:t>
      </w:r>
      <w:r w:rsidR="003F2452">
        <w:rPr>
          <w:rFonts w:hint="eastAsia"/>
          <w:sz w:val="24"/>
          <w:szCs w:val="24"/>
        </w:rPr>
        <w:t xml:space="preserve"> from</w:t>
      </w:r>
      <w:r w:rsidR="003F2452">
        <w:rPr>
          <w:rFonts w:hint="eastAsia"/>
          <w:sz w:val="24"/>
        </w:rPr>
        <w:t xml:space="preserve"> bat</w:t>
      </w:r>
      <w:r w:rsidR="003F2452" w:rsidRPr="00CE2398">
        <w:rPr>
          <w:rFonts w:hint="eastAsia"/>
          <w:sz w:val="24"/>
        </w:rPr>
        <w:t>ch 1</w:t>
      </w:r>
      <w:r w:rsidR="006D432B" w:rsidRPr="00CE2398">
        <w:rPr>
          <w:sz w:val="24"/>
        </w:rPr>
        <w:t>47</w:t>
      </w:r>
      <w:r w:rsidR="003F2452" w:rsidRPr="00CE2398">
        <w:rPr>
          <w:rFonts w:hint="eastAsia"/>
          <w:sz w:val="24"/>
        </w:rPr>
        <w:t xml:space="preserve"> measurement</w:t>
      </w:r>
      <w:r w:rsidR="000F5E2D" w:rsidRPr="00CE2398">
        <w:rPr>
          <w:sz w:val="24"/>
        </w:rPr>
        <w:t>s</w:t>
      </w:r>
      <w:r w:rsidR="00E22861" w:rsidRPr="00CE2398">
        <w:rPr>
          <w:sz w:val="24"/>
        </w:rPr>
        <w:t xml:space="preserve"> and the </w:t>
      </w:r>
      <w:r w:rsidR="00E22861" w:rsidRPr="00CE2398">
        <w:rPr>
          <w:rFonts w:hint="eastAsia"/>
          <w:sz w:val="24"/>
        </w:rPr>
        <w:t xml:space="preserve">certified </w:t>
      </w:r>
      <w:r w:rsidR="00E22861" w:rsidRPr="00CE2398">
        <w:rPr>
          <w:rFonts w:hint="eastAsia"/>
          <w:i/>
          <w:sz w:val="24"/>
        </w:rPr>
        <w:t>A</w:t>
      </w:r>
      <w:r w:rsidR="00E22861" w:rsidRPr="00CE2398">
        <w:rPr>
          <w:rFonts w:hint="eastAsia"/>
          <w:sz w:val="24"/>
          <w:vertAlign w:val="subscript"/>
        </w:rPr>
        <w:t>T</w:t>
      </w:r>
      <w:r w:rsidR="00E22861" w:rsidRPr="00CE2398">
        <w:rPr>
          <w:rFonts w:hint="eastAsia"/>
          <w:sz w:val="24"/>
        </w:rPr>
        <w:t xml:space="preserve"> </w:t>
      </w:r>
      <w:r w:rsidR="00E22861" w:rsidRPr="00CE2398">
        <w:rPr>
          <w:sz w:val="24"/>
        </w:rPr>
        <w:t>of CRM batch 137</w:t>
      </w:r>
      <w:r w:rsidR="003F2452" w:rsidRPr="00CE2398">
        <w:rPr>
          <w:rFonts w:hint="eastAsia"/>
          <w:sz w:val="24"/>
        </w:rPr>
        <w:t xml:space="preserve">. </w:t>
      </w:r>
      <w:r w:rsidR="000F5E2D" w:rsidRPr="00CE2398">
        <w:rPr>
          <w:sz w:val="24"/>
          <w:szCs w:val="24"/>
        </w:rPr>
        <w:t>The</w:t>
      </w:r>
      <w:r w:rsidR="003F2452" w:rsidRPr="00CE2398">
        <w:rPr>
          <w:rFonts w:hint="eastAsia"/>
          <w:sz w:val="24"/>
          <w:szCs w:val="24"/>
        </w:rPr>
        <w:t xml:space="preserve"> </w:t>
      </w:r>
      <w:r w:rsidR="003F2452" w:rsidRPr="00CE2398">
        <w:rPr>
          <w:sz w:val="24"/>
          <w:szCs w:val="24"/>
        </w:rPr>
        <w:t>panel</w:t>
      </w:r>
      <w:r w:rsidR="000F5E2D" w:rsidRPr="00CE2398">
        <w:rPr>
          <w:sz w:val="24"/>
          <w:szCs w:val="24"/>
        </w:rPr>
        <w:t>s</w:t>
      </w:r>
      <w:r w:rsidR="003F2452" w:rsidRPr="00CE2398">
        <w:rPr>
          <w:rFonts w:hint="eastAsia"/>
          <w:sz w:val="24"/>
          <w:szCs w:val="24"/>
        </w:rPr>
        <w:t xml:space="preserve"> show the result</w:t>
      </w:r>
      <w:r w:rsidR="000F5E2D" w:rsidRPr="00CE2398">
        <w:rPr>
          <w:sz w:val="24"/>
          <w:szCs w:val="24"/>
        </w:rPr>
        <w:t>s</w:t>
      </w:r>
      <w:r w:rsidR="003F2452" w:rsidRPr="00CE2398">
        <w:rPr>
          <w:rFonts w:hint="eastAsia"/>
          <w:sz w:val="24"/>
          <w:szCs w:val="24"/>
        </w:rPr>
        <w:t xml:space="preserve"> </w:t>
      </w:r>
      <w:r w:rsidR="000F5E2D" w:rsidRPr="00CE2398">
        <w:rPr>
          <w:sz w:val="24"/>
          <w:szCs w:val="24"/>
        </w:rPr>
        <w:t xml:space="preserve">for </w:t>
      </w:r>
      <w:r w:rsidR="00394D94" w:rsidRPr="00C30FB7">
        <w:rPr>
          <w:sz w:val="24"/>
          <w:szCs w:val="24"/>
        </w:rPr>
        <w:t xml:space="preserve">apparatus </w:t>
      </w:r>
      <w:r w:rsidR="000F5E2D">
        <w:rPr>
          <w:sz w:val="24"/>
          <w:szCs w:val="24"/>
        </w:rPr>
        <w:t>(a)</w:t>
      </w:r>
      <w:r w:rsidR="00E768D4">
        <w:rPr>
          <w:rFonts w:hint="eastAsia"/>
          <w:sz w:val="24"/>
          <w:szCs w:val="24"/>
        </w:rPr>
        <w:t xml:space="preserve"> </w:t>
      </w:r>
      <w:r w:rsidR="00C30FB7" w:rsidRPr="00C30FB7">
        <w:rPr>
          <w:sz w:val="24"/>
          <w:szCs w:val="24"/>
        </w:rPr>
        <w:t xml:space="preserve">A </w:t>
      </w:r>
      <w:r w:rsidR="00E768D4">
        <w:rPr>
          <w:rFonts w:hint="eastAsia"/>
          <w:sz w:val="24"/>
          <w:szCs w:val="24"/>
        </w:rPr>
        <w:t xml:space="preserve">and </w:t>
      </w:r>
      <w:r w:rsidR="00C30FB7" w:rsidRPr="00C30FB7">
        <w:rPr>
          <w:sz w:val="24"/>
          <w:szCs w:val="24"/>
        </w:rPr>
        <w:t>(</w:t>
      </w:r>
      <w:r w:rsidR="00E768D4">
        <w:rPr>
          <w:rFonts w:hint="eastAsia"/>
          <w:sz w:val="24"/>
          <w:szCs w:val="24"/>
        </w:rPr>
        <w:t>b</w:t>
      </w:r>
      <w:r w:rsidR="00C30FB7" w:rsidRPr="00C30FB7">
        <w:rPr>
          <w:sz w:val="24"/>
          <w:szCs w:val="24"/>
        </w:rPr>
        <w:t>)</w:t>
      </w:r>
      <w:r w:rsidR="00E768D4">
        <w:rPr>
          <w:rFonts w:hint="eastAsia"/>
          <w:sz w:val="24"/>
          <w:szCs w:val="24"/>
        </w:rPr>
        <w:t xml:space="preserve"> B</w:t>
      </w:r>
      <w:r w:rsidR="00C30FB7" w:rsidRPr="00C30FB7">
        <w:rPr>
          <w:sz w:val="24"/>
          <w:szCs w:val="24"/>
        </w:rPr>
        <w:t xml:space="preserve">. </w:t>
      </w:r>
      <w:r w:rsidR="00B96EAD">
        <w:rPr>
          <w:rFonts w:hint="eastAsia"/>
          <w:sz w:val="24"/>
          <w:szCs w:val="24"/>
        </w:rPr>
        <w:t xml:space="preserve">The labels </w:t>
      </w:r>
      <w:r w:rsidR="000F5E2D">
        <w:rPr>
          <w:sz w:val="24"/>
          <w:szCs w:val="24"/>
        </w:rPr>
        <w:t>at</w:t>
      </w:r>
      <w:r w:rsidR="00B96EAD">
        <w:rPr>
          <w:rFonts w:hint="eastAsia"/>
          <w:sz w:val="24"/>
          <w:szCs w:val="24"/>
        </w:rPr>
        <w:t xml:space="preserve"> the top of</w:t>
      </w:r>
      <w:r w:rsidR="00B96EAD" w:rsidRPr="00AB2998">
        <w:rPr>
          <w:sz w:val="24"/>
          <w:szCs w:val="24"/>
        </w:rPr>
        <w:t xml:space="preserve"> </w:t>
      </w:r>
      <w:r w:rsidR="000F5E2D">
        <w:rPr>
          <w:sz w:val="24"/>
          <w:szCs w:val="24"/>
        </w:rPr>
        <w:t xml:space="preserve">the </w:t>
      </w:r>
      <w:r w:rsidR="00B96EAD" w:rsidRPr="00AB2998">
        <w:rPr>
          <w:sz w:val="24"/>
          <w:szCs w:val="24"/>
        </w:rPr>
        <w:t>graph</w:t>
      </w:r>
      <w:r w:rsidR="00B96EAD">
        <w:rPr>
          <w:rFonts w:hint="eastAsia"/>
          <w:sz w:val="24"/>
          <w:szCs w:val="24"/>
        </w:rPr>
        <w:t xml:space="preserve"> and vertical</w:t>
      </w:r>
      <w:r w:rsidR="00B96EAD" w:rsidRPr="00AB2998">
        <w:rPr>
          <w:sz w:val="24"/>
          <w:szCs w:val="24"/>
        </w:rPr>
        <w:t xml:space="preserve"> lines </w:t>
      </w:r>
      <w:r w:rsidR="000F5E2D">
        <w:rPr>
          <w:kern w:val="0"/>
          <w:sz w:val="24"/>
        </w:rPr>
        <w:t>have the</w:t>
      </w:r>
      <w:r w:rsidR="00B96EAD">
        <w:rPr>
          <w:kern w:val="0"/>
          <w:sz w:val="24"/>
        </w:rPr>
        <w:t xml:space="preserve"> </w:t>
      </w:r>
      <w:r w:rsidR="00B96EAD">
        <w:rPr>
          <w:rFonts w:hint="eastAsia"/>
          <w:kern w:val="0"/>
          <w:sz w:val="24"/>
        </w:rPr>
        <w:t xml:space="preserve">same </w:t>
      </w:r>
      <w:r w:rsidR="000F5E2D">
        <w:rPr>
          <w:kern w:val="0"/>
          <w:sz w:val="24"/>
        </w:rPr>
        <w:t xml:space="preserve">meaning </w:t>
      </w:r>
      <w:r w:rsidR="00B96EAD">
        <w:rPr>
          <w:rFonts w:hint="eastAsia"/>
          <w:kern w:val="0"/>
          <w:sz w:val="24"/>
        </w:rPr>
        <w:t xml:space="preserve">as </w:t>
      </w:r>
      <w:r w:rsidR="000F5E2D">
        <w:rPr>
          <w:kern w:val="0"/>
          <w:sz w:val="24"/>
        </w:rPr>
        <w:t xml:space="preserve">in </w:t>
      </w:r>
      <w:r w:rsidR="00B96EAD" w:rsidRPr="004C3AB8">
        <w:rPr>
          <w:rFonts w:eastAsia="ＭＳ ゴシック"/>
          <w:sz w:val="24"/>
          <w:szCs w:val="24"/>
        </w:rPr>
        <w:t>Figure C.</w:t>
      </w:r>
      <w:r w:rsidR="00B96EAD">
        <w:rPr>
          <w:rFonts w:eastAsia="ＭＳ ゴシック" w:hint="eastAsia"/>
          <w:sz w:val="24"/>
          <w:szCs w:val="24"/>
        </w:rPr>
        <w:t>7</w:t>
      </w:r>
      <w:r w:rsidR="00B96EAD" w:rsidRPr="004C3AB8">
        <w:rPr>
          <w:rFonts w:eastAsia="ＭＳ ゴシック" w:hint="eastAsia"/>
          <w:sz w:val="24"/>
          <w:szCs w:val="24"/>
        </w:rPr>
        <w:t>.3</w:t>
      </w:r>
      <w:r w:rsidR="00B96EAD">
        <w:rPr>
          <w:kern w:val="0"/>
          <w:sz w:val="24"/>
        </w:rPr>
        <w:t>.</w:t>
      </w:r>
    </w:p>
    <w:p w14:paraId="1697E5D5" w14:textId="77777777" w:rsidR="005009BB" w:rsidRDefault="005009BB" w:rsidP="00D37AA7">
      <w:pPr>
        <w:rPr>
          <w:sz w:val="24"/>
          <w:szCs w:val="24"/>
        </w:rPr>
      </w:pPr>
    </w:p>
    <w:p w14:paraId="5C58DF97" w14:textId="77777777" w:rsidR="00D37AA7" w:rsidRPr="008509BF" w:rsidRDefault="00D37AA7" w:rsidP="00C361B5">
      <w:pPr>
        <w:pStyle w:val="4"/>
      </w:pPr>
      <w:r w:rsidRPr="008509BF">
        <w:t>(</w:t>
      </w:r>
      <w:r w:rsidR="00AF5107">
        <w:rPr>
          <w:rFonts w:hint="eastAsia"/>
        </w:rPr>
        <w:t>7</w:t>
      </w:r>
      <w:r w:rsidRPr="008509BF">
        <w:rPr>
          <w:rFonts w:hint="eastAsia"/>
        </w:rPr>
        <w:t>.</w:t>
      </w:r>
      <w:r w:rsidR="00306052">
        <w:rPr>
          <w:rFonts w:hint="eastAsia"/>
        </w:rPr>
        <w:t>4</w:t>
      </w:r>
      <w:r w:rsidRPr="008509BF">
        <w:t xml:space="preserve">) </w:t>
      </w:r>
      <w:r w:rsidRPr="008509BF">
        <w:rPr>
          <w:rFonts w:hint="eastAsia"/>
        </w:rPr>
        <w:t>Quality control flag assignment</w:t>
      </w:r>
    </w:p>
    <w:p w14:paraId="58867B12" w14:textId="1D99AEB2" w:rsidR="00D37AA7" w:rsidRDefault="007C1CF1" w:rsidP="00D37AA7">
      <w:pPr>
        <w:rPr>
          <w:rFonts w:eastAsia="ＭＳ 明朝" w:cs="Times New Roman"/>
          <w:sz w:val="24"/>
          <w:szCs w:val="24"/>
        </w:rPr>
      </w:pPr>
      <w:r>
        <w:rPr>
          <w:rFonts w:eastAsia="ＭＳ 明朝" w:cs="Times New Roman"/>
          <w:sz w:val="24"/>
          <w:szCs w:val="24"/>
        </w:rPr>
        <w:t>A q</w:t>
      </w:r>
      <w:r w:rsidR="00124AFF" w:rsidRPr="00F14253">
        <w:rPr>
          <w:rFonts w:eastAsia="ＭＳ 明朝" w:cs="Times New Roman"/>
          <w:sz w:val="24"/>
          <w:szCs w:val="24"/>
        </w:rPr>
        <w:t xml:space="preserve">uality </w:t>
      </w:r>
      <w:r w:rsidR="005A2ECF">
        <w:rPr>
          <w:rFonts w:eastAsia="ＭＳ 明朝" w:cs="Times New Roman"/>
          <w:sz w:val="24"/>
          <w:szCs w:val="24"/>
        </w:rPr>
        <w:t xml:space="preserve">control </w:t>
      </w:r>
      <w:r w:rsidR="00124AFF" w:rsidRPr="00F14253">
        <w:rPr>
          <w:rFonts w:eastAsia="ＭＳ 明朝" w:cs="Times New Roman"/>
          <w:sz w:val="24"/>
          <w:szCs w:val="24"/>
        </w:rPr>
        <w:t>flag value was assigned to</w:t>
      </w:r>
      <w:r>
        <w:rPr>
          <w:rFonts w:eastAsia="ＭＳ 明朝" w:cs="Times New Roman"/>
          <w:sz w:val="24"/>
          <w:szCs w:val="24"/>
        </w:rPr>
        <w:t xml:space="preserve"> the</w:t>
      </w:r>
      <w:r w:rsidR="00124AFF" w:rsidRPr="00F14253">
        <w:rPr>
          <w:rFonts w:eastAsia="ＭＳ 明朝" w:cs="Times New Roman"/>
          <w:sz w:val="24"/>
          <w:szCs w:val="24"/>
        </w:rPr>
        <w:t xml:space="preserve"> </w:t>
      </w:r>
      <w:r w:rsidR="00124AFF">
        <w:rPr>
          <w:rFonts w:eastAsia="ＭＳ 明朝" w:cs="Times New Roman" w:hint="eastAsia"/>
          <w:sz w:val="24"/>
          <w:szCs w:val="24"/>
        </w:rPr>
        <w:t>TA</w:t>
      </w:r>
      <w:r w:rsidR="00124AFF" w:rsidRPr="00F14253">
        <w:rPr>
          <w:rFonts w:eastAsia="ＭＳ 明朝" w:cs="Times New Roman"/>
          <w:sz w:val="24"/>
          <w:szCs w:val="24"/>
        </w:rPr>
        <w:t xml:space="preserve"> measurements</w:t>
      </w:r>
      <w:r w:rsidR="00124AFF" w:rsidRPr="00F14253">
        <w:rPr>
          <w:rFonts w:eastAsia="ＭＳ 明朝" w:cs="Times New Roman" w:hint="eastAsia"/>
          <w:sz w:val="24"/>
          <w:szCs w:val="24"/>
        </w:rPr>
        <w:t xml:space="preserve"> </w:t>
      </w:r>
      <w:r>
        <w:rPr>
          <w:rFonts w:eastAsia="ＭＳ 明朝" w:cs="Times New Roman"/>
          <w:sz w:val="24"/>
          <w:szCs w:val="24"/>
        </w:rPr>
        <w:t>(</w:t>
      </w:r>
      <w:r w:rsidR="00124AFF" w:rsidRPr="00F14253">
        <w:rPr>
          <w:rFonts w:eastAsia="ＭＳ 明朝" w:cs="Times New Roman" w:hint="eastAsia"/>
          <w:sz w:val="24"/>
          <w:szCs w:val="24"/>
        </w:rPr>
        <w:t>Table C.</w:t>
      </w:r>
      <w:r w:rsidR="00124AFF">
        <w:rPr>
          <w:rFonts w:eastAsia="ＭＳ 明朝" w:cs="Times New Roman" w:hint="eastAsia"/>
          <w:sz w:val="24"/>
          <w:szCs w:val="24"/>
        </w:rPr>
        <w:t>7</w:t>
      </w:r>
      <w:r w:rsidR="00124AFF" w:rsidRPr="00F14253">
        <w:rPr>
          <w:rFonts w:eastAsia="ＭＳ 明朝" w:cs="Times New Roman" w:hint="eastAsia"/>
          <w:sz w:val="24"/>
          <w:szCs w:val="24"/>
        </w:rPr>
        <w:t>.</w:t>
      </w:r>
      <w:r w:rsidR="009B5186">
        <w:rPr>
          <w:rFonts w:eastAsia="ＭＳ 明朝" w:cs="Times New Roman" w:hint="eastAsia"/>
          <w:sz w:val="24"/>
          <w:szCs w:val="24"/>
        </w:rPr>
        <w:t>6</w:t>
      </w:r>
      <w:r>
        <w:rPr>
          <w:rFonts w:eastAsia="ＭＳ 明朝" w:cs="Times New Roman"/>
          <w:sz w:val="24"/>
          <w:szCs w:val="24"/>
        </w:rPr>
        <w:t>)</w:t>
      </w:r>
      <w:r w:rsidR="00124AFF" w:rsidRPr="00F14253">
        <w:rPr>
          <w:rFonts w:eastAsia="ＭＳ 明朝" w:cs="Times New Roman"/>
          <w:sz w:val="24"/>
          <w:szCs w:val="24"/>
        </w:rPr>
        <w:t xml:space="preserve"> using the code defined in </w:t>
      </w:r>
      <w:r w:rsidR="00D64C21">
        <w:rPr>
          <w:rFonts w:eastAsia="ＭＳ 明朝" w:cs="Times New Roman"/>
          <w:sz w:val="24"/>
          <w:szCs w:val="24"/>
        </w:rPr>
        <w:t xml:space="preserve">the </w:t>
      </w:r>
      <w:r w:rsidR="00124AFF" w:rsidRPr="00F14253">
        <w:rPr>
          <w:rFonts w:eastAsia="ＭＳ 明朝" w:cs="Times New Roman"/>
          <w:sz w:val="24"/>
          <w:szCs w:val="24"/>
        </w:rPr>
        <w:t>IOCCP Report No.14 (Swift, 2010).</w:t>
      </w:r>
    </w:p>
    <w:p w14:paraId="3A2C4BDD" w14:textId="77777777" w:rsidR="00D37AA7" w:rsidRPr="008509BF" w:rsidRDefault="00D37AA7" w:rsidP="00D37AA7">
      <w:pPr>
        <w:rPr>
          <w:sz w:val="24"/>
          <w:szCs w:val="24"/>
        </w:rPr>
      </w:pPr>
    </w:p>
    <w:p w14:paraId="50672D75" w14:textId="77777777" w:rsidR="00D37AA7" w:rsidRPr="008509BF" w:rsidRDefault="00D37AA7" w:rsidP="00F847AE">
      <w:pPr>
        <w:rPr>
          <w:sz w:val="24"/>
          <w:szCs w:val="24"/>
        </w:rPr>
      </w:pPr>
      <w:r w:rsidRPr="008509BF">
        <w:rPr>
          <w:sz w:val="24"/>
          <w:szCs w:val="24"/>
        </w:rPr>
        <w:t>Table C.</w:t>
      </w:r>
      <w:r w:rsidR="001A25A5">
        <w:rPr>
          <w:rFonts w:hint="eastAsia"/>
          <w:sz w:val="24"/>
          <w:szCs w:val="24"/>
        </w:rPr>
        <w:t>7</w:t>
      </w:r>
      <w:r w:rsidRPr="008509BF">
        <w:rPr>
          <w:sz w:val="24"/>
          <w:szCs w:val="24"/>
        </w:rPr>
        <w:t>.</w:t>
      </w:r>
      <w:r w:rsidR="009B5186">
        <w:rPr>
          <w:rFonts w:hint="eastAsia"/>
          <w:sz w:val="24"/>
          <w:szCs w:val="24"/>
        </w:rPr>
        <w:t>6</w:t>
      </w:r>
      <w:r w:rsidRPr="008509BF">
        <w:rPr>
          <w:rFonts w:hint="eastAsia"/>
          <w:sz w:val="24"/>
          <w:szCs w:val="24"/>
        </w:rPr>
        <w:t>.</w:t>
      </w:r>
      <w:r w:rsidRPr="008509BF">
        <w:rPr>
          <w:sz w:val="24"/>
          <w:szCs w:val="24"/>
        </w:rPr>
        <w:t xml:space="preserve"> </w:t>
      </w:r>
      <w:r w:rsidR="00CC4DE1" w:rsidRPr="006009CE">
        <w:rPr>
          <w:sz w:val="24"/>
        </w:rPr>
        <w:t>Summary of assigned quality control flags</w:t>
      </w:r>
      <w:r w:rsidR="00CC4DE1" w:rsidRPr="006009CE">
        <w:rPr>
          <w:rFonts w:hint="eastAsia"/>
          <w:sz w:val="24"/>
        </w:rPr>
        <w:t>.</w:t>
      </w:r>
    </w:p>
    <w:tbl>
      <w:tblPr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2696"/>
        <w:gridCol w:w="2268"/>
      </w:tblGrid>
      <w:tr w:rsidR="00CC4DE1" w:rsidRPr="008509BF" w14:paraId="68B9A938" w14:textId="77777777" w:rsidTr="0059435E">
        <w:trPr>
          <w:trHeight w:val="369"/>
        </w:trPr>
        <w:tc>
          <w:tcPr>
            <w:tcW w:w="87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147C8FB" w14:textId="77777777" w:rsidR="00D37AA7" w:rsidRPr="008509BF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Flag</w:t>
            </w:r>
          </w:p>
        </w:tc>
        <w:tc>
          <w:tcPr>
            <w:tcW w:w="269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59F6191A" w14:textId="77777777" w:rsidR="00D37AA7" w:rsidRPr="008509BF" w:rsidRDefault="00D37AA7" w:rsidP="002C40D2">
            <w:pPr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Definition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14:paraId="512DE511" w14:textId="77777777" w:rsidR="00D37AA7" w:rsidRPr="008509BF" w:rsidRDefault="00124AFF" w:rsidP="00124AFF">
            <w:pPr>
              <w:rPr>
                <w:rFonts w:eastAsia="ＭＳ 明朝"/>
                <w:sz w:val="24"/>
                <w:szCs w:val="24"/>
              </w:rPr>
            </w:pPr>
            <w:r w:rsidRPr="006009CE">
              <w:rPr>
                <w:rFonts w:hint="eastAsia"/>
                <w:bCs/>
                <w:sz w:val="24"/>
              </w:rPr>
              <w:t>N</w:t>
            </w:r>
            <w:r w:rsidRPr="006009CE">
              <w:rPr>
                <w:bCs/>
                <w:sz w:val="24"/>
              </w:rPr>
              <w:t>umber of samples</w:t>
            </w:r>
          </w:p>
        </w:tc>
      </w:tr>
      <w:tr w:rsidR="00263FD5" w:rsidRPr="00263FD5" w14:paraId="58C7A3A1" w14:textId="77777777" w:rsidTr="0059435E">
        <w:trPr>
          <w:trHeight w:val="369"/>
        </w:trPr>
        <w:tc>
          <w:tcPr>
            <w:tcW w:w="87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59DC6B3" w14:textId="77777777" w:rsidR="00D37AA7" w:rsidRPr="008509BF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00DC9673" w14:textId="77777777" w:rsidR="00D37AA7" w:rsidRPr="008509BF" w:rsidRDefault="00D37AA7" w:rsidP="002C40D2">
            <w:pPr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Good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846FF4" w14:textId="23D10E3C" w:rsidR="00D37AA7" w:rsidRPr="00CE2398" w:rsidRDefault="00A70FEA" w:rsidP="001B1633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CE2398">
              <w:rPr>
                <w:rFonts w:hint="eastAsia"/>
                <w:sz w:val="24"/>
                <w:szCs w:val="24"/>
              </w:rPr>
              <w:t>9</w:t>
            </w:r>
            <w:r w:rsidRPr="00CE2398">
              <w:rPr>
                <w:sz w:val="24"/>
                <w:szCs w:val="24"/>
              </w:rPr>
              <w:t>13</w:t>
            </w:r>
          </w:p>
        </w:tc>
      </w:tr>
      <w:tr w:rsidR="00263FD5" w:rsidRPr="00263FD5" w14:paraId="70258AE1" w14:textId="77777777" w:rsidTr="0059435E">
        <w:trPr>
          <w:trHeight w:val="369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D4179" w14:textId="77777777" w:rsidR="00D37AA7" w:rsidRPr="008509BF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5A95B" w14:textId="77777777" w:rsidR="00D37AA7" w:rsidRPr="008509BF" w:rsidRDefault="00D37AA7" w:rsidP="002C40D2">
            <w:pPr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Questionable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EDF33" w14:textId="7C84E0BF" w:rsidR="00D37AA7" w:rsidRPr="00CE2398" w:rsidRDefault="00A70FEA" w:rsidP="001B1633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CE2398">
              <w:rPr>
                <w:sz w:val="24"/>
                <w:szCs w:val="24"/>
              </w:rPr>
              <w:t>6</w:t>
            </w:r>
          </w:p>
        </w:tc>
      </w:tr>
      <w:tr w:rsidR="00263FD5" w:rsidRPr="00263FD5" w14:paraId="28D3E011" w14:textId="77777777" w:rsidTr="0059435E">
        <w:trPr>
          <w:trHeight w:val="369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DD465" w14:textId="77777777" w:rsidR="00D37AA7" w:rsidRPr="008509BF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A0DDF" w14:textId="77777777" w:rsidR="00D37AA7" w:rsidRPr="008509BF" w:rsidRDefault="00D37AA7" w:rsidP="002C40D2">
            <w:pPr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Bad (Faulty)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2DC21" w14:textId="61115777" w:rsidR="00D37AA7" w:rsidRPr="00CE2398" w:rsidRDefault="00A70FEA" w:rsidP="001B1633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CE2398">
              <w:rPr>
                <w:sz w:val="24"/>
                <w:szCs w:val="24"/>
              </w:rPr>
              <w:t>20</w:t>
            </w:r>
          </w:p>
        </w:tc>
      </w:tr>
      <w:tr w:rsidR="00263FD5" w:rsidRPr="00263FD5" w14:paraId="500773ED" w14:textId="77777777" w:rsidTr="0059435E">
        <w:trPr>
          <w:trHeight w:val="369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7AC3D" w14:textId="77777777" w:rsidR="00D37AA7" w:rsidRPr="008509BF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859D" w14:textId="77777777" w:rsidR="00D37AA7" w:rsidRPr="008509BF" w:rsidRDefault="00D37AA7" w:rsidP="002C40D2">
            <w:pPr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Not reported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DAFA0" w14:textId="77777777" w:rsidR="00D37AA7" w:rsidRPr="00CE2398" w:rsidRDefault="00D37AA7" w:rsidP="00124AFF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CE2398">
              <w:rPr>
                <w:rFonts w:eastAsia="ＭＳ 明朝"/>
                <w:sz w:val="24"/>
                <w:szCs w:val="24"/>
              </w:rPr>
              <w:t>0</w:t>
            </w:r>
          </w:p>
        </w:tc>
      </w:tr>
      <w:tr w:rsidR="00263FD5" w:rsidRPr="00263FD5" w14:paraId="6DDE4A2F" w14:textId="77777777" w:rsidTr="0059435E">
        <w:trPr>
          <w:trHeight w:val="369"/>
        </w:trPr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8F72D07" w14:textId="77777777" w:rsidR="00D37AA7" w:rsidRPr="008509BF" w:rsidRDefault="00D37AA7" w:rsidP="002C40D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D874EE4" w14:textId="77777777" w:rsidR="00D37AA7" w:rsidRPr="008509BF" w:rsidRDefault="00D37AA7" w:rsidP="002C40D2">
            <w:pPr>
              <w:rPr>
                <w:rFonts w:eastAsia="ＭＳ 明朝"/>
                <w:sz w:val="24"/>
                <w:szCs w:val="24"/>
              </w:rPr>
            </w:pPr>
            <w:r w:rsidRPr="008509BF">
              <w:rPr>
                <w:sz w:val="24"/>
                <w:szCs w:val="24"/>
              </w:rPr>
              <w:t>Replicate measurements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EA6980" w14:textId="59EAA25F" w:rsidR="00D37AA7" w:rsidRPr="00CE2398" w:rsidRDefault="00A70FEA" w:rsidP="001B1633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CE2398">
              <w:rPr>
                <w:sz w:val="24"/>
                <w:szCs w:val="24"/>
              </w:rPr>
              <w:t>80</w:t>
            </w:r>
          </w:p>
        </w:tc>
      </w:tr>
      <w:tr w:rsidR="00263FD5" w:rsidRPr="00263FD5" w14:paraId="776C943B" w14:textId="77777777" w:rsidTr="0059435E">
        <w:trPr>
          <w:trHeight w:val="369"/>
        </w:trPr>
        <w:tc>
          <w:tcPr>
            <w:tcW w:w="3571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hideMark/>
          </w:tcPr>
          <w:p w14:paraId="03D0E27E" w14:textId="77777777" w:rsidR="00D37AA7" w:rsidRPr="00322418" w:rsidRDefault="00D37AA7" w:rsidP="002C40D2">
            <w:pPr>
              <w:jc w:val="center"/>
              <w:rPr>
                <w:rFonts w:eastAsia="ＭＳ 明朝"/>
                <w:color w:val="0D0D0D" w:themeColor="text1" w:themeTint="F2"/>
                <w:sz w:val="24"/>
                <w:szCs w:val="24"/>
              </w:rPr>
            </w:pPr>
            <w:r w:rsidRPr="00322418">
              <w:rPr>
                <w:color w:val="0D0D0D" w:themeColor="text1" w:themeTint="F2"/>
                <w:sz w:val="24"/>
                <w:szCs w:val="24"/>
              </w:rPr>
              <w:t>Total number of samples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hideMark/>
          </w:tcPr>
          <w:p w14:paraId="7F8DA129" w14:textId="67296AD1" w:rsidR="00D37AA7" w:rsidRPr="00CE2398" w:rsidRDefault="00D37AA7" w:rsidP="009B773B">
            <w:pPr>
              <w:jc w:val="right"/>
              <w:rPr>
                <w:rFonts w:eastAsia="ＭＳ 明朝"/>
                <w:sz w:val="24"/>
                <w:szCs w:val="24"/>
              </w:rPr>
            </w:pPr>
            <w:r w:rsidRPr="00CE2398">
              <w:rPr>
                <w:rFonts w:eastAsia="ＭＳ 明朝"/>
                <w:sz w:val="24"/>
                <w:szCs w:val="24"/>
              </w:rPr>
              <w:t>1</w:t>
            </w:r>
            <w:r w:rsidR="00A70FEA" w:rsidRPr="00CE2398">
              <w:rPr>
                <w:rFonts w:eastAsia="ＭＳ 明朝"/>
                <w:sz w:val="24"/>
                <w:szCs w:val="24"/>
              </w:rPr>
              <w:t>019</w:t>
            </w:r>
          </w:p>
        </w:tc>
      </w:tr>
    </w:tbl>
    <w:p w14:paraId="4AF4AC3A" w14:textId="77777777" w:rsidR="009C2F53" w:rsidRDefault="009C2F53">
      <w:pPr>
        <w:widowControl/>
        <w:jc w:val="left"/>
        <w:rPr>
          <w:rFonts w:eastAsia="ＭＳ ゴシック"/>
          <w:color w:val="1F497D" w:themeColor="text2"/>
          <w:sz w:val="24"/>
          <w:szCs w:val="24"/>
        </w:rPr>
      </w:pPr>
      <w:r>
        <w:rPr>
          <w:rFonts w:eastAsia="ＭＳ ゴシック"/>
          <w:color w:val="1F497D" w:themeColor="text2"/>
          <w:sz w:val="24"/>
          <w:szCs w:val="24"/>
        </w:rPr>
        <w:br w:type="page"/>
      </w:r>
    </w:p>
    <w:p w14:paraId="27801B24" w14:textId="77777777" w:rsidR="004926A0" w:rsidRPr="00215E7E" w:rsidRDefault="004926A0" w:rsidP="004926A0">
      <w:pPr>
        <w:pStyle w:val="3"/>
        <w:numPr>
          <w:ilvl w:val="0"/>
          <w:numId w:val="0"/>
        </w:numPr>
        <w:ind w:left="360" w:hanging="360"/>
      </w:pPr>
      <w:r>
        <w:rPr>
          <w:rFonts w:hint="eastAsia"/>
        </w:rPr>
        <w:lastRenderedPageBreak/>
        <w:t>Appendix</w:t>
      </w:r>
    </w:p>
    <w:p w14:paraId="789E0765" w14:textId="77777777" w:rsidR="004926A0" w:rsidRPr="00215E7E" w:rsidRDefault="004926A0" w:rsidP="004926A0">
      <w:pPr>
        <w:autoSpaceDE w:val="0"/>
        <w:autoSpaceDN w:val="0"/>
        <w:adjustRightInd w:val="0"/>
        <w:rPr>
          <w:b/>
          <w:sz w:val="24"/>
        </w:rPr>
      </w:pPr>
      <w:r w:rsidRPr="00215E7E">
        <w:rPr>
          <w:rFonts w:hint="eastAsia"/>
          <w:b/>
          <w:sz w:val="24"/>
        </w:rPr>
        <w:t xml:space="preserve">A1. </w:t>
      </w:r>
      <w:r>
        <w:rPr>
          <w:rFonts w:hint="eastAsia"/>
          <w:b/>
          <w:sz w:val="24"/>
        </w:rPr>
        <w:t>Methods</w:t>
      </w:r>
    </w:p>
    <w:p w14:paraId="618EAD4B" w14:textId="77777777" w:rsidR="004926A0" w:rsidRPr="00215E7E" w:rsidRDefault="000F5341" w:rsidP="004926A0">
      <w:pPr>
        <w:autoSpaceDE w:val="0"/>
        <w:autoSpaceDN w:val="0"/>
        <w:adjustRightInd w:val="0"/>
        <w:rPr>
          <w:b/>
          <w:sz w:val="24"/>
        </w:rPr>
      </w:pPr>
      <w:r>
        <w:rPr>
          <w:rFonts w:hint="eastAsia"/>
          <w:b/>
          <w:sz w:val="24"/>
        </w:rPr>
        <w:t>(</w:t>
      </w:r>
      <w:r w:rsidR="004926A0" w:rsidRPr="00215E7E">
        <w:rPr>
          <w:rFonts w:hint="eastAsia"/>
          <w:b/>
          <w:sz w:val="24"/>
        </w:rPr>
        <w:t>A</w:t>
      </w:r>
      <w:r>
        <w:rPr>
          <w:rFonts w:hint="eastAsia"/>
          <w:b/>
          <w:sz w:val="24"/>
        </w:rPr>
        <w:t>1.</w:t>
      </w:r>
      <w:r w:rsidR="0070696F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)</w:t>
      </w:r>
      <w:r w:rsidR="004926A0" w:rsidRPr="00215E7E">
        <w:rPr>
          <w:rFonts w:hint="eastAsia"/>
          <w:b/>
          <w:sz w:val="24"/>
        </w:rPr>
        <w:t xml:space="preserve"> Measurement</w:t>
      </w:r>
    </w:p>
    <w:p w14:paraId="399AFCF9" w14:textId="0D163844" w:rsidR="00DF56A7" w:rsidRDefault="00DF56A7" w:rsidP="00535C2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unit for TA measurements in the coupled DIC/TA </w:t>
      </w:r>
      <w:proofErr w:type="spellStart"/>
      <w:r>
        <w:rPr>
          <w:rFonts w:ascii="Times New Roman" w:hAnsi="Times New Roman" w:cs="Times New Roman"/>
        </w:rPr>
        <w:t>analyzer</w:t>
      </w:r>
      <w:proofErr w:type="spellEnd"/>
      <w:r>
        <w:rPr>
          <w:rFonts w:ascii="Times New Roman" w:hAnsi="Times New Roman" w:cs="Times New Roman"/>
        </w:rPr>
        <w:t xml:space="preserve"> consists of sample treatment unit with a calibrated sample pipette and an open titration cell that are water-jacketed and connected to a </w:t>
      </w:r>
      <w:proofErr w:type="spellStart"/>
      <w:r>
        <w:rPr>
          <w:rFonts w:ascii="Times New Roman" w:hAnsi="Times New Roman" w:cs="Times New Roman"/>
        </w:rPr>
        <w:t>thermostated</w:t>
      </w:r>
      <w:proofErr w:type="spellEnd"/>
      <w:r>
        <w:rPr>
          <w:rFonts w:ascii="Times New Roman" w:hAnsi="Times New Roman" w:cs="Times New Roman"/>
        </w:rPr>
        <w:t xml:space="preserve"> water bath</w:t>
      </w:r>
      <w:r w:rsidR="0070696F">
        <w:rPr>
          <w:rFonts w:ascii="Times New Roman" w:hAnsi="Times New Roman" w:cs="Times New Roman"/>
        </w:rPr>
        <w:t xml:space="preserve"> (25 °C)</w:t>
      </w:r>
      <w:r>
        <w:rPr>
          <w:rFonts w:ascii="Times New Roman" w:hAnsi="Times New Roman" w:cs="Times New Roman"/>
        </w:rPr>
        <w:t xml:space="preserve">, an auto syringe connected to </w:t>
      </w:r>
      <w:r w:rsidR="00C8716C">
        <w:rPr>
          <w:rFonts w:ascii="Times New Roman" w:hAnsi="Times New Roman" w:cs="Times New Roman" w:hint="eastAsia"/>
        </w:rPr>
        <w:t xml:space="preserve">reagent </w:t>
      </w:r>
      <w:r>
        <w:rPr>
          <w:rFonts w:ascii="Times New Roman" w:hAnsi="Times New Roman" w:cs="Times New Roman"/>
        </w:rPr>
        <w:t>bottle of titrant stored at 25 °C, and a double-beam spectrophotometric system with two CCD image sensor spectrometers combined with a high power Xen</w:t>
      </w:r>
      <w:r w:rsidR="00C8716C">
        <w:rPr>
          <w:rFonts w:ascii="Times New Roman" w:hAnsi="Times New Roman" w:cs="Times New Roman"/>
        </w:rPr>
        <w:t>on lamp</w:t>
      </w:r>
      <w:r>
        <w:rPr>
          <w:rFonts w:ascii="Times New Roman" w:hAnsi="Times New Roman" w:cs="Times New Roman"/>
        </w:rPr>
        <w:t>. The mixture of 0.05</w:t>
      </w:r>
      <w:r w:rsidR="0070696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N HCl and 40 </w:t>
      </w:r>
      <w:r>
        <w:rPr>
          <w:rFonts w:ascii="Symbol" w:hAnsi="Symbol" w:cs="Times New Roman"/>
        </w:rPr>
        <w:t></w:t>
      </w:r>
      <w:r>
        <w:rPr>
          <w:rFonts w:ascii="Times New Roman" w:hAnsi="Times New Roman" w:cs="Times New Roman"/>
        </w:rPr>
        <w:t xml:space="preserve">mol </w:t>
      </w:r>
      <w:r w:rsidR="00BF56F9">
        <w:rPr>
          <w:rFonts w:ascii="Times New Roman" w:hAnsi="Times New Roman" w:cs="Times New Roman" w:hint="eastAsia"/>
        </w:rPr>
        <w:t>L</w:t>
      </w:r>
      <w:r w:rsidR="00C02244">
        <w:rPr>
          <w:rFonts w:ascii="Times New Roman" w:hAnsi="Times New Roman" w:cs="Times New Roman"/>
          <w:vertAlign w:val="superscript"/>
        </w:rPr>
        <w:t>−</w:t>
      </w:r>
      <w:r w:rsidR="00BF56F9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/>
        </w:rPr>
        <w:t xml:space="preserve"> BCG in 0.65</w:t>
      </w:r>
      <w:r w:rsidR="0070696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M NaCl solution was used as </w:t>
      </w:r>
      <w:r w:rsidR="00292916">
        <w:rPr>
          <w:rFonts w:ascii="Times New Roman" w:hAnsi="Times New Roman" w:cs="Times New Roman" w:hint="eastAsia"/>
        </w:rPr>
        <w:t>reagent</w:t>
      </w:r>
      <w:r>
        <w:rPr>
          <w:rFonts w:ascii="Times New Roman" w:hAnsi="Times New Roman" w:cs="Times New Roman"/>
        </w:rPr>
        <w:t xml:space="preserve"> to automatically titrate the sample as follows:</w:t>
      </w:r>
    </w:p>
    <w:p w14:paraId="09E7B76C" w14:textId="3EE99CF2" w:rsidR="00DF56A7" w:rsidRDefault="00DF56A7" w:rsidP="00DF56A7">
      <w:pPr>
        <w:ind w:left="283" w:hangingChars="118" w:hanging="283"/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t>(a) A portion of sample seawater was delivered into the sample pipette (appr</w:t>
      </w:r>
      <w:r w:rsidRPr="0070696F">
        <w:rPr>
          <w:rFonts w:eastAsia="ＭＳ ゴシック"/>
          <w:sz w:val="24"/>
          <w:szCs w:val="24"/>
        </w:rPr>
        <w:t xml:space="preserve">ox. 42 </w:t>
      </w:r>
      <w:r w:rsidR="0070696F" w:rsidRPr="00096B2B">
        <w:rPr>
          <w:rFonts w:eastAsia="ＭＳ ゴシック"/>
          <w:sz w:val="24"/>
          <w:szCs w:val="24"/>
        </w:rPr>
        <w:t>mL</w:t>
      </w:r>
      <w:r w:rsidRPr="0070696F">
        <w:rPr>
          <w:rFonts w:eastAsia="ＭＳ ゴシック"/>
          <w:sz w:val="24"/>
          <w:szCs w:val="24"/>
        </w:rPr>
        <w:t>)</w:t>
      </w:r>
      <w:r>
        <w:rPr>
          <w:rFonts w:eastAsia="ＭＳ ゴシック"/>
          <w:sz w:val="24"/>
          <w:szCs w:val="24"/>
        </w:rPr>
        <w:t xml:space="preserve"> </w:t>
      </w:r>
      <w:r w:rsidR="00D66EC8">
        <w:rPr>
          <w:rFonts w:eastAsia="ＭＳ ゴシック"/>
          <w:sz w:val="24"/>
          <w:szCs w:val="24"/>
        </w:rPr>
        <w:t xml:space="preserve">following </w:t>
      </w:r>
      <w:r w:rsidR="00B77071">
        <w:rPr>
          <w:rFonts w:eastAsia="ＭＳ ゴシック" w:hint="eastAsia"/>
          <w:sz w:val="24"/>
          <w:szCs w:val="24"/>
        </w:rPr>
        <w:t xml:space="preserve">sample </w:t>
      </w:r>
      <w:r w:rsidR="00D66EC8" w:rsidRPr="00D66EC8">
        <w:rPr>
          <w:rFonts w:eastAsia="ＭＳ ゴシック"/>
          <w:sz w:val="24"/>
          <w:szCs w:val="24"/>
        </w:rPr>
        <w:t>delivery</w:t>
      </w:r>
      <w:r w:rsidR="00D66EC8" w:rsidRPr="00D66EC8" w:rsidDel="00D66EC8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 xml:space="preserve">into the DIC unit for a measurement. After the temperature </w:t>
      </w:r>
      <w:r w:rsidR="00D66EC8">
        <w:rPr>
          <w:rFonts w:eastAsia="ＭＳ ゴシック" w:hint="eastAsia"/>
          <w:sz w:val="24"/>
          <w:szCs w:val="24"/>
        </w:rPr>
        <w:t xml:space="preserve">in the </w:t>
      </w:r>
      <w:r>
        <w:rPr>
          <w:rFonts w:eastAsia="ＭＳ ゴシック"/>
          <w:sz w:val="24"/>
          <w:szCs w:val="24"/>
        </w:rPr>
        <w:t>pipette was recorded, the sample was transferred into a cylindrical quartz cell.</w:t>
      </w:r>
    </w:p>
    <w:p w14:paraId="19747158" w14:textId="77777777" w:rsidR="00DF56A7" w:rsidRDefault="00DF56A7" w:rsidP="00DF56A7">
      <w:pPr>
        <w:ind w:left="283" w:hangingChars="118" w:hanging="283"/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t>(b) An absorption spectrum of sample seawater in the visible light domain was then measured, and the absorbances</w:t>
      </w:r>
      <w:r w:rsidR="00A379B8" w:rsidRPr="00A379B8">
        <w:rPr>
          <w:rFonts w:eastAsia="ＭＳ ゴシック"/>
          <w:sz w:val="24"/>
          <w:szCs w:val="24"/>
        </w:rPr>
        <w:t xml:space="preserve"> </w:t>
      </w:r>
      <w:r w:rsidR="00A379B8">
        <w:rPr>
          <w:rFonts w:eastAsia="ＭＳ ゴシック"/>
          <w:sz w:val="24"/>
          <w:szCs w:val="24"/>
        </w:rPr>
        <w:t>were recorded</w:t>
      </w:r>
      <w:r>
        <w:rPr>
          <w:rFonts w:eastAsia="ＭＳ ゴシック"/>
          <w:sz w:val="24"/>
          <w:szCs w:val="24"/>
        </w:rPr>
        <w:t xml:space="preserve"> at wavelengths of 444 nm, 509 nm, 616 nm</w:t>
      </w:r>
      <w:r w:rsidR="00D66EC8">
        <w:rPr>
          <w:rFonts w:eastAsia="ＭＳ ゴシック" w:hint="eastAsia"/>
          <w:sz w:val="24"/>
          <w:szCs w:val="24"/>
        </w:rPr>
        <w:t>,</w:t>
      </w:r>
      <w:r>
        <w:rPr>
          <w:rFonts w:eastAsia="ＭＳ ゴシック"/>
          <w:sz w:val="24"/>
          <w:szCs w:val="24"/>
        </w:rPr>
        <w:t xml:space="preserve"> and 730 nm as well as the temperature in the cell.</w:t>
      </w:r>
    </w:p>
    <w:p w14:paraId="232CFEE8" w14:textId="77777777" w:rsidR="00DF56A7" w:rsidRDefault="00DF56A7" w:rsidP="00DF56A7">
      <w:pPr>
        <w:ind w:left="283" w:hangingChars="118" w:hanging="283"/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t>(c) The titrant that</w:t>
      </w:r>
      <w:r w:rsidR="00231CA9">
        <w:rPr>
          <w:rFonts w:eastAsia="ＭＳ ゴシック" w:hint="eastAsia"/>
          <w:sz w:val="24"/>
          <w:szCs w:val="24"/>
        </w:rPr>
        <w:t xml:space="preserve"> </w:t>
      </w:r>
      <w:r w:rsidR="00D66EC8">
        <w:rPr>
          <w:rFonts w:eastAsia="ＭＳ ゴシック" w:hint="eastAsia"/>
          <w:sz w:val="24"/>
          <w:szCs w:val="24"/>
        </w:rPr>
        <w:t>contains</w:t>
      </w:r>
      <w:r w:rsidR="00231CA9">
        <w:rPr>
          <w:rFonts w:eastAsia="ＭＳ ゴシック" w:hint="eastAsia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 xml:space="preserve">HCl was added to the sample seawater by the auto syringe so that pH of sample seawater </w:t>
      </w:r>
      <w:r w:rsidR="006C7FCA">
        <w:rPr>
          <w:rFonts w:eastAsia="ＭＳ ゴシック" w:hint="eastAsia"/>
          <w:sz w:val="24"/>
          <w:szCs w:val="24"/>
        </w:rPr>
        <w:t xml:space="preserve">altered </w:t>
      </w:r>
      <w:r>
        <w:rPr>
          <w:rFonts w:eastAsia="ＭＳ ゴシック"/>
          <w:sz w:val="24"/>
          <w:szCs w:val="24"/>
        </w:rPr>
        <w:t>in the range between 3.85 and 4.05.</w:t>
      </w:r>
    </w:p>
    <w:p w14:paraId="103BDE21" w14:textId="77777777" w:rsidR="006C7FCA" w:rsidRPr="006C7FCA" w:rsidRDefault="00DF56A7" w:rsidP="006C7FCA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While the acidified sample was being stirred, the evolved 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was purged with the stream of purified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bubbled into the sample at approx. 200 </w:t>
      </w:r>
      <w:r w:rsidR="0070696F">
        <w:rPr>
          <w:rFonts w:ascii="Times New Roman" w:hAnsi="Times New Roman" w:cs="Times New Roman" w:hint="eastAsia"/>
        </w:rPr>
        <w:t>mL</w:t>
      </w:r>
      <w:r w:rsidR="0070696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min</w:t>
      </w:r>
      <w:r w:rsidR="00C02244">
        <w:rPr>
          <w:rFonts w:ascii="Times New Roman" w:hAnsi="Times New Roman" w:cs="Times New Roman"/>
          <w:vertAlign w:val="superscript"/>
        </w:rPr>
        <w:t>−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for 5 minutes.</w:t>
      </w:r>
    </w:p>
    <w:p w14:paraId="63C55547" w14:textId="2336C81B" w:rsidR="004926A0" w:rsidRPr="006C7FCA" w:rsidRDefault="00DF56A7" w:rsidP="006C7FCA">
      <w:pPr>
        <w:pStyle w:val="HTML"/>
        <w:ind w:left="283" w:hangingChars="118" w:hanging="283"/>
        <w:jc w:val="both"/>
        <w:rPr>
          <w:rFonts w:ascii="Times New Roman" w:hAnsi="Times New Roman" w:cs="Times New Roman"/>
        </w:rPr>
      </w:pPr>
      <w:r w:rsidRPr="006C7FCA">
        <w:rPr>
          <w:rFonts w:ascii="Times New Roman" w:hAnsi="Times New Roman" w:cs="Times New Roman"/>
        </w:rPr>
        <w:t xml:space="preserve">(e) After the bubbled sample </w:t>
      </w:r>
      <w:r w:rsidR="00096B2B">
        <w:rPr>
          <w:rFonts w:ascii="Times New Roman" w:hAnsi="Times New Roman" w:cs="Times New Roman" w:hint="eastAsia"/>
        </w:rPr>
        <w:t xml:space="preserve">steadied down </w:t>
      </w:r>
      <w:r w:rsidRPr="006C7FCA">
        <w:rPr>
          <w:rFonts w:ascii="Times New Roman" w:hAnsi="Times New Roman" w:cs="Times New Roman"/>
        </w:rPr>
        <w:t xml:space="preserve">for 1 minute, the absorbance of </w:t>
      </w:r>
      <w:r w:rsidR="00A379B8" w:rsidRPr="006C7FCA">
        <w:rPr>
          <w:rFonts w:ascii="Times New Roman" w:hAnsi="Times New Roman" w:cs="Times New Roman" w:hint="eastAsia"/>
        </w:rPr>
        <w:t>BCG</w:t>
      </w:r>
      <w:r w:rsidRPr="006C7FCA">
        <w:rPr>
          <w:rFonts w:ascii="Times New Roman" w:hAnsi="Times New Roman" w:cs="Times New Roman"/>
        </w:rPr>
        <w:t xml:space="preserve"> in the sample was measured in the same way as described in (b), and pH (in total hydrogen ion scale, </w:t>
      </w:r>
      <w:proofErr w:type="spellStart"/>
      <w:r w:rsidRPr="006C7FCA">
        <w:rPr>
          <w:rFonts w:ascii="Times New Roman" w:hAnsi="Times New Roman" w:cs="Times New Roman"/>
        </w:rPr>
        <w:t>pH</w:t>
      </w:r>
      <w:r w:rsidRPr="006C7FCA">
        <w:rPr>
          <w:rFonts w:ascii="Times New Roman" w:hAnsi="Times New Roman" w:cs="Times New Roman"/>
          <w:vertAlign w:val="subscript"/>
        </w:rPr>
        <w:t>T</w:t>
      </w:r>
      <w:proofErr w:type="spellEnd"/>
      <w:r w:rsidRPr="006C7FCA">
        <w:rPr>
          <w:rFonts w:ascii="Times New Roman" w:hAnsi="Times New Roman" w:cs="Times New Roman"/>
        </w:rPr>
        <w:t>) of the acidified seawater was precisely determined spectrophotometrically</w:t>
      </w:r>
      <w:r w:rsidR="00C8716C" w:rsidRPr="006C7FCA">
        <w:rPr>
          <w:rFonts w:ascii="Times New Roman" w:hAnsi="Times New Roman" w:cs="Times New Roman" w:hint="eastAsia"/>
        </w:rPr>
        <w:t>.</w:t>
      </w:r>
    </w:p>
    <w:p w14:paraId="246574F6" w14:textId="77777777" w:rsidR="004926A0" w:rsidRPr="00096B2B" w:rsidRDefault="004926A0" w:rsidP="004926A0">
      <w:pPr>
        <w:rPr>
          <w:sz w:val="24"/>
          <w:szCs w:val="24"/>
          <w:lang w:val="en-GB"/>
        </w:rPr>
      </w:pPr>
    </w:p>
    <w:p w14:paraId="6344D7FC" w14:textId="77777777" w:rsidR="004926A0" w:rsidRPr="00215E7E" w:rsidRDefault="004926A0" w:rsidP="004926A0">
      <w:pPr>
        <w:autoSpaceDE w:val="0"/>
        <w:autoSpaceDN w:val="0"/>
        <w:adjustRightInd w:val="0"/>
        <w:rPr>
          <w:rFonts w:eastAsia="TimesNewRoman"/>
          <w:b/>
          <w:kern w:val="0"/>
          <w:sz w:val="24"/>
        </w:rPr>
      </w:pPr>
      <w:r w:rsidRPr="00215E7E">
        <w:rPr>
          <w:rFonts w:eastAsia="TimesNewRoman"/>
          <w:b/>
          <w:kern w:val="0"/>
          <w:sz w:val="24"/>
        </w:rPr>
        <w:t>A</w:t>
      </w:r>
      <w:r w:rsidR="000F5341">
        <w:rPr>
          <w:rFonts w:eastAsia="TimesNewRoman" w:hint="eastAsia"/>
          <w:b/>
          <w:kern w:val="0"/>
          <w:sz w:val="24"/>
        </w:rPr>
        <w:t>2</w:t>
      </w:r>
      <w:r w:rsidRPr="00215E7E">
        <w:rPr>
          <w:rFonts w:eastAsia="TimesNewRoman"/>
          <w:b/>
          <w:kern w:val="0"/>
          <w:sz w:val="24"/>
        </w:rPr>
        <w:t xml:space="preserve">. </w:t>
      </w:r>
      <w:r w:rsidR="00BC489E">
        <w:rPr>
          <w:rFonts w:eastAsia="TimesNewRoman" w:hint="eastAsia"/>
          <w:b/>
          <w:kern w:val="0"/>
          <w:sz w:val="24"/>
        </w:rPr>
        <w:t>HCl r</w:t>
      </w:r>
      <w:r w:rsidRPr="00215E7E">
        <w:rPr>
          <w:rFonts w:eastAsia="TimesNewRoman"/>
          <w:b/>
          <w:kern w:val="0"/>
          <w:sz w:val="24"/>
        </w:rPr>
        <w:t>eagents recipes</w:t>
      </w:r>
    </w:p>
    <w:p w14:paraId="631EB77C" w14:textId="77777777" w:rsidR="00272308" w:rsidRPr="008E12EA" w:rsidRDefault="008E12EA" w:rsidP="00272308">
      <w:pPr>
        <w:contextualSpacing/>
        <w:rPr>
          <w:sz w:val="24"/>
          <w:szCs w:val="24"/>
        </w:rPr>
      </w:pPr>
      <w:r w:rsidRPr="008E12EA">
        <w:rPr>
          <w:rFonts w:cs="Times New Roman"/>
          <w:sz w:val="24"/>
          <w:szCs w:val="24"/>
        </w:rPr>
        <w:t>0.05</w:t>
      </w:r>
      <w:r w:rsidR="00A379B8">
        <w:rPr>
          <w:rFonts w:cs="Times New Roman" w:hint="eastAsia"/>
          <w:sz w:val="24"/>
          <w:szCs w:val="24"/>
        </w:rPr>
        <w:t xml:space="preserve"> </w:t>
      </w:r>
      <w:r w:rsidRPr="008E12EA">
        <w:rPr>
          <w:rFonts w:cs="Times New Roman"/>
          <w:sz w:val="24"/>
          <w:szCs w:val="24"/>
        </w:rPr>
        <w:t xml:space="preserve">N HCl and 40 </w:t>
      </w:r>
      <w:r w:rsidRPr="008E12EA">
        <w:rPr>
          <w:rFonts w:ascii="Symbol" w:hAnsi="Symbol" w:cs="Times New Roman"/>
          <w:sz w:val="24"/>
          <w:szCs w:val="24"/>
        </w:rPr>
        <w:t></w:t>
      </w:r>
      <w:r w:rsidRPr="008E12EA">
        <w:rPr>
          <w:rFonts w:cs="Times New Roman"/>
          <w:sz w:val="24"/>
          <w:szCs w:val="24"/>
        </w:rPr>
        <w:t xml:space="preserve">mol </w:t>
      </w:r>
      <w:r w:rsidR="0064309E">
        <w:rPr>
          <w:rFonts w:cs="Times New Roman" w:hint="eastAsia"/>
          <w:sz w:val="24"/>
          <w:szCs w:val="24"/>
        </w:rPr>
        <w:t>L</w:t>
      </w:r>
      <w:r w:rsidR="00C02244">
        <w:rPr>
          <w:rFonts w:cs="Times New Roman"/>
          <w:sz w:val="24"/>
          <w:szCs w:val="24"/>
          <w:vertAlign w:val="superscript"/>
        </w:rPr>
        <w:t>−</w:t>
      </w:r>
      <w:r w:rsidR="0064309E">
        <w:rPr>
          <w:rFonts w:cs="Times New Roman" w:hint="eastAsia"/>
          <w:sz w:val="24"/>
          <w:szCs w:val="24"/>
          <w:vertAlign w:val="superscript"/>
        </w:rPr>
        <w:t>1</w:t>
      </w:r>
      <w:r w:rsidRPr="008E12EA">
        <w:rPr>
          <w:rFonts w:cs="Times New Roman"/>
          <w:sz w:val="24"/>
          <w:szCs w:val="24"/>
        </w:rPr>
        <w:t xml:space="preserve"> BCG in 0.65</w:t>
      </w:r>
      <w:r w:rsidR="00A379B8">
        <w:rPr>
          <w:rFonts w:cs="Times New Roman" w:hint="eastAsia"/>
          <w:sz w:val="24"/>
          <w:szCs w:val="24"/>
        </w:rPr>
        <w:t xml:space="preserve"> </w:t>
      </w:r>
      <w:r w:rsidRPr="008E12EA">
        <w:rPr>
          <w:rFonts w:cs="Times New Roman"/>
          <w:sz w:val="24"/>
          <w:szCs w:val="24"/>
        </w:rPr>
        <w:t>M NaCl solution</w:t>
      </w:r>
    </w:p>
    <w:p w14:paraId="2C720131" w14:textId="77777777" w:rsidR="00272308" w:rsidRPr="008E12EA" w:rsidRDefault="00CC4DDB" w:rsidP="00272308">
      <w:pPr>
        <w:ind w:leftChars="100" w:left="220" w:firstLine="1"/>
        <w:contextualSpacing/>
        <w:rPr>
          <w:sz w:val="24"/>
          <w:szCs w:val="24"/>
        </w:rPr>
      </w:pPr>
      <w:r w:rsidRPr="008E12EA">
        <w:rPr>
          <w:rFonts w:hint="eastAsia"/>
          <w:sz w:val="24"/>
          <w:szCs w:val="24"/>
        </w:rPr>
        <w:t>D</w:t>
      </w:r>
      <w:r w:rsidRPr="008E12EA">
        <w:rPr>
          <w:sz w:val="24"/>
          <w:szCs w:val="24"/>
        </w:rPr>
        <w:t>issolve</w:t>
      </w:r>
      <w:r w:rsidRPr="008E12EA">
        <w:rPr>
          <w:rFonts w:hint="eastAsia"/>
          <w:sz w:val="24"/>
          <w:szCs w:val="24"/>
        </w:rPr>
        <w:t xml:space="preserve"> </w:t>
      </w:r>
      <w:r w:rsidR="00184557" w:rsidRPr="008E12EA">
        <w:rPr>
          <w:rFonts w:hint="eastAsia"/>
          <w:sz w:val="24"/>
          <w:szCs w:val="24"/>
        </w:rPr>
        <w:t>0.</w:t>
      </w:r>
      <w:r w:rsidR="00184557" w:rsidRPr="008E12EA">
        <w:rPr>
          <w:sz w:val="24"/>
          <w:szCs w:val="24"/>
        </w:rPr>
        <w:t>3</w:t>
      </w:r>
      <w:r w:rsidR="00184557" w:rsidRPr="008E12EA">
        <w:rPr>
          <w:rFonts w:hint="eastAsia"/>
          <w:sz w:val="24"/>
          <w:szCs w:val="24"/>
        </w:rPr>
        <w:t xml:space="preserve">0 </w:t>
      </w:r>
      <w:r w:rsidR="00184557" w:rsidRPr="008E12EA">
        <w:rPr>
          <w:sz w:val="24"/>
          <w:szCs w:val="24"/>
        </w:rPr>
        <w:t xml:space="preserve">g of </w:t>
      </w:r>
      <w:r w:rsidRPr="008E12EA">
        <w:rPr>
          <w:rFonts w:hint="eastAsia"/>
          <w:sz w:val="24"/>
          <w:szCs w:val="24"/>
        </w:rPr>
        <w:t>BCG and 190 g of NaCl in roughly 1.5</w:t>
      </w:r>
      <w:r w:rsidR="00184557" w:rsidRPr="008E12EA">
        <w:rPr>
          <w:sz w:val="24"/>
          <w:szCs w:val="24"/>
        </w:rPr>
        <w:t xml:space="preserve"> </w:t>
      </w:r>
      <w:r w:rsidR="00184557" w:rsidRPr="008E12EA">
        <w:rPr>
          <w:rFonts w:hint="eastAsia"/>
          <w:sz w:val="24"/>
          <w:szCs w:val="24"/>
        </w:rPr>
        <w:t>L</w:t>
      </w:r>
      <w:r w:rsidR="00184557" w:rsidRPr="008E12EA">
        <w:rPr>
          <w:sz w:val="24"/>
          <w:szCs w:val="24"/>
        </w:rPr>
        <w:t xml:space="preserve"> of </w:t>
      </w:r>
      <w:r w:rsidR="00206F62">
        <w:rPr>
          <w:rFonts w:hint="eastAsia"/>
          <w:sz w:val="24"/>
          <w:szCs w:val="24"/>
        </w:rPr>
        <w:t>deionized water (</w:t>
      </w:r>
      <w:r w:rsidR="00184557" w:rsidRPr="008E12EA">
        <w:rPr>
          <w:sz w:val="24"/>
          <w:szCs w:val="24"/>
        </w:rPr>
        <w:t>DW</w:t>
      </w:r>
      <w:r w:rsidR="00206F62">
        <w:rPr>
          <w:rFonts w:hint="eastAsia"/>
          <w:sz w:val="24"/>
          <w:szCs w:val="24"/>
        </w:rPr>
        <w:t>)</w:t>
      </w:r>
      <w:r w:rsidR="00184557" w:rsidRPr="008E12EA">
        <w:rPr>
          <w:rFonts w:hint="eastAsia"/>
          <w:sz w:val="24"/>
          <w:szCs w:val="24"/>
        </w:rPr>
        <w:t xml:space="preserve"> </w:t>
      </w:r>
      <w:r w:rsidRPr="008E12EA">
        <w:rPr>
          <w:rFonts w:hint="eastAsia"/>
          <w:sz w:val="24"/>
          <w:szCs w:val="24"/>
        </w:rPr>
        <w:t>in a 5</w:t>
      </w:r>
      <w:r w:rsidR="008E12EA">
        <w:rPr>
          <w:rFonts w:hint="eastAsia"/>
          <w:sz w:val="24"/>
          <w:szCs w:val="24"/>
        </w:rPr>
        <w:t xml:space="preserve"> </w:t>
      </w:r>
      <w:r w:rsidRPr="008E12EA">
        <w:rPr>
          <w:rFonts w:hint="eastAsia"/>
          <w:sz w:val="24"/>
          <w:szCs w:val="24"/>
        </w:rPr>
        <w:t>L flask</w:t>
      </w:r>
      <w:r w:rsidR="00184557" w:rsidRPr="008E12EA">
        <w:rPr>
          <w:sz w:val="24"/>
          <w:szCs w:val="24"/>
        </w:rPr>
        <w:t>,</w:t>
      </w:r>
      <w:r w:rsidR="00184557" w:rsidRPr="008E12EA">
        <w:rPr>
          <w:rFonts w:hint="eastAsia"/>
          <w:sz w:val="24"/>
          <w:szCs w:val="24"/>
        </w:rPr>
        <w:t xml:space="preserve"> </w:t>
      </w:r>
      <w:r w:rsidRPr="008E12EA">
        <w:rPr>
          <w:rFonts w:hint="eastAsia"/>
          <w:sz w:val="24"/>
          <w:szCs w:val="24"/>
        </w:rPr>
        <w:t>and s</w:t>
      </w:r>
      <w:r w:rsidR="00011A7B" w:rsidRPr="008E12EA">
        <w:rPr>
          <w:sz w:val="24"/>
          <w:szCs w:val="24"/>
        </w:rPr>
        <w:t>lowly add 2</w:t>
      </w:r>
      <w:r w:rsidR="00011A7B" w:rsidRPr="008E12EA">
        <w:rPr>
          <w:rFonts w:hint="eastAsia"/>
          <w:sz w:val="24"/>
          <w:szCs w:val="24"/>
        </w:rPr>
        <w:t>0</w:t>
      </w:r>
      <w:r w:rsidR="00011A7B" w:rsidRPr="008E12EA">
        <w:rPr>
          <w:sz w:val="24"/>
          <w:szCs w:val="24"/>
        </w:rPr>
        <w:t xml:space="preserve">0 </w:t>
      </w:r>
      <w:r w:rsidR="00011A7B" w:rsidRPr="008E12EA">
        <w:rPr>
          <w:rFonts w:hint="eastAsia"/>
          <w:sz w:val="24"/>
          <w:szCs w:val="24"/>
        </w:rPr>
        <w:t>mL</w:t>
      </w:r>
      <w:r w:rsidR="00011A7B" w:rsidRPr="008E12EA">
        <w:rPr>
          <w:sz w:val="24"/>
          <w:szCs w:val="24"/>
        </w:rPr>
        <w:t xml:space="preserve"> concentrated </w:t>
      </w:r>
      <w:r w:rsidR="00184557" w:rsidRPr="008E12EA">
        <w:rPr>
          <w:rFonts w:hint="eastAsia"/>
          <w:sz w:val="24"/>
          <w:szCs w:val="24"/>
        </w:rPr>
        <w:t>HCl</w:t>
      </w:r>
      <w:r w:rsidR="00011A7B" w:rsidRPr="008E12EA">
        <w:rPr>
          <w:sz w:val="24"/>
          <w:szCs w:val="24"/>
        </w:rPr>
        <w:t>.</w:t>
      </w:r>
      <w:r w:rsidRPr="008E12EA">
        <w:rPr>
          <w:rFonts w:hint="eastAsia"/>
          <w:sz w:val="24"/>
          <w:szCs w:val="24"/>
        </w:rPr>
        <w:t xml:space="preserve"> </w:t>
      </w:r>
      <w:r w:rsidRPr="008E12EA">
        <w:rPr>
          <w:sz w:val="24"/>
          <w:szCs w:val="24"/>
        </w:rPr>
        <w:t>A</w:t>
      </w:r>
      <w:r w:rsidRPr="008E12EA">
        <w:rPr>
          <w:rFonts w:hint="eastAsia"/>
          <w:sz w:val="24"/>
          <w:szCs w:val="24"/>
        </w:rPr>
        <w:t xml:space="preserve">fter </w:t>
      </w:r>
      <w:r w:rsidR="00F14ABD">
        <w:rPr>
          <w:rFonts w:hint="eastAsia"/>
          <w:sz w:val="24"/>
          <w:szCs w:val="24"/>
        </w:rPr>
        <w:t xml:space="preserve">the </w:t>
      </w:r>
      <w:r w:rsidR="00570F52" w:rsidRPr="008E12EA">
        <w:rPr>
          <w:rFonts w:hint="eastAsia"/>
          <w:sz w:val="24"/>
          <w:szCs w:val="24"/>
        </w:rPr>
        <w:t>pow</w:t>
      </w:r>
      <w:r w:rsidR="008E12EA" w:rsidRPr="008E12EA">
        <w:rPr>
          <w:rFonts w:hint="eastAsia"/>
          <w:sz w:val="24"/>
          <w:szCs w:val="24"/>
        </w:rPr>
        <w:t xml:space="preserve">ders </w:t>
      </w:r>
      <w:r w:rsidRPr="008E12EA">
        <w:rPr>
          <w:rFonts w:hint="eastAsia"/>
          <w:sz w:val="24"/>
          <w:szCs w:val="24"/>
        </w:rPr>
        <w:t xml:space="preserve">completely </w:t>
      </w:r>
      <w:r w:rsidR="008E12EA" w:rsidRPr="008E12EA">
        <w:rPr>
          <w:rFonts w:hint="eastAsia"/>
          <w:sz w:val="24"/>
          <w:szCs w:val="24"/>
        </w:rPr>
        <w:t>dissolved</w:t>
      </w:r>
      <w:r w:rsidRPr="008E12EA">
        <w:rPr>
          <w:rFonts w:hint="eastAsia"/>
          <w:sz w:val="24"/>
          <w:szCs w:val="24"/>
        </w:rPr>
        <w:t xml:space="preserve">, </w:t>
      </w:r>
      <w:r w:rsidRPr="008E12EA">
        <w:rPr>
          <w:sz w:val="24"/>
          <w:szCs w:val="24"/>
        </w:rPr>
        <w:t xml:space="preserve">dilute with DW to a final volume of </w:t>
      </w:r>
      <w:r w:rsidRPr="008E12EA">
        <w:rPr>
          <w:rFonts w:hint="eastAsia"/>
          <w:sz w:val="24"/>
          <w:szCs w:val="24"/>
        </w:rPr>
        <w:t>5 L</w:t>
      </w:r>
      <w:r w:rsidRPr="008E12EA">
        <w:rPr>
          <w:sz w:val="24"/>
          <w:szCs w:val="24"/>
        </w:rPr>
        <w:t>.</w:t>
      </w:r>
    </w:p>
    <w:p w14:paraId="3BD96B1A" w14:textId="7852269C" w:rsidR="00272308" w:rsidRPr="001A5D31" w:rsidRDefault="00272308" w:rsidP="004926A0">
      <w:pPr>
        <w:rPr>
          <w:sz w:val="24"/>
          <w:szCs w:val="24"/>
        </w:rPr>
      </w:pPr>
    </w:p>
    <w:p w14:paraId="1EEE9419" w14:textId="77777777" w:rsidR="00D37AA7" w:rsidRPr="0062431D" w:rsidRDefault="00D37AA7" w:rsidP="00D37AA7">
      <w:pPr>
        <w:rPr>
          <w:rFonts w:cs="Times New Roman"/>
          <w:b/>
          <w:i/>
        </w:rPr>
      </w:pPr>
      <w:r w:rsidRPr="0062431D">
        <w:rPr>
          <w:rFonts w:cs="Times New Roman"/>
          <w:b/>
          <w:i/>
        </w:rPr>
        <w:t>References</w:t>
      </w:r>
    </w:p>
    <w:p w14:paraId="41B439C8" w14:textId="77777777" w:rsidR="00D37AA7" w:rsidRPr="00246B71" w:rsidRDefault="009B5186" w:rsidP="009B5186">
      <w:pPr>
        <w:ind w:left="439" w:hangingChars="183" w:hanging="439"/>
        <w:rPr>
          <w:sz w:val="24"/>
          <w:szCs w:val="24"/>
        </w:rPr>
      </w:pPr>
      <w:r w:rsidRPr="009B5186">
        <w:rPr>
          <w:sz w:val="24"/>
          <w:szCs w:val="24"/>
        </w:rPr>
        <w:t xml:space="preserve">Breland II, J. A. and R. H. Byrne (1993), Spectrophotometric procedures for determination of sea water alkalinity using bromocresol green, </w:t>
      </w:r>
      <w:r w:rsidRPr="008C27E3">
        <w:rPr>
          <w:i/>
          <w:sz w:val="24"/>
          <w:szCs w:val="24"/>
        </w:rPr>
        <w:t>Deep-Sea Res. I</w:t>
      </w:r>
      <w:r w:rsidRPr="009B5186">
        <w:rPr>
          <w:sz w:val="24"/>
          <w:szCs w:val="24"/>
        </w:rPr>
        <w:t>, 470, 629</w:t>
      </w:r>
      <w:r w:rsidR="00901DFC">
        <w:rPr>
          <w:sz w:val="24"/>
          <w:szCs w:val="24"/>
        </w:rPr>
        <w:t>–</w:t>
      </w:r>
      <w:r w:rsidRPr="009B5186">
        <w:rPr>
          <w:sz w:val="24"/>
          <w:szCs w:val="24"/>
        </w:rPr>
        <w:t>641.</w:t>
      </w:r>
    </w:p>
    <w:p w14:paraId="3A197810" w14:textId="77777777" w:rsidR="009B5186" w:rsidRPr="00246B71" w:rsidRDefault="009B5186" w:rsidP="009B5186">
      <w:pPr>
        <w:ind w:left="439" w:hangingChars="183" w:hanging="439"/>
        <w:rPr>
          <w:sz w:val="24"/>
          <w:szCs w:val="24"/>
        </w:rPr>
      </w:pPr>
      <w:r w:rsidRPr="00246B71">
        <w:rPr>
          <w:sz w:val="24"/>
          <w:szCs w:val="24"/>
        </w:rPr>
        <w:t>Dickson, A.</w:t>
      </w:r>
      <w:r w:rsidRPr="00246B71">
        <w:rPr>
          <w:rFonts w:hint="eastAsia"/>
          <w:sz w:val="24"/>
          <w:szCs w:val="24"/>
        </w:rPr>
        <w:t xml:space="preserve"> </w:t>
      </w:r>
      <w:r w:rsidRPr="00246B71">
        <w:rPr>
          <w:sz w:val="24"/>
          <w:szCs w:val="24"/>
        </w:rPr>
        <w:t xml:space="preserve">G., </w:t>
      </w:r>
      <w:r w:rsidR="00F14ABD">
        <w:rPr>
          <w:rFonts w:hint="eastAsia"/>
          <w:sz w:val="24"/>
          <w:szCs w:val="24"/>
        </w:rPr>
        <w:t xml:space="preserve">C. L. </w:t>
      </w:r>
      <w:r w:rsidRPr="00246B71">
        <w:rPr>
          <w:sz w:val="24"/>
          <w:szCs w:val="24"/>
        </w:rPr>
        <w:t xml:space="preserve">Sabine, and </w:t>
      </w:r>
      <w:r w:rsidR="00F14ABD">
        <w:rPr>
          <w:rFonts w:hint="eastAsia"/>
          <w:sz w:val="24"/>
          <w:szCs w:val="24"/>
        </w:rPr>
        <w:t xml:space="preserve">J. R. </w:t>
      </w:r>
      <w:r w:rsidRPr="00246B71">
        <w:rPr>
          <w:sz w:val="24"/>
          <w:szCs w:val="24"/>
        </w:rPr>
        <w:t xml:space="preserve">Christian (Eds.) </w:t>
      </w:r>
      <w:r w:rsidRPr="00246B71">
        <w:rPr>
          <w:rFonts w:hint="eastAsia"/>
          <w:sz w:val="24"/>
          <w:szCs w:val="24"/>
        </w:rPr>
        <w:t>(</w:t>
      </w:r>
      <w:r w:rsidRPr="00246B71">
        <w:rPr>
          <w:sz w:val="24"/>
          <w:szCs w:val="24"/>
        </w:rPr>
        <w:t>2007</w:t>
      </w:r>
      <w:r w:rsidRPr="00246B71">
        <w:rPr>
          <w:rFonts w:hint="eastAsia"/>
          <w:sz w:val="24"/>
          <w:szCs w:val="24"/>
        </w:rPr>
        <w:t>),</w:t>
      </w:r>
      <w:r w:rsidRPr="00246B71">
        <w:rPr>
          <w:sz w:val="24"/>
          <w:szCs w:val="24"/>
        </w:rPr>
        <w:t xml:space="preserve"> Guide to best practices for ocean CO</w:t>
      </w:r>
      <w:r w:rsidRPr="00246B71">
        <w:rPr>
          <w:sz w:val="24"/>
          <w:szCs w:val="24"/>
          <w:vertAlign w:val="subscript"/>
        </w:rPr>
        <w:t>2</w:t>
      </w:r>
      <w:r w:rsidRPr="00246B71">
        <w:rPr>
          <w:sz w:val="24"/>
          <w:szCs w:val="24"/>
        </w:rPr>
        <w:t xml:space="preserve"> measurements. PICES Special Publication 3, 191 pp.</w:t>
      </w:r>
    </w:p>
    <w:p w14:paraId="7E1FBF72" w14:textId="77777777" w:rsidR="002F68BE" w:rsidRDefault="002F68BE" w:rsidP="002F68BE">
      <w:pPr>
        <w:ind w:left="458" w:hangingChars="191" w:hanging="458"/>
        <w:rPr>
          <w:sz w:val="24"/>
          <w:szCs w:val="24"/>
        </w:rPr>
      </w:pPr>
      <w:r w:rsidRPr="002F68BE">
        <w:rPr>
          <w:sz w:val="24"/>
          <w:szCs w:val="24"/>
        </w:rPr>
        <w:t xml:space="preserve">DOE (1994), Handbook of methods for the analysis of the various parameters of the carbon dioxide system in sea water; version 2. </w:t>
      </w:r>
      <w:r w:rsidRPr="002F68BE">
        <w:rPr>
          <w:i/>
          <w:sz w:val="24"/>
          <w:szCs w:val="24"/>
        </w:rPr>
        <w:t>A.</w:t>
      </w:r>
      <w:r w:rsidRPr="002F68BE">
        <w:rPr>
          <w:rFonts w:hint="eastAsia"/>
          <w:i/>
          <w:sz w:val="24"/>
          <w:szCs w:val="24"/>
        </w:rPr>
        <w:t xml:space="preserve"> </w:t>
      </w:r>
      <w:r w:rsidRPr="002F68BE">
        <w:rPr>
          <w:i/>
          <w:sz w:val="24"/>
          <w:szCs w:val="24"/>
        </w:rPr>
        <w:t xml:space="preserve">G. Dickson and C. </w:t>
      </w:r>
      <w:proofErr w:type="spellStart"/>
      <w:r w:rsidRPr="002F68BE">
        <w:rPr>
          <w:i/>
          <w:sz w:val="24"/>
          <w:szCs w:val="24"/>
        </w:rPr>
        <w:t>Goyet</w:t>
      </w:r>
      <w:proofErr w:type="spellEnd"/>
      <w:r w:rsidRPr="002F68BE">
        <w:rPr>
          <w:i/>
          <w:sz w:val="24"/>
          <w:szCs w:val="24"/>
        </w:rPr>
        <w:t xml:space="preserve"> (</w:t>
      </w:r>
      <w:proofErr w:type="spellStart"/>
      <w:r w:rsidRPr="002F68BE">
        <w:rPr>
          <w:i/>
          <w:sz w:val="24"/>
          <w:szCs w:val="24"/>
        </w:rPr>
        <w:t>eds</w:t>
      </w:r>
      <w:proofErr w:type="spellEnd"/>
      <w:r w:rsidRPr="002F68BE">
        <w:rPr>
          <w:i/>
          <w:sz w:val="24"/>
          <w:szCs w:val="24"/>
        </w:rPr>
        <w:t>), ORNL/CDIAC-74</w:t>
      </w:r>
      <w:r w:rsidRPr="002F68BE">
        <w:rPr>
          <w:sz w:val="24"/>
          <w:szCs w:val="24"/>
        </w:rPr>
        <w:t>.</w:t>
      </w:r>
    </w:p>
    <w:p w14:paraId="23007D1D" w14:textId="77777777" w:rsidR="00246B71" w:rsidRPr="00246B71" w:rsidRDefault="00246B71" w:rsidP="002F68BE">
      <w:pPr>
        <w:ind w:left="458" w:hangingChars="191" w:hanging="458"/>
        <w:rPr>
          <w:sz w:val="24"/>
          <w:szCs w:val="24"/>
        </w:rPr>
      </w:pPr>
      <w:r w:rsidRPr="00246B71">
        <w:rPr>
          <w:sz w:val="24"/>
          <w:szCs w:val="24"/>
        </w:rPr>
        <w:t>Yao, W.</w:t>
      </w:r>
      <w:r w:rsidR="00F14ABD">
        <w:rPr>
          <w:rFonts w:hint="eastAsia"/>
          <w:sz w:val="24"/>
          <w:szCs w:val="24"/>
        </w:rPr>
        <w:t xml:space="preserve"> and</w:t>
      </w:r>
      <w:r w:rsidRPr="00246B71">
        <w:rPr>
          <w:sz w:val="24"/>
          <w:szCs w:val="24"/>
        </w:rPr>
        <w:t xml:space="preserve"> </w:t>
      </w:r>
      <w:r w:rsidR="00F14ABD">
        <w:rPr>
          <w:rFonts w:hint="eastAsia"/>
          <w:sz w:val="24"/>
          <w:szCs w:val="24"/>
        </w:rPr>
        <w:t xml:space="preserve">R. H. </w:t>
      </w:r>
      <w:r w:rsidRPr="00246B71">
        <w:rPr>
          <w:sz w:val="24"/>
          <w:szCs w:val="24"/>
        </w:rPr>
        <w:t xml:space="preserve">Byrne (1998), Simplified seawater alkalinity analysis: Use of linear array spectrometers. </w:t>
      </w:r>
      <w:r w:rsidRPr="008C27E3">
        <w:rPr>
          <w:i/>
          <w:sz w:val="24"/>
          <w:szCs w:val="24"/>
        </w:rPr>
        <w:t>Deep-Sea Res. I</w:t>
      </w:r>
      <w:r w:rsidRPr="00246B71">
        <w:rPr>
          <w:sz w:val="24"/>
          <w:szCs w:val="24"/>
        </w:rPr>
        <w:t>, 45, 1383–1392.</w:t>
      </w:r>
    </w:p>
    <w:p w14:paraId="64CC8F62" w14:textId="77777777" w:rsidR="00D37AA7" w:rsidRPr="00246B71" w:rsidRDefault="00D37AA7" w:rsidP="00246B71">
      <w:pPr>
        <w:ind w:left="458" w:hangingChars="191" w:hanging="458"/>
        <w:rPr>
          <w:i/>
          <w:iCs/>
          <w:sz w:val="24"/>
          <w:szCs w:val="24"/>
        </w:rPr>
      </w:pPr>
      <w:r w:rsidRPr="00246B71">
        <w:rPr>
          <w:sz w:val="24"/>
          <w:szCs w:val="24"/>
        </w:rPr>
        <w:lastRenderedPageBreak/>
        <w:t>Swift, J. H. (2010): Reference-quality water sample data</w:t>
      </w:r>
      <w:r w:rsidRPr="00246B71">
        <w:rPr>
          <w:rFonts w:hint="eastAsia"/>
          <w:sz w:val="24"/>
          <w:szCs w:val="24"/>
        </w:rPr>
        <w:t>,</w:t>
      </w:r>
      <w:r w:rsidRPr="00246B71">
        <w:rPr>
          <w:sz w:val="24"/>
          <w:szCs w:val="24"/>
        </w:rPr>
        <w:t xml:space="preserve"> Notes on acquisition, record keeping, and evaluation. </w:t>
      </w:r>
      <w:r w:rsidRPr="00246B71">
        <w:rPr>
          <w:i/>
          <w:iCs/>
          <w:sz w:val="24"/>
          <w:szCs w:val="24"/>
        </w:rPr>
        <w:t>IOCCP Report No.</w:t>
      </w:r>
      <w:r w:rsidRPr="00246B71">
        <w:rPr>
          <w:b/>
          <w:bCs/>
          <w:i/>
          <w:iCs/>
          <w:sz w:val="24"/>
          <w:szCs w:val="24"/>
        </w:rPr>
        <w:t>14</w:t>
      </w:r>
      <w:r w:rsidRPr="00246B71">
        <w:rPr>
          <w:i/>
          <w:iCs/>
          <w:sz w:val="24"/>
          <w:szCs w:val="24"/>
        </w:rPr>
        <w:t>, ICPO Pub. 134, 2010 ver.1</w:t>
      </w:r>
      <w:r w:rsidR="00901DFC">
        <w:rPr>
          <w:rFonts w:hint="eastAsia"/>
          <w:i/>
          <w:iCs/>
          <w:sz w:val="24"/>
          <w:szCs w:val="24"/>
        </w:rPr>
        <w:t>.</w:t>
      </w:r>
    </w:p>
    <w:p w14:paraId="16A5983E" w14:textId="77777777" w:rsidR="0039024B" w:rsidRPr="00246B71" w:rsidRDefault="0039024B" w:rsidP="00D37AA7">
      <w:pPr>
        <w:jc w:val="left"/>
        <w:rPr>
          <w:sz w:val="24"/>
          <w:szCs w:val="24"/>
        </w:rPr>
      </w:pPr>
    </w:p>
    <w:sectPr w:rsidR="0039024B" w:rsidRPr="00246B71" w:rsidSect="00FC1179">
      <w:footerReference w:type="default" r:id="rId24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BA09" w14:textId="77777777" w:rsidR="004A1268" w:rsidRDefault="004A1268" w:rsidP="00834B72">
      <w:r>
        <w:separator/>
      </w:r>
    </w:p>
  </w:endnote>
  <w:endnote w:type="continuationSeparator" w:id="0">
    <w:p w14:paraId="4B2A1225" w14:textId="77777777" w:rsidR="004A1268" w:rsidRDefault="004A1268" w:rsidP="0083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392656"/>
      <w:docPartObj>
        <w:docPartGallery w:val="Page Numbers (Bottom of Page)"/>
        <w:docPartUnique/>
      </w:docPartObj>
    </w:sdtPr>
    <w:sdtEndPr/>
    <w:sdtContent>
      <w:p w14:paraId="4D6C7420" w14:textId="4157B566" w:rsidR="0039188C" w:rsidRDefault="0039188C" w:rsidP="008719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35" w:rsidRPr="00245D3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D4AB" w14:textId="77777777" w:rsidR="004A1268" w:rsidRDefault="004A1268" w:rsidP="00834B72">
      <w:r>
        <w:separator/>
      </w:r>
    </w:p>
  </w:footnote>
  <w:footnote w:type="continuationSeparator" w:id="0">
    <w:p w14:paraId="22DCDE0C" w14:textId="77777777" w:rsidR="004A1268" w:rsidRDefault="004A1268" w:rsidP="0083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6F"/>
    <w:multiLevelType w:val="hybridMultilevel"/>
    <w:tmpl w:val="9DF6980A"/>
    <w:lvl w:ilvl="0" w:tplc="65AE2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4417B"/>
    <w:multiLevelType w:val="multilevel"/>
    <w:tmpl w:val="0409001D"/>
    <w:numStyleLink w:val="1"/>
  </w:abstractNum>
  <w:abstractNum w:abstractNumId="2" w15:restartNumberingAfterBreak="0">
    <w:nsid w:val="1233693D"/>
    <w:multiLevelType w:val="multilevel"/>
    <w:tmpl w:val="0409001D"/>
    <w:numStyleLink w:val="1"/>
  </w:abstractNum>
  <w:abstractNum w:abstractNumId="3" w15:restartNumberingAfterBreak="0">
    <w:nsid w:val="16351646"/>
    <w:multiLevelType w:val="hybridMultilevel"/>
    <w:tmpl w:val="86FE3070"/>
    <w:lvl w:ilvl="0" w:tplc="1884CEC8"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70C88"/>
    <w:multiLevelType w:val="hybridMultilevel"/>
    <w:tmpl w:val="E6284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61985"/>
    <w:multiLevelType w:val="multilevel"/>
    <w:tmpl w:val="7C00A3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C82545"/>
    <w:multiLevelType w:val="multilevel"/>
    <w:tmpl w:val="0409001D"/>
    <w:styleLink w:val="1"/>
    <w:lvl w:ilvl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D9A3A45"/>
    <w:multiLevelType w:val="hybridMultilevel"/>
    <w:tmpl w:val="E0D0453A"/>
    <w:lvl w:ilvl="0" w:tplc="98B0FEBA">
      <w:start w:val="518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F47A7C"/>
    <w:multiLevelType w:val="hybridMultilevel"/>
    <w:tmpl w:val="BF9C5444"/>
    <w:lvl w:ilvl="0" w:tplc="05724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C45167"/>
    <w:multiLevelType w:val="hybridMultilevel"/>
    <w:tmpl w:val="249CE10C"/>
    <w:lvl w:ilvl="0" w:tplc="4E2677B4">
      <w:start w:val="1"/>
      <w:numFmt w:val="decimal"/>
      <w:pStyle w:val="3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EF65DF"/>
    <w:multiLevelType w:val="hybridMultilevel"/>
    <w:tmpl w:val="CFE4F10C"/>
    <w:lvl w:ilvl="0" w:tplc="50D2154E">
      <w:start w:val="1"/>
      <w:numFmt w:val="lowerLetter"/>
      <w:lvlText w:val="%1."/>
      <w:lvlJc w:val="left"/>
      <w:pPr>
        <w:ind w:left="1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CB6A75"/>
    <w:multiLevelType w:val="hybridMultilevel"/>
    <w:tmpl w:val="92B6F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0A7B52"/>
    <w:multiLevelType w:val="hybridMultilevel"/>
    <w:tmpl w:val="9CA8753A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13" w15:restartNumberingAfterBreak="0">
    <w:nsid w:val="5975214E"/>
    <w:multiLevelType w:val="hybridMultilevel"/>
    <w:tmpl w:val="C6DA3100"/>
    <w:lvl w:ilvl="0" w:tplc="F6642384">
      <w:start w:val="7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F93B87"/>
    <w:multiLevelType w:val="hybridMultilevel"/>
    <w:tmpl w:val="D2FCCF00"/>
    <w:lvl w:ilvl="0" w:tplc="8398D820">
      <w:start w:val="3"/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C3507"/>
    <w:multiLevelType w:val="hybridMultilevel"/>
    <w:tmpl w:val="F74A75AC"/>
    <w:lvl w:ilvl="0" w:tplc="B73C220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AA2774"/>
    <w:multiLevelType w:val="hybridMultilevel"/>
    <w:tmpl w:val="EA2C22EE"/>
    <w:lvl w:ilvl="0" w:tplc="6ABE539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1F655A"/>
    <w:multiLevelType w:val="hybridMultilevel"/>
    <w:tmpl w:val="55588668"/>
    <w:lvl w:ilvl="0" w:tplc="A92A2E80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28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3"/>
    <w:rsid w:val="00007A4C"/>
    <w:rsid w:val="00011A7B"/>
    <w:rsid w:val="00012BEC"/>
    <w:rsid w:val="00014FF9"/>
    <w:rsid w:val="0001656F"/>
    <w:rsid w:val="00016A3F"/>
    <w:rsid w:val="00023F3A"/>
    <w:rsid w:val="00024E21"/>
    <w:rsid w:val="000250B4"/>
    <w:rsid w:val="00032F2F"/>
    <w:rsid w:val="00033F5B"/>
    <w:rsid w:val="00040D00"/>
    <w:rsid w:val="00042CA4"/>
    <w:rsid w:val="00042D4A"/>
    <w:rsid w:val="0004456C"/>
    <w:rsid w:val="00045C46"/>
    <w:rsid w:val="00047388"/>
    <w:rsid w:val="00051055"/>
    <w:rsid w:val="0005300E"/>
    <w:rsid w:val="000539A3"/>
    <w:rsid w:val="00055F69"/>
    <w:rsid w:val="00063622"/>
    <w:rsid w:val="000677F3"/>
    <w:rsid w:val="00073A4E"/>
    <w:rsid w:val="00074FC1"/>
    <w:rsid w:val="0008189A"/>
    <w:rsid w:val="00083E98"/>
    <w:rsid w:val="00093935"/>
    <w:rsid w:val="00096B2B"/>
    <w:rsid w:val="0009709A"/>
    <w:rsid w:val="000B1B62"/>
    <w:rsid w:val="000B4648"/>
    <w:rsid w:val="000B7ED1"/>
    <w:rsid w:val="000C1235"/>
    <w:rsid w:val="000C1D81"/>
    <w:rsid w:val="000C448C"/>
    <w:rsid w:val="000C5953"/>
    <w:rsid w:val="000D0EDF"/>
    <w:rsid w:val="000D1482"/>
    <w:rsid w:val="000D15A6"/>
    <w:rsid w:val="000D20B4"/>
    <w:rsid w:val="000D23AD"/>
    <w:rsid w:val="000E289C"/>
    <w:rsid w:val="000E2BAA"/>
    <w:rsid w:val="000F0B9D"/>
    <w:rsid w:val="000F2DDF"/>
    <w:rsid w:val="000F3B8D"/>
    <w:rsid w:val="000F43F4"/>
    <w:rsid w:val="000F5341"/>
    <w:rsid w:val="000F5E2D"/>
    <w:rsid w:val="00100E72"/>
    <w:rsid w:val="001025CE"/>
    <w:rsid w:val="001156AD"/>
    <w:rsid w:val="00120814"/>
    <w:rsid w:val="001210F6"/>
    <w:rsid w:val="00123EBE"/>
    <w:rsid w:val="00124AFF"/>
    <w:rsid w:val="00124E11"/>
    <w:rsid w:val="00126CBB"/>
    <w:rsid w:val="00131402"/>
    <w:rsid w:val="00136A83"/>
    <w:rsid w:val="0014372E"/>
    <w:rsid w:val="00143DD0"/>
    <w:rsid w:val="0014593C"/>
    <w:rsid w:val="00146BCA"/>
    <w:rsid w:val="001515A5"/>
    <w:rsid w:val="00155481"/>
    <w:rsid w:val="00162B1A"/>
    <w:rsid w:val="00162EFC"/>
    <w:rsid w:val="00162FA7"/>
    <w:rsid w:val="0016394A"/>
    <w:rsid w:val="001642A2"/>
    <w:rsid w:val="00172F95"/>
    <w:rsid w:val="00174FF7"/>
    <w:rsid w:val="00184557"/>
    <w:rsid w:val="00194164"/>
    <w:rsid w:val="001A25A5"/>
    <w:rsid w:val="001A5D31"/>
    <w:rsid w:val="001B1633"/>
    <w:rsid w:val="001B2BC2"/>
    <w:rsid w:val="001C2BE7"/>
    <w:rsid w:val="001C3684"/>
    <w:rsid w:val="001C4746"/>
    <w:rsid w:val="001C6BFE"/>
    <w:rsid w:val="001D0CFC"/>
    <w:rsid w:val="001D668F"/>
    <w:rsid w:val="001F0C3B"/>
    <w:rsid w:val="001F21BF"/>
    <w:rsid w:val="001F3648"/>
    <w:rsid w:val="001F60D9"/>
    <w:rsid w:val="001F69BC"/>
    <w:rsid w:val="00206F62"/>
    <w:rsid w:val="00207B6F"/>
    <w:rsid w:val="002120E5"/>
    <w:rsid w:val="00216A65"/>
    <w:rsid w:val="00217CD8"/>
    <w:rsid w:val="0022058B"/>
    <w:rsid w:val="0022071F"/>
    <w:rsid w:val="0022622D"/>
    <w:rsid w:val="002265F2"/>
    <w:rsid w:val="00227C27"/>
    <w:rsid w:val="00231CA9"/>
    <w:rsid w:val="00233344"/>
    <w:rsid w:val="00236BC5"/>
    <w:rsid w:val="00243C1E"/>
    <w:rsid w:val="00244081"/>
    <w:rsid w:val="002459B7"/>
    <w:rsid w:val="00245D35"/>
    <w:rsid w:val="0024662D"/>
    <w:rsid w:val="00246B71"/>
    <w:rsid w:val="00260AFA"/>
    <w:rsid w:val="00263FD5"/>
    <w:rsid w:val="00271BC6"/>
    <w:rsid w:val="00272308"/>
    <w:rsid w:val="00281E1F"/>
    <w:rsid w:val="00284509"/>
    <w:rsid w:val="00284FD4"/>
    <w:rsid w:val="00292916"/>
    <w:rsid w:val="0029556C"/>
    <w:rsid w:val="00295571"/>
    <w:rsid w:val="002A5565"/>
    <w:rsid w:val="002A5AE7"/>
    <w:rsid w:val="002A661A"/>
    <w:rsid w:val="002B0661"/>
    <w:rsid w:val="002B15E5"/>
    <w:rsid w:val="002B5A95"/>
    <w:rsid w:val="002B5C9B"/>
    <w:rsid w:val="002B6481"/>
    <w:rsid w:val="002C1ABE"/>
    <w:rsid w:val="002C40D2"/>
    <w:rsid w:val="002D1EBB"/>
    <w:rsid w:val="002D23AF"/>
    <w:rsid w:val="002D23FF"/>
    <w:rsid w:val="002D3A59"/>
    <w:rsid w:val="002E5DD5"/>
    <w:rsid w:val="002E7CF6"/>
    <w:rsid w:val="002F68BE"/>
    <w:rsid w:val="003003A1"/>
    <w:rsid w:val="003003EA"/>
    <w:rsid w:val="0030165E"/>
    <w:rsid w:val="003028AF"/>
    <w:rsid w:val="003041F1"/>
    <w:rsid w:val="00305002"/>
    <w:rsid w:val="00306052"/>
    <w:rsid w:val="003113B8"/>
    <w:rsid w:val="0031435C"/>
    <w:rsid w:val="0031763D"/>
    <w:rsid w:val="0031799A"/>
    <w:rsid w:val="00322418"/>
    <w:rsid w:val="00336E63"/>
    <w:rsid w:val="00342DF9"/>
    <w:rsid w:val="0035305E"/>
    <w:rsid w:val="00355859"/>
    <w:rsid w:val="0035614D"/>
    <w:rsid w:val="00356690"/>
    <w:rsid w:val="00360F9C"/>
    <w:rsid w:val="003647D3"/>
    <w:rsid w:val="0036697B"/>
    <w:rsid w:val="00370984"/>
    <w:rsid w:val="00372457"/>
    <w:rsid w:val="003730C4"/>
    <w:rsid w:val="00373626"/>
    <w:rsid w:val="00377613"/>
    <w:rsid w:val="00384AC9"/>
    <w:rsid w:val="00385B4C"/>
    <w:rsid w:val="003872E9"/>
    <w:rsid w:val="00387CE2"/>
    <w:rsid w:val="0039024B"/>
    <w:rsid w:val="0039188C"/>
    <w:rsid w:val="00392BA8"/>
    <w:rsid w:val="003946DB"/>
    <w:rsid w:val="00394D94"/>
    <w:rsid w:val="003A1CA9"/>
    <w:rsid w:val="003A26F0"/>
    <w:rsid w:val="003A5A88"/>
    <w:rsid w:val="003A65B3"/>
    <w:rsid w:val="003C16C9"/>
    <w:rsid w:val="003C2BEE"/>
    <w:rsid w:val="003C38DA"/>
    <w:rsid w:val="003C43C9"/>
    <w:rsid w:val="003C51D6"/>
    <w:rsid w:val="003C7092"/>
    <w:rsid w:val="003D0539"/>
    <w:rsid w:val="003D1213"/>
    <w:rsid w:val="003D5F40"/>
    <w:rsid w:val="003E03E4"/>
    <w:rsid w:val="003E3D2C"/>
    <w:rsid w:val="003E6E34"/>
    <w:rsid w:val="003F20EB"/>
    <w:rsid w:val="003F2452"/>
    <w:rsid w:val="003F2C62"/>
    <w:rsid w:val="003F5673"/>
    <w:rsid w:val="004004AD"/>
    <w:rsid w:val="00403EDA"/>
    <w:rsid w:val="00412B69"/>
    <w:rsid w:val="00414E0E"/>
    <w:rsid w:val="004163B4"/>
    <w:rsid w:val="0042457D"/>
    <w:rsid w:val="00425F85"/>
    <w:rsid w:val="004328F3"/>
    <w:rsid w:val="004337B1"/>
    <w:rsid w:val="0044367D"/>
    <w:rsid w:val="00444E21"/>
    <w:rsid w:val="0044615A"/>
    <w:rsid w:val="004540C7"/>
    <w:rsid w:val="0045642B"/>
    <w:rsid w:val="00457A4B"/>
    <w:rsid w:val="00457DD1"/>
    <w:rsid w:val="004643E3"/>
    <w:rsid w:val="00465620"/>
    <w:rsid w:val="004729E0"/>
    <w:rsid w:val="00472CC4"/>
    <w:rsid w:val="00474BA0"/>
    <w:rsid w:val="0048067C"/>
    <w:rsid w:val="00486D76"/>
    <w:rsid w:val="004926A0"/>
    <w:rsid w:val="004954C8"/>
    <w:rsid w:val="00497AA7"/>
    <w:rsid w:val="004A1268"/>
    <w:rsid w:val="004A164A"/>
    <w:rsid w:val="004A358C"/>
    <w:rsid w:val="004A612A"/>
    <w:rsid w:val="004B1846"/>
    <w:rsid w:val="004B40AA"/>
    <w:rsid w:val="004C2021"/>
    <w:rsid w:val="004C438C"/>
    <w:rsid w:val="004C58F5"/>
    <w:rsid w:val="004C6248"/>
    <w:rsid w:val="004C79DC"/>
    <w:rsid w:val="004D1497"/>
    <w:rsid w:val="004D1AEA"/>
    <w:rsid w:val="004E5ED4"/>
    <w:rsid w:val="004E5F08"/>
    <w:rsid w:val="004F3BE8"/>
    <w:rsid w:val="004F6E4E"/>
    <w:rsid w:val="005009BB"/>
    <w:rsid w:val="00506216"/>
    <w:rsid w:val="005111F7"/>
    <w:rsid w:val="005140E1"/>
    <w:rsid w:val="00514E88"/>
    <w:rsid w:val="00517584"/>
    <w:rsid w:val="00522B4A"/>
    <w:rsid w:val="00523BA8"/>
    <w:rsid w:val="00526F64"/>
    <w:rsid w:val="00527E3C"/>
    <w:rsid w:val="00533C86"/>
    <w:rsid w:val="00535C22"/>
    <w:rsid w:val="0053682F"/>
    <w:rsid w:val="00537E38"/>
    <w:rsid w:val="00542F79"/>
    <w:rsid w:val="00543969"/>
    <w:rsid w:val="00545E71"/>
    <w:rsid w:val="0054687F"/>
    <w:rsid w:val="00547D63"/>
    <w:rsid w:val="00554C71"/>
    <w:rsid w:val="005630E8"/>
    <w:rsid w:val="00563500"/>
    <w:rsid w:val="00565B3C"/>
    <w:rsid w:val="00570F52"/>
    <w:rsid w:val="00577EBC"/>
    <w:rsid w:val="00586F0D"/>
    <w:rsid w:val="0059190B"/>
    <w:rsid w:val="0059435E"/>
    <w:rsid w:val="005A2ECF"/>
    <w:rsid w:val="005A52BD"/>
    <w:rsid w:val="005A5CAD"/>
    <w:rsid w:val="005B4078"/>
    <w:rsid w:val="005B4D31"/>
    <w:rsid w:val="005B5095"/>
    <w:rsid w:val="005B56AF"/>
    <w:rsid w:val="005C0BEB"/>
    <w:rsid w:val="005C4088"/>
    <w:rsid w:val="005C7CBC"/>
    <w:rsid w:val="005D41B0"/>
    <w:rsid w:val="005D42B8"/>
    <w:rsid w:val="005E01C9"/>
    <w:rsid w:val="005E2FC8"/>
    <w:rsid w:val="005F0E15"/>
    <w:rsid w:val="005F143A"/>
    <w:rsid w:val="005F33C6"/>
    <w:rsid w:val="005F6279"/>
    <w:rsid w:val="0060046D"/>
    <w:rsid w:val="00600605"/>
    <w:rsid w:val="006012BC"/>
    <w:rsid w:val="00601365"/>
    <w:rsid w:val="006036AE"/>
    <w:rsid w:val="00606B8C"/>
    <w:rsid w:val="00617D2E"/>
    <w:rsid w:val="00620C7C"/>
    <w:rsid w:val="0062431D"/>
    <w:rsid w:val="00625E67"/>
    <w:rsid w:val="006264A3"/>
    <w:rsid w:val="00626732"/>
    <w:rsid w:val="00630A89"/>
    <w:rsid w:val="006349E1"/>
    <w:rsid w:val="006350A2"/>
    <w:rsid w:val="0063610D"/>
    <w:rsid w:val="0063749F"/>
    <w:rsid w:val="006375E9"/>
    <w:rsid w:val="0064309E"/>
    <w:rsid w:val="006437F1"/>
    <w:rsid w:val="00644BE5"/>
    <w:rsid w:val="00647B55"/>
    <w:rsid w:val="0065114B"/>
    <w:rsid w:val="0065434B"/>
    <w:rsid w:val="00654810"/>
    <w:rsid w:val="00661514"/>
    <w:rsid w:val="00662CD0"/>
    <w:rsid w:val="00663F2F"/>
    <w:rsid w:val="00664B8F"/>
    <w:rsid w:val="00673422"/>
    <w:rsid w:val="00673D2B"/>
    <w:rsid w:val="00674457"/>
    <w:rsid w:val="00682AC6"/>
    <w:rsid w:val="0068494B"/>
    <w:rsid w:val="00687C22"/>
    <w:rsid w:val="00690193"/>
    <w:rsid w:val="00690FE2"/>
    <w:rsid w:val="006919E0"/>
    <w:rsid w:val="006933A9"/>
    <w:rsid w:val="006A2E38"/>
    <w:rsid w:val="006A5D8A"/>
    <w:rsid w:val="006B1B6A"/>
    <w:rsid w:val="006B613A"/>
    <w:rsid w:val="006B788F"/>
    <w:rsid w:val="006C007F"/>
    <w:rsid w:val="006C184A"/>
    <w:rsid w:val="006C3957"/>
    <w:rsid w:val="006C6B5D"/>
    <w:rsid w:val="006C7FCA"/>
    <w:rsid w:val="006D2768"/>
    <w:rsid w:val="006D38E4"/>
    <w:rsid w:val="006D432B"/>
    <w:rsid w:val="006E1D15"/>
    <w:rsid w:val="006E3FDE"/>
    <w:rsid w:val="006E4AC1"/>
    <w:rsid w:val="006E7426"/>
    <w:rsid w:val="006E769A"/>
    <w:rsid w:val="006F6402"/>
    <w:rsid w:val="006F64B9"/>
    <w:rsid w:val="00703EDC"/>
    <w:rsid w:val="0070696F"/>
    <w:rsid w:val="00710779"/>
    <w:rsid w:val="00712409"/>
    <w:rsid w:val="007131FF"/>
    <w:rsid w:val="00720D29"/>
    <w:rsid w:val="00722260"/>
    <w:rsid w:val="007252F0"/>
    <w:rsid w:val="00731DF8"/>
    <w:rsid w:val="00735A76"/>
    <w:rsid w:val="00736DB4"/>
    <w:rsid w:val="0074520E"/>
    <w:rsid w:val="007604E3"/>
    <w:rsid w:val="00762080"/>
    <w:rsid w:val="00767C1A"/>
    <w:rsid w:val="007701D0"/>
    <w:rsid w:val="0077398A"/>
    <w:rsid w:val="007761F2"/>
    <w:rsid w:val="00781492"/>
    <w:rsid w:val="00782A2A"/>
    <w:rsid w:val="0078629B"/>
    <w:rsid w:val="007866C4"/>
    <w:rsid w:val="0078692F"/>
    <w:rsid w:val="00792036"/>
    <w:rsid w:val="007A0245"/>
    <w:rsid w:val="007A3D5D"/>
    <w:rsid w:val="007A5A3D"/>
    <w:rsid w:val="007B0947"/>
    <w:rsid w:val="007B1EFA"/>
    <w:rsid w:val="007B555A"/>
    <w:rsid w:val="007B64C0"/>
    <w:rsid w:val="007C1CF1"/>
    <w:rsid w:val="007C2474"/>
    <w:rsid w:val="007C7F90"/>
    <w:rsid w:val="007D07CF"/>
    <w:rsid w:val="007D168A"/>
    <w:rsid w:val="007D4A43"/>
    <w:rsid w:val="007E6C68"/>
    <w:rsid w:val="007E727E"/>
    <w:rsid w:val="007F2C4D"/>
    <w:rsid w:val="007F2FE0"/>
    <w:rsid w:val="007F5194"/>
    <w:rsid w:val="007F764D"/>
    <w:rsid w:val="007F7BCB"/>
    <w:rsid w:val="00802A91"/>
    <w:rsid w:val="00802ED4"/>
    <w:rsid w:val="00803673"/>
    <w:rsid w:val="00804CB6"/>
    <w:rsid w:val="0080616B"/>
    <w:rsid w:val="00812502"/>
    <w:rsid w:val="00812B44"/>
    <w:rsid w:val="0081687D"/>
    <w:rsid w:val="0082088E"/>
    <w:rsid w:val="00820D60"/>
    <w:rsid w:val="0082284D"/>
    <w:rsid w:val="008248FD"/>
    <w:rsid w:val="00825B60"/>
    <w:rsid w:val="00830B9D"/>
    <w:rsid w:val="00831091"/>
    <w:rsid w:val="00834B72"/>
    <w:rsid w:val="00835919"/>
    <w:rsid w:val="008406A8"/>
    <w:rsid w:val="008410CB"/>
    <w:rsid w:val="00841D0D"/>
    <w:rsid w:val="00842F74"/>
    <w:rsid w:val="00843CE2"/>
    <w:rsid w:val="008506A7"/>
    <w:rsid w:val="008624AC"/>
    <w:rsid w:val="00864B1E"/>
    <w:rsid w:val="00864E67"/>
    <w:rsid w:val="0086663C"/>
    <w:rsid w:val="0087196B"/>
    <w:rsid w:val="0088166E"/>
    <w:rsid w:val="008934C7"/>
    <w:rsid w:val="0089560C"/>
    <w:rsid w:val="00897B18"/>
    <w:rsid w:val="008A19CE"/>
    <w:rsid w:val="008A4008"/>
    <w:rsid w:val="008A5023"/>
    <w:rsid w:val="008A750E"/>
    <w:rsid w:val="008B177D"/>
    <w:rsid w:val="008B3A05"/>
    <w:rsid w:val="008B4A2B"/>
    <w:rsid w:val="008B5C87"/>
    <w:rsid w:val="008C27E3"/>
    <w:rsid w:val="008C4722"/>
    <w:rsid w:val="008C5FA0"/>
    <w:rsid w:val="008D6AD9"/>
    <w:rsid w:val="008E1208"/>
    <w:rsid w:val="008E12EA"/>
    <w:rsid w:val="008F1878"/>
    <w:rsid w:val="008F4E28"/>
    <w:rsid w:val="00900288"/>
    <w:rsid w:val="00901DFC"/>
    <w:rsid w:val="0090472B"/>
    <w:rsid w:val="0090627C"/>
    <w:rsid w:val="00910846"/>
    <w:rsid w:val="00913364"/>
    <w:rsid w:val="0091380A"/>
    <w:rsid w:val="0091464F"/>
    <w:rsid w:val="009158A9"/>
    <w:rsid w:val="00917253"/>
    <w:rsid w:val="009225C2"/>
    <w:rsid w:val="00931837"/>
    <w:rsid w:val="00932B97"/>
    <w:rsid w:val="00932C46"/>
    <w:rsid w:val="009434D0"/>
    <w:rsid w:val="009477B6"/>
    <w:rsid w:val="009525BF"/>
    <w:rsid w:val="00953DFF"/>
    <w:rsid w:val="009544C1"/>
    <w:rsid w:val="00960361"/>
    <w:rsid w:val="009640CF"/>
    <w:rsid w:val="009665C0"/>
    <w:rsid w:val="00967B67"/>
    <w:rsid w:val="00972966"/>
    <w:rsid w:val="00973025"/>
    <w:rsid w:val="00974FF4"/>
    <w:rsid w:val="00975F63"/>
    <w:rsid w:val="0097784C"/>
    <w:rsid w:val="00987CC2"/>
    <w:rsid w:val="00992072"/>
    <w:rsid w:val="00995832"/>
    <w:rsid w:val="00997468"/>
    <w:rsid w:val="009A02F9"/>
    <w:rsid w:val="009A144D"/>
    <w:rsid w:val="009A46DC"/>
    <w:rsid w:val="009A6220"/>
    <w:rsid w:val="009B5186"/>
    <w:rsid w:val="009B586B"/>
    <w:rsid w:val="009B631B"/>
    <w:rsid w:val="009B773B"/>
    <w:rsid w:val="009B77DF"/>
    <w:rsid w:val="009B7B86"/>
    <w:rsid w:val="009B7F0D"/>
    <w:rsid w:val="009C19AB"/>
    <w:rsid w:val="009C1C62"/>
    <w:rsid w:val="009C2F53"/>
    <w:rsid w:val="009C537A"/>
    <w:rsid w:val="009C6350"/>
    <w:rsid w:val="009D0357"/>
    <w:rsid w:val="009D1780"/>
    <w:rsid w:val="009D1947"/>
    <w:rsid w:val="009E4E8A"/>
    <w:rsid w:val="009E644D"/>
    <w:rsid w:val="009F3C0E"/>
    <w:rsid w:val="009F5491"/>
    <w:rsid w:val="00A011E3"/>
    <w:rsid w:val="00A07B95"/>
    <w:rsid w:val="00A11605"/>
    <w:rsid w:val="00A13773"/>
    <w:rsid w:val="00A16315"/>
    <w:rsid w:val="00A200FC"/>
    <w:rsid w:val="00A21F44"/>
    <w:rsid w:val="00A23A2A"/>
    <w:rsid w:val="00A27538"/>
    <w:rsid w:val="00A319A2"/>
    <w:rsid w:val="00A33B1C"/>
    <w:rsid w:val="00A34D7D"/>
    <w:rsid w:val="00A379B8"/>
    <w:rsid w:val="00A42D3B"/>
    <w:rsid w:val="00A53CB3"/>
    <w:rsid w:val="00A579CC"/>
    <w:rsid w:val="00A70FEA"/>
    <w:rsid w:val="00A80E60"/>
    <w:rsid w:val="00A81289"/>
    <w:rsid w:val="00A816BF"/>
    <w:rsid w:val="00A90C2C"/>
    <w:rsid w:val="00A938E3"/>
    <w:rsid w:val="00AB1699"/>
    <w:rsid w:val="00AB2835"/>
    <w:rsid w:val="00AB2998"/>
    <w:rsid w:val="00AC4E05"/>
    <w:rsid w:val="00AD2458"/>
    <w:rsid w:val="00AD3F89"/>
    <w:rsid w:val="00AD4B67"/>
    <w:rsid w:val="00AE06FA"/>
    <w:rsid w:val="00AE3A57"/>
    <w:rsid w:val="00AE3C78"/>
    <w:rsid w:val="00AE4BD1"/>
    <w:rsid w:val="00AF5107"/>
    <w:rsid w:val="00AF669C"/>
    <w:rsid w:val="00B038BB"/>
    <w:rsid w:val="00B03C57"/>
    <w:rsid w:val="00B03E16"/>
    <w:rsid w:val="00B0481A"/>
    <w:rsid w:val="00B04B5C"/>
    <w:rsid w:val="00B12E15"/>
    <w:rsid w:val="00B13D13"/>
    <w:rsid w:val="00B140CD"/>
    <w:rsid w:val="00B20CBF"/>
    <w:rsid w:val="00B26696"/>
    <w:rsid w:val="00B323FD"/>
    <w:rsid w:val="00B327C7"/>
    <w:rsid w:val="00B3383B"/>
    <w:rsid w:val="00B34A9B"/>
    <w:rsid w:val="00B357BD"/>
    <w:rsid w:val="00B378FE"/>
    <w:rsid w:val="00B4553C"/>
    <w:rsid w:val="00B45994"/>
    <w:rsid w:val="00B473D1"/>
    <w:rsid w:val="00B529E9"/>
    <w:rsid w:val="00B5586E"/>
    <w:rsid w:val="00B65B88"/>
    <w:rsid w:val="00B67165"/>
    <w:rsid w:val="00B72886"/>
    <w:rsid w:val="00B733B3"/>
    <w:rsid w:val="00B77071"/>
    <w:rsid w:val="00B7793B"/>
    <w:rsid w:val="00B80F84"/>
    <w:rsid w:val="00B8106A"/>
    <w:rsid w:val="00B847F4"/>
    <w:rsid w:val="00B86B57"/>
    <w:rsid w:val="00B90010"/>
    <w:rsid w:val="00B91B32"/>
    <w:rsid w:val="00B91F11"/>
    <w:rsid w:val="00B92B17"/>
    <w:rsid w:val="00B96EAD"/>
    <w:rsid w:val="00BA132E"/>
    <w:rsid w:val="00BA4446"/>
    <w:rsid w:val="00BB66E5"/>
    <w:rsid w:val="00BC489E"/>
    <w:rsid w:val="00BC49E1"/>
    <w:rsid w:val="00BC5B15"/>
    <w:rsid w:val="00BD0EBB"/>
    <w:rsid w:val="00BD19C1"/>
    <w:rsid w:val="00BD33F8"/>
    <w:rsid w:val="00BF02EE"/>
    <w:rsid w:val="00BF559F"/>
    <w:rsid w:val="00BF56F9"/>
    <w:rsid w:val="00C02244"/>
    <w:rsid w:val="00C058EE"/>
    <w:rsid w:val="00C059BD"/>
    <w:rsid w:val="00C07FBB"/>
    <w:rsid w:val="00C15509"/>
    <w:rsid w:val="00C21483"/>
    <w:rsid w:val="00C25FED"/>
    <w:rsid w:val="00C30FB7"/>
    <w:rsid w:val="00C33BB5"/>
    <w:rsid w:val="00C361B5"/>
    <w:rsid w:val="00C43AF0"/>
    <w:rsid w:val="00C51B7E"/>
    <w:rsid w:val="00C52D9E"/>
    <w:rsid w:val="00C618F7"/>
    <w:rsid w:val="00C63D80"/>
    <w:rsid w:val="00C67525"/>
    <w:rsid w:val="00C70436"/>
    <w:rsid w:val="00C7156C"/>
    <w:rsid w:val="00C7442A"/>
    <w:rsid w:val="00C814CF"/>
    <w:rsid w:val="00C8716C"/>
    <w:rsid w:val="00CA5218"/>
    <w:rsid w:val="00CB2B5A"/>
    <w:rsid w:val="00CB5481"/>
    <w:rsid w:val="00CB6E89"/>
    <w:rsid w:val="00CC013B"/>
    <w:rsid w:val="00CC3A20"/>
    <w:rsid w:val="00CC4DDB"/>
    <w:rsid w:val="00CC4DE1"/>
    <w:rsid w:val="00CD1A37"/>
    <w:rsid w:val="00CD3ECE"/>
    <w:rsid w:val="00CD5BF8"/>
    <w:rsid w:val="00CD5CBB"/>
    <w:rsid w:val="00CD5D64"/>
    <w:rsid w:val="00CD5E34"/>
    <w:rsid w:val="00CD5FDD"/>
    <w:rsid w:val="00CE12DF"/>
    <w:rsid w:val="00CE2398"/>
    <w:rsid w:val="00CF26C2"/>
    <w:rsid w:val="00CF4092"/>
    <w:rsid w:val="00D029CA"/>
    <w:rsid w:val="00D12F66"/>
    <w:rsid w:val="00D154F8"/>
    <w:rsid w:val="00D15E94"/>
    <w:rsid w:val="00D165FD"/>
    <w:rsid w:val="00D17258"/>
    <w:rsid w:val="00D17328"/>
    <w:rsid w:val="00D20448"/>
    <w:rsid w:val="00D2448D"/>
    <w:rsid w:val="00D2449C"/>
    <w:rsid w:val="00D246CB"/>
    <w:rsid w:val="00D26373"/>
    <w:rsid w:val="00D264BE"/>
    <w:rsid w:val="00D34151"/>
    <w:rsid w:val="00D3512B"/>
    <w:rsid w:val="00D37AA7"/>
    <w:rsid w:val="00D4100D"/>
    <w:rsid w:val="00D55028"/>
    <w:rsid w:val="00D56759"/>
    <w:rsid w:val="00D57888"/>
    <w:rsid w:val="00D64C21"/>
    <w:rsid w:val="00D6582F"/>
    <w:rsid w:val="00D65ADD"/>
    <w:rsid w:val="00D66EC8"/>
    <w:rsid w:val="00D70895"/>
    <w:rsid w:val="00D72D6F"/>
    <w:rsid w:val="00D753E8"/>
    <w:rsid w:val="00D93882"/>
    <w:rsid w:val="00D95225"/>
    <w:rsid w:val="00D95A57"/>
    <w:rsid w:val="00D95F1A"/>
    <w:rsid w:val="00D961D2"/>
    <w:rsid w:val="00DA371B"/>
    <w:rsid w:val="00DB7033"/>
    <w:rsid w:val="00DB71CC"/>
    <w:rsid w:val="00DC4F43"/>
    <w:rsid w:val="00DC6457"/>
    <w:rsid w:val="00DC738B"/>
    <w:rsid w:val="00DD08CA"/>
    <w:rsid w:val="00DD5BE4"/>
    <w:rsid w:val="00DE2772"/>
    <w:rsid w:val="00DE6261"/>
    <w:rsid w:val="00DF010E"/>
    <w:rsid w:val="00DF28E8"/>
    <w:rsid w:val="00DF32CD"/>
    <w:rsid w:val="00DF37C2"/>
    <w:rsid w:val="00DF38CE"/>
    <w:rsid w:val="00DF56A7"/>
    <w:rsid w:val="00E00103"/>
    <w:rsid w:val="00E02821"/>
    <w:rsid w:val="00E05ECD"/>
    <w:rsid w:val="00E05FD8"/>
    <w:rsid w:val="00E073DC"/>
    <w:rsid w:val="00E07E98"/>
    <w:rsid w:val="00E22861"/>
    <w:rsid w:val="00E27B69"/>
    <w:rsid w:val="00E30A7E"/>
    <w:rsid w:val="00E31DC9"/>
    <w:rsid w:val="00E34A00"/>
    <w:rsid w:val="00E35FEB"/>
    <w:rsid w:val="00E362DE"/>
    <w:rsid w:val="00E421F9"/>
    <w:rsid w:val="00E45BD8"/>
    <w:rsid w:val="00E50245"/>
    <w:rsid w:val="00E51A83"/>
    <w:rsid w:val="00E60472"/>
    <w:rsid w:val="00E60A80"/>
    <w:rsid w:val="00E67ED5"/>
    <w:rsid w:val="00E70A83"/>
    <w:rsid w:val="00E714D2"/>
    <w:rsid w:val="00E729FE"/>
    <w:rsid w:val="00E75A88"/>
    <w:rsid w:val="00E768D4"/>
    <w:rsid w:val="00E76DBD"/>
    <w:rsid w:val="00E87BD7"/>
    <w:rsid w:val="00E92CBC"/>
    <w:rsid w:val="00E92FF6"/>
    <w:rsid w:val="00E93E7D"/>
    <w:rsid w:val="00E94E2A"/>
    <w:rsid w:val="00E95C57"/>
    <w:rsid w:val="00EA3357"/>
    <w:rsid w:val="00EA4417"/>
    <w:rsid w:val="00EA5113"/>
    <w:rsid w:val="00EB302D"/>
    <w:rsid w:val="00EB5F78"/>
    <w:rsid w:val="00EB766D"/>
    <w:rsid w:val="00EC1650"/>
    <w:rsid w:val="00EC321D"/>
    <w:rsid w:val="00EC4A21"/>
    <w:rsid w:val="00EC53D9"/>
    <w:rsid w:val="00EC7219"/>
    <w:rsid w:val="00ED6102"/>
    <w:rsid w:val="00EE1551"/>
    <w:rsid w:val="00EE1669"/>
    <w:rsid w:val="00EE24FE"/>
    <w:rsid w:val="00EE4193"/>
    <w:rsid w:val="00EF573A"/>
    <w:rsid w:val="00F024DF"/>
    <w:rsid w:val="00F063F7"/>
    <w:rsid w:val="00F141E6"/>
    <w:rsid w:val="00F14ABD"/>
    <w:rsid w:val="00F2113D"/>
    <w:rsid w:val="00F25828"/>
    <w:rsid w:val="00F37070"/>
    <w:rsid w:val="00F410A9"/>
    <w:rsid w:val="00F441B1"/>
    <w:rsid w:val="00F5103A"/>
    <w:rsid w:val="00F55474"/>
    <w:rsid w:val="00F626D4"/>
    <w:rsid w:val="00F631D4"/>
    <w:rsid w:val="00F641D7"/>
    <w:rsid w:val="00F67137"/>
    <w:rsid w:val="00F67F7E"/>
    <w:rsid w:val="00F714E6"/>
    <w:rsid w:val="00F71D6A"/>
    <w:rsid w:val="00F72184"/>
    <w:rsid w:val="00F748FA"/>
    <w:rsid w:val="00F847AE"/>
    <w:rsid w:val="00FA0AA9"/>
    <w:rsid w:val="00FA1123"/>
    <w:rsid w:val="00FA7509"/>
    <w:rsid w:val="00FB1F44"/>
    <w:rsid w:val="00FB7045"/>
    <w:rsid w:val="00FC0C0D"/>
    <w:rsid w:val="00FC0CF2"/>
    <w:rsid w:val="00FC1179"/>
    <w:rsid w:val="00FC4003"/>
    <w:rsid w:val="00FD5CBB"/>
    <w:rsid w:val="00FD7206"/>
    <w:rsid w:val="00FD7CCF"/>
    <w:rsid w:val="00FE0AD4"/>
    <w:rsid w:val="00FE14FE"/>
    <w:rsid w:val="00FE35BF"/>
    <w:rsid w:val="00FF038D"/>
    <w:rsid w:val="00FF3569"/>
    <w:rsid w:val="00FF433D"/>
    <w:rsid w:val="00FF4661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373A76"/>
  <w15:docId w15:val="{981BB1EE-1551-4091-94B2-B079664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05"/>
    <w:pPr>
      <w:widowControl w:val="0"/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CC013B"/>
    <w:p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357"/>
    <w:pPr>
      <w:numPr>
        <w:numId w:val="22"/>
      </w:numPr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357"/>
    <w:pPr>
      <w:numPr>
        <w:numId w:val="3"/>
      </w:numPr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C013B"/>
    <w:pPr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3647D3"/>
    <w:rPr>
      <w:sz w:val="18"/>
      <w:szCs w:val="18"/>
    </w:rPr>
  </w:style>
  <w:style w:type="paragraph" w:styleId="a4">
    <w:name w:val="annotation text"/>
    <w:basedOn w:val="a"/>
    <w:link w:val="a5"/>
    <w:unhideWhenUsed/>
    <w:rsid w:val="003647D3"/>
    <w:pPr>
      <w:jc w:val="left"/>
    </w:pPr>
  </w:style>
  <w:style w:type="character" w:customStyle="1" w:styleId="a5">
    <w:name w:val="コメント文字列 (文字)"/>
    <w:basedOn w:val="a0"/>
    <w:link w:val="a4"/>
    <w:rsid w:val="003647D3"/>
  </w:style>
  <w:style w:type="paragraph" w:styleId="a6">
    <w:name w:val="annotation subject"/>
    <w:basedOn w:val="a4"/>
    <w:next w:val="a4"/>
    <w:link w:val="a7"/>
    <w:unhideWhenUsed/>
    <w:rsid w:val="003647D3"/>
    <w:rPr>
      <w:b/>
      <w:bCs/>
    </w:rPr>
  </w:style>
  <w:style w:type="character" w:customStyle="1" w:styleId="a7">
    <w:name w:val="コメント内容 (文字)"/>
    <w:basedOn w:val="a5"/>
    <w:link w:val="a6"/>
    <w:rsid w:val="003647D3"/>
    <w:rPr>
      <w:b/>
      <w:bCs/>
    </w:rPr>
  </w:style>
  <w:style w:type="paragraph" w:styleId="a8">
    <w:name w:val="Balloon Text"/>
    <w:basedOn w:val="a"/>
    <w:link w:val="a9"/>
    <w:uiPriority w:val="99"/>
    <w:unhideWhenUsed/>
    <w:rsid w:val="0036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47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4B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4B72"/>
  </w:style>
  <w:style w:type="paragraph" w:styleId="ac">
    <w:name w:val="footer"/>
    <w:basedOn w:val="a"/>
    <w:link w:val="ad"/>
    <w:uiPriority w:val="99"/>
    <w:unhideWhenUsed/>
    <w:rsid w:val="00834B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4B72"/>
  </w:style>
  <w:style w:type="paragraph" w:styleId="ae">
    <w:name w:val="caption"/>
    <w:basedOn w:val="a"/>
    <w:next w:val="a"/>
    <w:uiPriority w:val="35"/>
    <w:unhideWhenUsed/>
    <w:qFormat/>
    <w:rsid w:val="00900288"/>
    <w:rPr>
      <w:rFonts w:cs="Times New Roman"/>
      <w:b/>
      <w:bCs/>
      <w:sz w:val="20"/>
      <w:szCs w:val="21"/>
    </w:rPr>
  </w:style>
  <w:style w:type="paragraph" w:styleId="af">
    <w:name w:val="List Paragraph"/>
    <w:basedOn w:val="a"/>
    <w:uiPriority w:val="34"/>
    <w:qFormat/>
    <w:rsid w:val="00336E63"/>
    <w:pPr>
      <w:ind w:leftChars="400" w:left="840"/>
    </w:pPr>
  </w:style>
  <w:style w:type="paragraph" w:styleId="af0">
    <w:name w:val="Revision"/>
    <w:hidden/>
    <w:uiPriority w:val="99"/>
    <w:semiHidden/>
    <w:rsid w:val="008A19CE"/>
    <w:rPr>
      <w:sz w:val="22"/>
    </w:rPr>
  </w:style>
  <w:style w:type="character" w:styleId="af1">
    <w:name w:val="Hyperlink"/>
    <w:uiPriority w:val="99"/>
    <w:unhideWhenUsed/>
    <w:rsid w:val="00CD1A37"/>
    <w:rPr>
      <w:color w:val="0000FF"/>
      <w:u w:val="single"/>
    </w:rPr>
  </w:style>
  <w:style w:type="table" w:styleId="af2">
    <w:name w:val="Table Grid"/>
    <w:basedOn w:val="a1"/>
    <w:uiPriority w:val="59"/>
    <w:rsid w:val="00B810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スタイル1"/>
    <w:rsid w:val="00B8106A"/>
    <w:pPr>
      <w:numPr>
        <w:numId w:val="7"/>
      </w:numPr>
    </w:pPr>
  </w:style>
  <w:style w:type="character" w:styleId="af3">
    <w:name w:val="line number"/>
    <w:basedOn w:val="a0"/>
    <w:uiPriority w:val="99"/>
    <w:rsid w:val="00B8106A"/>
  </w:style>
  <w:style w:type="table" w:customStyle="1" w:styleId="21">
    <w:name w:val="標準の表 21"/>
    <w:basedOn w:val="a1"/>
    <w:uiPriority w:val="42"/>
    <w:rsid w:val="00B8106A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11">
    <w:name w:val="見出し 1 (文字)"/>
    <w:basedOn w:val="a0"/>
    <w:link w:val="10"/>
    <w:uiPriority w:val="9"/>
    <w:rsid w:val="00CC013B"/>
    <w:rPr>
      <w:b/>
    </w:rPr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Garamond" w:eastAsia="ＭＳ 明朝" w:hAnsi="Garamond" w:cs="Garamond"/>
      <w:color w:val="000000"/>
      <w:kern w:val="0"/>
      <w:sz w:val="24"/>
      <w:szCs w:val="24"/>
    </w:rPr>
  </w:style>
  <w:style w:type="character" w:styleId="af4">
    <w:name w:val="Emphasis"/>
    <w:uiPriority w:val="20"/>
    <w:qFormat/>
    <w:rsid w:val="00B8106A"/>
    <w:rPr>
      <w:i/>
      <w:iCs/>
    </w:rPr>
  </w:style>
  <w:style w:type="character" w:customStyle="1" w:styleId="af5">
    <w:name w:val="プレースホルダ テキスト"/>
    <w:uiPriority w:val="99"/>
    <w:semiHidden/>
    <w:rsid w:val="00B8106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810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3357"/>
    <w:rPr>
      <w:b/>
      <w:i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A3357"/>
    <w:rPr>
      <w:b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C013B"/>
    <w:rPr>
      <w:b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F56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GB"/>
    </w:rPr>
  </w:style>
  <w:style w:type="character" w:customStyle="1" w:styleId="HTML0">
    <w:name w:val="HTML 書式付き (文字)"/>
    <w:basedOn w:val="a0"/>
    <w:link w:val="HTML"/>
    <w:uiPriority w:val="99"/>
    <w:rsid w:val="00DF56A7"/>
    <w:rPr>
      <w:rFonts w:ascii="ＭＳ ゴシック" w:eastAsia="ＭＳ ゴシック" w:hAnsi="ＭＳ ゴシック" w:cs="ＭＳ ゴシック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5AE7-0E28-43E5-9B2A-0EEBAE1C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kansoku</dc:creator>
  <cp:lastModifiedBy>気象庁</cp:lastModifiedBy>
  <cp:revision>131</cp:revision>
  <cp:lastPrinted>2019-02-08T01:50:00Z</cp:lastPrinted>
  <dcterms:created xsi:type="dcterms:W3CDTF">2020-10-15T06:37:00Z</dcterms:created>
  <dcterms:modified xsi:type="dcterms:W3CDTF">2023-09-27T01:28:00Z</dcterms:modified>
</cp:coreProperties>
</file>