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0B6D6" w14:textId="131319BC" w:rsidR="00B8106A" w:rsidRPr="006009CE" w:rsidRDefault="006F0AEB" w:rsidP="006F0AEB">
      <w:pPr>
        <w:pStyle w:val="2"/>
        <w:numPr>
          <w:ilvl w:val="0"/>
          <w:numId w:val="0"/>
        </w:numPr>
        <w:ind w:left="360" w:hanging="360"/>
      </w:pPr>
      <w:r>
        <w:rPr>
          <w:rFonts w:cs="Times New Roman" w:hint="eastAsia"/>
        </w:rPr>
        <w:t>3</w:t>
      </w:r>
      <w:bookmarkStart w:id="0" w:name="_GoBack"/>
      <w:bookmarkEnd w:id="0"/>
      <w:r w:rsidRPr="00FD5AE1">
        <w:rPr>
          <w:rFonts w:cs="Times New Roman" w:hint="eastAsia"/>
        </w:rPr>
        <w:t xml:space="preserve">. </w:t>
      </w:r>
      <w:r w:rsidR="00B8106A" w:rsidRPr="006009CE">
        <w:t>Bottle Oxygen</w:t>
      </w:r>
    </w:p>
    <w:p w14:paraId="35E6101D" w14:textId="57C99604" w:rsidR="00CE1BC3" w:rsidRDefault="00640B6B" w:rsidP="00640B6B">
      <w:pPr>
        <w:ind w:firstLine="360"/>
        <w:rPr>
          <w:i/>
        </w:rPr>
      </w:pPr>
      <w:r>
        <w:rPr>
          <w:rFonts w:hint="eastAsia"/>
          <w:i/>
        </w:rPr>
        <w:t>31</w:t>
      </w:r>
      <w:r w:rsidRPr="000B47D3">
        <w:rPr>
          <w:i/>
        </w:rPr>
        <w:t xml:space="preserve"> </w:t>
      </w:r>
      <w:r>
        <w:rPr>
          <w:rFonts w:hint="eastAsia"/>
          <w:i/>
        </w:rPr>
        <w:t>March</w:t>
      </w:r>
      <w:r w:rsidRPr="000B47D3">
        <w:rPr>
          <w:i/>
        </w:rPr>
        <w:t xml:space="preserve"> 20</w:t>
      </w:r>
      <w:r>
        <w:rPr>
          <w:rFonts w:hint="eastAsia"/>
          <w:i/>
        </w:rPr>
        <w:t>23</w:t>
      </w:r>
    </w:p>
    <w:p w14:paraId="32F66346" w14:textId="77777777" w:rsidR="00640B6B" w:rsidRPr="00AB19EB" w:rsidRDefault="00640B6B" w:rsidP="00CE1BC3">
      <w:pPr>
        <w:rPr>
          <w:rFonts w:cs="Times New Roman"/>
          <w:sz w:val="24"/>
          <w:szCs w:val="24"/>
        </w:rPr>
      </w:pPr>
    </w:p>
    <w:p w14:paraId="5604F4BC" w14:textId="130223E0" w:rsidR="00CE1BC3" w:rsidRPr="00171175" w:rsidRDefault="00CE1BC3" w:rsidP="00171175">
      <w:pPr>
        <w:pStyle w:val="af"/>
        <w:numPr>
          <w:ilvl w:val="0"/>
          <w:numId w:val="27"/>
        </w:numPr>
        <w:ind w:leftChars="0"/>
        <w:rPr>
          <w:rFonts w:cs="Times New Roman"/>
          <w:sz w:val="24"/>
          <w:szCs w:val="22"/>
        </w:rPr>
      </w:pPr>
      <w:r w:rsidRPr="00171175">
        <w:rPr>
          <w:rFonts w:cs="Times New Roman"/>
          <w:b/>
          <w:sz w:val="24"/>
          <w:szCs w:val="22"/>
        </w:rPr>
        <w:t>Personnel</w:t>
      </w:r>
    </w:p>
    <w:p w14:paraId="6286E398" w14:textId="3507492F" w:rsidR="00CE1BC3" w:rsidRPr="00AB19EB" w:rsidRDefault="00DE4115" w:rsidP="00CE1BC3">
      <w:pPr>
        <w:ind w:firstLineChars="200" w:firstLine="480"/>
        <w:rPr>
          <w:rFonts w:eastAsia="ＭＳ ゴシック"/>
          <w:sz w:val="24"/>
        </w:rPr>
      </w:pPr>
      <w:r w:rsidRPr="00AB19EB">
        <w:rPr>
          <w:rFonts w:eastAsia="ＭＳ ゴシック" w:hint="eastAsia"/>
          <w:sz w:val="24"/>
        </w:rPr>
        <w:t>KITAGAWA Takahiro</w:t>
      </w:r>
    </w:p>
    <w:p w14:paraId="67738BBE" w14:textId="5910F1A9" w:rsidR="00DE4115" w:rsidRPr="00AB19EB" w:rsidRDefault="00DE4115" w:rsidP="00CE1BC3">
      <w:pPr>
        <w:ind w:firstLineChars="200" w:firstLine="480"/>
        <w:rPr>
          <w:rFonts w:eastAsia="ＭＳ ゴシック"/>
          <w:sz w:val="24"/>
        </w:rPr>
      </w:pPr>
      <w:r w:rsidRPr="00AB19EB">
        <w:rPr>
          <w:rFonts w:eastAsia="ＭＳ ゴシック" w:hint="eastAsia"/>
          <w:sz w:val="24"/>
        </w:rPr>
        <w:t>FUJII Takuya</w:t>
      </w:r>
    </w:p>
    <w:p w14:paraId="21C15184" w14:textId="0DF219A0" w:rsidR="00DE4115" w:rsidRPr="00AB19EB" w:rsidRDefault="00DE4115" w:rsidP="00CE1BC3">
      <w:pPr>
        <w:ind w:firstLineChars="200" w:firstLine="480"/>
        <w:rPr>
          <w:rFonts w:eastAsia="ＭＳ ゴシック"/>
          <w:sz w:val="24"/>
        </w:rPr>
      </w:pPr>
      <w:r w:rsidRPr="00AB19EB">
        <w:rPr>
          <w:rFonts w:eastAsia="ＭＳ ゴシック" w:hint="eastAsia"/>
          <w:sz w:val="24"/>
        </w:rPr>
        <w:t xml:space="preserve">NAKAMURA </w:t>
      </w:r>
      <w:proofErr w:type="spellStart"/>
      <w:r w:rsidR="00145BA9" w:rsidRPr="00AB19EB">
        <w:rPr>
          <w:rFonts w:eastAsia="ＭＳ ゴシック"/>
          <w:sz w:val="24"/>
        </w:rPr>
        <w:t>Motohiro</w:t>
      </w:r>
      <w:proofErr w:type="spellEnd"/>
      <w:r w:rsidRPr="00AB19EB">
        <w:rPr>
          <w:rFonts w:eastAsia="ＭＳ ゴシック"/>
          <w:sz w:val="24"/>
        </w:rPr>
        <w:tab/>
        <w:t>(RF22-05, RF22-06)</w:t>
      </w:r>
    </w:p>
    <w:p w14:paraId="68440E37" w14:textId="21A39817" w:rsidR="00DE4115" w:rsidRPr="00AB19EB" w:rsidRDefault="00DE4115" w:rsidP="00CE1BC3">
      <w:pPr>
        <w:ind w:firstLineChars="200" w:firstLine="480"/>
        <w:rPr>
          <w:rFonts w:eastAsia="ＭＳ ゴシック"/>
          <w:sz w:val="24"/>
        </w:rPr>
      </w:pPr>
      <w:r w:rsidRPr="00AB19EB">
        <w:rPr>
          <w:rFonts w:eastAsia="ＭＳ ゴシック" w:hint="eastAsia"/>
          <w:sz w:val="24"/>
        </w:rPr>
        <w:t>HASHIMOTO</w:t>
      </w:r>
      <w:r w:rsidRPr="00AB19EB">
        <w:rPr>
          <w:rFonts w:eastAsia="ＭＳ ゴシック"/>
          <w:sz w:val="24"/>
        </w:rPr>
        <w:t xml:space="preserve"> </w:t>
      </w:r>
      <w:r w:rsidR="00637626" w:rsidRPr="00AB19EB">
        <w:rPr>
          <w:rFonts w:eastAsia="ＭＳ ゴシック"/>
          <w:sz w:val="24"/>
        </w:rPr>
        <w:t>Susumu</w:t>
      </w:r>
      <w:r w:rsidRPr="00AB19EB">
        <w:rPr>
          <w:rFonts w:eastAsia="ＭＳ ゴシック"/>
          <w:sz w:val="24"/>
        </w:rPr>
        <w:tab/>
        <w:t>(RF22-06, RF22-07)</w:t>
      </w:r>
    </w:p>
    <w:p w14:paraId="692D1C8D" w14:textId="37FAA567" w:rsidR="00DE4115" w:rsidRPr="00AB19EB" w:rsidRDefault="00DE4115" w:rsidP="00CE1BC3">
      <w:pPr>
        <w:ind w:firstLineChars="200" w:firstLine="480"/>
        <w:rPr>
          <w:rFonts w:eastAsia="ＭＳ ゴシック"/>
          <w:sz w:val="24"/>
        </w:rPr>
      </w:pPr>
      <w:r w:rsidRPr="00AB19EB">
        <w:rPr>
          <w:rFonts w:eastAsia="ＭＳ ゴシック" w:hint="eastAsia"/>
          <w:sz w:val="24"/>
        </w:rPr>
        <w:t xml:space="preserve">OCHIAI </w:t>
      </w:r>
      <w:r w:rsidR="00637626" w:rsidRPr="00AB19EB">
        <w:rPr>
          <w:rFonts w:eastAsia="ＭＳ ゴシック"/>
          <w:sz w:val="24"/>
        </w:rPr>
        <w:t>Naoko</w:t>
      </w:r>
      <w:r w:rsidRPr="00AB19EB">
        <w:rPr>
          <w:rFonts w:eastAsia="ＭＳ ゴシック"/>
          <w:sz w:val="24"/>
        </w:rPr>
        <w:tab/>
      </w:r>
      <w:r w:rsidRPr="00AB19EB">
        <w:rPr>
          <w:rFonts w:eastAsia="ＭＳ ゴシック"/>
          <w:sz w:val="24"/>
        </w:rPr>
        <w:tab/>
        <w:t>(RF22-05, RF22-07)</w:t>
      </w:r>
    </w:p>
    <w:p w14:paraId="542B9F29" w14:textId="4AC4DE39" w:rsidR="00DE4115" w:rsidRPr="00AB19EB" w:rsidRDefault="00DE4115" w:rsidP="00CE1BC3">
      <w:pPr>
        <w:ind w:firstLineChars="200" w:firstLine="480"/>
        <w:rPr>
          <w:rFonts w:eastAsia="ＭＳ ゴシック"/>
          <w:sz w:val="24"/>
        </w:rPr>
      </w:pPr>
      <w:r w:rsidRPr="00AB19EB">
        <w:rPr>
          <w:rFonts w:eastAsia="ＭＳ ゴシック"/>
          <w:sz w:val="24"/>
        </w:rPr>
        <w:t xml:space="preserve">FUJIWARA </w:t>
      </w:r>
      <w:r w:rsidR="00637626" w:rsidRPr="00AB19EB">
        <w:rPr>
          <w:rFonts w:eastAsia="ＭＳ ゴシック"/>
          <w:sz w:val="24"/>
        </w:rPr>
        <w:t>Hiroyuki</w:t>
      </w:r>
      <w:r w:rsidRPr="00AB19EB">
        <w:rPr>
          <w:rFonts w:eastAsia="ＭＳ ゴシック"/>
          <w:sz w:val="24"/>
        </w:rPr>
        <w:tab/>
        <w:t>(RF22-05)</w:t>
      </w:r>
    </w:p>
    <w:p w14:paraId="13A000AC" w14:textId="6E9BE34C" w:rsidR="00C545E4" w:rsidRPr="00AB19EB" w:rsidRDefault="00C545E4" w:rsidP="00C545E4">
      <w:pPr>
        <w:ind w:firstLineChars="200" w:firstLine="480"/>
        <w:rPr>
          <w:rFonts w:eastAsia="ＭＳ ゴシック"/>
          <w:sz w:val="24"/>
        </w:rPr>
      </w:pPr>
      <w:r w:rsidRPr="00AB19EB">
        <w:rPr>
          <w:rFonts w:eastAsia="ＭＳ ゴシック"/>
          <w:sz w:val="24"/>
        </w:rPr>
        <w:t xml:space="preserve">UEHARA </w:t>
      </w:r>
      <w:r w:rsidR="00637626" w:rsidRPr="00AB19EB">
        <w:rPr>
          <w:rFonts w:eastAsia="ＭＳ ゴシック"/>
          <w:sz w:val="24"/>
        </w:rPr>
        <w:t>Tomohiro</w:t>
      </w:r>
      <w:r w:rsidRPr="00AB19EB">
        <w:rPr>
          <w:rFonts w:eastAsia="ＭＳ ゴシック"/>
          <w:sz w:val="24"/>
        </w:rPr>
        <w:tab/>
      </w:r>
      <w:r w:rsidRPr="00AB19EB">
        <w:rPr>
          <w:rFonts w:eastAsia="ＭＳ ゴシック"/>
          <w:sz w:val="24"/>
        </w:rPr>
        <w:tab/>
        <w:t>(RF22-06)</w:t>
      </w:r>
    </w:p>
    <w:p w14:paraId="40E82989" w14:textId="5F904173" w:rsidR="00DE4115" w:rsidRPr="00AB19EB" w:rsidRDefault="00DE4115" w:rsidP="00CE1BC3">
      <w:pPr>
        <w:ind w:firstLineChars="200" w:firstLine="480"/>
        <w:rPr>
          <w:rFonts w:eastAsia="ＭＳ ゴシック"/>
          <w:sz w:val="24"/>
        </w:rPr>
      </w:pPr>
      <w:r w:rsidRPr="00AB19EB">
        <w:rPr>
          <w:rFonts w:eastAsia="ＭＳ ゴシック"/>
          <w:sz w:val="24"/>
        </w:rPr>
        <w:t xml:space="preserve">KAKUYA </w:t>
      </w:r>
      <w:r w:rsidR="005D0847" w:rsidRPr="00AB19EB">
        <w:rPr>
          <w:rFonts w:eastAsia="ＭＳ ゴシック"/>
          <w:sz w:val="24"/>
        </w:rPr>
        <w:t>Keita</w:t>
      </w:r>
      <w:r w:rsidRPr="00AB19EB">
        <w:rPr>
          <w:rFonts w:eastAsia="ＭＳ ゴシック"/>
          <w:sz w:val="24"/>
        </w:rPr>
        <w:tab/>
      </w:r>
      <w:r w:rsidRPr="00AB19EB">
        <w:rPr>
          <w:rFonts w:eastAsia="ＭＳ ゴシック"/>
          <w:sz w:val="24"/>
        </w:rPr>
        <w:tab/>
        <w:t>(RF</w:t>
      </w:r>
      <w:r w:rsidR="00C545E4" w:rsidRPr="00AB19EB">
        <w:rPr>
          <w:rFonts w:eastAsia="ＭＳ ゴシック"/>
          <w:sz w:val="24"/>
        </w:rPr>
        <w:t>22-07)</w:t>
      </w:r>
    </w:p>
    <w:p w14:paraId="29CCB9B8" w14:textId="77777777" w:rsidR="00B8106A" w:rsidRPr="00AB19EB" w:rsidRDefault="00B8106A" w:rsidP="00B8106A">
      <w:pPr>
        <w:contextualSpacing/>
        <w:rPr>
          <w:sz w:val="24"/>
        </w:rPr>
      </w:pPr>
    </w:p>
    <w:p w14:paraId="2DFD904D" w14:textId="1C4FFFA3" w:rsidR="00B8106A" w:rsidRPr="00AB19EB" w:rsidRDefault="00B8106A" w:rsidP="00171175">
      <w:pPr>
        <w:pStyle w:val="3"/>
        <w:numPr>
          <w:ilvl w:val="0"/>
          <w:numId w:val="27"/>
        </w:numPr>
      </w:pPr>
      <w:r w:rsidRPr="00AB19EB">
        <w:rPr>
          <w:rFonts w:hint="eastAsia"/>
        </w:rPr>
        <w:t>Station occupied</w:t>
      </w:r>
    </w:p>
    <w:p w14:paraId="7395A63F" w14:textId="180ECD26" w:rsidR="00B8106A" w:rsidRDefault="00B8106A" w:rsidP="001253DA">
      <w:pPr>
        <w:contextualSpacing/>
        <w:rPr>
          <w:sz w:val="24"/>
        </w:rPr>
      </w:pPr>
      <w:r w:rsidRPr="00AB19EB">
        <w:rPr>
          <w:sz w:val="24"/>
        </w:rPr>
        <w:t xml:space="preserve">A total of </w:t>
      </w:r>
      <w:r w:rsidR="00C51858" w:rsidRPr="00AB19EB">
        <w:rPr>
          <w:sz w:val="24"/>
        </w:rPr>
        <w:t xml:space="preserve">92 stations (RF </w:t>
      </w:r>
      <w:r w:rsidR="00C51858" w:rsidRPr="00AB19EB">
        <w:rPr>
          <w:rFonts w:hint="eastAsia"/>
          <w:sz w:val="24"/>
        </w:rPr>
        <w:t>22</w:t>
      </w:r>
      <w:r w:rsidR="00C51858" w:rsidRPr="00AB19EB">
        <w:rPr>
          <w:sz w:val="24"/>
        </w:rPr>
        <w:t>-</w:t>
      </w:r>
      <w:proofErr w:type="gramStart"/>
      <w:r w:rsidR="00C51858" w:rsidRPr="00AB19EB">
        <w:rPr>
          <w:sz w:val="24"/>
        </w:rPr>
        <w:t>05</w:t>
      </w:r>
      <w:r w:rsidR="00FD397C" w:rsidRPr="00AB19EB">
        <w:rPr>
          <w:sz w:val="24"/>
        </w:rPr>
        <w:t xml:space="preserve"> </w:t>
      </w:r>
      <w:r w:rsidR="00F02EA8" w:rsidRPr="00AB19EB">
        <w:rPr>
          <w:sz w:val="24"/>
        </w:rPr>
        <w:t>:</w:t>
      </w:r>
      <w:proofErr w:type="gramEnd"/>
      <w:r w:rsidR="00F02EA8" w:rsidRPr="00AB19EB">
        <w:rPr>
          <w:sz w:val="24"/>
        </w:rPr>
        <w:t xml:space="preserve"> </w:t>
      </w:r>
      <w:r w:rsidR="00C51858" w:rsidRPr="00AB19EB">
        <w:rPr>
          <w:rFonts w:hint="eastAsia"/>
          <w:sz w:val="24"/>
        </w:rPr>
        <w:t>24</w:t>
      </w:r>
      <w:r w:rsidR="00F02EA8" w:rsidRPr="00AB19EB">
        <w:rPr>
          <w:sz w:val="24"/>
        </w:rPr>
        <w:t xml:space="preserve">, RF </w:t>
      </w:r>
      <w:r w:rsidR="00C51858" w:rsidRPr="00AB19EB">
        <w:rPr>
          <w:sz w:val="24"/>
        </w:rPr>
        <w:t>22</w:t>
      </w:r>
      <w:r w:rsidR="00F02EA8" w:rsidRPr="00AB19EB">
        <w:rPr>
          <w:sz w:val="24"/>
        </w:rPr>
        <w:t>-0</w:t>
      </w:r>
      <w:r w:rsidR="00F02EA8" w:rsidRPr="00AB19EB">
        <w:rPr>
          <w:rFonts w:hint="eastAsia"/>
          <w:sz w:val="24"/>
        </w:rPr>
        <w:t>6</w:t>
      </w:r>
      <w:r w:rsidR="00F02EA8" w:rsidRPr="00AB19EB">
        <w:rPr>
          <w:sz w:val="24"/>
        </w:rPr>
        <w:t xml:space="preserve"> : </w:t>
      </w:r>
      <w:r w:rsidR="00C51858" w:rsidRPr="00AB19EB">
        <w:rPr>
          <w:sz w:val="24"/>
        </w:rPr>
        <w:t>36</w:t>
      </w:r>
      <w:r w:rsidR="00F02EA8" w:rsidRPr="00AB19EB">
        <w:rPr>
          <w:sz w:val="24"/>
        </w:rPr>
        <w:t xml:space="preserve">, </w:t>
      </w:r>
      <w:r w:rsidR="00C51858" w:rsidRPr="00AB19EB">
        <w:rPr>
          <w:sz w:val="24"/>
        </w:rPr>
        <w:t xml:space="preserve">RF 22-07 </w:t>
      </w:r>
      <w:r w:rsidR="00F02EA8" w:rsidRPr="00AB19EB">
        <w:rPr>
          <w:sz w:val="24"/>
        </w:rPr>
        <w:t xml:space="preserve">: </w:t>
      </w:r>
      <w:r w:rsidR="00F02EA8" w:rsidRPr="00AB19EB">
        <w:rPr>
          <w:rFonts w:hint="eastAsia"/>
          <w:sz w:val="24"/>
        </w:rPr>
        <w:t>3</w:t>
      </w:r>
      <w:r w:rsidR="00C51858" w:rsidRPr="00AB19EB">
        <w:rPr>
          <w:sz w:val="24"/>
        </w:rPr>
        <w:t>2</w:t>
      </w:r>
      <w:r w:rsidR="00F02EA8" w:rsidRPr="00AB19EB">
        <w:rPr>
          <w:sz w:val="24"/>
        </w:rPr>
        <w:t>)</w:t>
      </w:r>
      <w:r w:rsidRPr="00AB19EB">
        <w:rPr>
          <w:sz w:val="24"/>
        </w:rPr>
        <w:t xml:space="preserve"> were occupied for </w:t>
      </w:r>
      <w:r w:rsidRPr="00AB19EB">
        <w:rPr>
          <w:rFonts w:hint="eastAsia"/>
          <w:sz w:val="24"/>
        </w:rPr>
        <w:t xml:space="preserve">dissolved oxygen </w:t>
      </w:r>
      <w:r w:rsidRPr="00AB19EB">
        <w:rPr>
          <w:sz w:val="24"/>
        </w:rPr>
        <w:t xml:space="preserve">measurements. </w:t>
      </w:r>
      <w:r w:rsidRPr="00AB19EB">
        <w:rPr>
          <w:rFonts w:hint="eastAsia"/>
          <w:sz w:val="24"/>
        </w:rPr>
        <w:t xml:space="preserve">Station location and sampling layers of </w:t>
      </w:r>
      <w:r w:rsidRPr="00AB19EB">
        <w:rPr>
          <w:sz w:val="24"/>
        </w:rPr>
        <w:t>bottle oxyge</w:t>
      </w:r>
      <w:r w:rsidRPr="006009CE">
        <w:rPr>
          <w:sz w:val="24"/>
        </w:rPr>
        <w:t xml:space="preserve">n </w:t>
      </w:r>
      <w:r w:rsidRPr="006009CE">
        <w:rPr>
          <w:rFonts w:hint="eastAsia"/>
          <w:sz w:val="24"/>
        </w:rPr>
        <w:t>are shown in Figures C.3.1 and C.3.2, respectively.</w:t>
      </w:r>
    </w:p>
    <w:p w14:paraId="4F17BBA4" w14:textId="4D7AEE41" w:rsidR="00B8106A" w:rsidRPr="006009CE" w:rsidRDefault="000249F3" w:rsidP="00B8106A">
      <w:pPr>
        <w:contextualSpacing/>
        <w:jc w:val="center"/>
        <w:rPr>
          <w:noProof/>
        </w:rPr>
      </w:pPr>
      <w:r>
        <w:rPr>
          <w:noProof/>
        </w:rPr>
        <w:t xml:space="preserve"> </w:t>
      </w:r>
      <w:r w:rsidR="00D232C5">
        <w:rPr>
          <w:noProof/>
        </w:rPr>
        <w:drawing>
          <wp:inline distT="0" distB="0" distL="0" distR="0" wp14:anchorId="39782F2E" wp14:editId="08122F00">
            <wp:extent cx="3810635" cy="4459539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17520" r="18302" b="14901"/>
                    <a:stretch/>
                  </pic:blipFill>
                  <pic:spPr bwMode="auto">
                    <a:xfrm>
                      <a:off x="0" y="0"/>
                      <a:ext cx="3810854" cy="4459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866D0D" w14:textId="77777777" w:rsidR="00B8106A" w:rsidRPr="006009CE" w:rsidRDefault="00B8106A" w:rsidP="00B8106A">
      <w:pPr>
        <w:ind w:left="1" w:rightChars="100" w:right="220"/>
        <w:contextualSpacing/>
        <w:rPr>
          <w:sz w:val="24"/>
        </w:rPr>
      </w:pPr>
      <w:r w:rsidRPr="006009CE">
        <w:rPr>
          <w:rFonts w:hint="eastAsia"/>
          <w:sz w:val="24"/>
        </w:rPr>
        <w:t>Figure C.3.1. Location of observation stations of bottle oxygen. C</w:t>
      </w:r>
      <w:r w:rsidRPr="006009CE">
        <w:rPr>
          <w:sz w:val="24"/>
        </w:rPr>
        <w:t>losed and open circle</w:t>
      </w:r>
      <w:r w:rsidRPr="006009CE">
        <w:rPr>
          <w:rFonts w:hint="eastAsia"/>
          <w:sz w:val="24"/>
        </w:rPr>
        <w:t>s</w:t>
      </w:r>
      <w:r w:rsidRPr="006009CE">
        <w:rPr>
          <w:sz w:val="24"/>
        </w:rPr>
        <w:t xml:space="preserve"> indicate sampling and no</w:t>
      </w:r>
      <w:r w:rsidRPr="006009CE">
        <w:rPr>
          <w:rFonts w:hint="eastAsia"/>
          <w:sz w:val="24"/>
        </w:rPr>
        <w:t>-</w:t>
      </w:r>
      <w:r w:rsidRPr="006009CE">
        <w:rPr>
          <w:sz w:val="24"/>
        </w:rPr>
        <w:t>sampling station</w:t>
      </w:r>
      <w:r w:rsidRPr="006009CE">
        <w:rPr>
          <w:rFonts w:hint="eastAsia"/>
          <w:sz w:val="24"/>
        </w:rPr>
        <w:t>s</w:t>
      </w:r>
      <w:r w:rsidRPr="006009CE">
        <w:rPr>
          <w:sz w:val="24"/>
        </w:rPr>
        <w:t>, respectively.</w:t>
      </w:r>
    </w:p>
    <w:p w14:paraId="2C1269D6" w14:textId="49ED27D4" w:rsidR="00B8106A" w:rsidRPr="006009CE" w:rsidRDefault="00D232C5" w:rsidP="00B8106A">
      <w:pPr>
        <w:ind w:left="1" w:rightChars="100" w:right="220"/>
        <w:contextualSpacing/>
        <w:jc w:val="center"/>
        <w:rPr>
          <w:sz w:val="24"/>
        </w:rPr>
      </w:pPr>
      <w:r>
        <w:rPr>
          <w:noProof/>
        </w:rPr>
        <w:lastRenderedPageBreak/>
        <w:drawing>
          <wp:inline distT="0" distB="0" distL="0" distR="0" wp14:anchorId="2F759002" wp14:editId="2A1DBED8">
            <wp:extent cx="5759450" cy="4070985"/>
            <wp:effectExtent l="0" t="0" r="0" b="571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07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72EF9D" w14:textId="77777777" w:rsidR="00B8106A" w:rsidRPr="006009CE" w:rsidRDefault="00B8106A" w:rsidP="00B8106A">
      <w:pPr>
        <w:ind w:left="1" w:rightChars="100" w:right="220"/>
        <w:contextualSpacing/>
        <w:rPr>
          <w:sz w:val="24"/>
        </w:rPr>
      </w:pPr>
      <w:r w:rsidRPr="006009CE">
        <w:rPr>
          <w:rFonts w:hint="eastAsia"/>
          <w:sz w:val="24"/>
        </w:rPr>
        <w:t>Figure C.3.2. Distance-depth distribution of sampling layers of bottle oxygen.</w:t>
      </w:r>
    </w:p>
    <w:p w14:paraId="295F2EB5" w14:textId="77777777" w:rsidR="00B8106A" w:rsidRPr="006009CE" w:rsidRDefault="00B8106A" w:rsidP="00B8106A">
      <w:pPr>
        <w:ind w:left="1" w:rightChars="100" w:right="220"/>
        <w:contextualSpacing/>
        <w:rPr>
          <w:sz w:val="24"/>
        </w:rPr>
      </w:pPr>
    </w:p>
    <w:p w14:paraId="438F92F8" w14:textId="77777777" w:rsidR="00B8106A" w:rsidRPr="006009CE" w:rsidRDefault="00B8106A" w:rsidP="00171175">
      <w:pPr>
        <w:pStyle w:val="3"/>
        <w:numPr>
          <w:ilvl w:val="0"/>
          <w:numId w:val="27"/>
        </w:numPr>
      </w:pPr>
      <w:r w:rsidRPr="006009CE">
        <w:rPr>
          <w:rFonts w:hint="eastAsia"/>
        </w:rPr>
        <w:t>Instrument</w:t>
      </w:r>
    </w:p>
    <w:p w14:paraId="3CF8C8C6" w14:textId="77777777" w:rsidR="008C0885" w:rsidRPr="00AB19EB" w:rsidRDefault="008C0885" w:rsidP="008C0885">
      <w:pPr>
        <w:ind w:leftChars="100" w:left="220"/>
        <w:contextualSpacing/>
        <w:rPr>
          <w:sz w:val="24"/>
        </w:rPr>
      </w:pPr>
      <w:r w:rsidRPr="00AB19EB">
        <w:rPr>
          <w:sz w:val="24"/>
        </w:rPr>
        <w:t>Detector</w:t>
      </w:r>
      <w:r w:rsidRPr="00AB19EB">
        <w:rPr>
          <w:rFonts w:hint="eastAsia"/>
          <w:sz w:val="24"/>
        </w:rPr>
        <w:t xml:space="preserve">: </w:t>
      </w:r>
      <w:r w:rsidRPr="00AB19EB">
        <w:rPr>
          <w:sz w:val="24"/>
        </w:rPr>
        <w:t>DOT-1</w:t>
      </w:r>
      <w:r w:rsidRPr="00AB19EB">
        <w:rPr>
          <w:rFonts w:hint="eastAsia"/>
          <w:sz w:val="24"/>
        </w:rPr>
        <w:t>5</w:t>
      </w:r>
      <w:r w:rsidRPr="00AB19EB">
        <w:rPr>
          <w:sz w:val="24"/>
        </w:rPr>
        <w:t>X</w:t>
      </w:r>
      <w:r w:rsidRPr="00AB19EB">
        <w:rPr>
          <w:rFonts w:hint="eastAsia"/>
          <w:sz w:val="24"/>
        </w:rPr>
        <w:t xml:space="preserve"> (</w:t>
      </w:r>
      <w:r w:rsidRPr="00AB19EB">
        <w:rPr>
          <w:sz w:val="24"/>
        </w:rPr>
        <w:t>KIMOTO ELECTRIC CO., LTD.</w:t>
      </w:r>
      <w:r w:rsidRPr="00AB19EB">
        <w:rPr>
          <w:rFonts w:hint="eastAsia"/>
          <w:sz w:val="24"/>
        </w:rPr>
        <w:t>, Japan)</w:t>
      </w:r>
    </w:p>
    <w:p w14:paraId="2F3B1ABD" w14:textId="77777777" w:rsidR="008C0885" w:rsidRPr="00106387" w:rsidRDefault="008C0885" w:rsidP="008C0885">
      <w:pPr>
        <w:ind w:leftChars="100" w:left="220"/>
        <w:contextualSpacing/>
        <w:rPr>
          <w:color w:val="0070C0"/>
          <w:sz w:val="24"/>
        </w:rPr>
      </w:pPr>
      <w:r w:rsidRPr="00AB19EB">
        <w:rPr>
          <w:sz w:val="24"/>
        </w:rPr>
        <w:t>Burette</w:t>
      </w:r>
      <w:r w:rsidRPr="00AB19EB">
        <w:rPr>
          <w:rFonts w:hint="eastAsia"/>
          <w:sz w:val="24"/>
        </w:rPr>
        <w:t xml:space="preserve">: </w:t>
      </w:r>
      <w:r w:rsidRPr="00AB19EB">
        <w:rPr>
          <w:sz w:val="24"/>
        </w:rPr>
        <w:t>APB-</w:t>
      </w:r>
      <w:r w:rsidRPr="00AB19EB">
        <w:rPr>
          <w:rFonts w:hint="eastAsia"/>
          <w:sz w:val="24"/>
        </w:rPr>
        <w:t>6</w:t>
      </w:r>
      <w:r w:rsidRPr="00AB19EB">
        <w:rPr>
          <w:sz w:val="24"/>
        </w:rPr>
        <w:t>10</w:t>
      </w:r>
      <w:r w:rsidRPr="00AB19EB">
        <w:rPr>
          <w:rFonts w:hint="eastAsia"/>
          <w:sz w:val="24"/>
        </w:rPr>
        <w:t xml:space="preserve"> (</w:t>
      </w:r>
      <w:r w:rsidRPr="00AB19EB">
        <w:rPr>
          <w:sz w:val="24"/>
        </w:rPr>
        <w:t>Kyoto Electronics Manufacturing Co., Ltd.</w:t>
      </w:r>
      <w:r w:rsidRPr="00AB19EB">
        <w:rPr>
          <w:rFonts w:hint="eastAsia"/>
          <w:sz w:val="24"/>
        </w:rPr>
        <w:t>, Japan)</w:t>
      </w:r>
    </w:p>
    <w:p w14:paraId="5792BC30" w14:textId="7C644870" w:rsidR="00CC740F" w:rsidRDefault="00CC740F">
      <w:pPr>
        <w:widowControl/>
        <w:jc w:val="left"/>
        <w:rPr>
          <w:b/>
          <w:sz w:val="24"/>
        </w:rPr>
      </w:pPr>
    </w:p>
    <w:p w14:paraId="334A52B5" w14:textId="77777777" w:rsidR="00B8106A" w:rsidRPr="006009CE" w:rsidRDefault="00B8106A" w:rsidP="00171175">
      <w:pPr>
        <w:pStyle w:val="3"/>
        <w:numPr>
          <w:ilvl w:val="0"/>
          <w:numId w:val="27"/>
        </w:numPr>
      </w:pPr>
      <w:r w:rsidRPr="006009CE">
        <w:t>Sampling and measurement</w:t>
      </w:r>
    </w:p>
    <w:p w14:paraId="4553B85B" w14:textId="24375684" w:rsidR="00B8106A" w:rsidRPr="006009CE" w:rsidRDefault="00B8106A" w:rsidP="001253DA">
      <w:pPr>
        <w:contextualSpacing/>
        <w:rPr>
          <w:sz w:val="24"/>
        </w:rPr>
      </w:pPr>
      <w:r w:rsidRPr="006009CE">
        <w:rPr>
          <w:rFonts w:hint="eastAsia"/>
          <w:sz w:val="24"/>
        </w:rPr>
        <w:t>Methods of seawater sampling, measurement, and calculation of d</w:t>
      </w:r>
      <w:r w:rsidRPr="006009CE">
        <w:rPr>
          <w:sz w:val="24"/>
        </w:rPr>
        <w:t>issolved oxygen concentration</w:t>
      </w:r>
      <w:r w:rsidRPr="006009CE">
        <w:rPr>
          <w:rFonts w:hint="eastAsia"/>
          <w:sz w:val="24"/>
        </w:rPr>
        <w:t xml:space="preserve"> were </w:t>
      </w:r>
      <w:r w:rsidRPr="006009CE">
        <w:rPr>
          <w:sz w:val="24"/>
        </w:rPr>
        <w:t xml:space="preserve">based on </w:t>
      </w:r>
      <w:r w:rsidR="00771224">
        <w:rPr>
          <w:sz w:val="24"/>
        </w:rPr>
        <w:t xml:space="preserve">an </w:t>
      </w:r>
      <w:r w:rsidRPr="006009CE">
        <w:rPr>
          <w:rFonts w:hint="eastAsia"/>
          <w:sz w:val="24"/>
        </w:rPr>
        <w:t xml:space="preserve">IOCCP Report </w:t>
      </w:r>
      <w:r w:rsidRPr="006009CE">
        <w:rPr>
          <w:sz w:val="24"/>
        </w:rPr>
        <w:t>(Langdon, 2010)</w:t>
      </w:r>
      <w:r w:rsidRPr="006009CE">
        <w:rPr>
          <w:rFonts w:hint="eastAsia"/>
          <w:sz w:val="24"/>
        </w:rPr>
        <w:t>. Details of the methods are shown in Appendix A1.</w:t>
      </w:r>
    </w:p>
    <w:p w14:paraId="37D4434A" w14:textId="51897114" w:rsidR="00B8106A" w:rsidRPr="00AB19EB" w:rsidRDefault="00B8106A" w:rsidP="001253DA">
      <w:pPr>
        <w:contextualSpacing/>
        <w:rPr>
          <w:sz w:val="24"/>
        </w:rPr>
      </w:pPr>
      <w:r w:rsidRPr="006009CE">
        <w:rPr>
          <w:rFonts w:hint="eastAsia"/>
          <w:sz w:val="24"/>
        </w:rPr>
        <w:t>T</w:t>
      </w:r>
      <w:r w:rsidRPr="006009CE">
        <w:rPr>
          <w:sz w:val="24"/>
        </w:rPr>
        <w:t>he re</w:t>
      </w:r>
      <w:r w:rsidRPr="00AB19EB">
        <w:rPr>
          <w:sz w:val="24"/>
        </w:rPr>
        <w:t>agents</w:t>
      </w:r>
      <w:r w:rsidRPr="00AB19EB">
        <w:rPr>
          <w:rFonts w:hint="eastAsia"/>
          <w:sz w:val="24"/>
        </w:rPr>
        <w:t xml:space="preserve"> for the measurement were prepared according to recipes described in Appendix A2</w:t>
      </w:r>
      <w:r w:rsidRPr="00AB19EB">
        <w:rPr>
          <w:sz w:val="24"/>
        </w:rPr>
        <w:t xml:space="preserve">. </w:t>
      </w:r>
      <w:r w:rsidR="006D5C5F" w:rsidRPr="00AB19EB">
        <w:rPr>
          <w:sz w:val="24"/>
        </w:rPr>
        <w:t>S</w:t>
      </w:r>
      <w:r w:rsidRPr="00AB19EB">
        <w:rPr>
          <w:sz w:val="24"/>
        </w:rPr>
        <w:t>tandard</w:t>
      </w:r>
      <w:r w:rsidRPr="00AB19EB">
        <w:rPr>
          <w:rFonts w:hint="eastAsia"/>
          <w:sz w:val="24"/>
        </w:rPr>
        <w:t xml:space="preserve"> </w:t>
      </w:r>
      <w:r w:rsidRPr="00AB19EB">
        <w:rPr>
          <w:sz w:val="24"/>
        </w:rPr>
        <w:t>KIO</w:t>
      </w:r>
      <w:r w:rsidRPr="00AB19EB">
        <w:rPr>
          <w:sz w:val="24"/>
          <w:vertAlign w:val="subscript"/>
        </w:rPr>
        <w:t>3</w:t>
      </w:r>
      <w:r w:rsidRPr="00AB19EB">
        <w:rPr>
          <w:sz w:val="24"/>
        </w:rPr>
        <w:t xml:space="preserve"> solutions were prepared gravimetrically using the highest purity standard substance KIO</w:t>
      </w:r>
      <w:r w:rsidRPr="00AB19EB">
        <w:rPr>
          <w:sz w:val="24"/>
          <w:vertAlign w:val="subscript"/>
        </w:rPr>
        <w:t>3</w:t>
      </w:r>
      <w:r w:rsidRPr="00AB19EB">
        <w:rPr>
          <w:rFonts w:hint="eastAsia"/>
          <w:sz w:val="24"/>
        </w:rPr>
        <w:t xml:space="preserve"> (Lot. No. </w:t>
      </w:r>
      <w:r w:rsidR="004C5F5D" w:rsidRPr="00AB19EB">
        <w:rPr>
          <w:sz w:val="24"/>
        </w:rPr>
        <w:t>K</w:t>
      </w:r>
      <w:r w:rsidR="00C545E4" w:rsidRPr="00AB19EB">
        <w:rPr>
          <w:sz w:val="24"/>
        </w:rPr>
        <w:t>CN5512</w:t>
      </w:r>
      <w:r w:rsidRPr="00AB19EB">
        <w:rPr>
          <w:rFonts w:hint="eastAsia"/>
          <w:sz w:val="24"/>
        </w:rPr>
        <w:t xml:space="preserve">, </w:t>
      </w:r>
      <w:r w:rsidR="00401841" w:rsidRPr="00AB19EB">
        <w:t>FUJIFILM Wako Pure Chemical Corporation</w:t>
      </w:r>
      <w:r w:rsidRPr="00AB19EB">
        <w:rPr>
          <w:rFonts w:hint="eastAsia"/>
          <w:sz w:val="24"/>
        </w:rPr>
        <w:t xml:space="preserve">, Japan). </w:t>
      </w:r>
      <w:r w:rsidR="006D5C5F" w:rsidRPr="00AB19EB">
        <w:rPr>
          <w:sz w:val="24"/>
        </w:rPr>
        <w:t>Table C.3.1 shows the b</w:t>
      </w:r>
      <w:r w:rsidRPr="00AB19EB">
        <w:rPr>
          <w:rFonts w:hint="eastAsia"/>
          <w:sz w:val="24"/>
        </w:rPr>
        <w:t xml:space="preserve">atch list of prepared standard </w:t>
      </w:r>
      <w:r w:rsidRPr="00AB19EB">
        <w:rPr>
          <w:sz w:val="24"/>
        </w:rPr>
        <w:t>KIO</w:t>
      </w:r>
      <w:r w:rsidRPr="00AB19EB">
        <w:rPr>
          <w:sz w:val="24"/>
          <w:vertAlign w:val="subscript"/>
        </w:rPr>
        <w:t>3</w:t>
      </w:r>
      <w:r w:rsidRPr="00AB19EB">
        <w:rPr>
          <w:sz w:val="24"/>
        </w:rPr>
        <w:t xml:space="preserve"> solutions.</w:t>
      </w:r>
    </w:p>
    <w:p w14:paraId="65264B9E" w14:textId="20BC298E" w:rsidR="00B8106A" w:rsidRDefault="00B8106A" w:rsidP="00B8106A">
      <w:pPr>
        <w:ind w:firstLineChars="100" w:firstLine="240"/>
        <w:contextualSpacing/>
        <w:rPr>
          <w:sz w:val="24"/>
        </w:rPr>
      </w:pPr>
    </w:p>
    <w:p w14:paraId="6D92EAB3" w14:textId="76616DE4" w:rsidR="00327AC4" w:rsidRDefault="00327AC4" w:rsidP="00B8106A">
      <w:pPr>
        <w:ind w:firstLineChars="100" w:firstLine="240"/>
        <w:contextualSpacing/>
        <w:rPr>
          <w:sz w:val="24"/>
        </w:rPr>
      </w:pPr>
    </w:p>
    <w:p w14:paraId="12C1AE3B" w14:textId="00AC95CF" w:rsidR="00327AC4" w:rsidRDefault="00327AC4" w:rsidP="00B8106A">
      <w:pPr>
        <w:ind w:firstLineChars="100" w:firstLine="240"/>
        <w:contextualSpacing/>
        <w:rPr>
          <w:sz w:val="24"/>
        </w:rPr>
      </w:pPr>
    </w:p>
    <w:p w14:paraId="77FBD733" w14:textId="41835A21" w:rsidR="00327AC4" w:rsidRDefault="00327AC4" w:rsidP="00B8106A">
      <w:pPr>
        <w:ind w:firstLineChars="100" w:firstLine="240"/>
        <w:contextualSpacing/>
        <w:rPr>
          <w:sz w:val="24"/>
        </w:rPr>
      </w:pPr>
    </w:p>
    <w:p w14:paraId="67256E04" w14:textId="3AC22CC4" w:rsidR="00327AC4" w:rsidRDefault="00327AC4" w:rsidP="00B8106A">
      <w:pPr>
        <w:ind w:firstLineChars="100" w:firstLine="240"/>
        <w:contextualSpacing/>
        <w:rPr>
          <w:sz w:val="24"/>
        </w:rPr>
      </w:pPr>
    </w:p>
    <w:p w14:paraId="463C2096" w14:textId="527F5406" w:rsidR="00327AC4" w:rsidRDefault="00327AC4" w:rsidP="00B8106A">
      <w:pPr>
        <w:ind w:firstLineChars="100" w:firstLine="240"/>
        <w:contextualSpacing/>
        <w:rPr>
          <w:sz w:val="24"/>
        </w:rPr>
      </w:pPr>
    </w:p>
    <w:p w14:paraId="79C75240" w14:textId="77777777" w:rsidR="00327AC4" w:rsidRPr="00AB19EB" w:rsidRDefault="00327AC4" w:rsidP="00B8106A">
      <w:pPr>
        <w:ind w:firstLineChars="100" w:firstLine="240"/>
        <w:contextualSpacing/>
        <w:rPr>
          <w:sz w:val="24"/>
        </w:rPr>
      </w:pPr>
    </w:p>
    <w:p w14:paraId="092FCF28" w14:textId="77777777" w:rsidR="00B8106A" w:rsidRPr="00AB19EB" w:rsidRDefault="00B8106A" w:rsidP="00B8106A">
      <w:pPr>
        <w:widowControl/>
        <w:contextualSpacing/>
        <w:jc w:val="left"/>
        <w:rPr>
          <w:sz w:val="24"/>
        </w:rPr>
      </w:pPr>
      <w:r w:rsidRPr="00AB19EB">
        <w:rPr>
          <w:sz w:val="24"/>
        </w:rPr>
        <w:lastRenderedPageBreak/>
        <w:t>Table C.3.</w:t>
      </w:r>
      <w:r w:rsidRPr="00AB19EB">
        <w:rPr>
          <w:rFonts w:hint="eastAsia"/>
          <w:sz w:val="24"/>
        </w:rPr>
        <w:t>1.</w:t>
      </w:r>
      <w:r w:rsidRPr="00AB19EB">
        <w:rPr>
          <w:sz w:val="24"/>
        </w:rPr>
        <w:t xml:space="preserve"> </w:t>
      </w:r>
      <w:r w:rsidRPr="00AB19EB">
        <w:rPr>
          <w:rFonts w:hint="eastAsia"/>
          <w:sz w:val="24"/>
        </w:rPr>
        <w:t>Batch l</w:t>
      </w:r>
      <w:r w:rsidRPr="00AB19EB">
        <w:rPr>
          <w:sz w:val="24"/>
        </w:rPr>
        <w:t>ist of the standard KIO</w:t>
      </w:r>
      <w:r w:rsidRPr="00AB19EB">
        <w:rPr>
          <w:sz w:val="24"/>
          <w:vertAlign w:val="subscript"/>
        </w:rPr>
        <w:t>3</w:t>
      </w:r>
      <w:r w:rsidRPr="00AB19EB">
        <w:rPr>
          <w:sz w:val="24"/>
        </w:rPr>
        <w:t xml:space="preserve"> solution</w:t>
      </w:r>
      <w:r w:rsidRPr="00AB19EB">
        <w:rPr>
          <w:rFonts w:hint="eastAsia"/>
          <w:sz w:val="24"/>
        </w:rPr>
        <w:t>s.</w:t>
      </w:r>
    </w:p>
    <w:tbl>
      <w:tblPr>
        <w:tblW w:w="7954" w:type="dxa"/>
        <w:jc w:val="center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2"/>
        <w:gridCol w:w="1501"/>
        <w:gridCol w:w="2610"/>
        <w:gridCol w:w="2551"/>
      </w:tblGrid>
      <w:tr w:rsidR="00AB19EB" w:rsidRPr="00AB19EB" w14:paraId="32E54696" w14:textId="77777777" w:rsidTr="009D3124">
        <w:trPr>
          <w:jc w:val="center"/>
        </w:trPr>
        <w:tc>
          <w:tcPr>
            <w:tcW w:w="1292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14:paraId="0A2AF472" w14:textId="77777777" w:rsidR="009D3124" w:rsidRPr="00AB19EB" w:rsidRDefault="009D3124" w:rsidP="00CD40EE">
            <w:pPr>
              <w:contextualSpacing/>
              <w:jc w:val="center"/>
              <w:rPr>
                <w:b/>
                <w:bCs/>
                <w:sz w:val="21"/>
              </w:rPr>
            </w:pPr>
            <w:r w:rsidRPr="00AB19EB">
              <w:rPr>
                <w:b/>
                <w:bCs/>
                <w:sz w:val="21"/>
              </w:rPr>
              <w:t>KIO</w:t>
            </w:r>
            <w:r w:rsidRPr="00AB19EB">
              <w:rPr>
                <w:b/>
                <w:bCs/>
                <w:sz w:val="21"/>
                <w:vertAlign w:val="subscript"/>
              </w:rPr>
              <w:t>3</w:t>
            </w:r>
            <w:r w:rsidRPr="00AB19EB">
              <w:rPr>
                <w:b/>
                <w:bCs/>
                <w:sz w:val="21"/>
              </w:rPr>
              <w:t xml:space="preserve"> batch</w:t>
            </w:r>
          </w:p>
        </w:tc>
        <w:tc>
          <w:tcPr>
            <w:tcW w:w="1501" w:type="dxa"/>
            <w:tcBorders>
              <w:top w:val="single" w:sz="12" w:space="0" w:color="auto"/>
              <w:bottom w:val="single" w:sz="8" w:space="0" w:color="auto"/>
            </w:tcBorders>
          </w:tcPr>
          <w:p w14:paraId="1FBC0AEC" w14:textId="77777777" w:rsidR="009D3124" w:rsidRPr="00AB19EB" w:rsidRDefault="009D3124" w:rsidP="00CD40EE">
            <w:pPr>
              <w:contextualSpacing/>
              <w:jc w:val="center"/>
              <w:rPr>
                <w:b/>
                <w:bCs/>
                <w:sz w:val="21"/>
              </w:rPr>
            </w:pPr>
            <w:r w:rsidRPr="00AB19EB">
              <w:rPr>
                <w:rFonts w:hint="eastAsia"/>
                <w:b/>
                <w:bCs/>
                <w:sz w:val="21"/>
              </w:rPr>
              <w:t>Cruise</w:t>
            </w:r>
          </w:p>
        </w:tc>
        <w:tc>
          <w:tcPr>
            <w:tcW w:w="261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14:paraId="0BFBCE6A" w14:textId="77777777" w:rsidR="009D3124" w:rsidRPr="00AB19EB" w:rsidRDefault="009D3124" w:rsidP="001253DA">
            <w:pPr>
              <w:contextualSpacing/>
              <w:jc w:val="center"/>
              <w:rPr>
                <w:b/>
                <w:bCs/>
                <w:sz w:val="21"/>
              </w:rPr>
            </w:pPr>
            <w:r w:rsidRPr="00AB19EB">
              <w:rPr>
                <w:b/>
                <w:bCs/>
                <w:sz w:val="21"/>
              </w:rPr>
              <w:t>Conc</w:t>
            </w:r>
            <w:r w:rsidRPr="00AB19EB">
              <w:rPr>
                <w:rFonts w:hint="eastAsia"/>
                <w:b/>
                <w:bCs/>
                <w:sz w:val="21"/>
              </w:rPr>
              <w:t>entration</w:t>
            </w:r>
            <w:r w:rsidRPr="00AB19EB">
              <w:rPr>
                <w:b/>
                <w:bCs/>
                <w:sz w:val="21"/>
              </w:rPr>
              <w:t xml:space="preserve"> </w:t>
            </w:r>
            <w:r w:rsidRPr="00AB19EB">
              <w:rPr>
                <w:rFonts w:hint="eastAsia"/>
                <w:b/>
                <w:bCs/>
                <w:sz w:val="21"/>
              </w:rPr>
              <w:t xml:space="preserve">and uncertainty (k=2) </w:t>
            </w:r>
            <w:r w:rsidRPr="00AB19EB">
              <w:rPr>
                <w:b/>
                <w:bCs/>
                <w:sz w:val="21"/>
              </w:rPr>
              <w:t>at 20</w:t>
            </w:r>
            <w:r w:rsidRPr="00AB19EB">
              <w:rPr>
                <w:rFonts w:hint="eastAsia"/>
                <w:b/>
                <w:bCs/>
                <w:sz w:val="21"/>
              </w:rPr>
              <w:t xml:space="preserve"> </w:t>
            </w:r>
            <w:r w:rsidRPr="00AB19EB">
              <w:rPr>
                <w:b/>
                <w:bCs/>
                <w:sz w:val="21"/>
              </w:rPr>
              <w:t>°</w:t>
            </w:r>
            <w:r w:rsidRPr="00AB19EB">
              <w:rPr>
                <w:rFonts w:hAnsi="ＭＳ 明朝" w:hint="eastAsia"/>
                <w:b/>
                <w:bCs/>
                <w:sz w:val="21"/>
              </w:rPr>
              <w:t>C. Unit is</w:t>
            </w:r>
            <w:r w:rsidRPr="00AB19EB">
              <w:rPr>
                <w:b/>
                <w:bCs/>
                <w:sz w:val="21"/>
              </w:rPr>
              <w:t xml:space="preserve"> </w:t>
            </w:r>
            <w:proofErr w:type="spellStart"/>
            <w:r w:rsidRPr="00AB19EB">
              <w:rPr>
                <w:rFonts w:hint="eastAsia"/>
                <w:b/>
                <w:bCs/>
                <w:sz w:val="21"/>
              </w:rPr>
              <w:t>mol</w:t>
            </w:r>
            <w:proofErr w:type="spellEnd"/>
            <w:r w:rsidRPr="00AB19EB">
              <w:rPr>
                <w:rFonts w:hint="eastAsia"/>
                <w:b/>
                <w:bCs/>
                <w:sz w:val="21"/>
              </w:rPr>
              <w:t xml:space="preserve"> L</w:t>
            </w:r>
            <w:r w:rsidRPr="00AB19EB">
              <w:rPr>
                <w:sz w:val="21"/>
                <w:vertAlign w:val="superscript"/>
              </w:rPr>
              <w:sym w:font="Symbol" w:char="F02D"/>
            </w:r>
            <w:r w:rsidRPr="00AB19EB">
              <w:rPr>
                <w:rFonts w:hint="eastAsia"/>
                <w:b/>
                <w:bCs/>
                <w:sz w:val="21"/>
                <w:vertAlign w:val="superscript"/>
              </w:rPr>
              <w:t>1</w:t>
            </w:r>
            <w:r w:rsidRPr="00AB19EB">
              <w:rPr>
                <w:rFonts w:hint="eastAsia"/>
                <w:b/>
                <w:bCs/>
                <w:sz w:val="21"/>
              </w:rPr>
              <w:t>.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8" w:space="0" w:color="auto"/>
            </w:tcBorders>
          </w:tcPr>
          <w:p w14:paraId="562A6158" w14:textId="77777777" w:rsidR="009D3124" w:rsidRPr="00AB19EB" w:rsidRDefault="009D3124" w:rsidP="00CD40EE">
            <w:pPr>
              <w:contextualSpacing/>
              <w:jc w:val="center"/>
              <w:rPr>
                <w:b/>
                <w:bCs/>
                <w:sz w:val="21"/>
              </w:rPr>
            </w:pPr>
            <w:r w:rsidRPr="00AB19EB">
              <w:rPr>
                <w:rFonts w:hint="eastAsia"/>
                <w:b/>
                <w:bCs/>
                <w:sz w:val="21"/>
              </w:rPr>
              <w:t>Purpose of use</w:t>
            </w:r>
          </w:p>
        </w:tc>
      </w:tr>
      <w:tr w:rsidR="00AB19EB" w:rsidRPr="00AB19EB" w14:paraId="3A0BE200" w14:textId="77777777" w:rsidTr="009D3124">
        <w:trPr>
          <w:jc w:val="center"/>
        </w:trPr>
        <w:tc>
          <w:tcPr>
            <w:tcW w:w="1292" w:type="dxa"/>
            <w:tcBorders>
              <w:top w:val="single" w:sz="8" w:space="0" w:color="auto"/>
            </w:tcBorders>
            <w:shd w:val="clear" w:color="auto" w:fill="auto"/>
          </w:tcPr>
          <w:p w14:paraId="20D1A543" w14:textId="61BDC13D" w:rsidR="009D3124" w:rsidRPr="00AB19EB" w:rsidRDefault="009D3124" w:rsidP="00C545E4">
            <w:pPr>
              <w:contextualSpacing/>
              <w:jc w:val="center"/>
              <w:rPr>
                <w:bCs/>
                <w:sz w:val="21"/>
              </w:rPr>
            </w:pPr>
            <w:r w:rsidRPr="00AB19EB">
              <w:rPr>
                <w:rFonts w:hint="eastAsia"/>
                <w:bCs/>
                <w:sz w:val="21"/>
              </w:rPr>
              <w:t>20</w:t>
            </w:r>
            <w:r w:rsidRPr="00AB19EB">
              <w:rPr>
                <w:bCs/>
                <w:sz w:val="21"/>
              </w:rPr>
              <w:t>220117</w:t>
            </w:r>
            <w:r w:rsidRPr="00AB19EB">
              <w:rPr>
                <w:rFonts w:hint="eastAsia"/>
                <w:bCs/>
                <w:sz w:val="21"/>
              </w:rPr>
              <w:t>-2</w:t>
            </w:r>
          </w:p>
        </w:tc>
        <w:tc>
          <w:tcPr>
            <w:tcW w:w="1501" w:type="dxa"/>
            <w:tcBorders>
              <w:top w:val="single" w:sz="8" w:space="0" w:color="auto"/>
            </w:tcBorders>
          </w:tcPr>
          <w:p w14:paraId="7AB16508" w14:textId="767E5C16" w:rsidR="009D3124" w:rsidRPr="00AB19EB" w:rsidRDefault="009D3124" w:rsidP="009D3124">
            <w:pPr>
              <w:contextualSpacing/>
              <w:jc w:val="center"/>
              <w:rPr>
                <w:sz w:val="21"/>
              </w:rPr>
            </w:pPr>
            <w:r w:rsidRPr="00AB19EB">
              <w:rPr>
                <w:rFonts w:hint="eastAsia"/>
                <w:sz w:val="21"/>
              </w:rPr>
              <w:t>RF22-05,06,07</w:t>
            </w:r>
          </w:p>
        </w:tc>
        <w:tc>
          <w:tcPr>
            <w:tcW w:w="2610" w:type="dxa"/>
            <w:tcBorders>
              <w:top w:val="single" w:sz="8" w:space="0" w:color="auto"/>
            </w:tcBorders>
            <w:shd w:val="clear" w:color="auto" w:fill="auto"/>
          </w:tcPr>
          <w:p w14:paraId="027DE097" w14:textId="546518E0" w:rsidR="009D3124" w:rsidRPr="00AB19EB" w:rsidRDefault="00C51858" w:rsidP="00C545E4">
            <w:pPr>
              <w:contextualSpacing/>
              <w:jc w:val="center"/>
              <w:rPr>
                <w:sz w:val="21"/>
              </w:rPr>
            </w:pPr>
            <w:r w:rsidRPr="00AB19EB">
              <w:rPr>
                <w:rFonts w:hint="eastAsia"/>
                <w:sz w:val="21"/>
              </w:rPr>
              <w:t>0.0016666</w:t>
            </w:r>
            <w:r w:rsidRPr="00AB19EB">
              <w:rPr>
                <w:sz w:val="21"/>
              </w:rPr>
              <w:t>±0.00000</w:t>
            </w:r>
            <w:r w:rsidR="00DC5061" w:rsidRPr="00AB19EB">
              <w:rPr>
                <w:rFonts w:hint="eastAsia"/>
                <w:sz w:val="21"/>
              </w:rPr>
              <w:t>07</w:t>
            </w:r>
          </w:p>
        </w:tc>
        <w:tc>
          <w:tcPr>
            <w:tcW w:w="2551" w:type="dxa"/>
            <w:tcBorders>
              <w:top w:val="single" w:sz="8" w:space="0" w:color="auto"/>
            </w:tcBorders>
          </w:tcPr>
          <w:p w14:paraId="321DBDEC" w14:textId="77777777" w:rsidR="009D3124" w:rsidRPr="00AB19EB" w:rsidRDefault="009D3124" w:rsidP="00C545E4">
            <w:pPr>
              <w:contextualSpacing/>
              <w:jc w:val="center"/>
              <w:rPr>
                <w:sz w:val="21"/>
              </w:rPr>
            </w:pPr>
            <w:r w:rsidRPr="00AB19EB">
              <w:rPr>
                <w:rFonts w:hint="eastAsia"/>
                <w:sz w:val="21"/>
              </w:rPr>
              <w:t>Standardization (main use)</w:t>
            </w:r>
          </w:p>
        </w:tc>
      </w:tr>
      <w:tr w:rsidR="00AB19EB" w:rsidRPr="00AB19EB" w14:paraId="464B3604" w14:textId="77777777" w:rsidTr="009D3124">
        <w:trPr>
          <w:jc w:val="center"/>
        </w:trPr>
        <w:tc>
          <w:tcPr>
            <w:tcW w:w="1292" w:type="dxa"/>
            <w:shd w:val="clear" w:color="auto" w:fill="auto"/>
          </w:tcPr>
          <w:p w14:paraId="74E9ED9E" w14:textId="0BC72EB3" w:rsidR="009D3124" w:rsidRPr="00AB19EB" w:rsidRDefault="009D3124" w:rsidP="00C545E4">
            <w:pPr>
              <w:contextualSpacing/>
              <w:jc w:val="center"/>
              <w:rPr>
                <w:bCs/>
                <w:sz w:val="21"/>
              </w:rPr>
            </w:pPr>
            <w:r w:rsidRPr="00AB19EB">
              <w:rPr>
                <w:rFonts w:hint="eastAsia"/>
                <w:bCs/>
                <w:sz w:val="21"/>
              </w:rPr>
              <w:t>20</w:t>
            </w:r>
            <w:r w:rsidRPr="00AB19EB">
              <w:rPr>
                <w:bCs/>
                <w:sz w:val="21"/>
              </w:rPr>
              <w:t>211130</w:t>
            </w:r>
            <w:r w:rsidRPr="00AB19EB">
              <w:rPr>
                <w:rFonts w:hint="eastAsia"/>
                <w:bCs/>
                <w:sz w:val="21"/>
              </w:rPr>
              <w:t>-</w:t>
            </w:r>
            <w:r w:rsidRPr="00AB19EB">
              <w:rPr>
                <w:bCs/>
                <w:sz w:val="21"/>
              </w:rPr>
              <w:t>2</w:t>
            </w:r>
          </w:p>
        </w:tc>
        <w:tc>
          <w:tcPr>
            <w:tcW w:w="1501" w:type="dxa"/>
          </w:tcPr>
          <w:p w14:paraId="3A1F66D5" w14:textId="19E6B452" w:rsidR="009D3124" w:rsidRPr="00AB19EB" w:rsidRDefault="009D3124" w:rsidP="00C545E4">
            <w:pPr>
              <w:contextualSpacing/>
              <w:jc w:val="center"/>
              <w:rPr>
                <w:sz w:val="21"/>
              </w:rPr>
            </w:pPr>
            <w:r w:rsidRPr="00AB19EB">
              <w:rPr>
                <w:rFonts w:hint="eastAsia"/>
                <w:sz w:val="21"/>
              </w:rPr>
              <w:t>RF22-05,06,07</w:t>
            </w:r>
          </w:p>
        </w:tc>
        <w:tc>
          <w:tcPr>
            <w:tcW w:w="2610" w:type="dxa"/>
            <w:shd w:val="clear" w:color="auto" w:fill="auto"/>
          </w:tcPr>
          <w:p w14:paraId="61B8D5D7" w14:textId="04C50B3E" w:rsidR="009D3124" w:rsidRPr="00AB19EB" w:rsidRDefault="00C51858" w:rsidP="00C51858">
            <w:pPr>
              <w:contextualSpacing/>
              <w:jc w:val="center"/>
              <w:rPr>
                <w:sz w:val="21"/>
              </w:rPr>
            </w:pPr>
            <w:r w:rsidRPr="00AB19EB">
              <w:rPr>
                <w:sz w:val="21"/>
              </w:rPr>
              <w:t>0.0016670</w:t>
            </w:r>
            <w:r w:rsidR="009D3124" w:rsidRPr="00AB19EB">
              <w:rPr>
                <w:sz w:val="21"/>
              </w:rPr>
              <w:t>±0.00000</w:t>
            </w:r>
            <w:r w:rsidR="00DC5061" w:rsidRPr="00AB19EB">
              <w:rPr>
                <w:rFonts w:hint="eastAsia"/>
                <w:sz w:val="21"/>
              </w:rPr>
              <w:t>07</w:t>
            </w:r>
          </w:p>
        </w:tc>
        <w:tc>
          <w:tcPr>
            <w:tcW w:w="2551" w:type="dxa"/>
          </w:tcPr>
          <w:p w14:paraId="0AF0787E" w14:textId="77777777" w:rsidR="009D3124" w:rsidRPr="00AB19EB" w:rsidRDefault="009D3124" w:rsidP="00C545E4">
            <w:pPr>
              <w:contextualSpacing/>
              <w:jc w:val="center"/>
              <w:rPr>
                <w:sz w:val="21"/>
              </w:rPr>
            </w:pPr>
            <w:r w:rsidRPr="00AB19EB">
              <w:rPr>
                <w:rFonts w:hint="eastAsia"/>
                <w:sz w:val="21"/>
              </w:rPr>
              <w:t>M</w:t>
            </w:r>
            <w:r w:rsidRPr="00AB19EB">
              <w:rPr>
                <w:sz w:val="21"/>
              </w:rPr>
              <w:t>utual comparison</w:t>
            </w:r>
          </w:p>
        </w:tc>
      </w:tr>
    </w:tbl>
    <w:p w14:paraId="439C20A0" w14:textId="4F875278" w:rsidR="00CC740F" w:rsidRDefault="00CC740F" w:rsidP="00CC740F"/>
    <w:p w14:paraId="579C5FB2" w14:textId="77777777" w:rsidR="00B8106A" w:rsidRPr="006009CE" w:rsidRDefault="00B8106A" w:rsidP="00171175">
      <w:pPr>
        <w:pStyle w:val="3"/>
        <w:numPr>
          <w:ilvl w:val="0"/>
          <w:numId w:val="27"/>
        </w:numPr>
      </w:pPr>
      <w:r w:rsidRPr="006009CE">
        <w:t>Standardization</w:t>
      </w:r>
    </w:p>
    <w:p w14:paraId="25100F6D" w14:textId="56FDB993" w:rsidR="000A4D52" w:rsidRDefault="006D5C5F" w:rsidP="001253DA">
      <w:pPr>
        <w:contextualSpacing/>
        <w:rPr>
          <w:sz w:val="24"/>
        </w:rPr>
      </w:pPr>
      <w:r w:rsidRPr="00AB19EB">
        <w:rPr>
          <w:sz w:val="24"/>
        </w:rPr>
        <w:t xml:space="preserve">The concentration </w:t>
      </w:r>
      <w:r w:rsidR="00B8106A" w:rsidRPr="00AB19EB">
        <w:rPr>
          <w:sz w:val="24"/>
        </w:rPr>
        <w:t xml:space="preserve">of </w:t>
      </w:r>
      <w:r w:rsidRPr="00AB19EB">
        <w:rPr>
          <w:sz w:val="24"/>
        </w:rPr>
        <w:t xml:space="preserve">the </w:t>
      </w:r>
      <w:r w:rsidR="00B8106A" w:rsidRPr="00AB19EB">
        <w:rPr>
          <w:sz w:val="24"/>
        </w:rPr>
        <w:t>Na</w:t>
      </w:r>
      <w:r w:rsidR="00B8106A" w:rsidRPr="00AB19EB">
        <w:rPr>
          <w:sz w:val="24"/>
          <w:vertAlign w:val="subscript"/>
        </w:rPr>
        <w:t>2</w:t>
      </w:r>
      <w:r w:rsidR="00B8106A" w:rsidRPr="00AB19EB">
        <w:rPr>
          <w:sz w:val="24"/>
        </w:rPr>
        <w:t>S</w:t>
      </w:r>
      <w:r w:rsidR="00B8106A" w:rsidRPr="00AB19EB">
        <w:rPr>
          <w:sz w:val="24"/>
          <w:vertAlign w:val="subscript"/>
        </w:rPr>
        <w:t>2</w:t>
      </w:r>
      <w:r w:rsidR="00B8106A" w:rsidRPr="00AB19EB">
        <w:rPr>
          <w:sz w:val="24"/>
        </w:rPr>
        <w:t>O</w:t>
      </w:r>
      <w:r w:rsidR="00B8106A" w:rsidRPr="00AB19EB">
        <w:rPr>
          <w:sz w:val="24"/>
          <w:vertAlign w:val="subscript"/>
        </w:rPr>
        <w:t>3</w:t>
      </w:r>
      <w:r w:rsidR="00B8106A" w:rsidRPr="00AB19EB">
        <w:rPr>
          <w:sz w:val="24"/>
        </w:rPr>
        <w:t xml:space="preserve"> titrant</w:t>
      </w:r>
      <w:r w:rsidR="00B8106A" w:rsidRPr="00AB19EB">
        <w:rPr>
          <w:rFonts w:hint="eastAsia"/>
          <w:sz w:val="24"/>
        </w:rPr>
        <w:t xml:space="preserve"> </w:t>
      </w:r>
      <w:r w:rsidR="00B8106A" w:rsidRPr="00AB19EB">
        <w:rPr>
          <w:sz w:val="24"/>
        </w:rPr>
        <w:t xml:space="preserve">was determined </w:t>
      </w:r>
      <w:r w:rsidR="00B8106A" w:rsidRPr="00AB19EB">
        <w:rPr>
          <w:rFonts w:hint="eastAsia"/>
          <w:sz w:val="24"/>
        </w:rPr>
        <w:t xml:space="preserve">with the </w:t>
      </w:r>
      <w:r w:rsidR="00B8106A" w:rsidRPr="00AB19EB">
        <w:rPr>
          <w:sz w:val="24"/>
        </w:rPr>
        <w:t>standard KIO</w:t>
      </w:r>
      <w:r w:rsidR="00B8106A" w:rsidRPr="00AB19EB">
        <w:rPr>
          <w:sz w:val="24"/>
          <w:vertAlign w:val="subscript"/>
        </w:rPr>
        <w:t>3</w:t>
      </w:r>
      <w:r w:rsidR="00B8106A" w:rsidRPr="00AB19EB">
        <w:rPr>
          <w:rFonts w:hint="eastAsia"/>
          <w:sz w:val="24"/>
        </w:rPr>
        <w:t xml:space="preserve"> solution </w:t>
      </w:r>
      <w:r w:rsidR="00B8106A" w:rsidRPr="00AB19EB">
        <w:rPr>
          <w:rFonts w:hint="eastAsia"/>
          <w:bCs/>
          <w:sz w:val="24"/>
        </w:rPr>
        <w:t>2</w:t>
      </w:r>
      <w:r w:rsidR="00993BC1" w:rsidRPr="00AB19EB">
        <w:rPr>
          <w:rFonts w:hint="eastAsia"/>
          <w:bCs/>
          <w:sz w:val="24"/>
        </w:rPr>
        <w:t>0</w:t>
      </w:r>
      <w:r w:rsidR="00C545E4" w:rsidRPr="00AB19EB">
        <w:rPr>
          <w:bCs/>
          <w:sz w:val="24"/>
        </w:rPr>
        <w:t>220117</w:t>
      </w:r>
      <w:r w:rsidR="00993BC1" w:rsidRPr="00AB19EB">
        <w:rPr>
          <w:rFonts w:hint="eastAsia"/>
          <w:bCs/>
          <w:sz w:val="24"/>
        </w:rPr>
        <w:t>-2</w:t>
      </w:r>
      <w:r w:rsidR="0027521D" w:rsidRPr="00AB19EB">
        <w:rPr>
          <w:rFonts w:hint="eastAsia"/>
          <w:bCs/>
          <w:sz w:val="24"/>
        </w:rPr>
        <w:t xml:space="preserve"> for RF</w:t>
      </w:r>
      <w:r w:rsidR="00C545E4" w:rsidRPr="00AB19EB">
        <w:rPr>
          <w:bCs/>
          <w:sz w:val="24"/>
        </w:rPr>
        <w:t>22</w:t>
      </w:r>
      <w:r w:rsidR="00C545E4" w:rsidRPr="00AB19EB">
        <w:rPr>
          <w:rFonts w:hint="eastAsia"/>
          <w:bCs/>
          <w:sz w:val="24"/>
        </w:rPr>
        <w:t>-05,</w:t>
      </w:r>
      <w:r w:rsidR="0027521D" w:rsidRPr="00AB19EB">
        <w:rPr>
          <w:rFonts w:hint="eastAsia"/>
          <w:bCs/>
          <w:sz w:val="24"/>
        </w:rPr>
        <w:t xml:space="preserve"> RF</w:t>
      </w:r>
      <w:r w:rsidR="00C545E4" w:rsidRPr="00AB19EB">
        <w:rPr>
          <w:bCs/>
          <w:sz w:val="24"/>
        </w:rPr>
        <w:t>22</w:t>
      </w:r>
      <w:r w:rsidR="0027521D" w:rsidRPr="00AB19EB">
        <w:rPr>
          <w:rFonts w:hint="eastAsia"/>
          <w:bCs/>
          <w:sz w:val="24"/>
        </w:rPr>
        <w:t>-0</w:t>
      </w:r>
      <w:r w:rsidR="00C545E4" w:rsidRPr="00AB19EB">
        <w:rPr>
          <w:rFonts w:hint="eastAsia"/>
          <w:bCs/>
          <w:sz w:val="24"/>
        </w:rPr>
        <w:t>6 and RF22-07,</w:t>
      </w:r>
      <w:r w:rsidR="0027521D" w:rsidRPr="00AB19EB">
        <w:rPr>
          <w:rFonts w:hint="eastAsia"/>
          <w:bCs/>
          <w:sz w:val="24"/>
        </w:rPr>
        <w:t xml:space="preserve"> </w:t>
      </w:r>
      <w:r w:rsidR="0027521D" w:rsidRPr="00AB19EB">
        <w:rPr>
          <w:bCs/>
          <w:sz w:val="24"/>
        </w:rPr>
        <w:t>respectively</w:t>
      </w:r>
      <w:r w:rsidR="00B8106A" w:rsidRPr="00AB19EB">
        <w:rPr>
          <w:rFonts w:hint="eastAsia"/>
          <w:sz w:val="24"/>
        </w:rPr>
        <w:t>, based on the met</w:t>
      </w:r>
      <w:r w:rsidR="00B8106A" w:rsidRPr="006009CE">
        <w:rPr>
          <w:rFonts w:hint="eastAsia"/>
          <w:sz w:val="24"/>
        </w:rPr>
        <w:t>hods of</w:t>
      </w:r>
      <w:r w:rsidR="00B8106A" w:rsidRPr="006009CE">
        <w:rPr>
          <w:sz w:val="24"/>
        </w:rPr>
        <w:t xml:space="preserve"> </w:t>
      </w:r>
      <w:r>
        <w:rPr>
          <w:sz w:val="24"/>
        </w:rPr>
        <w:t xml:space="preserve">an </w:t>
      </w:r>
      <w:r w:rsidR="00B8106A" w:rsidRPr="006009CE">
        <w:rPr>
          <w:rFonts w:hint="eastAsia"/>
          <w:sz w:val="24"/>
        </w:rPr>
        <w:t>IOCCP Report</w:t>
      </w:r>
      <w:r w:rsidR="00B8106A" w:rsidRPr="006009CE">
        <w:rPr>
          <w:sz w:val="24"/>
        </w:rPr>
        <w:t xml:space="preserve"> (Langdon, 2010). </w:t>
      </w:r>
      <w:r>
        <w:rPr>
          <w:sz w:val="24"/>
        </w:rPr>
        <w:t>Figure C.3.3 shows t</w:t>
      </w:r>
      <w:r w:rsidR="00B8106A" w:rsidRPr="006009CE">
        <w:rPr>
          <w:sz w:val="24"/>
        </w:rPr>
        <w:t>he results of standardization during th</w:t>
      </w:r>
      <w:r w:rsidR="00B8106A" w:rsidRPr="006009CE">
        <w:rPr>
          <w:rFonts w:hint="eastAsia"/>
          <w:sz w:val="24"/>
        </w:rPr>
        <w:t>e</w:t>
      </w:r>
      <w:r w:rsidR="00B8106A" w:rsidRPr="006009CE">
        <w:rPr>
          <w:sz w:val="24"/>
        </w:rPr>
        <w:t xml:space="preserve"> cruise</w:t>
      </w:r>
      <w:r w:rsidR="00B8106A" w:rsidRPr="006009CE">
        <w:rPr>
          <w:rFonts w:hint="eastAsia"/>
          <w:sz w:val="24"/>
        </w:rPr>
        <w:t xml:space="preserve">. </w:t>
      </w:r>
      <w:r>
        <w:rPr>
          <w:sz w:val="24"/>
        </w:rPr>
        <w:t xml:space="preserve">The standard </w:t>
      </w:r>
      <w:r w:rsidR="00B8106A" w:rsidRPr="006009CE">
        <w:rPr>
          <w:sz w:val="24"/>
        </w:rPr>
        <w:t xml:space="preserve">deviation of </w:t>
      </w:r>
      <w:r w:rsidR="006C7E33">
        <w:rPr>
          <w:sz w:val="24"/>
        </w:rPr>
        <w:t>the</w:t>
      </w:r>
      <w:r w:rsidR="00B8106A" w:rsidRPr="006009CE">
        <w:rPr>
          <w:rFonts w:hint="eastAsia"/>
          <w:sz w:val="24"/>
        </w:rPr>
        <w:t xml:space="preserve"> concentration</w:t>
      </w:r>
      <w:r w:rsidR="00B8106A" w:rsidRPr="006009CE">
        <w:rPr>
          <w:sz w:val="24"/>
        </w:rPr>
        <w:t xml:space="preserve"> </w:t>
      </w:r>
      <w:r w:rsidR="00B8106A" w:rsidRPr="006009CE">
        <w:rPr>
          <w:rFonts w:hint="eastAsia"/>
          <w:sz w:val="24"/>
        </w:rPr>
        <w:t>at 20</w:t>
      </w:r>
      <w:r w:rsidR="001253DA">
        <w:rPr>
          <w:rFonts w:hint="eastAsia"/>
          <w:sz w:val="24"/>
        </w:rPr>
        <w:t xml:space="preserve"> </w:t>
      </w:r>
      <w:r w:rsidR="00B8106A" w:rsidRPr="006009CE">
        <w:rPr>
          <w:sz w:val="24"/>
        </w:rPr>
        <w:t>°</w:t>
      </w:r>
      <w:r w:rsidR="00B8106A" w:rsidRPr="006009CE">
        <w:rPr>
          <w:rFonts w:hAnsi="ＭＳ 明朝" w:hint="eastAsia"/>
          <w:sz w:val="24"/>
        </w:rPr>
        <w:t>C</w:t>
      </w:r>
      <w:r w:rsidR="00B8106A" w:rsidRPr="006009CE">
        <w:rPr>
          <w:sz w:val="24"/>
        </w:rPr>
        <w:t xml:space="preserve"> </w:t>
      </w:r>
      <w:r w:rsidR="006C7E33">
        <w:rPr>
          <w:sz w:val="24"/>
        </w:rPr>
        <w:t xml:space="preserve">was </w:t>
      </w:r>
      <w:r w:rsidR="00B8106A" w:rsidRPr="006009CE">
        <w:rPr>
          <w:rFonts w:hint="eastAsia"/>
          <w:sz w:val="24"/>
        </w:rPr>
        <w:t xml:space="preserve">determined through standardization </w:t>
      </w:r>
      <w:r w:rsidR="006C7E33">
        <w:rPr>
          <w:sz w:val="24"/>
        </w:rPr>
        <w:t xml:space="preserve">and </w:t>
      </w:r>
      <w:r w:rsidR="00B8106A" w:rsidRPr="006009CE">
        <w:rPr>
          <w:sz w:val="24"/>
        </w:rPr>
        <w:t xml:space="preserve">was </w:t>
      </w:r>
      <w:r w:rsidR="00B8106A" w:rsidRPr="006009CE">
        <w:rPr>
          <w:rFonts w:hint="eastAsia"/>
          <w:sz w:val="24"/>
        </w:rPr>
        <w:t xml:space="preserve">used in </w:t>
      </w:r>
      <w:r w:rsidR="006C7E33">
        <w:rPr>
          <w:sz w:val="24"/>
        </w:rPr>
        <w:t xml:space="preserve">the </w:t>
      </w:r>
      <w:r w:rsidR="00B8106A" w:rsidRPr="006009CE">
        <w:rPr>
          <w:rFonts w:hint="eastAsia"/>
          <w:sz w:val="24"/>
        </w:rPr>
        <w:t xml:space="preserve">calculation of </w:t>
      </w:r>
      <w:r w:rsidR="00B8106A" w:rsidRPr="006009CE">
        <w:rPr>
          <w:sz w:val="24"/>
        </w:rPr>
        <w:t>uncertainty.</w:t>
      </w:r>
    </w:p>
    <w:p w14:paraId="68A87015" w14:textId="77777777" w:rsidR="00907C92" w:rsidRDefault="00907C92" w:rsidP="000A4D52">
      <w:pPr>
        <w:contextualSpacing/>
        <w:rPr>
          <w:noProof/>
          <w:sz w:val="24"/>
        </w:rPr>
      </w:pPr>
    </w:p>
    <w:p w14:paraId="6A69ED85" w14:textId="233A72A4" w:rsidR="00CC740F" w:rsidRDefault="00907C92" w:rsidP="00CC740F">
      <w:pPr>
        <w:contextualSpacing/>
      </w:pPr>
      <w:r>
        <w:rPr>
          <w:noProof/>
        </w:rPr>
        <w:drawing>
          <wp:inline distT="0" distB="0" distL="0" distR="0" wp14:anchorId="279A4EFD" wp14:editId="167F5CA2">
            <wp:extent cx="5759450" cy="2181225"/>
            <wp:effectExtent l="0" t="0" r="0" b="9525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t="6190" b="67066"/>
                    <a:stretch/>
                  </pic:blipFill>
                  <pic:spPr bwMode="auto">
                    <a:xfrm>
                      <a:off x="0" y="0"/>
                      <a:ext cx="5759450" cy="2181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48F7F41" wp14:editId="54DD3553">
            <wp:extent cx="5759450" cy="2266950"/>
            <wp:effectExtent l="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t="5956" b="66249"/>
                    <a:stretch/>
                  </pic:blipFill>
                  <pic:spPr bwMode="auto">
                    <a:xfrm>
                      <a:off x="0" y="0"/>
                      <a:ext cx="5759450" cy="2266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B39C665" wp14:editId="43F5D8DA">
            <wp:extent cx="5759450" cy="2228850"/>
            <wp:effectExtent l="0" t="0" r="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t="5957" b="66716"/>
                    <a:stretch/>
                  </pic:blipFill>
                  <pic:spPr bwMode="auto">
                    <a:xfrm>
                      <a:off x="0" y="0"/>
                      <a:ext cx="5759450" cy="2228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8106A" w:rsidRPr="00AB19EB">
        <w:rPr>
          <w:sz w:val="24"/>
        </w:rPr>
        <w:t>Figure C.3.</w:t>
      </w:r>
      <w:r w:rsidR="00B8106A" w:rsidRPr="00AB19EB">
        <w:rPr>
          <w:rFonts w:hint="eastAsia"/>
          <w:sz w:val="24"/>
        </w:rPr>
        <w:t>3.</w:t>
      </w:r>
      <w:r w:rsidR="00B8106A" w:rsidRPr="00AB19EB">
        <w:rPr>
          <w:sz w:val="24"/>
        </w:rPr>
        <w:t xml:space="preserve"> </w:t>
      </w:r>
      <w:r w:rsidR="00B8106A" w:rsidRPr="00AB19EB">
        <w:rPr>
          <w:rFonts w:hint="eastAsia"/>
          <w:sz w:val="24"/>
        </w:rPr>
        <w:t xml:space="preserve">Calculated </w:t>
      </w:r>
      <w:r w:rsidR="00B8106A" w:rsidRPr="00AB19EB">
        <w:rPr>
          <w:sz w:val="24"/>
        </w:rPr>
        <w:t>concentration</w:t>
      </w:r>
      <w:r w:rsidR="00B8106A" w:rsidRPr="00AB19EB">
        <w:rPr>
          <w:rFonts w:hint="eastAsia"/>
          <w:sz w:val="24"/>
        </w:rPr>
        <w:t xml:space="preserve"> of </w:t>
      </w:r>
      <w:r w:rsidR="00B8106A" w:rsidRPr="00AB19EB">
        <w:rPr>
          <w:bCs/>
          <w:sz w:val="24"/>
        </w:rPr>
        <w:t>Na</w:t>
      </w:r>
      <w:r w:rsidR="00B8106A" w:rsidRPr="00AB19EB">
        <w:rPr>
          <w:bCs/>
          <w:sz w:val="24"/>
          <w:vertAlign w:val="subscript"/>
        </w:rPr>
        <w:t>2</w:t>
      </w:r>
      <w:r w:rsidR="00B8106A" w:rsidRPr="00AB19EB">
        <w:rPr>
          <w:bCs/>
          <w:sz w:val="24"/>
        </w:rPr>
        <w:t>S</w:t>
      </w:r>
      <w:r w:rsidR="00B8106A" w:rsidRPr="00AB19EB">
        <w:rPr>
          <w:bCs/>
          <w:sz w:val="24"/>
          <w:vertAlign w:val="subscript"/>
        </w:rPr>
        <w:t>2</w:t>
      </w:r>
      <w:r w:rsidR="00B8106A" w:rsidRPr="00AB19EB">
        <w:rPr>
          <w:bCs/>
          <w:sz w:val="24"/>
        </w:rPr>
        <w:t>O</w:t>
      </w:r>
      <w:r w:rsidR="00B8106A" w:rsidRPr="00AB19EB">
        <w:rPr>
          <w:bCs/>
          <w:sz w:val="24"/>
          <w:vertAlign w:val="subscript"/>
        </w:rPr>
        <w:t>3</w:t>
      </w:r>
      <w:r w:rsidR="00B8106A" w:rsidRPr="00AB19EB">
        <w:rPr>
          <w:sz w:val="24"/>
        </w:rPr>
        <w:t xml:space="preserve"> </w:t>
      </w:r>
      <w:r w:rsidR="00B8106A" w:rsidRPr="00AB19EB">
        <w:rPr>
          <w:rFonts w:hint="eastAsia"/>
          <w:sz w:val="24"/>
        </w:rPr>
        <w:t>solution at 20</w:t>
      </w:r>
      <w:r w:rsidR="001253DA" w:rsidRPr="00AB19EB">
        <w:rPr>
          <w:rFonts w:hint="eastAsia"/>
          <w:sz w:val="24"/>
        </w:rPr>
        <w:t xml:space="preserve"> </w:t>
      </w:r>
      <w:r w:rsidR="00B8106A" w:rsidRPr="00AB19EB">
        <w:rPr>
          <w:sz w:val="24"/>
        </w:rPr>
        <w:t>°</w:t>
      </w:r>
      <w:r w:rsidR="00B8106A" w:rsidRPr="00AB19EB">
        <w:rPr>
          <w:rFonts w:hAnsi="ＭＳ 明朝" w:hint="eastAsia"/>
          <w:sz w:val="24"/>
        </w:rPr>
        <w:t>C</w:t>
      </w:r>
      <w:r w:rsidR="00B8106A" w:rsidRPr="00AB19EB">
        <w:rPr>
          <w:rFonts w:hint="eastAsia"/>
          <w:sz w:val="24"/>
        </w:rPr>
        <w:t xml:space="preserve"> in standardization during </w:t>
      </w:r>
      <w:r w:rsidR="00C545E4" w:rsidRPr="00AB19EB">
        <w:rPr>
          <w:rFonts w:hint="eastAsia"/>
          <w:sz w:val="24"/>
        </w:rPr>
        <w:t>RF22</w:t>
      </w:r>
      <w:r w:rsidR="00441008" w:rsidRPr="00AB19EB">
        <w:rPr>
          <w:rFonts w:hint="eastAsia"/>
          <w:sz w:val="24"/>
        </w:rPr>
        <w:t>-05</w:t>
      </w:r>
      <w:r w:rsidR="00B8106A" w:rsidRPr="00AB19EB">
        <w:rPr>
          <w:rFonts w:hint="eastAsia"/>
          <w:sz w:val="24"/>
        </w:rPr>
        <w:t xml:space="preserve"> (top) and </w:t>
      </w:r>
      <w:r w:rsidR="00441008" w:rsidRPr="00AB19EB">
        <w:rPr>
          <w:rFonts w:hint="eastAsia"/>
          <w:sz w:val="24"/>
        </w:rPr>
        <w:t>RF</w:t>
      </w:r>
      <w:r w:rsidR="00C545E4" w:rsidRPr="00AB19EB">
        <w:rPr>
          <w:sz w:val="24"/>
        </w:rPr>
        <w:t>22</w:t>
      </w:r>
      <w:r w:rsidR="00441008" w:rsidRPr="00AB19EB">
        <w:rPr>
          <w:rFonts w:hint="eastAsia"/>
          <w:sz w:val="24"/>
        </w:rPr>
        <w:t xml:space="preserve">-06 </w:t>
      </w:r>
      <w:r w:rsidR="00B8106A" w:rsidRPr="00AB19EB">
        <w:rPr>
          <w:rFonts w:hint="eastAsia"/>
          <w:sz w:val="24"/>
        </w:rPr>
        <w:t>(</w:t>
      </w:r>
      <w:r w:rsidR="00441008" w:rsidRPr="00AB19EB">
        <w:rPr>
          <w:rFonts w:hint="eastAsia"/>
          <w:sz w:val="24"/>
        </w:rPr>
        <w:t>middle</w:t>
      </w:r>
      <w:r w:rsidR="00B8106A" w:rsidRPr="00AB19EB">
        <w:rPr>
          <w:rFonts w:hint="eastAsia"/>
          <w:sz w:val="24"/>
        </w:rPr>
        <w:t>)</w:t>
      </w:r>
      <w:r w:rsidR="00441008" w:rsidRPr="00AB19EB">
        <w:rPr>
          <w:rFonts w:hint="eastAsia"/>
          <w:sz w:val="24"/>
        </w:rPr>
        <w:t>, RF</w:t>
      </w:r>
      <w:r w:rsidR="00C545E4" w:rsidRPr="00AB19EB">
        <w:rPr>
          <w:sz w:val="24"/>
        </w:rPr>
        <w:t>22</w:t>
      </w:r>
      <w:r w:rsidR="00441008" w:rsidRPr="00AB19EB">
        <w:rPr>
          <w:rFonts w:hint="eastAsia"/>
          <w:sz w:val="24"/>
        </w:rPr>
        <w:t>-0</w:t>
      </w:r>
      <w:r w:rsidR="00C545E4" w:rsidRPr="00AB19EB">
        <w:rPr>
          <w:sz w:val="24"/>
        </w:rPr>
        <w:t>7</w:t>
      </w:r>
      <w:r w:rsidR="00441008" w:rsidRPr="00AB19EB">
        <w:rPr>
          <w:rFonts w:hint="eastAsia"/>
          <w:sz w:val="24"/>
        </w:rPr>
        <w:t xml:space="preserve"> (bottom)</w:t>
      </w:r>
      <w:r w:rsidR="00B8106A" w:rsidRPr="00AB19EB">
        <w:rPr>
          <w:rFonts w:hint="eastAsia"/>
          <w:sz w:val="24"/>
        </w:rPr>
        <w:t xml:space="preserve">. Different colors of plots indicate different batches of </w:t>
      </w:r>
      <w:r w:rsidR="00B8106A" w:rsidRPr="00AB19EB">
        <w:rPr>
          <w:bCs/>
          <w:sz w:val="24"/>
        </w:rPr>
        <w:t>Na</w:t>
      </w:r>
      <w:r w:rsidR="00B8106A" w:rsidRPr="00AB19EB">
        <w:rPr>
          <w:bCs/>
          <w:sz w:val="24"/>
          <w:vertAlign w:val="subscript"/>
        </w:rPr>
        <w:t>2</w:t>
      </w:r>
      <w:r w:rsidR="00B8106A" w:rsidRPr="00AB19EB">
        <w:rPr>
          <w:bCs/>
          <w:sz w:val="24"/>
        </w:rPr>
        <w:t>S</w:t>
      </w:r>
      <w:r w:rsidR="00B8106A" w:rsidRPr="00AB19EB">
        <w:rPr>
          <w:bCs/>
          <w:sz w:val="24"/>
          <w:vertAlign w:val="subscript"/>
        </w:rPr>
        <w:t>2</w:t>
      </w:r>
      <w:r w:rsidR="00B8106A" w:rsidRPr="00AB19EB">
        <w:rPr>
          <w:bCs/>
          <w:sz w:val="24"/>
        </w:rPr>
        <w:t>O</w:t>
      </w:r>
      <w:r w:rsidR="00B8106A" w:rsidRPr="00AB19EB">
        <w:rPr>
          <w:bCs/>
          <w:sz w:val="24"/>
          <w:vertAlign w:val="subscript"/>
        </w:rPr>
        <w:t>3</w:t>
      </w:r>
      <w:r w:rsidR="00B8106A" w:rsidRPr="00AB19EB">
        <w:rPr>
          <w:sz w:val="24"/>
        </w:rPr>
        <w:t xml:space="preserve"> </w:t>
      </w:r>
      <w:r w:rsidR="00B8106A" w:rsidRPr="00AB19EB">
        <w:rPr>
          <w:rFonts w:hint="eastAsia"/>
          <w:sz w:val="24"/>
        </w:rPr>
        <w:t>solution; red (blue) plots correspond to</w:t>
      </w:r>
      <w:r w:rsidR="00B8106A" w:rsidRPr="00AB19EB">
        <w:rPr>
          <w:sz w:val="24"/>
        </w:rPr>
        <w:t xml:space="preserve"> the left (right) y-axis</w:t>
      </w:r>
      <w:r w:rsidR="00B8106A" w:rsidRPr="00AB19EB">
        <w:rPr>
          <w:rFonts w:hint="eastAsia"/>
          <w:sz w:val="24"/>
        </w:rPr>
        <w:t>. E</w:t>
      </w:r>
      <w:r w:rsidR="00B8106A" w:rsidRPr="00AB19EB">
        <w:rPr>
          <w:sz w:val="24"/>
        </w:rPr>
        <w:t>rror bar</w:t>
      </w:r>
      <w:r w:rsidR="00B8106A" w:rsidRPr="00AB19EB">
        <w:rPr>
          <w:rFonts w:hint="eastAsia"/>
          <w:sz w:val="24"/>
        </w:rPr>
        <w:t>s of plots</w:t>
      </w:r>
      <w:r w:rsidR="00B8106A" w:rsidRPr="00AB19EB">
        <w:rPr>
          <w:sz w:val="24"/>
        </w:rPr>
        <w:t xml:space="preserve"> show </w:t>
      </w:r>
      <w:r w:rsidR="0067183C" w:rsidRPr="00AB19EB">
        <w:rPr>
          <w:sz w:val="24"/>
        </w:rPr>
        <w:t>uncertainty (k=2)</w:t>
      </w:r>
      <w:r w:rsidR="00B8106A" w:rsidRPr="00AB19EB">
        <w:rPr>
          <w:rFonts w:hint="eastAsia"/>
          <w:sz w:val="24"/>
        </w:rPr>
        <w:t xml:space="preserve"> of </w:t>
      </w:r>
      <w:r w:rsidR="00B8106A" w:rsidRPr="00AB19EB">
        <w:rPr>
          <w:sz w:val="24"/>
        </w:rPr>
        <w:t>concentration</w:t>
      </w:r>
      <w:r w:rsidR="00B8106A" w:rsidRPr="00AB19EB">
        <w:rPr>
          <w:rFonts w:hint="eastAsia"/>
          <w:sz w:val="24"/>
        </w:rPr>
        <w:t xml:space="preserve"> of </w:t>
      </w:r>
      <w:r w:rsidR="00B8106A" w:rsidRPr="00AB19EB">
        <w:rPr>
          <w:bCs/>
          <w:sz w:val="24"/>
        </w:rPr>
        <w:t>Na</w:t>
      </w:r>
      <w:r w:rsidR="00B8106A" w:rsidRPr="00AB19EB">
        <w:rPr>
          <w:bCs/>
          <w:sz w:val="24"/>
          <w:vertAlign w:val="subscript"/>
        </w:rPr>
        <w:t>2</w:t>
      </w:r>
      <w:r w:rsidR="00B8106A" w:rsidRPr="00AB19EB">
        <w:rPr>
          <w:bCs/>
          <w:sz w:val="24"/>
        </w:rPr>
        <w:t>S</w:t>
      </w:r>
      <w:r w:rsidR="00B8106A" w:rsidRPr="00AB19EB">
        <w:rPr>
          <w:bCs/>
          <w:sz w:val="24"/>
          <w:vertAlign w:val="subscript"/>
        </w:rPr>
        <w:t>2</w:t>
      </w:r>
      <w:r w:rsidR="00B8106A" w:rsidRPr="00AB19EB">
        <w:rPr>
          <w:bCs/>
          <w:sz w:val="24"/>
        </w:rPr>
        <w:t>O</w:t>
      </w:r>
      <w:r w:rsidR="00B8106A" w:rsidRPr="00AB19EB">
        <w:rPr>
          <w:bCs/>
          <w:sz w:val="24"/>
          <w:vertAlign w:val="subscript"/>
        </w:rPr>
        <w:t>3</w:t>
      </w:r>
      <w:r w:rsidR="00B8106A" w:rsidRPr="00AB19EB">
        <w:rPr>
          <w:sz w:val="24"/>
        </w:rPr>
        <w:t xml:space="preserve"> </w:t>
      </w:r>
      <w:r w:rsidR="00B8106A" w:rsidRPr="00AB19EB">
        <w:rPr>
          <w:rFonts w:hint="eastAsia"/>
          <w:sz w:val="24"/>
        </w:rPr>
        <w:t>in the measurement</w:t>
      </w:r>
      <w:r w:rsidR="006C7E33" w:rsidRPr="00AB19EB">
        <w:rPr>
          <w:sz w:val="24"/>
        </w:rPr>
        <w:t>s</w:t>
      </w:r>
      <w:r w:rsidR="00B8106A" w:rsidRPr="00AB19EB">
        <w:rPr>
          <w:rFonts w:hint="eastAsia"/>
          <w:sz w:val="24"/>
        </w:rPr>
        <w:t xml:space="preserve">. </w:t>
      </w:r>
      <w:r w:rsidR="00B8106A" w:rsidRPr="00AB19EB">
        <w:rPr>
          <w:sz w:val="24"/>
        </w:rPr>
        <w:t>Thick and d</w:t>
      </w:r>
      <w:r w:rsidR="00B8106A" w:rsidRPr="00AB19EB">
        <w:rPr>
          <w:rFonts w:hint="eastAsia"/>
          <w:sz w:val="24"/>
        </w:rPr>
        <w:t>ashed</w:t>
      </w:r>
      <w:r w:rsidR="00B8106A" w:rsidRPr="00AB19EB">
        <w:rPr>
          <w:sz w:val="24"/>
        </w:rPr>
        <w:t xml:space="preserve"> lines denote the mean and </w:t>
      </w:r>
      <w:r w:rsidR="006C7E33" w:rsidRPr="00AB19EB">
        <w:rPr>
          <w:sz w:val="24"/>
        </w:rPr>
        <w:t>twice the</w:t>
      </w:r>
      <w:r w:rsidR="00B8106A" w:rsidRPr="00AB19EB">
        <w:rPr>
          <w:rFonts w:hint="eastAsia"/>
          <w:sz w:val="24"/>
        </w:rPr>
        <w:t xml:space="preserve"> standard</w:t>
      </w:r>
      <w:r w:rsidR="00B8106A" w:rsidRPr="00AB19EB">
        <w:rPr>
          <w:sz w:val="24"/>
        </w:rPr>
        <w:t xml:space="preserve"> </w:t>
      </w:r>
      <w:r w:rsidR="00B8106A" w:rsidRPr="00AB19EB">
        <w:rPr>
          <w:rFonts w:hint="eastAsia"/>
          <w:sz w:val="24"/>
        </w:rPr>
        <w:t>deviations</w:t>
      </w:r>
      <w:r w:rsidR="00B8106A" w:rsidRPr="00AB19EB">
        <w:rPr>
          <w:sz w:val="24"/>
        </w:rPr>
        <w:t xml:space="preserve"> for </w:t>
      </w:r>
      <w:r w:rsidR="00B8106A" w:rsidRPr="00AB19EB">
        <w:rPr>
          <w:rFonts w:hint="eastAsia"/>
          <w:sz w:val="24"/>
        </w:rPr>
        <w:t>the</w:t>
      </w:r>
      <w:r w:rsidR="00B8106A" w:rsidRPr="00AB19EB">
        <w:rPr>
          <w:sz w:val="24"/>
        </w:rPr>
        <w:t xml:space="preserve"> batch</w:t>
      </w:r>
      <w:r w:rsidR="00B8106A" w:rsidRPr="00AB19EB">
        <w:rPr>
          <w:rFonts w:hint="eastAsia"/>
          <w:sz w:val="24"/>
        </w:rPr>
        <w:t xml:space="preserve"> measurements</w:t>
      </w:r>
      <w:r w:rsidR="00B8106A" w:rsidRPr="00AB19EB">
        <w:rPr>
          <w:sz w:val="24"/>
        </w:rPr>
        <w:t xml:space="preserve">, </w:t>
      </w:r>
      <w:r w:rsidR="00B8106A" w:rsidRPr="006009CE">
        <w:rPr>
          <w:sz w:val="24"/>
        </w:rPr>
        <w:t xml:space="preserve">respectively. </w:t>
      </w:r>
      <w:r w:rsidR="00CC740F">
        <w:br w:type="page"/>
      </w:r>
    </w:p>
    <w:p w14:paraId="7CC9F323" w14:textId="77777777" w:rsidR="00B8106A" w:rsidRPr="006009CE" w:rsidRDefault="00B8106A" w:rsidP="00171175">
      <w:pPr>
        <w:pStyle w:val="3"/>
        <w:numPr>
          <w:ilvl w:val="0"/>
          <w:numId w:val="27"/>
        </w:numPr>
      </w:pPr>
      <w:r w:rsidRPr="006009CE">
        <w:lastRenderedPageBreak/>
        <w:t>Blank</w:t>
      </w:r>
    </w:p>
    <w:p w14:paraId="6A816E2A" w14:textId="77777777" w:rsidR="00B8106A" w:rsidRPr="006009CE" w:rsidRDefault="00B8106A" w:rsidP="00CC013B">
      <w:pPr>
        <w:pStyle w:val="4"/>
      </w:pPr>
      <w:r w:rsidRPr="006009CE">
        <w:t>(</w:t>
      </w:r>
      <w:r w:rsidRPr="006009CE">
        <w:rPr>
          <w:rFonts w:hint="eastAsia"/>
        </w:rPr>
        <w:t>6.1</w:t>
      </w:r>
      <w:r w:rsidRPr="006009CE">
        <w:t xml:space="preserve">) </w:t>
      </w:r>
      <w:r w:rsidRPr="006009CE">
        <w:rPr>
          <w:rFonts w:hint="eastAsia"/>
        </w:rPr>
        <w:t>Reagent b</w:t>
      </w:r>
      <w:r w:rsidRPr="006009CE">
        <w:t>lank</w:t>
      </w:r>
    </w:p>
    <w:p w14:paraId="3D4237FB" w14:textId="5A27534D" w:rsidR="00B8106A" w:rsidRDefault="006C7E33" w:rsidP="00907C92">
      <w:pPr>
        <w:contextualSpacing/>
        <w:rPr>
          <w:sz w:val="24"/>
        </w:rPr>
      </w:pPr>
      <w:r>
        <w:rPr>
          <w:sz w:val="24"/>
        </w:rPr>
        <w:t xml:space="preserve">The blank </w:t>
      </w:r>
      <w:r w:rsidR="00B8106A" w:rsidRPr="006009CE">
        <w:rPr>
          <w:rFonts w:hint="eastAsia"/>
          <w:sz w:val="24"/>
        </w:rPr>
        <w:t xml:space="preserve">in </w:t>
      </w:r>
      <w:r>
        <w:rPr>
          <w:sz w:val="24"/>
        </w:rPr>
        <w:t xml:space="preserve">an </w:t>
      </w:r>
      <w:r w:rsidR="00B8106A" w:rsidRPr="006009CE">
        <w:rPr>
          <w:rFonts w:hint="eastAsia"/>
          <w:sz w:val="24"/>
        </w:rPr>
        <w:t xml:space="preserve">oxygen measurement </w:t>
      </w:r>
      <w:r w:rsidR="00B8106A" w:rsidRPr="006009CE">
        <w:rPr>
          <w:sz w:val="24"/>
        </w:rPr>
        <w:t>(</w:t>
      </w:r>
      <w:r w:rsidR="00B8106A" w:rsidRPr="006009CE">
        <w:rPr>
          <w:rFonts w:hint="eastAsia"/>
          <w:sz w:val="24"/>
        </w:rPr>
        <w:t>reagent blank</w:t>
      </w:r>
      <w:r>
        <w:rPr>
          <w:sz w:val="24"/>
        </w:rPr>
        <w:t xml:space="preserve"> in distilled water</w:t>
      </w:r>
      <w:r w:rsidR="00B8106A" w:rsidRPr="006009CE">
        <w:rPr>
          <w:rFonts w:hint="eastAsia"/>
          <w:sz w:val="24"/>
        </w:rPr>
        <w:t xml:space="preserve">; </w:t>
      </w:r>
      <w:proofErr w:type="spellStart"/>
      <w:r w:rsidR="00B8106A" w:rsidRPr="006009CE">
        <w:rPr>
          <w:sz w:val="24"/>
        </w:rPr>
        <w:t>V</w:t>
      </w:r>
      <w:r w:rsidR="00407A64">
        <w:rPr>
          <w:sz w:val="24"/>
          <w:vertAlign w:val="subscript"/>
        </w:rPr>
        <w:t>reg-</w:t>
      </w:r>
      <w:r w:rsidR="00B8106A" w:rsidRPr="006009CE">
        <w:rPr>
          <w:sz w:val="24"/>
          <w:vertAlign w:val="subscript"/>
        </w:rPr>
        <w:t>blk</w:t>
      </w:r>
      <w:proofErr w:type="spellEnd"/>
      <w:r w:rsidR="00B8106A" w:rsidRPr="006009CE">
        <w:rPr>
          <w:sz w:val="24"/>
        </w:rPr>
        <w:t>)</w:t>
      </w:r>
      <w:r w:rsidR="00B8106A" w:rsidRPr="006009CE" w:rsidDel="00715CD6">
        <w:rPr>
          <w:sz w:val="24"/>
        </w:rPr>
        <w:t xml:space="preserve"> </w:t>
      </w:r>
      <w:r w:rsidR="00B8106A" w:rsidRPr="006009CE">
        <w:rPr>
          <w:sz w:val="24"/>
        </w:rPr>
        <w:t xml:space="preserve">was determined </w:t>
      </w:r>
      <w:r w:rsidR="00B8106A" w:rsidRPr="006009CE">
        <w:rPr>
          <w:rFonts w:hint="eastAsia"/>
          <w:sz w:val="24"/>
        </w:rPr>
        <w:t xml:space="preserve">by the methods described in </w:t>
      </w:r>
      <w:r>
        <w:rPr>
          <w:sz w:val="24"/>
        </w:rPr>
        <w:t xml:space="preserve">the </w:t>
      </w:r>
      <w:r w:rsidR="00B8106A" w:rsidRPr="006009CE">
        <w:rPr>
          <w:rFonts w:hint="eastAsia"/>
          <w:sz w:val="24"/>
        </w:rPr>
        <w:t xml:space="preserve">IOCCP Report </w:t>
      </w:r>
      <w:r w:rsidR="00B8106A" w:rsidRPr="006009CE">
        <w:rPr>
          <w:sz w:val="24"/>
        </w:rPr>
        <w:t>(Langdon</w:t>
      </w:r>
      <w:r w:rsidR="00B8106A" w:rsidRPr="006009CE">
        <w:rPr>
          <w:rFonts w:hint="eastAsia"/>
          <w:sz w:val="24"/>
        </w:rPr>
        <w:t>,</w:t>
      </w:r>
      <w:r w:rsidR="00B8106A" w:rsidRPr="006009CE">
        <w:rPr>
          <w:sz w:val="24"/>
        </w:rPr>
        <w:t xml:space="preserve"> 2010)</w:t>
      </w:r>
      <w:r w:rsidR="00417B7A">
        <w:rPr>
          <w:rFonts w:hint="eastAsia"/>
          <w:sz w:val="24"/>
        </w:rPr>
        <w:t xml:space="preserve"> using pure water</w:t>
      </w:r>
      <w:r w:rsidR="00B8106A" w:rsidRPr="006009CE">
        <w:rPr>
          <w:rFonts w:hint="eastAsia"/>
          <w:sz w:val="24"/>
        </w:rPr>
        <w:t>.</w:t>
      </w:r>
      <w:r w:rsidR="00B8106A" w:rsidRPr="006009CE">
        <w:rPr>
          <w:sz w:val="24"/>
        </w:rPr>
        <w:t xml:space="preserve"> </w:t>
      </w:r>
      <w:r w:rsidR="00407A64" w:rsidRPr="00044794">
        <w:rPr>
          <w:sz w:val="24"/>
        </w:rPr>
        <w:t xml:space="preserve">The blank reflects not only the interfering substances (oxidants or reductants) in the reagents but also the differences between the measured end-point and the equivalence point due to unknown causes in the </w:t>
      </w:r>
      <w:proofErr w:type="spellStart"/>
      <w:r w:rsidR="00407A64" w:rsidRPr="00044794">
        <w:rPr>
          <w:sz w:val="24"/>
        </w:rPr>
        <w:t>titrator</w:t>
      </w:r>
      <w:proofErr w:type="spellEnd"/>
      <w:r w:rsidR="00BC1157">
        <w:rPr>
          <w:sz w:val="24"/>
        </w:rPr>
        <w:t xml:space="preserve"> </w:t>
      </w:r>
      <w:r w:rsidR="00B8106A" w:rsidRPr="006009CE">
        <w:rPr>
          <w:rFonts w:hint="eastAsia"/>
          <w:sz w:val="24"/>
        </w:rPr>
        <w:t>(Figure C.3.4)</w:t>
      </w:r>
      <w:r w:rsidR="00B8106A" w:rsidRPr="006009CE">
        <w:rPr>
          <w:sz w:val="24"/>
        </w:rPr>
        <w:t xml:space="preserve">. </w:t>
      </w:r>
    </w:p>
    <w:p w14:paraId="31B38771" w14:textId="6C811B74" w:rsidR="00DC5061" w:rsidRPr="00907C92" w:rsidRDefault="00DC5061" w:rsidP="00907C92">
      <w:pPr>
        <w:contextualSpacing/>
        <w:rPr>
          <w:sz w:val="24"/>
        </w:rPr>
      </w:pPr>
      <w:r>
        <w:rPr>
          <w:noProof/>
        </w:rPr>
        <w:drawing>
          <wp:inline distT="0" distB="0" distL="0" distR="0" wp14:anchorId="30071F5D" wp14:editId="28C6EADC">
            <wp:extent cx="5712189" cy="2524125"/>
            <wp:effectExtent l="0" t="0" r="3175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8930" t="52426" r="14995"/>
                    <a:stretch/>
                  </pic:blipFill>
                  <pic:spPr bwMode="auto">
                    <a:xfrm>
                      <a:off x="0" y="0"/>
                      <a:ext cx="5726601" cy="25304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E44AE3" w14:textId="2BD97570" w:rsidR="00B8106A" w:rsidRPr="006009CE" w:rsidRDefault="00B8106A" w:rsidP="00907C92">
      <w:pPr>
        <w:ind w:firstLineChars="50" w:firstLine="120"/>
        <w:contextualSpacing/>
        <w:rPr>
          <w:sz w:val="24"/>
        </w:rPr>
      </w:pPr>
      <w:r w:rsidRPr="006009CE">
        <w:rPr>
          <w:sz w:val="24"/>
        </w:rPr>
        <w:t>Figure C.3.</w:t>
      </w:r>
      <w:r w:rsidRPr="006009CE">
        <w:rPr>
          <w:rFonts w:hint="eastAsia"/>
          <w:sz w:val="24"/>
        </w:rPr>
        <w:t>4.</w:t>
      </w:r>
      <w:r w:rsidRPr="006009CE">
        <w:rPr>
          <w:sz w:val="24"/>
        </w:rPr>
        <w:t xml:space="preserve"> </w:t>
      </w:r>
      <w:r w:rsidRPr="006009CE">
        <w:rPr>
          <w:rFonts w:hint="eastAsia"/>
          <w:sz w:val="24"/>
        </w:rPr>
        <w:t>Reagent blank (</w:t>
      </w:r>
      <w:proofErr w:type="spellStart"/>
      <w:r w:rsidRPr="006009CE">
        <w:rPr>
          <w:sz w:val="24"/>
        </w:rPr>
        <w:t>V</w:t>
      </w:r>
      <w:r w:rsidR="00407A64">
        <w:rPr>
          <w:sz w:val="24"/>
          <w:vertAlign w:val="subscript"/>
        </w:rPr>
        <w:t>reg-</w:t>
      </w:r>
      <w:r w:rsidRPr="006009CE">
        <w:rPr>
          <w:sz w:val="24"/>
          <w:vertAlign w:val="subscript"/>
        </w:rPr>
        <w:t>blk</w:t>
      </w:r>
      <w:proofErr w:type="spellEnd"/>
      <w:r w:rsidRPr="006009CE">
        <w:rPr>
          <w:sz w:val="24"/>
        </w:rPr>
        <w:t xml:space="preserve">) </w:t>
      </w:r>
      <w:r w:rsidRPr="006009CE">
        <w:rPr>
          <w:rFonts w:hint="eastAsia"/>
          <w:sz w:val="24"/>
        </w:rPr>
        <w:t>determination. E</w:t>
      </w:r>
      <w:r w:rsidRPr="006009CE">
        <w:rPr>
          <w:sz w:val="24"/>
        </w:rPr>
        <w:t>rror bar</w:t>
      </w:r>
      <w:r w:rsidRPr="006009CE">
        <w:rPr>
          <w:rFonts w:hint="eastAsia"/>
          <w:sz w:val="24"/>
        </w:rPr>
        <w:t>s of plots</w:t>
      </w:r>
      <w:r w:rsidRPr="006009CE">
        <w:rPr>
          <w:sz w:val="24"/>
        </w:rPr>
        <w:t xml:space="preserve"> show </w:t>
      </w:r>
      <w:r w:rsidRPr="006009CE">
        <w:rPr>
          <w:rFonts w:hint="eastAsia"/>
          <w:sz w:val="24"/>
        </w:rPr>
        <w:t>standard deviation</w:t>
      </w:r>
      <w:r w:rsidR="006C7E33">
        <w:rPr>
          <w:sz w:val="24"/>
        </w:rPr>
        <w:t>s</w:t>
      </w:r>
      <w:r w:rsidRPr="006009CE">
        <w:rPr>
          <w:rFonts w:hint="eastAsia"/>
          <w:sz w:val="24"/>
        </w:rPr>
        <w:t xml:space="preserve"> of the measurement</w:t>
      </w:r>
      <w:r w:rsidR="006C7E33">
        <w:rPr>
          <w:sz w:val="24"/>
        </w:rPr>
        <w:t>s</w:t>
      </w:r>
      <w:r w:rsidRPr="006009CE">
        <w:rPr>
          <w:rFonts w:hint="eastAsia"/>
          <w:sz w:val="24"/>
        </w:rPr>
        <w:t xml:space="preserve">. </w:t>
      </w:r>
      <w:r w:rsidRPr="006009CE">
        <w:rPr>
          <w:sz w:val="24"/>
        </w:rPr>
        <w:t>Thick and d</w:t>
      </w:r>
      <w:r w:rsidRPr="006009CE">
        <w:rPr>
          <w:rFonts w:hint="eastAsia"/>
          <w:sz w:val="24"/>
        </w:rPr>
        <w:t>ashed</w:t>
      </w:r>
      <w:r w:rsidRPr="006009CE">
        <w:rPr>
          <w:sz w:val="24"/>
        </w:rPr>
        <w:t xml:space="preserve"> lines denote the mean and </w:t>
      </w:r>
      <w:r w:rsidR="006C7E33">
        <w:rPr>
          <w:sz w:val="24"/>
        </w:rPr>
        <w:t xml:space="preserve">the mean </w:t>
      </w:r>
      <w:r w:rsidR="006C7E33" w:rsidRPr="006C7E33">
        <w:rPr>
          <w:rFonts w:hint="eastAsia"/>
          <w:sz w:val="24"/>
        </w:rPr>
        <w:t>±</w:t>
      </w:r>
      <w:r w:rsidR="006C7E33">
        <w:rPr>
          <w:sz w:val="24"/>
        </w:rPr>
        <w:t>twice the</w:t>
      </w:r>
      <w:r w:rsidRPr="006009CE">
        <w:rPr>
          <w:rFonts w:hint="eastAsia"/>
          <w:sz w:val="24"/>
        </w:rPr>
        <w:t xml:space="preserve"> standard</w:t>
      </w:r>
      <w:r w:rsidRPr="006009CE">
        <w:rPr>
          <w:sz w:val="24"/>
        </w:rPr>
        <w:t xml:space="preserve"> </w:t>
      </w:r>
      <w:r w:rsidRPr="006009CE">
        <w:rPr>
          <w:rFonts w:hint="eastAsia"/>
          <w:sz w:val="24"/>
        </w:rPr>
        <w:t>deviation</w:t>
      </w:r>
      <w:r w:rsidRPr="006009CE">
        <w:rPr>
          <w:sz w:val="24"/>
        </w:rPr>
        <w:t xml:space="preserve"> for </w:t>
      </w:r>
      <w:r w:rsidRPr="006009CE">
        <w:rPr>
          <w:rFonts w:hint="eastAsia"/>
          <w:sz w:val="24"/>
        </w:rPr>
        <w:t>the</w:t>
      </w:r>
      <w:r w:rsidRPr="006009CE">
        <w:rPr>
          <w:sz w:val="24"/>
        </w:rPr>
        <w:t xml:space="preserve"> batch</w:t>
      </w:r>
      <w:r w:rsidRPr="006009CE">
        <w:rPr>
          <w:rFonts w:hint="eastAsia"/>
          <w:sz w:val="24"/>
        </w:rPr>
        <w:t xml:space="preserve"> measurement</w:t>
      </w:r>
      <w:r w:rsidRPr="006009CE">
        <w:rPr>
          <w:sz w:val="24"/>
        </w:rPr>
        <w:t xml:space="preserve">, respectively. </w:t>
      </w:r>
    </w:p>
    <w:p w14:paraId="42199E70" w14:textId="77777777" w:rsidR="00B8106A" w:rsidRPr="006009CE" w:rsidRDefault="00B8106A" w:rsidP="00B8106A">
      <w:pPr>
        <w:ind w:firstLineChars="50" w:firstLine="120"/>
        <w:contextualSpacing/>
        <w:rPr>
          <w:sz w:val="24"/>
        </w:rPr>
      </w:pPr>
    </w:p>
    <w:p w14:paraId="6BDFFC76" w14:textId="77777777" w:rsidR="00B8106A" w:rsidRPr="006009CE" w:rsidRDefault="00B8106A" w:rsidP="00CC013B">
      <w:pPr>
        <w:pStyle w:val="4"/>
      </w:pPr>
      <w:r w:rsidRPr="006009CE">
        <w:t>(</w:t>
      </w:r>
      <w:r w:rsidRPr="006009CE">
        <w:rPr>
          <w:rFonts w:hint="eastAsia"/>
        </w:rPr>
        <w:t>6.2</w:t>
      </w:r>
      <w:r w:rsidRPr="006009CE">
        <w:t xml:space="preserve">) </w:t>
      </w:r>
      <w:r w:rsidR="00D725B3">
        <w:rPr>
          <w:rFonts w:hint="eastAsia"/>
        </w:rPr>
        <w:t>Seawater</w:t>
      </w:r>
      <w:r w:rsidRPr="006009CE">
        <w:t xml:space="preserve"> blank</w:t>
      </w:r>
    </w:p>
    <w:p w14:paraId="0AE5298A" w14:textId="77777777" w:rsidR="00B8106A" w:rsidRPr="006009CE" w:rsidRDefault="00B8106A" w:rsidP="001253DA">
      <w:pPr>
        <w:contextualSpacing/>
        <w:rPr>
          <w:sz w:val="24"/>
        </w:rPr>
      </w:pPr>
      <w:r w:rsidRPr="006009CE">
        <w:rPr>
          <w:rFonts w:hint="eastAsia"/>
          <w:sz w:val="24"/>
        </w:rPr>
        <w:t xml:space="preserve">We also determined </w:t>
      </w:r>
      <w:r w:rsidRPr="006009CE">
        <w:rPr>
          <w:sz w:val="24"/>
        </w:rPr>
        <w:t>seawater blank (</w:t>
      </w:r>
      <w:proofErr w:type="spellStart"/>
      <w:r w:rsidRPr="006009CE">
        <w:rPr>
          <w:sz w:val="24"/>
        </w:rPr>
        <w:t>V</w:t>
      </w:r>
      <w:r w:rsidR="00AD40A6">
        <w:rPr>
          <w:rFonts w:hint="eastAsia"/>
          <w:sz w:val="24"/>
          <w:vertAlign w:val="subscript"/>
        </w:rPr>
        <w:t>sw-</w:t>
      </w:r>
      <w:r w:rsidRPr="006009CE">
        <w:rPr>
          <w:sz w:val="24"/>
          <w:vertAlign w:val="subscript"/>
        </w:rPr>
        <w:t>blk</w:t>
      </w:r>
      <w:proofErr w:type="spellEnd"/>
      <w:r w:rsidRPr="006009CE">
        <w:rPr>
          <w:sz w:val="24"/>
        </w:rPr>
        <w:t>)</w:t>
      </w:r>
      <w:r w:rsidR="003607C8">
        <w:rPr>
          <w:rFonts w:hint="eastAsia"/>
          <w:sz w:val="24"/>
        </w:rPr>
        <w:t xml:space="preserve"> which reflects </w:t>
      </w:r>
      <w:r w:rsidR="003607C8" w:rsidRPr="003607C8">
        <w:rPr>
          <w:sz w:val="24"/>
        </w:rPr>
        <w:t xml:space="preserve">interfering substances in </w:t>
      </w:r>
      <w:r w:rsidR="003607C8">
        <w:rPr>
          <w:rFonts w:hint="eastAsia"/>
          <w:sz w:val="24"/>
        </w:rPr>
        <w:t>sea</w:t>
      </w:r>
      <w:r w:rsidR="003607C8" w:rsidRPr="003607C8">
        <w:rPr>
          <w:sz w:val="24"/>
        </w:rPr>
        <w:t>water</w:t>
      </w:r>
      <w:r w:rsidR="00294C1A">
        <w:rPr>
          <w:rFonts w:hint="eastAsia"/>
          <w:sz w:val="24"/>
        </w:rPr>
        <w:t xml:space="preserve">. Although this blank is not included in determination of oxygen concentration, </w:t>
      </w:r>
      <w:r w:rsidR="00A6151B">
        <w:rPr>
          <w:rFonts w:hint="eastAsia"/>
          <w:sz w:val="24"/>
        </w:rPr>
        <w:t>measurement</w:t>
      </w:r>
      <w:r w:rsidR="00FC6944">
        <w:rPr>
          <w:rFonts w:hint="eastAsia"/>
          <w:sz w:val="24"/>
        </w:rPr>
        <w:t xml:space="preserve"> of </w:t>
      </w:r>
      <w:r w:rsidR="00294C1A">
        <w:rPr>
          <w:rFonts w:hint="eastAsia"/>
          <w:sz w:val="24"/>
        </w:rPr>
        <w:t xml:space="preserve">the blank </w:t>
      </w:r>
      <w:r w:rsidR="004C445A">
        <w:rPr>
          <w:rFonts w:hint="eastAsia"/>
          <w:sz w:val="24"/>
        </w:rPr>
        <w:t>would be</w:t>
      </w:r>
      <w:r w:rsidR="00294C1A">
        <w:rPr>
          <w:rFonts w:hint="eastAsia"/>
          <w:sz w:val="24"/>
        </w:rPr>
        <w:t xml:space="preserve"> </w:t>
      </w:r>
      <w:r w:rsidR="00294C1A">
        <w:rPr>
          <w:sz w:val="24"/>
        </w:rPr>
        <w:t>necessary</w:t>
      </w:r>
      <w:r w:rsidR="00294C1A">
        <w:rPr>
          <w:rFonts w:hint="eastAsia"/>
          <w:sz w:val="24"/>
        </w:rPr>
        <w:t xml:space="preserve"> </w:t>
      </w:r>
      <w:r w:rsidR="003607C8">
        <w:rPr>
          <w:rFonts w:hint="eastAsia"/>
          <w:sz w:val="24"/>
        </w:rPr>
        <w:t>to</w:t>
      </w:r>
      <w:r w:rsidR="003607C8" w:rsidRPr="003607C8">
        <w:rPr>
          <w:sz w:val="24"/>
        </w:rPr>
        <w:t xml:space="preserve"> </w:t>
      </w:r>
      <w:r w:rsidR="00506FDA">
        <w:rPr>
          <w:rFonts w:hint="eastAsia"/>
          <w:sz w:val="24"/>
        </w:rPr>
        <w:t>improve</w:t>
      </w:r>
      <w:r w:rsidR="003607C8" w:rsidRPr="003607C8">
        <w:rPr>
          <w:sz w:val="24"/>
        </w:rPr>
        <w:t xml:space="preserve"> traceability</w:t>
      </w:r>
      <w:r w:rsidR="00AD5407">
        <w:rPr>
          <w:rFonts w:hint="eastAsia"/>
          <w:sz w:val="24"/>
        </w:rPr>
        <w:t xml:space="preserve"> and comparability</w:t>
      </w:r>
      <w:r w:rsidR="003607C8" w:rsidRPr="003607C8">
        <w:rPr>
          <w:sz w:val="24"/>
        </w:rPr>
        <w:t xml:space="preserve"> </w:t>
      </w:r>
      <w:r w:rsidR="00F56FEF">
        <w:rPr>
          <w:rFonts w:hint="eastAsia"/>
          <w:sz w:val="24"/>
        </w:rPr>
        <w:t>in</w:t>
      </w:r>
      <w:r w:rsidR="003607C8" w:rsidRPr="003607C8">
        <w:rPr>
          <w:sz w:val="24"/>
        </w:rPr>
        <w:t xml:space="preserve"> dissolved oxygen concentration</w:t>
      </w:r>
      <w:r w:rsidRPr="006009CE">
        <w:rPr>
          <w:rFonts w:hint="eastAsia"/>
          <w:sz w:val="24"/>
        </w:rPr>
        <w:t>. Details are described in Appendix A3.</w:t>
      </w:r>
    </w:p>
    <w:p w14:paraId="1477518D" w14:textId="77777777" w:rsidR="0009709A" w:rsidRDefault="0009709A">
      <w:pPr>
        <w:widowControl/>
        <w:jc w:val="left"/>
        <w:rPr>
          <w:sz w:val="24"/>
        </w:rPr>
      </w:pPr>
    </w:p>
    <w:p w14:paraId="40804D76" w14:textId="77777777" w:rsidR="00B8106A" w:rsidRPr="006009CE" w:rsidRDefault="00B8106A" w:rsidP="00171175">
      <w:pPr>
        <w:pStyle w:val="3"/>
        <w:numPr>
          <w:ilvl w:val="0"/>
          <w:numId w:val="27"/>
        </w:numPr>
      </w:pPr>
      <w:r w:rsidRPr="006009CE">
        <w:rPr>
          <w:rFonts w:hint="eastAsia"/>
        </w:rPr>
        <w:t>Quality Control</w:t>
      </w:r>
    </w:p>
    <w:p w14:paraId="15288D66" w14:textId="77777777" w:rsidR="00B8106A" w:rsidRPr="006009CE" w:rsidRDefault="00B8106A" w:rsidP="00CC013B">
      <w:pPr>
        <w:pStyle w:val="4"/>
      </w:pPr>
      <w:r w:rsidRPr="006009CE">
        <w:t>(</w:t>
      </w:r>
      <w:r w:rsidRPr="006009CE">
        <w:rPr>
          <w:rFonts w:hint="eastAsia"/>
        </w:rPr>
        <w:t>7.1)</w:t>
      </w:r>
      <w:r w:rsidRPr="006009CE">
        <w:t xml:space="preserve"> Replicate </w:t>
      </w:r>
      <w:r w:rsidRPr="006009CE">
        <w:rPr>
          <w:rFonts w:hint="eastAsia"/>
        </w:rPr>
        <w:t>and duplicate analyses</w:t>
      </w:r>
    </w:p>
    <w:p w14:paraId="4FC53A40" w14:textId="1697F7F3" w:rsidR="00B8106A" w:rsidRPr="006009CE" w:rsidRDefault="00B8106A" w:rsidP="001253DA">
      <w:pPr>
        <w:contextualSpacing/>
        <w:rPr>
          <w:sz w:val="24"/>
        </w:rPr>
      </w:pPr>
      <w:r w:rsidRPr="006009CE">
        <w:rPr>
          <w:rFonts w:hint="eastAsia"/>
          <w:sz w:val="24"/>
        </w:rPr>
        <w:t xml:space="preserve">We took replicate (pair of water </w:t>
      </w:r>
      <w:r w:rsidRPr="006009CE">
        <w:rPr>
          <w:sz w:val="24"/>
        </w:rPr>
        <w:t>samples</w:t>
      </w:r>
      <w:r w:rsidRPr="006009CE">
        <w:rPr>
          <w:rFonts w:hint="eastAsia"/>
          <w:sz w:val="24"/>
        </w:rPr>
        <w:t xml:space="preserve"> tak</w:t>
      </w:r>
      <w:r>
        <w:rPr>
          <w:rFonts w:hint="eastAsia"/>
          <w:sz w:val="24"/>
        </w:rPr>
        <w:t>en</w:t>
      </w:r>
      <w:r w:rsidRPr="006009CE">
        <w:rPr>
          <w:rFonts w:hint="eastAsia"/>
          <w:sz w:val="24"/>
        </w:rPr>
        <w:t xml:space="preserve"> from a single </w:t>
      </w:r>
      <w:proofErr w:type="spellStart"/>
      <w:r w:rsidRPr="006009CE">
        <w:rPr>
          <w:rFonts w:hint="eastAsia"/>
          <w:sz w:val="24"/>
        </w:rPr>
        <w:t>Niskin</w:t>
      </w:r>
      <w:proofErr w:type="spellEnd"/>
      <w:r w:rsidRPr="006009CE">
        <w:rPr>
          <w:rFonts w:hint="eastAsia"/>
          <w:sz w:val="24"/>
        </w:rPr>
        <w:t xml:space="preserve"> bottle) and duplicate (pair of water samples tak</w:t>
      </w:r>
      <w:r>
        <w:rPr>
          <w:rFonts w:hint="eastAsia"/>
          <w:sz w:val="24"/>
        </w:rPr>
        <w:t>en</w:t>
      </w:r>
      <w:r w:rsidRPr="006009CE">
        <w:rPr>
          <w:rFonts w:hint="eastAsia"/>
          <w:sz w:val="24"/>
        </w:rPr>
        <w:t xml:space="preserve"> from </w:t>
      </w:r>
      <w:r w:rsidRPr="006009CE">
        <w:rPr>
          <w:sz w:val="24"/>
        </w:rPr>
        <w:t xml:space="preserve">different </w:t>
      </w:r>
      <w:proofErr w:type="spellStart"/>
      <w:r w:rsidRPr="006009CE">
        <w:rPr>
          <w:rFonts w:hint="eastAsia"/>
          <w:sz w:val="24"/>
        </w:rPr>
        <w:t>Niskin</w:t>
      </w:r>
      <w:proofErr w:type="spellEnd"/>
      <w:r w:rsidRPr="006009CE">
        <w:rPr>
          <w:rFonts w:hint="eastAsia"/>
          <w:sz w:val="24"/>
        </w:rPr>
        <w:t xml:space="preserve"> bottles closed at the same depth) </w:t>
      </w:r>
      <w:r w:rsidR="00042F09" w:rsidRPr="00042F09">
        <w:rPr>
          <w:sz w:val="24"/>
        </w:rPr>
        <w:t>samples</w:t>
      </w:r>
      <w:r w:rsidRPr="006009CE">
        <w:rPr>
          <w:rFonts w:hint="eastAsia"/>
          <w:sz w:val="24"/>
        </w:rPr>
        <w:t xml:space="preserve"> of dissolved oxygen through</w:t>
      </w:r>
      <w:r w:rsidR="0077040F">
        <w:rPr>
          <w:rFonts w:hint="eastAsia"/>
          <w:sz w:val="24"/>
        </w:rPr>
        <w:t>out</w:t>
      </w:r>
      <w:r w:rsidRPr="006009CE">
        <w:rPr>
          <w:rFonts w:hint="eastAsia"/>
          <w:sz w:val="24"/>
        </w:rPr>
        <w:t xml:space="preserve"> the cruise. </w:t>
      </w:r>
      <w:r w:rsidR="0077040F">
        <w:rPr>
          <w:sz w:val="24"/>
        </w:rPr>
        <w:t>Table C.3.2 summarizes the r</w:t>
      </w:r>
      <w:r w:rsidRPr="006009CE">
        <w:rPr>
          <w:rFonts w:hint="eastAsia"/>
          <w:sz w:val="24"/>
        </w:rPr>
        <w:t>esults</w:t>
      </w:r>
      <w:r w:rsidRPr="006009CE">
        <w:t xml:space="preserve"> </w:t>
      </w:r>
      <w:r w:rsidRPr="006009CE">
        <w:rPr>
          <w:sz w:val="24"/>
        </w:rPr>
        <w:t>of the</w:t>
      </w:r>
      <w:r w:rsidR="00FB3F5B">
        <w:rPr>
          <w:rFonts w:hint="eastAsia"/>
          <w:sz w:val="24"/>
        </w:rPr>
        <w:t xml:space="preserve"> </w:t>
      </w:r>
      <w:r w:rsidR="0077040F">
        <w:rPr>
          <w:sz w:val="24"/>
        </w:rPr>
        <w:t>analyses</w:t>
      </w:r>
      <w:r w:rsidRPr="006009CE">
        <w:rPr>
          <w:rFonts w:hint="eastAsia"/>
          <w:sz w:val="24"/>
        </w:rPr>
        <w:t xml:space="preserve">. </w:t>
      </w:r>
      <w:r w:rsidR="0077040F">
        <w:rPr>
          <w:sz w:val="24"/>
        </w:rPr>
        <w:t>Figure C.3.5 shows d</w:t>
      </w:r>
      <w:r w:rsidRPr="006009CE">
        <w:rPr>
          <w:rFonts w:hint="eastAsia"/>
          <w:sz w:val="24"/>
        </w:rPr>
        <w:t>etail</w:t>
      </w:r>
      <w:r w:rsidR="0077040F">
        <w:rPr>
          <w:sz w:val="24"/>
        </w:rPr>
        <w:t>s of the</w:t>
      </w:r>
      <w:r w:rsidRPr="006009CE">
        <w:rPr>
          <w:rFonts w:hint="eastAsia"/>
          <w:sz w:val="24"/>
        </w:rPr>
        <w:t xml:space="preserve"> results.</w:t>
      </w:r>
      <w:r w:rsidR="00FC32DA" w:rsidRPr="00FC32DA">
        <w:rPr>
          <w:sz w:val="24"/>
        </w:rPr>
        <w:t xml:space="preserve"> The calculation of the standard deviation from the difference of sets was based on a procedure (SOP 23) in DOE (1994).</w:t>
      </w:r>
    </w:p>
    <w:p w14:paraId="5C588BEE" w14:textId="677217F2" w:rsidR="00B8106A" w:rsidRDefault="00B8106A" w:rsidP="00B8106A">
      <w:pPr>
        <w:widowControl/>
        <w:contextualSpacing/>
        <w:jc w:val="left"/>
        <w:rPr>
          <w:sz w:val="24"/>
        </w:rPr>
      </w:pPr>
    </w:p>
    <w:p w14:paraId="1F0D820C" w14:textId="0D4DED23" w:rsidR="00AB19EB" w:rsidRDefault="00AB19EB" w:rsidP="00B8106A">
      <w:pPr>
        <w:widowControl/>
        <w:contextualSpacing/>
        <w:jc w:val="left"/>
        <w:rPr>
          <w:sz w:val="24"/>
        </w:rPr>
      </w:pPr>
    </w:p>
    <w:p w14:paraId="018EFFA8" w14:textId="63D7F0C7" w:rsidR="00AB19EB" w:rsidRDefault="00AB19EB" w:rsidP="00B8106A">
      <w:pPr>
        <w:widowControl/>
        <w:contextualSpacing/>
        <w:jc w:val="left"/>
        <w:rPr>
          <w:sz w:val="24"/>
        </w:rPr>
      </w:pPr>
    </w:p>
    <w:p w14:paraId="6E3CEFB0" w14:textId="77777777" w:rsidR="00AB19EB" w:rsidRDefault="00AB19EB" w:rsidP="00B8106A">
      <w:pPr>
        <w:widowControl/>
        <w:contextualSpacing/>
        <w:jc w:val="left"/>
        <w:rPr>
          <w:sz w:val="24"/>
        </w:rPr>
      </w:pPr>
    </w:p>
    <w:p w14:paraId="4BFD0BC4" w14:textId="77777777" w:rsidR="00B8106A" w:rsidRPr="006009CE" w:rsidRDefault="00B8106A" w:rsidP="00B8106A">
      <w:pPr>
        <w:contextualSpacing/>
        <w:jc w:val="left"/>
        <w:rPr>
          <w:sz w:val="24"/>
        </w:rPr>
      </w:pPr>
      <w:r w:rsidRPr="006009CE">
        <w:rPr>
          <w:sz w:val="24"/>
        </w:rPr>
        <w:lastRenderedPageBreak/>
        <w:t>Table C.3.</w:t>
      </w:r>
      <w:r w:rsidRPr="006009CE">
        <w:rPr>
          <w:rFonts w:hint="eastAsia"/>
          <w:sz w:val="24"/>
        </w:rPr>
        <w:t>2.</w:t>
      </w:r>
      <w:r w:rsidRPr="006009CE">
        <w:rPr>
          <w:sz w:val="24"/>
        </w:rPr>
        <w:t xml:space="preserve"> </w:t>
      </w:r>
      <w:r w:rsidRPr="006009CE">
        <w:rPr>
          <w:rFonts w:hint="eastAsia"/>
          <w:sz w:val="24"/>
        </w:rPr>
        <w:t xml:space="preserve">Summary of replicate and duplicate </w:t>
      </w:r>
      <w:r w:rsidR="00DD70DC" w:rsidRPr="00DD70DC">
        <w:rPr>
          <w:sz w:val="24"/>
        </w:rPr>
        <w:t>measurements</w:t>
      </w:r>
      <w:r w:rsidRPr="006009CE">
        <w:rPr>
          <w:rFonts w:hint="eastAsia"/>
          <w:sz w:val="24"/>
        </w:rPr>
        <w:t>.</w:t>
      </w:r>
    </w:p>
    <w:tbl>
      <w:tblPr>
        <w:tblW w:w="0" w:type="auto"/>
        <w:jc w:val="center"/>
        <w:tblBorders>
          <w:top w:val="single" w:sz="12" w:space="0" w:color="auto"/>
          <w:bottom w:val="single" w:sz="12" w:space="0" w:color="auto"/>
          <w:insideH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835"/>
      </w:tblGrid>
      <w:tr w:rsidR="00B8106A" w:rsidRPr="006009CE" w14:paraId="45D8DB04" w14:textId="77777777" w:rsidTr="00FC1179">
        <w:trPr>
          <w:trHeight w:val="160"/>
          <w:jc w:val="center"/>
        </w:trPr>
        <w:tc>
          <w:tcPr>
            <w:tcW w:w="180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14:paraId="45B94408" w14:textId="77777777" w:rsidR="00B8106A" w:rsidRPr="006009CE" w:rsidRDefault="00B8106A" w:rsidP="00FC1179">
            <w:pPr>
              <w:contextualSpacing/>
              <w:jc w:val="center"/>
              <w:rPr>
                <w:b/>
                <w:sz w:val="24"/>
              </w:rPr>
            </w:pPr>
            <w:r w:rsidRPr="006009CE">
              <w:rPr>
                <w:rFonts w:hint="eastAsia"/>
                <w:b/>
                <w:sz w:val="24"/>
              </w:rPr>
              <w:t>Measurement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14:paraId="6F73BAF9" w14:textId="77777777" w:rsidR="00B8106A" w:rsidRPr="006009CE" w:rsidRDefault="00B8106A" w:rsidP="00FC1179">
            <w:pPr>
              <w:contextualSpacing/>
              <w:jc w:val="center"/>
              <w:rPr>
                <w:b/>
                <w:sz w:val="24"/>
              </w:rPr>
            </w:pPr>
            <w:r w:rsidRPr="006009CE">
              <w:rPr>
                <w:rFonts w:hint="eastAsia"/>
                <w:b/>
                <w:sz w:val="24"/>
              </w:rPr>
              <w:t xml:space="preserve">Ave. </w:t>
            </w:r>
            <w:r w:rsidRPr="006009CE">
              <w:rPr>
                <w:rFonts w:hint="eastAsia"/>
                <w:b/>
                <w:sz w:val="24"/>
              </w:rPr>
              <w:sym w:font="Symbol" w:char="F0B1"/>
            </w:r>
            <w:r w:rsidRPr="006009CE">
              <w:rPr>
                <w:rFonts w:hint="eastAsia"/>
                <w:b/>
                <w:sz w:val="24"/>
              </w:rPr>
              <w:t xml:space="preserve"> S.D. (</w:t>
            </w:r>
            <w:r w:rsidRPr="006009CE">
              <w:rPr>
                <w:rFonts w:ascii="Symbol" w:hAnsi="Symbol"/>
                <w:b/>
                <w:sz w:val="24"/>
              </w:rPr>
              <w:t></w:t>
            </w:r>
            <w:proofErr w:type="spellStart"/>
            <w:r w:rsidRPr="006009CE">
              <w:rPr>
                <w:b/>
                <w:sz w:val="24"/>
              </w:rPr>
              <w:t>mol</w:t>
            </w:r>
            <w:proofErr w:type="spellEnd"/>
            <w:r w:rsidRPr="006009CE">
              <w:rPr>
                <w:rFonts w:hint="eastAsia"/>
                <w:b/>
                <w:sz w:val="24"/>
              </w:rPr>
              <w:t xml:space="preserve"> </w:t>
            </w:r>
            <w:r w:rsidRPr="006009CE">
              <w:rPr>
                <w:b/>
                <w:sz w:val="24"/>
              </w:rPr>
              <w:t>kg</w:t>
            </w:r>
            <w:r w:rsidRPr="006009CE">
              <w:rPr>
                <w:b/>
                <w:sz w:val="24"/>
                <w:vertAlign w:val="superscript"/>
              </w:rPr>
              <w:sym w:font="Symbol" w:char="F02D"/>
            </w:r>
            <w:r w:rsidRPr="006009CE">
              <w:rPr>
                <w:rFonts w:hint="eastAsia"/>
                <w:b/>
                <w:sz w:val="24"/>
                <w:vertAlign w:val="superscript"/>
              </w:rPr>
              <w:t>1</w:t>
            </w:r>
            <w:r w:rsidRPr="006009CE">
              <w:rPr>
                <w:rFonts w:hint="eastAsia"/>
                <w:b/>
                <w:sz w:val="24"/>
              </w:rPr>
              <w:t>)</w:t>
            </w:r>
          </w:p>
        </w:tc>
      </w:tr>
      <w:tr w:rsidR="00AB19EB" w:rsidRPr="00AB19EB" w14:paraId="7FA7261B" w14:textId="77777777" w:rsidTr="00FC1179">
        <w:trPr>
          <w:trHeight w:val="399"/>
          <w:jc w:val="center"/>
        </w:trPr>
        <w:tc>
          <w:tcPr>
            <w:tcW w:w="1809" w:type="dxa"/>
            <w:tcBorders>
              <w:top w:val="single" w:sz="8" w:space="0" w:color="auto"/>
            </w:tcBorders>
            <w:shd w:val="clear" w:color="auto" w:fill="auto"/>
          </w:tcPr>
          <w:p w14:paraId="2B570C56" w14:textId="77777777" w:rsidR="00B8106A" w:rsidRPr="006009CE" w:rsidRDefault="00B8106A" w:rsidP="00FC1179">
            <w:pPr>
              <w:contextualSpacing/>
              <w:jc w:val="center"/>
              <w:rPr>
                <w:sz w:val="24"/>
              </w:rPr>
            </w:pPr>
            <w:r w:rsidRPr="006009CE">
              <w:rPr>
                <w:rFonts w:hint="eastAsia"/>
                <w:sz w:val="24"/>
              </w:rPr>
              <w:t>Replicate</w:t>
            </w:r>
          </w:p>
        </w:tc>
        <w:tc>
          <w:tcPr>
            <w:tcW w:w="2835" w:type="dxa"/>
            <w:tcBorders>
              <w:top w:val="single" w:sz="8" w:space="0" w:color="auto"/>
            </w:tcBorders>
            <w:shd w:val="clear" w:color="auto" w:fill="auto"/>
          </w:tcPr>
          <w:p w14:paraId="4580F797" w14:textId="6693E0BA" w:rsidR="00B8106A" w:rsidRPr="00AB19EB" w:rsidRDefault="000A4D52" w:rsidP="00F65A10">
            <w:pPr>
              <w:ind w:left="5040" w:hanging="5040"/>
              <w:contextualSpacing/>
              <w:jc w:val="center"/>
              <w:rPr>
                <w:sz w:val="24"/>
              </w:rPr>
            </w:pPr>
            <w:r w:rsidRPr="00AB19EB">
              <w:rPr>
                <w:rFonts w:hint="eastAsia"/>
                <w:sz w:val="24"/>
              </w:rPr>
              <w:t>0.1</w:t>
            </w:r>
            <w:r w:rsidR="00F65A10" w:rsidRPr="00AB19EB">
              <w:rPr>
                <w:rFonts w:hint="eastAsia"/>
                <w:sz w:val="24"/>
              </w:rPr>
              <w:t>8</w:t>
            </w:r>
            <w:r w:rsidR="00B8106A" w:rsidRPr="00AB19EB">
              <w:rPr>
                <w:sz w:val="24"/>
              </w:rPr>
              <w:t>±</w:t>
            </w:r>
            <w:r w:rsidR="007A38E8" w:rsidRPr="00AB19EB">
              <w:rPr>
                <w:rFonts w:hint="eastAsia"/>
                <w:sz w:val="24"/>
              </w:rPr>
              <w:t>0.1</w:t>
            </w:r>
            <w:r w:rsidR="00F65A10" w:rsidRPr="00AB19EB">
              <w:rPr>
                <w:sz w:val="24"/>
              </w:rPr>
              <w:t>7</w:t>
            </w:r>
            <w:r w:rsidR="007A38E8" w:rsidRPr="00AB19EB">
              <w:rPr>
                <w:rFonts w:hint="eastAsia"/>
                <w:sz w:val="24"/>
              </w:rPr>
              <w:t xml:space="preserve"> (N=3</w:t>
            </w:r>
            <w:r w:rsidR="00F65A10" w:rsidRPr="00AB19EB">
              <w:rPr>
                <w:sz w:val="24"/>
              </w:rPr>
              <w:t>53</w:t>
            </w:r>
            <w:r w:rsidR="00B8106A" w:rsidRPr="00AB19EB">
              <w:rPr>
                <w:rFonts w:hint="eastAsia"/>
                <w:sz w:val="24"/>
              </w:rPr>
              <w:t>)</w:t>
            </w:r>
          </w:p>
        </w:tc>
      </w:tr>
      <w:tr w:rsidR="00AB19EB" w:rsidRPr="00AB19EB" w14:paraId="621EEDA4" w14:textId="77777777" w:rsidTr="00FC1179">
        <w:trPr>
          <w:trHeight w:val="399"/>
          <w:jc w:val="center"/>
        </w:trPr>
        <w:tc>
          <w:tcPr>
            <w:tcW w:w="1809" w:type="dxa"/>
            <w:shd w:val="clear" w:color="auto" w:fill="auto"/>
          </w:tcPr>
          <w:p w14:paraId="4A6DDA3C" w14:textId="77777777" w:rsidR="00B8106A" w:rsidRPr="006009CE" w:rsidRDefault="00B8106A" w:rsidP="00FC1179">
            <w:pPr>
              <w:contextualSpacing/>
              <w:jc w:val="center"/>
              <w:rPr>
                <w:sz w:val="24"/>
              </w:rPr>
            </w:pPr>
            <w:r w:rsidRPr="006009CE">
              <w:rPr>
                <w:rFonts w:hint="eastAsia"/>
                <w:sz w:val="24"/>
              </w:rPr>
              <w:t>Duplicate</w:t>
            </w:r>
          </w:p>
        </w:tc>
        <w:tc>
          <w:tcPr>
            <w:tcW w:w="2835" w:type="dxa"/>
            <w:shd w:val="clear" w:color="auto" w:fill="auto"/>
          </w:tcPr>
          <w:p w14:paraId="735A1685" w14:textId="7DCF8B1D" w:rsidR="00B8106A" w:rsidRPr="00AB19EB" w:rsidRDefault="007A38E8" w:rsidP="00F65A10">
            <w:pPr>
              <w:contextualSpacing/>
              <w:jc w:val="center"/>
              <w:rPr>
                <w:sz w:val="24"/>
              </w:rPr>
            </w:pPr>
            <w:r w:rsidRPr="00AB19EB">
              <w:rPr>
                <w:rFonts w:hint="eastAsia"/>
                <w:sz w:val="24"/>
              </w:rPr>
              <w:t>0.2</w:t>
            </w:r>
            <w:r w:rsidR="004D04AA" w:rsidRPr="00AB19EB">
              <w:rPr>
                <w:rFonts w:hint="eastAsia"/>
                <w:sz w:val="24"/>
              </w:rPr>
              <w:t>4</w:t>
            </w:r>
            <w:r w:rsidR="00B8106A" w:rsidRPr="00AB19EB">
              <w:rPr>
                <w:sz w:val="24"/>
              </w:rPr>
              <w:t>±</w:t>
            </w:r>
            <w:r w:rsidRPr="00AB19EB">
              <w:rPr>
                <w:rFonts w:hint="eastAsia"/>
                <w:sz w:val="24"/>
              </w:rPr>
              <w:t>0.24</w:t>
            </w:r>
            <w:r w:rsidR="00B8106A" w:rsidRPr="00AB19EB">
              <w:rPr>
                <w:rFonts w:hint="eastAsia"/>
                <w:sz w:val="24"/>
              </w:rPr>
              <w:t xml:space="preserve"> (N=</w:t>
            </w:r>
            <w:r w:rsidR="00F65A10" w:rsidRPr="00AB19EB">
              <w:rPr>
                <w:sz w:val="24"/>
              </w:rPr>
              <w:t>174</w:t>
            </w:r>
            <w:r w:rsidR="00B8106A" w:rsidRPr="00AB19EB">
              <w:rPr>
                <w:rFonts w:hint="eastAsia"/>
                <w:sz w:val="24"/>
              </w:rPr>
              <w:t>)</w:t>
            </w:r>
          </w:p>
        </w:tc>
      </w:tr>
    </w:tbl>
    <w:p w14:paraId="25344906" w14:textId="41CF1E47" w:rsidR="00B8106A" w:rsidRDefault="00B8106A" w:rsidP="00B8106A">
      <w:pPr>
        <w:contextualSpacing/>
        <w:jc w:val="center"/>
        <w:rPr>
          <w:noProof/>
        </w:rPr>
      </w:pPr>
      <w:r w:rsidRPr="006009CE">
        <w:rPr>
          <w:rFonts w:hint="eastAsia"/>
          <w:noProof/>
        </w:rPr>
        <w:t xml:space="preserve"> </w:t>
      </w:r>
    </w:p>
    <w:p w14:paraId="61E22938" w14:textId="01935CDF" w:rsidR="00546B10" w:rsidRPr="006009CE" w:rsidRDefault="00907C92" w:rsidP="00B8106A">
      <w:pPr>
        <w:contextualSpacing/>
        <w:jc w:val="center"/>
        <w:rPr>
          <w:sz w:val="24"/>
        </w:rPr>
      </w:pPr>
      <w:r>
        <w:rPr>
          <w:noProof/>
        </w:rPr>
        <w:drawing>
          <wp:inline distT="0" distB="0" distL="0" distR="0" wp14:anchorId="6853CF4E" wp14:editId="7B594239">
            <wp:extent cx="2591640" cy="3408840"/>
            <wp:effectExtent l="0" t="0" r="0" b="127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l="4465" t="5138" r="10033" b="15448"/>
                    <a:stretch/>
                  </pic:blipFill>
                  <pic:spPr bwMode="auto">
                    <a:xfrm>
                      <a:off x="0" y="0"/>
                      <a:ext cx="2591640" cy="3408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36C5E">
        <w:rPr>
          <w:rFonts w:hint="eastAsia"/>
          <w:sz w:val="24"/>
        </w:rPr>
        <w:t xml:space="preserve"> </w:t>
      </w:r>
      <w:r w:rsidR="00552787">
        <w:rPr>
          <w:rFonts w:hint="eastAsia"/>
          <w:sz w:val="24"/>
        </w:rPr>
        <w:t xml:space="preserve">　</w:t>
      </w:r>
      <w:r>
        <w:rPr>
          <w:noProof/>
        </w:rPr>
        <w:drawing>
          <wp:inline distT="0" distB="0" distL="0" distR="0" wp14:anchorId="0D5E8206" wp14:editId="602DFB7F">
            <wp:extent cx="2606760" cy="3413880"/>
            <wp:effectExtent l="0" t="0" r="3175" b="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l="4631" t="5373" r="9372" b="15096"/>
                    <a:stretch/>
                  </pic:blipFill>
                  <pic:spPr bwMode="auto">
                    <a:xfrm>
                      <a:off x="0" y="0"/>
                      <a:ext cx="2606760" cy="3413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543278" w14:textId="469956C9" w:rsidR="00B8106A" w:rsidRDefault="00B8106A" w:rsidP="00B8106A">
      <w:pPr>
        <w:ind w:left="1" w:rightChars="100" w:right="220"/>
        <w:contextualSpacing/>
        <w:rPr>
          <w:sz w:val="24"/>
        </w:rPr>
      </w:pPr>
      <w:r w:rsidRPr="006009CE">
        <w:rPr>
          <w:sz w:val="24"/>
        </w:rPr>
        <w:t>Figure C.3.</w:t>
      </w:r>
      <w:r w:rsidRPr="006009CE">
        <w:rPr>
          <w:rFonts w:hint="eastAsia"/>
          <w:sz w:val="24"/>
        </w:rPr>
        <w:t>5.</w:t>
      </w:r>
      <w:r w:rsidRPr="006009CE">
        <w:rPr>
          <w:sz w:val="24"/>
        </w:rPr>
        <w:t xml:space="preserve"> Result</w:t>
      </w:r>
      <w:r w:rsidRPr="006009CE">
        <w:rPr>
          <w:rFonts w:hint="eastAsia"/>
          <w:sz w:val="24"/>
        </w:rPr>
        <w:t>s</w:t>
      </w:r>
      <w:r w:rsidRPr="006009CE">
        <w:rPr>
          <w:sz w:val="24"/>
        </w:rPr>
        <w:t xml:space="preserve"> of </w:t>
      </w:r>
      <w:r w:rsidRPr="006009CE">
        <w:rPr>
          <w:rFonts w:hint="eastAsia"/>
          <w:sz w:val="24"/>
        </w:rPr>
        <w:t xml:space="preserve">(left) </w:t>
      </w:r>
      <w:r w:rsidRPr="006009CE">
        <w:rPr>
          <w:sz w:val="24"/>
        </w:rPr>
        <w:t xml:space="preserve">replicate </w:t>
      </w:r>
      <w:r w:rsidRPr="006009CE">
        <w:rPr>
          <w:rFonts w:hint="eastAsia"/>
          <w:sz w:val="24"/>
        </w:rPr>
        <w:t xml:space="preserve">and (right) duplicate </w:t>
      </w:r>
      <w:r w:rsidR="00DD70DC" w:rsidRPr="00DD70DC">
        <w:rPr>
          <w:sz w:val="24"/>
        </w:rPr>
        <w:t>measurements</w:t>
      </w:r>
      <w:r w:rsidRPr="006009CE">
        <w:rPr>
          <w:rFonts w:hint="eastAsia"/>
          <w:sz w:val="24"/>
        </w:rPr>
        <w:t xml:space="preserve"> </w:t>
      </w:r>
      <w:r w:rsidRPr="006009CE">
        <w:rPr>
          <w:sz w:val="24"/>
        </w:rPr>
        <w:t xml:space="preserve">during </w:t>
      </w:r>
      <w:r w:rsidRPr="006009CE">
        <w:rPr>
          <w:rFonts w:hint="eastAsia"/>
          <w:sz w:val="24"/>
        </w:rPr>
        <w:t>the cruise</w:t>
      </w:r>
      <w:r w:rsidRPr="006009CE">
        <w:rPr>
          <w:sz w:val="24"/>
        </w:rPr>
        <w:t xml:space="preserve"> against </w:t>
      </w:r>
      <w:r w:rsidRPr="006009CE">
        <w:rPr>
          <w:rFonts w:hint="eastAsia"/>
          <w:sz w:val="24"/>
        </w:rPr>
        <w:t xml:space="preserve">(a) </w:t>
      </w:r>
      <w:r w:rsidRPr="006009CE">
        <w:rPr>
          <w:sz w:val="24"/>
        </w:rPr>
        <w:t>station number</w:t>
      </w:r>
      <w:r w:rsidRPr="006009CE">
        <w:rPr>
          <w:rFonts w:hint="eastAsia"/>
          <w:sz w:val="24"/>
        </w:rPr>
        <w:t xml:space="preserve">, (b) </w:t>
      </w:r>
      <w:r w:rsidRPr="006009CE">
        <w:rPr>
          <w:sz w:val="24"/>
        </w:rPr>
        <w:t>pressure</w:t>
      </w:r>
      <w:r w:rsidR="00FB3156">
        <w:rPr>
          <w:rFonts w:hint="eastAsia"/>
          <w:sz w:val="24"/>
        </w:rPr>
        <w:t>,</w:t>
      </w:r>
      <w:r w:rsidRPr="006009CE">
        <w:rPr>
          <w:rFonts w:hint="eastAsia"/>
          <w:sz w:val="24"/>
        </w:rPr>
        <w:t xml:space="preserve"> and (c) concentration of dissolved oxygen</w:t>
      </w:r>
      <w:r w:rsidRPr="006009CE">
        <w:rPr>
          <w:sz w:val="24"/>
        </w:rPr>
        <w:t xml:space="preserve">. </w:t>
      </w:r>
      <w:r w:rsidRPr="006009CE">
        <w:rPr>
          <w:rFonts w:hint="eastAsia"/>
          <w:sz w:val="24"/>
        </w:rPr>
        <w:t>Green</w:t>
      </w:r>
      <w:r w:rsidRPr="006009CE">
        <w:rPr>
          <w:sz w:val="24"/>
        </w:rPr>
        <w:t xml:space="preserve"> line</w:t>
      </w:r>
      <w:r w:rsidR="00FB3156">
        <w:rPr>
          <w:sz w:val="24"/>
        </w:rPr>
        <w:t>s</w:t>
      </w:r>
      <w:r w:rsidRPr="006009CE">
        <w:rPr>
          <w:sz w:val="24"/>
        </w:rPr>
        <w:t xml:space="preserve"> denote the average of </w:t>
      </w:r>
      <w:r w:rsidRPr="006009CE">
        <w:rPr>
          <w:rFonts w:hint="eastAsia"/>
          <w:sz w:val="24"/>
        </w:rPr>
        <w:t>the measurements</w:t>
      </w:r>
      <w:r w:rsidRPr="006009CE">
        <w:rPr>
          <w:sz w:val="24"/>
        </w:rPr>
        <w:t xml:space="preserve">. </w:t>
      </w:r>
      <w:r w:rsidRPr="006009CE">
        <w:rPr>
          <w:rFonts w:hint="eastAsia"/>
          <w:sz w:val="24"/>
        </w:rPr>
        <w:t>Bottom</w:t>
      </w:r>
      <w:r w:rsidRPr="006009CE">
        <w:rPr>
          <w:sz w:val="24"/>
        </w:rPr>
        <w:t xml:space="preserve"> panel</w:t>
      </w:r>
      <w:r w:rsidRPr="006009CE">
        <w:rPr>
          <w:rFonts w:hint="eastAsia"/>
          <w:sz w:val="24"/>
        </w:rPr>
        <w:t>s (d)</w:t>
      </w:r>
      <w:r w:rsidRPr="006009CE">
        <w:rPr>
          <w:sz w:val="24"/>
        </w:rPr>
        <w:t xml:space="preserve"> show histogram</w:t>
      </w:r>
      <w:r w:rsidR="00FB3156">
        <w:rPr>
          <w:sz w:val="24"/>
        </w:rPr>
        <w:t>s</w:t>
      </w:r>
      <w:r w:rsidRPr="006009CE">
        <w:rPr>
          <w:rFonts w:hint="eastAsia"/>
          <w:sz w:val="24"/>
        </w:rPr>
        <w:t xml:space="preserve"> </w:t>
      </w:r>
      <w:r w:rsidRPr="006009CE">
        <w:rPr>
          <w:sz w:val="24"/>
        </w:rPr>
        <w:t>of</w:t>
      </w:r>
      <w:r w:rsidRPr="006009CE">
        <w:rPr>
          <w:rFonts w:hint="eastAsia"/>
          <w:sz w:val="24"/>
        </w:rPr>
        <w:t xml:space="preserve"> the measurements</w:t>
      </w:r>
      <w:r w:rsidRPr="006009CE">
        <w:rPr>
          <w:sz w:val="24"/>
        </w:rPr>
        <w:t>.</w:t>
      </w:r>
    </w:p>
    <w:p w14:paraId="0520F95E" w14:textId="77777777" w:rsidR="00CC740F" w:rsidRDefault="00CC740F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14:paraId="5D0B4178" w14:textId="28D55814" w:rsidR="00B8106A" w:rsidRPr="006009CE" w:rsidRDefault="00B8106A" w:rsidP="00CC013B">
      <w:pPr>
        <w:pStyle w:val="4"/>
      </w:pPr>
      <w:r w:rsidRPr="006009CE">
        <w:lastRenderedPageBreak/>
        <w:t>(</w:t>
      </w:r>
      <w:r w:rsidRPr="006009CE">
        <w:rPr>
          <w:rFonts w:hint="eastAsia"/>
        </w:rPr>
        <w:t>7.2</w:t>
      </w:r>
      <w:r w:rsidRPr="006009CE">
        <w:t xml:space="preserve">) </w:t>
      </w:r>
      <w:r w:rsidR="00FB3156">
        <w:t>C</w:t>
      </w:r>
      <w:r w:rsidRPr="006009CE">
        <w:t>omparison</w:t>
      </w:r>
      <w:r w:rsidR="00FB3156">
        <w:t>s</w:t>
      </w:r>
      <w:r w:rsidRPr="006009CE">
        <w:t xml:space="preserve"> between standard</w:t>
      </w:r>
      <w:r w:rsidRPr="006009CE">
        <w:rPr>
          <w:rFonts w:hint="eastAsia"/>
        </w:rPr>
        <w:t xml:space="preserve"> </w:t>
      </w:r>
      <w:r w:rsidRPr="006009CE">
        <w:t>KIO</w:t>
      </w:r>
      <w:r w:rsidRPr="006009CE">
        <w:rPr>
          <w:vertAlign w:val="subscript"/>
        </w:rPr>
        <w:t>3</w:t>
      </w:r>
      <w:r w:rsidRPr="006009CE">
        <w:rPr>
          <w:rFonts w:hint="eastAsia"/>
        </w:rPr>
        <w:t xml:space="preserve"> solution</w:t>
      </w:r>
      <w:r w:rsidR="00FB3156">
        <w:t>s</w:t>
      </w:r>
    </w:p>
    <w:p w14:paraId="0B865C6F" w14:textId="7B1DC9F3" w:rsidR="00B8106A" w:rsidRDefault="00B8106A" w:rsidP="00262E55">
      <w:pPr>
        <w:contextualSpacing/>
        <w:rPr>
          <w:sz w:val="24"/>
        </w:rPr>
      </w:pPr>
      <w:r w:rsidRPr="006009CE">
        <w:rPr>
          <w:sz w:val="24"/>
        </w:rPr>
        <w:t>During th</w:t>
      </w:r>
      <w:r w:rsidRPr="006009CE">
        <w:rPr>
          <w:rFonts w:hint="eastAsia"/>
          <w:sz w:val="24"/>
        </w:rPr>
        <w:t>e</w:t>
      </w:r>
      <w:r w:rsidRPr="006009CE">
        <w:rPr>
          <w:sz w:val="24"/>
        </w:rPr>
        <w:t xml:space="preserve"> cruise, comparison</w:t>
      </w:r>
      <w:r w:rsidR="00FB3156">
        <w:rPr>
          <w:sz w:val="24"/>
        </w:rPr>
        <w:t>s were made</w:t>
      </w:r>
      <w:r w:rsidRPr="006009CE">
        <w:rPr>
          <w:sz w:val="24"/>
        </w:rPr>
        <w:t xml:space="preserve"> between different </w:t>
      </w:r>
      <w:r w:rsidRPr="006009CE">
        <w:rPr>
          <w:rFonts w:hint="eastAsia"/>
          <w:sz w:val="24"/>
        </w:rPr>
        <w:t>l</w:t>
      </w:r>
      <w:r w:rsidRPr="006009CE">
        <w:rPr>
          <w:sz w:val="24"/>
        </w:rPr>
        <w:t>ot</w:t>
      </w:r>
      <w:r w:rsidRPr="006009CE">
        <w:rPr>
          <w:rFonts w:hint="eastAsia"/>
          <w:sz w:val="24"/>
        </w:rPr>
        <w:t>s of</w:t>
      </w:r>
      <w:r w:rsidRPr="006009CE">
        <w:rPr>
          <w:sz w:val="24"/>
        </w:rPr>
        <w:t xml:space="preserve"> standard KIO</w:t>
      </w:r>
      <w:r w:rsidRPr="006009CE">
        <w:rPr>
          <w:sz w:val="24"/>
          <w:vertAlign w:val="subscript"/>
        </w:rPr>
        <w:t>3</w:t>
      </w:r>
      <w:r w:rsidRPr="006009CE">
        <w:rPr>
          <w:sz w:val="24"/>
        </w:rPr>
        <w:t xml:space="preserve"> </w:t>
      </w:r>
      <w:r w:rsidRPr="006009CE">
        <w:rPr>
          <w:rFonts w:hint="eastAsia"/>
          <w:sz w:val="24"/>
        </w:rPr>
        <w:t>solution</w:t>
      </w:r>
      <w:r w:rsidR="00FB3156">
        <w:rPr>
          <w:sz w:val="24"/>
        </w:rPr>
        <w:t>s</w:t>
      </w:r>
      <w:r w:rsidRPr="006009CE">
        <w:rPr>
          <w:rFonts w:hint="eastAsia"/>
          <w:sz w:val="24"/>
        </w:rPr>
        <w:t xml:space="preserve"> </w:t>
      </w:r>
      <w:r w:rsidRPr="006009CE">
        <w:rPr>
          <w:sz w:val="24"/>
        </w:rPr>
        <w:t>to confirm the accuracy of our oxygen measurement</w:t>
      </w:r>
      <w:r w:rsidR="00FB3156">
        <w:rPr>
          <w:sz w:val="24"/>
        </w:rPr>
        <w:t>s</w:t>
      </w:r>
      <w:r w:rsidRPr="006009CE">
        <w:rPr>
          <w:sz w:val="24"/>
        </w:rPr>
        <w:t xml:space="preserve"> and the bias of a standard KIO</w:t>
      </w:r>
      <w:r w:rsidRPr="006009CE">
        <w:rPr>
          <w:sz w:val="24"/>
          <w:vertAlign w:val="subscript"/>
        </w:rPr>
        <w:t>3</w:t>
      </w:r>
      <w:r w:rsidRPr="006009CE">
        <w:rPr>
          <w:rFonts w:hint="eastAsia"/>
          <w:sz w:val="24"/>
        </w:rPr>
        <w:t xml:space="preserve"> solution</w:t>
      </w:r>
      <w:r w:rsidRPr="006009CE">
        <w:rPr>
          <w:sz w:val="24"/>
        </w:rPr>
        <w:t xml:space="preserve">. A concentration of </w:t>
      </w:r>
      <w:r w:rsidRPr="006009CE">
        <w:rPr>
          <w:rFonts w:hint="eastAsia"/>
          <w:sz w:val="24"/>
        </w:rPr>
        <w:t xml:space="preserve">the </w:t>
      </w:r>
      <w:r w:rsidRPr="006009CE">
        <w:rPr>
          <w:sz w:val="24"/>
        </w:rPr>
        <w:t>standard KIO</w:t>
      </w:r>
      <w:r w:rsidRPr="006009CE">
        <w:rPr>
          <w:sz w:val="24"/>
          <w:vertAlign w:val="subscript"/>
        </w:rPr>
        <w:t>3</w:t>
      </w:r>
      <w:r w:rsidRPr="006009CE">
        <w:rPr>
          <w:sz w:val="24"/>
        </w:rPr>
        <w:t xml:space="preserve"> solu</w:t>
      </w:r>
      <w:r w:rsidRPr="00AB19EB">
        <w:rPr>
          <w:sz w:val="24"/>
        </w:rPr>
        <w:t>tion “</w:t>
      </w:r>
      <w:r w:rsidR="00560921" w:rsidRPr="00AB19EB">
        <w:rPr>
          <w:rFonts w:eastAsia="ＭＳ 明朝" w:cs="Times New Roman" w:hint="eastAsia"/>
          <w:bCs/>
          <w:sz w:val="24"/>
          <w:szCs w:val="24"/>
        </w:rPr>
        <w:t>20</w:t>
      </w:r>
      <w:r w:rsidR="00B821D7" w:rsidRPr="00AB19EB">
        <w:rPr>
          <w:rFonts w:eastAsia="ＭＳ 明朝" w:cs="Times New Roman"/>
          <w:bCs/>
          <w:sz w:val="24"/>
          <w:szCs w:val="24"/>
        </w:rPr>
        <w:t>211130</w:t>
      </w:r>
      <w:r w:rsidR="00560921" w:rsidRPr="00AB19EB">
        <w:rPr>
          <w:rFonts w:eastAsia="ＭＳ 明朝" w:cs="Times New Roman" w:hint="eastAsia"/>
          <w:bCs/>
          <w:sz w:val="24"/>
          <w:szCs w:val="24"/>
        </w:rPr>
        <w:t>-</w:t>
      </w:r>
      <w:r w:rsidR="00B821D7" w:rsidRPr="00AB19EB">
        <w:rPr>
          <w:rFonts w:eastAsia="ＭＳ 明朝" w:cs="Times New Roman"/>
          <w:bCs/>
          <w:sz w:val="24"/>
          <w:szCs w:val="24"/>
        </w:rPr>
        <w:t>2</w:t>
      </w:r>
      <w:r w:rsidRPr="00AB19EB">
        <w:rPr>
          <w:sz w:val="24"/>
        </w:rPr>
        <w:t xml:space="preserve">” was determined </w:t>
      </w:r>
      <w:r w:rsidRPr="00AB19EB">
        <w:rPr>
          <w:rFonts w:hint="eastAsia"/>
          <w:sz w:val="24"/>
        </w:rPr>
        <w:t xml:space="preserve">using </w:t>
      </w:r>
      <w:r w:rsidRPr="00AB19EB">
        <w:rPr>
          <w:sz w:val="24"/>
        </w:rPr>
        <w:t>Na</w:t>
      </w:r>
      <w:r w:rsidRPr="00AB19EB">
        <w:rPr>
          <w:sz w:val="24"/>
          <w:vertAlign w:val="subscript"/>
        </w:rPr>
        <w:t>2</w:t>
      </w:r>
      <w:r w:rsidRPr="00AB19EB">
        <w:rPr>
          <w:sz w:val="24"/>
        </w:rPr>
        <w:t>S</w:t>
      </w:r>
      <w:r w:rsidRPr="00AB19EB">
        <w:rPr>
          <w:sz w:val="24"/>
          <w:vertAlign w:val="subscript"/>
        </w:rPr>
        <w:t>2</w:t>
      </w:r>
      <w:r w:rsidRPr="00AB19EB">
        <w:rPr>
          <w:sz w:val="24"/>
        </w:rPr>
        <w:t>O</w:t>
      </w:r>
      <w:r w:rsidRPr="00AB19EB">
        <w:rPr>
          <w:sz w:val="24"/>
          <w:vertAlign w:val="subscript"/>
        </w:rPr>
        <w:t>3</w:t>
      </w:r>
      <w:r w:rsidRPr="00AB19EB">
        <w:rPr>
          <w:sz w:val="24"/>
        </w:rPr>
        <w:t xml:space="preserve"> solution standardized with </w:t>
      </w:r>
      <w:r w:rsidRPr="00AB19EB">
        <w:rPr>
          <w:rFonts w:hint="eastAsia"/>
          <w:sz w:val="24"/>
        </w:rPr>
        <w:t xml:space="preserve">the </w:t>
      </w:r>
      <w:r w:rsidRPr="00AB19EB">
        <w:rPr>
          <w:sz w:val="24"/>
        </w:rPr>
        <w:t>KIO</w:t>
      </w:r>
      <w:r w:rsidRPr="00AB19EB">
        <w:rPr>
          <w:sz w:val="24"/>
          <w:vertAlign w:val="subscript"/>
        </w:rPr>
        <w:t>3</w:t>
      </w:r>
      <w:r w:rsidRPr="00AB19EB">
        <w:rPr>
          <w:sz w:val="24"/>
        </w:rPr>
        <w:t xml:space="preserve"> solution</w:t>
      </w:r>
      <w:r w:rsidRPr="00AB19EB">
        <w:rPr>
          <w:rFonts w:hint="eastAsia"/>
          <w:sz w:val="24"/>
        </w:rPr>
        <w:t xml:space="preserve"> </w:t>
      </w:r>
      <w:r w:rsidRPr="00AB19EB">
        <w:rPr>
          <w:sz w:val="24"/>
        </w:rPr>
        <w:t>“</w:t>
      </w:r>
      <w:r w:rsidR="006779FB" w:rsidRPr="00AB19EB">
        <w:rPr>
          <w:rFonts w:eastAsia="ＭＳ 明朝" w:cs="Times New Roman" w:hint="eastAsia"/>
          <w:bCs/>
          <w:sz w:val="24"/>
          <w:szCs w:val="24"/>
        </w:rPr>
        <w:t>2</w:t>
      </w:r>
      <w:r w:rsidR="006779FB" w:rsidRPr="00AB19EB">
        <w:rPr>
          <w:rFonts w:eastAsia="ＭＳ 明朝" w:cs="Times New Roman"/>
          <w:bCs/>
          <w:sz w:val="24"/>
          <w:szCs w:val="24"/>
        </w:rPr>
        <w:t>0</w:t>
      </w:r>
      <w:r w:rsidR="00B821D7" w:rsidRPr="00AB19EB">
        <w:rPr>
          <w:rFonts w:eastAsia="ＭＳ 明朝" w:cs="Times New Roman"/>
          <w:bCs/>
          <w:sz w:val="24"/>
          <w:szCs w:val="24"/>
        </w:rPr>
        <w:t>220117</w:t>
      </w:r>
      <w:r w:rsidR="00560921" w:rsidRPr="00AB19EB">
        <w:rPr>
          <w:rFonts w:eastAsia="ＭＳ 明朝" w:cs="Times New Roman" w:hint="eastAsia"/>
          <w:bCs/>
          <w:sz w:val="24"/>
          <w:szCs w:val="24"/>
        </w:rPr>
        <w:t>-</w:t>
      </w:r>
      <w:r w:rsidR="00740FCD" w:rsidRPr="00AB19EB">
        <w:rPr>
          <w:rFonts w:eastAsia="ＭＳ 明朝" w:cs="Times New Roman" w:hint="eastAsia"/>
          <w:bCs/>
          <w:sz w:val="24"/>
          <w:szCs w:val="24"/>
        </w:rPr>
        <w:t>2</w:t>
      </w:r>
      <w:r w:rsidRPr="00AB19EB">
        <w:rPr>
          <w:sz w:val="24"/>
        </w:rPr>
        <w:t>”,</w:t>
      </w:r>
      <w:r w:rsidR="00740FCD" w:rsidRPr="00AB19EB">
        <w:rPr>
          <w:sz w:val="24"/>
        </w:rPr>
        <w:t xml:space="preserve"> </w:t>
      </w:r>
      <w:r w:rsidRPr="00AB19EB">
        <w:rPr>
          <w:sz w:val="24"/>
        </w:rPr>
        <w:t>an</w:t>
      </w:r>
      <w:r w:rsidRPr="006009CE">
        <w:rPr>
          <w:sz w:val="24"/>
        </w:rPr>
        <w:t xml:space="preserve">d the difference between </w:t>
      </w:r>
      <w:r w:rsidR="00FB3156">
        <w:rPr>
          <w:sz w:val="24"/>
        </w:rPr>
        <w:t xml:space="preserve">the </w:t>
      </w:r>
      <w:r w:rsidRPr="006009CE">
        <w:rPr>
          <w:sz w:val="24"/>
        </w:rPr>
        <w:t>measure</w:t>
      </w:r>
      <w:r w:rsidR="00FB3156">
        <w:rPr>
          <w:sz w:val="24"/>
        </w:rPr>
        <w:t>d</w:t>
      </w:r>
      <w:r w:rsidRPr="006009CE">
        <w:rPr>
          <w:sz w:val="24"/>
        </w:rPr>
        <w:t xml:space="preserve"> value and </w:t>
      </w:r>
      <w:r w:rsidR="00FB3156">
        <w:rPr>
          <w:sz w:val="24"/>
        </w:rPr>
        <w:t xml:space="preserve">the </w:t>
      </w:r>
      <w:r w:rsidRPr="006009CE">
        <w:rPr>
          <w:sz w:val="24"/>
        </w:rPr>
        <w:t xml:space="preserve">theoretical one. </w:t>
      </w:r>
      <w:r w:rsidR="00FB3156">
        <w:rPr>
          <w:sz w:val="24"/>
        </w:rPr>
        <w:t>G</w:t>
      </w:r>
      <w:r w:rsidRPr="006009CE">
        <w:rPr>
          <w:sz w:val="24"/>
        </w:rPr>
        <w:t xml:space="preserve">ood agreement </w:t>
      </w:r>
      <w:r w:rsidR="0072556B">
        <w:rPr>
          <w:sz w:val="24"/>
        </w:rPr>
        <w:t>between</w:t>
      </w:r>
      <w:r w:rsidRPr="006009CE">
        <w:rPr>
          <w:sz w:val="24"/>
        </w:rPr>
        <w:t xml:space="preserve"> two standard</w:t>
      </w:r>
      <w:r w:rsidRPr="006009CE">
        <w:rPr>
          <w:rFonts w:hint="eastAsia"/>
          <w:sz w:val="24"/>
        </w:rPr>
        <w:t>s</w:t>
      </w:r>
      <w:r w:rsidRPr="006009CE">
        <w:rPr>
          <w:sz w:val="24"/>
        </w:rPr>
        <w:t xml:space="preserve"> confirmed that there was no systematic shift in oxygen measurements during th</w:t>
      </w:r>
      <w:r w:rsidRPr="006009CE">
        <w:rPr>
          <w:rFonts w:hint="eastAsia"/>
          <w:sz w:val="24"/>
        </w:rPr>
        <w:t>e</w:t>
      </w:r>
      <w:r w:rsidRPr="006009CE">
        <w:rPr>
          <w:sz w:val="24"/>
        </w:rPr>
        <w:t xml:space="preserve"> cruise</w:t>
      </w:r>
      <w:r w:rsidRPr="006009CE">
        <w:rPr>
          <w:rFonts w:hint="eastAsia"/>
          <w:sz w:val="24"/>
        </w:rPr>
        <w:t xml:space="preserve"> </w:t>
      </w:r>
      <w:r w:rsidRPr="006009CE">
        <w:rPr>
          <w:sz w:val="24"/>
        </w:rPr>
        <w:t>(Figure C.3.</w:t>
      </w:r>
      <w:r w:rsidRPr="006009CE">
        <w:rPr>
          <w:rFonts w:hint="eastAsia"/>
          <w:sz w:val="24"/>
        </w:rPr>
        <w:t>6</w:t>
      </w:r>
      <w:r w:rsidRPr="006009CE">
        <w:rPr>
          <w:sz w:val="24"/>
        </w:rPr>
        <w:t>).</w:t>
      </w:r>
    </w:p>
    <w:p w14:paraId="40D957E1" w14:textId="77777777" w:rsidR="00262E55" w:rsidRPr="00262E55" w:rsidRDefault="00262E55" w:rsidP="00262E55">
      <w:pPr>
        <w:contextualSpacing/>
        <w:rPr>
          <w:sz w:val="24"/>
        </w:rPr>
      </w:pPr>
    </w:p>
    <w:p w14:paraId="261B8910" w14:textId="77777777" w:rsidR="00262E55" w:rsidRDefault="00867A94" w:rsidP="00AB19EB">
      <w:pPr>
        <w:contextualSpacing/>
        <w:rPr>
          <w:sz w:val="24"/>
        </w:rPr>
      </w:pPr>
      <w:r>
        <w:rPr>
          <w:noProof/>
        </w:rPr>
        <w:drawing>
          <wp:inline distT="0" distB="0" distL="0" distR="0" wp14:anchorId="169676EC" wp14:editId="7F4CFB51">
            <wp:extent cx="5759450" cy="2200275"/>
            <wp:effectExtent l="0" t="0" r="0" b="9525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t="6190" b="66833"/>
                    <a:stretch/>
                  </pic:blipFill>
                  <pic:spPr bwMode="auto">
                    <a:xfrm>
                      <a:off x="0" y="0"/>
                      <a:ext cx="5759450" cy="2200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2A6D91" w14:textId="0C11E8C5" w:rsidR="00262E55" w:rsidRDefault="00867A94" w:rsidP="00AB19EB">
      <w:pPr>
        <w:contextualSpacing/>
        <w:rPr>
          <w:sz w:val="24"/>
        </w:rPr>
      </w:pPr>
      <w:r>
        <w:rPr>
          <w:noProof/>
        </w:rPr>
        <w:drawing>
          <wp:inline distT="0" distB="0" distL="0" distR="0" wp14:anchorId="71F12DE0" wp14:editId="2577A836">
            <wp:extent cx="5759450" cy="2228850"/>
            <wp:effectExtent l="0" t="0" r="0" b="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t="6190" b="66483"/>
                    <a:stretch/>
                  </pic:blipFill>
                  <pic:spPr bwMode="auto">
                    <a:xfrm>
                      <a:off x="0" y="0"/>
                      <a:ext cx="5759450" cy="2228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E79112" w14:textId="77777777" w:rsidR="00262E55" w:rsidRDefault="00867A94" w:rsidP="00AB19EB">
      <w:pPr>
        <w:contextualSpacing/>
        <w:rPr>
          <w:sz w:val="24"/>
        </w:rPr>
      </w:pPr>
      <w:r>
        <w:rPr>
          <w:noProof/>
        </w:rPr>
        <w:drawing>
          <wp:inline distT="0" distB="0" distL="0" distR="0" wp14:anchorId="272AD911" wp14:editId="1E3F918C">
            <wp:extent cx="5759450" cy="2209800"/>
            <wp:effectExtent l="0" t="0" r="0" b="0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/>
                    <a:srcRect t="6189" b="66717"/>
                    <a:stretch/>
                  </pic:blipFill>
                  <pic:spPr bwMode="auto">
                    <a:xfrm>
                      <a:off x="0" y="0"/>
                      <a:ext cx="5759450" cy="2209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F4F924" w14:textId="6DBF2B28" w:rsidR="00AB19EB" w:rsidRDefault="00B8106A" w:rsidP="00AB19EB">
      <w:pPr>
        <w:contextualSpacing/>
        <w:rPr>
          <w:sz w:val="24"/>
        </w:rPr>
      </w:pPr>
      <w:r w:rsidRPr="00AB19EB">
        <w:rPr>
          <w:sz w:val="24"/>
        </w:rPr>
        <w:t>Figure C.3</w:t>
      </w:r>
      <w:r w:rsidRPr="00AB19EB">
        <w:rPr>
          <w:rFonts w:hint="eastAsia"/>
          <w:sz w:val="24"/>
        </w:rPr>
        <w:t>.6.</w:t>
      </w:r>
      <w:r w:rsidRPr="00AB19EB">
        <w:rPr>
          <w:sz w:val="24"/>
        </w:rPr>
        <w:t xml:space="preserve"> Result of comparison</w:t>
      </w:r>
      <w:r w:rsidRPr="00AB19EB">
        <w:rPr>
          <w:rFonts w:hint="eastAsia"/>
          <w:sz w:val="24"/>
        </w:rPr>
        <w:t xml:space="preserve"> of standard KIO</w:t>
      </w:r>
      <w:r w:rsidRPr="00AB19EB">
        <w:rPr>
          <w:rFonts w:hint="eastAsia"/>
          <w:sz w:val="24"/>
          <w:vertAlign w:val="subscript"/>
        </w:rPr>
        <w:t>3</w:t>
      </w:r>
      <w:r w:rsidRPr="00AB19EB">
        <w:rPr>
          <w:rFonts w:hint="eastAsia"/>
          <w:sz w:val="24"/>
        </w:rPr>
        <w:t xml:space="preserve"> solutions during </w:t>
      </w:r>
      <w:r w:rsidR="00AB64FF" w:rsidRPr="00AB19EB">
        <w:rPr>
          <w:rFonts w:hint="eastAsia"/>
          <w:sz w:val="24"/>
        </w:rPr>
        <w:t>RF</w:t>
      </w:r>
      <w:r w:rsidR="00B821D7" w:rsidRPr="00AB19EB">
        <w:rPr>
          <w:sz w:val="24"/>
        </w:rPr>
        <w:t>22</w:t>
      </w:r>
      <w:r w:rsidR="00AB64FF" w:rsidRPr="00AB19EB">
        <w:rPr>
          <w:rFonts w:hint="eastAsia"/>
          <w:sz w:val="24"/>
        </w:rPr>
        <w:t>-05</w:t>
      </w:r>
      <w:r w:rsidRPr="00AB19EB">
        <w:rPr>
          <w:rFonts w:hint="eastAsia"/>
          <w:sz w:val="24"/>
        </w:rPr>
        <w:t xml:space="preserve"> (top)</w:t>
      </w:r>
      <w:r w:rsidR="00B821D7" w:rsidRPr="00AB19EB">
        <w:rPr>
          <w:sz w:val="24"/>
        </w:rPr>
        <w:t xml:space="preserve">, RF22-06 </w:t>
      </w:r>
      <w:r w:rsidR="00B821D7" w:rsidRPr="00AB19EB">
        <w:rPr>
          <w:sz w:val="24"/>
        </w:rPr>
        <w:lastRenderedPageBreak/>
        <w:t>(middle)</w:t>
      </w:r>
      <w:r w:rsidRPr="00AB19EB">
        <w:rPr>
          <w:rFonts w:hint="eastAsia"/>
          <w:sz w:val="24"/>
        </w:rPr>
        <w:t xml:space="preserve"> and </w:t>
      </w:r>
      <w:r w:rsidR="00AB64FF" w:rsidRPr="00AB19EB">
        <w:rPr>
          <w:rFonts w:hint="eastAsia"/>
          <w:sz w:val="24"/>
        </w:rPr>
        <w:t>RF</w:t>
      </w:r>
      <w:r w:rsidR="00B821D7" w:rsidRPr="00AB19EB">
        <w:rPr>
          <w:sz w:val="24"/>
        </w:rPr>
        <w:t>22</w:t>
      </w:r>
      <w:r w:rsidR="00AB64FF" w:rsidRPr="00AB19EB">
        <w:rPr>
          <w:rFonts w:hint="eastAsia"/>
          <w:sz w:val="24"/>
        </w:rPr>
        <w:t>-0</w:t>
      </w:r>
      <w:r w:rsidR="00B821D7" w:rsidRPr="00AB19EB">
        <w:rPr>
          <w:sz w:val="24"/>
        </w:rPr>
        <w:t>7</w:t>
      </w:r>
      <w:r w:rsidRPr="00AB19EB">
        <w:rPr>
          <w:rFonts w:hint="eastAsia"/>
          <w:sz w:val="24"/>
        </w:rPr>
        <w:t xml:space="preserve"> (bottom)</w:t>
      </w:r>
      <w:r w:rsidRPr="00AB19EB">
        <w:rPr>
          <w:sz w:val="24"/>
        </w:rPr>
        <w:t xml:space="preserve">. Circles </w:t>
      </w:r>
      <w:r w:rsidRPr="00AB19EB">
        <w:rPr>
          <w:rFonts w:hint="eastAsia"/>
          <w:sz w:val="24"/>
        </w:rPr>
        <w:t xml:space="preserve">and </w:t>
      </w:r>
      <w:r w:rsidRPr="00AB19EB">
        <w:rPr>
          <w:sz w:val="24"/>
        </w:rPr>
        <w:t>error bar</w:t>
      </w:r>
      <w:r w:rsidRPr="00AB19EB">
        <w:rPr>
          <w:rFonts w:hint="eastAsia"/>
          <w:sz w:val="24"/>
        </w:rPr>
        <w:t>s</w:t>
      </w:r>
      <w:r w:rsidRPr="00AB19EB">
        <w:rPr>
          <w:sz w:val="24"/>
        </w:rPr>
        <w:t xml:space="preserve"> show mean of </w:t>
      </w:r>
      <w:r w:rsidRPr="00AB19EB">
        <w:rPr>
          <w:rFonts w:hint="eastAsia"/>
          <w:sz w:val="24"/>
        </w:rPr>
        <w:t xml:space="preserve">the </w:t>
      </w:r>
      <w:r w:rsidRPr="00AB19EB">
        <w:rPr>
          <w:sz w:val="24"/>
        </w:rPr>
        <w:t>measure</w:t>
      </w:r>
      <w:r w:rsidR="00FB3156" w:rsidRPr="00AB19EB">
        <w:rPr>
          <w:sz w:val="24"/>
        </w:rPr>
        <w:t>d</w:t>
      </w:r>
      <w:r w:rsidRPr="00AB19EB">
        <w:rPr>
          <w:sz w:val="24"/>
        </w:rPr>
        <w:t xml:space="preserve"> value </w:t>
      </w:r>
      <w:r w:rsidRPr="00AB19EB">
        <w:rPr>
          <w:rFonts w:hint="eastAsia"/>
          <w:sz w:val="24"/>
        </w:rPr>
        <w:t>and</w:t>
      </w:r>
      <w:r w:rsidRPr="00AB19EB">
        <w:rPr>
          <w:sz w:val="24"/>
        </w:rPr>
        <w:t xml:space="preserve"> </w:t>
      </w:r>
      <w:r w:rsidRPr="00AB19EB">
        <w:rPr>
          <w:rFonts w:hint="eastAsia"/>
          <w:sz w:val="24"/>
        </w:rPr>
        <w:t xml:space="preserve">its </w:t>
      </w:r>
      <w:r w:rsidRPr="00AB19EB">
        <w:rPr>
          <w:sz w:val="24"/>
        </w:rPr>
        <w:t>uncertaint</w:t>
      </w:r>
      <w:r w:rsidRPr="00AB19EB">
        <w:rPr>
          <w:rFonts w:hint="eastAsia"/>
          <w:sz w:val="24"/>
        </w:rPr>
        <w:t xml:space="preserve">y </w:t>
      </w:r>
      <w:r w:rsidR="006779FB" w:rsidRPr="00AB19EB">
        <w:rPr>
          <w:rFonts w:eastAsia="ＭＳ 明朝" w:cs="Times New Roman" w:hint="eastAsia"/>
          <w:sz w:val="24"/>
          <w:szCs w:val="24"/>
        </w:rPr>
        <w:t>(k=2)</w:t>
      </w:r>
      <w:r w:rsidRPr="00AB19EB">
        <w:rPr>
          <w:rFonts w:hint="eastAsia"/>
          <w:sz w:val="24"/>
        </w:rPr>
        <w:t>, respectively.</w:t>
      </w:r>
      <w:r w:rsidRPr="00AB19EB">
        <w:rPr>
          <w:sz w:val="24"/>
        </w:rPr>
        <w:t xml:space="preserve"> Thick and d</w:t>
      </w:r>
      <w:r w:rsidRPr="00AB19EB">
        <w:rPr>
          <w:rFonts w:hint="eastAsia"/>
          <w:sz w:val="24"/>
        </w:rPr>
        <w:t>ashed</w:t>
      </w:r>
      <w:r w:rsidRPr="00AB19EB">
        <w:rPr>
          <w:sz w:val="24"/>
        </w:rPr>
        <w:t xml:space="preserve"> lines </w:t>
      </w:r>
      <w:r w:rsidRPr="00AB19EB">
        <w:rPr>
          <w:rFonts w:hint="eastAsia"/>
          <w:sz w:val="24"/>
        </w:rPr>
        <w:t xml:space="preserve">in blue </w:t>
      </w:r>
      <w:r w:rsidRPr="00AB19EB">
        <w:rPr>
          <w:sz w:val="24"/>
        </w:rPr>
        <w:t xml:space="preserve">denote the mean and </w:t>
      </w:r>
      <w:r w:rsidR="00FB3156" w:rsidRPr="00AB19EB">
        <w:rPr>
          <w:sz w:val="24"/>
        </w:rPr>
        <w:t xml:space="preserve">the mean </w:t>
      </w:r>
      <w:r w:rsidR="00FB3156" w:rsidRPr="00AB19EB">
        <w:rPr>
          <w:rFonts w:hint="eastAsia"/>
          <w:sz w:val="24"/>
        </w:rPr>
        <w:t>±</w:t>
      </w:r>
      <w:r w:rsidR="00FB3156" w:rsidRPr="00AB19EB">
        <w:rPr>
          <w:rFonts w:hint="eastAsia"/>
          <w:sz w:val="24"/>
        </w:rPr>
        <w:t xml:space="preserve"> twice the</w:t>
      </w:r>
      <w:r w:rsidRPr="00AB19EB">
        <w:rPr>
          <w:rFonts w:hint="eastAsia"/>
          <w:sz w:val="24"/>
        </w:rPr>
        <w:t xml:space="preserve"> standard</w:t>
      </w:r>
      <w:r w:rsidRPr="00AB19EB">
        <w:rPr>
          <w:sz w:val="24"/>
        </w:rPr>
        <w:t xml:space="preserve"> </w:t>
      </w:r>
      <w:r w:rsidRPr="00AB19EB">
        <w:rPr>
          <w:rFonts w:hint="eastAsia"/>
          <w:sz w:val="24"/>
        </w:rPr>
        <w:t>deviations</w:t>
      </w:r>
      <w:r w:rsidRPr="00AB19EB">
        <w:rPr>
          <w:sz w:val="24"/>
        </w:rPr>
        <w:t>, respectively</w:t>
      </w:r>
      <w:r w:rsidRPr="00AB19EB">
        <w:rPr>
          <w:rFonts w:hint="eastAsia"/>
          <w:sz w:val="24"/>
        </w:rPr>
        <w:t>,</w:t>
      </w:r>
      <w:r w:rsidRPr="00AB19EB">
        <w:rPr>
          <w:sz w:val="24"/>
        </w:rPr>
        <w:t xml:space="preserve"> for </w:t>
      </w:r>
      <w:r w:rsidRPr="00AB19EB">
        <w:rPr>
          <w:rFonts w:hint="eastAsia"/>
          <w:sz w:val="24"/>
        </w:rPr>
        <w:t>the</w:t>
      </w:r>
      <w:r w:rsidRPr="00AB19EB">
        <w:rPr>
          <w:sz w:val="24"/>
        </w:rPr>
        <w:t xml:space="preserve"> </w:t>
      </w:r>
      <w:r w:rsidRPr="00AB19EB">
        <w:rPr>
          <w:rFonts w:hint="eastAsia"/>
          <w:sz w:val="24"/>
        </w:rPr>
        <w:t>measurement</w:t>
      </w:r>
      <w:r w:rsidR="00FB3156" w:rsidRPr="00AB19EB">
        <w:rPr>
          <w:sz w:val="24"/>
        </w:rPr>
        <w:t>s</w:t>
      </w:r>
      <w:r w:rsidRPr="00AB19EB">
        <w:rPr>
          <w:rFonts w:hint="eastAsia"/>
          <w:sz w:val="24"/>
        </w:rPr>
        <w:t xml:space="preserve"> through</w:t>
      </w:r>
      <w:r w:rsidR="00FB3156" w:rsidRPr="00AB19EB">
        <w:rPr>
          <w:sz w:val="24"/>
        </w:rPr>
        <w:t>out</w:t>
      </w:r>
      <w:r w:rsidRPr="00AB19EB">
        <w:rPr>
          <w:rFonts w:hint="eastAsia"/>
          <w:sz w:val="24"/>
        </w:rPr>
        <w:t xml:space="preserve"> </w:t>
      </w:r>
      <w:r w:rsidR="00AB64FF" w:rsidRPr="00AB19EB">
        <w:rPr>
          <w:rFonts w:hint="eastAsia"/>
          <w:sz w:val="24"/>
        </w:rPr>
        <w:t>the cruise</w:t>
      </w:r>
      <w:r w:rsidRPr="00AB19EB">
        <w:rPr>
          <w:sz w:val="24"/>
        </w:rPr>
        <w:t>.</w:t>
      </w:r>
      <w:r w:rsidRPr="00AB19EB">
        <w:rPr>
          <w:rFonts w:hint="eastAsia"/>
          <w:sz w:val="24"/>
        </w:rPr>
        <w:t xml:space="preserve"> Green thin line and light green thick line </w:t>
      </w:r>
      <w:r w:rsidRPr="00AB19EB">
        <w:rPr>
          <w:sz w:val="24"/>
        </w:rPr>
        <w:t xml:space="preserve">denote </w:t>
      </w:r>
      <w:r w:rsidR="00FB3156" w:rsidRPr="00AB19EB">
        <w:rPr>
          <w:sz w:val="24"/>
        </w:rPr>
        <w:t xml:space="preserve">the </w:t>
      </w:r>
      <w:r w:rsidRPr="00AB19EB">
        <w:rPr>
          <w:sz w:val="24"/>
        </w:rPr>
        <w:t>nominal</w:t>
      </w:r>
      <w:r w:rsidRPr="00AB19EB">
        <w:rPr>
          <w:rFonts w:hint="eastAsia"/>
          <w:sz w:val="24"/>
        </w:rPr>
        <w:t xml:space="preserve"> </w:t>
      </w:r>
      <w:r w:rsidRPr="00AB19EB">
        <w:rPr>
          <w:sz w:val="24"/>
        </w:rPr>
        <w:t>concentration</w:t>
      </w:r>
      <w:r w:rsidRPr="00AB19EB">
        <w:rPr>
          <w:rFonts w:hint="eastAsia"/>
          <w:sz w:val="24"/>
        </w:rPr>
        <w:t xml:space="preserve"> and its uncertainty (k=2) of </w:t>
      </w:r>
      <w:r w:rsidRPr="00AB19EB">
        <w:rPr>
          <w:sz w:val="24"/>
        </w:rPr>
        <w:t xml:space="preserve">standard </w:t>
      </w:r>
      <w:r w:rsidRPr="00AB19EB">
        <w:rPr>
          <w:rFonts w:hint="eastAsia"/>
          <w:sz w:val="24"/>
        </w:rPr>
        <w:t>KIO</w:t>
      </w:r>
      <w:r w:rsidRPr="00AB19EB">
        <w:rPr>
          <w:rFonts w:hint="eastAsia"/>
          <w:sz w:val="24"/>
          <w:vertAlign w:val="subscript"/>
        </w:rPr>
        <w:t>3</w:t>
      </w:r>
      <w:r w:rsidRPr="00AB19EB">
        <w:rPr>
          <w:rFonts w:hint="eastAsia"/>
          <w:sz w:val="24"/>
        </w:rPr>
        <w:t xml:space="preserve"> solution </w:t>
      </w:r>
      <w:r w:rsidRPr="00AB19EB">
        <w:rPr>
          <w:sz w:val="24"/>
        </w:rPr>
        <w:t>“</w:t>
      </w:r>
      <w:r w:rsidR="00FA2C3C" w:rsidRPr="00AB19EB">
        <w:rPr>
          <w:rFonts w:eastAsia="ＭＳ 明朝" w:cs="Times New Roman"/>
          <w:bCs/>
          <w:sz w:val="24"/>
          <w:szCs w:val="24"/>
        </w:rPr>
        <w:t>20</w:t>
      </w:r>
      <w:r w:rsidR="00B821D7" w:rsidRPr="00AB19EB">
        <w:rPr>
          <w:rFonts w:eastAsia="ＭＳ 明朝" w:cs="Times New Roman"/>
          <w:bCs/>
          <w:sz w:val="24"/>
          <w:szCs w:val="24"/>
        </w:rPr>
        <w:t>211130</w:t>
      </w:r>
      <w:r w:rsidR="00FA2C3C" w:rsidRPr="00AB19EB">
        <w:rPr>
          <w:rFonts w:eastAsia="ＭＳ 明朝" w:cs="Times New Roman" w:hint="eastAsia"/>
          <w:bCs/>
          <w:sz w:val="24"/>
          <w:szCs w:val="24"/>
        </w:rPr>
        <w:t>-</w:t>
      </w:r>
      <w:r w:rsidR="00B821D7" w:rsidRPr="00AB19EB">
        <w:rPr>
          <w:rFonts w:eastAsia="ＭＳ 明朝" w:cs="Times New Roman"/>
          <w:bCs/>
          <w:sz w:val="24"/>
          <w:szCs w:val="24"/>
        </w:rPr>
        <w:t>2</w:t>
      </w:r>
      <w:r w:rsidR="00FA2C3C" w:rsidRPr="00AB19EB">
        <w:rPr>
          <w:rFonts w:eastAsia="ＭＳ 明朝" w:cs="Times New Roman"/>
          <w:bCs/>
          <w:sz w:val="24"/>
          <w:szCs w:val="24"/>
        </w:rPr>
        <w:t>”</w:t>
      </w:r>
      <w:r w:rsidR="00B821D7" w:rsidRPr="00AB19EB">
        <w:rPr>
          <w:rFonts w:eastAsia="ＭＳ 明朝" w:cs="Times New Roman"/>
          <w:bCs/>
          <w:sz w:val="24"/>
          <w:szCs w:val="24"/>
        </w:rPr>
        <w:t>, for RF22</w:t>
      </w:r>
      <w:r w:rsidR="00FA2C3C" w:rsidRPr="00AB19EB">
        <w:rPr>
          <w:rFonts w:eastAsia="ＭＳ 明朝" w:cs="Times New Roman"/>
          <w:bCs/>
          <w:sz w:val="24"/>
          <w:szCs w:val="24"/>
        </w:rPr>
        <w:t>-05</w:t>
      </w:r>
      <w:r w:rsidR="00B821D7" w:rsidRPr="00AB19EB">
        <w:rPr>
          <w:rFonts w:eastAsia="ＭＳ 明朝" w:cs="Times New Roman"/>
          <w:bCs/>
          <w:sz w:val="24"/>
          <w:szCs w:val="24"/>
        </w:rPr>
        <w:t>, RF22-06</w:t>
      </w:r>
      <w:r w:rsidR="00FA2C3C" w:rsidRPr="00AB19EB">
        <w:rPr>
          <w:rFonts w:eastAsia="ＭＳ 明朝" w:cs="Times New Roman"/>
          <w:bCs/>
          <w:sz w:val="24"/>
          <w:szCs w:val="24"/>
        </w:rPr>
        <w:t xml:space="preserve"> and RF</w:t>
      </w:r>
      <w:r w:rsidR="00B821D7" w:rsidRPr="00AB19EB">
        <w:rPr>
          <w:rFonts w:eastAsia="ＭＳ 明朝" w:cs="Times New Roman"/>
          <w:bCs/>
          <w:sz w:val="24"/>
          <w:szCs w:val="24"/>
        </w:rPr>
        <w:t>22</w:t>
      </w:r>
      <w:r w:rsidR="00FA2C3C" w:rsidRPr="00AB19EB">
        <w:rPr>
          <w:rFonts w:eastAsia="ＭＳ 明朝" w:cs="Times New Roman"/>
          <w:bCs/>
          <w:sz w:val="24"/>
          <w:szCs w:val="24"/>
        </w:rPr>
        <w:t>-0</w:t>
      </w:r>
      <w:r w:rsidR="00B821D7" w:rsidRPr="00AB19EB">
        <w:rPr>
          <w:rFonts w:eastAsia="ＭＳ 明朝" w:cs="Times New Roman"/>
          <w:bCs/>
          <w:sz w:val="24"/>
          <w:szCs w:val="24"/>
        </w:rPr>
        <w:t>7</w:t>
      </w:r>
      <w:r w:rsidR="00FA2C3C" w:rsidRPr="00AB19EB">
        <w:rPr>
          <w:rFonts w:eastAsia="ＭＳ 明朝" w:cs="Times New Roman"/>
          <w:bCs/>
          <w:sz w:val="24"/>
          <w:szCs w:val="24"/>
        </w:rPr>
        <w:t>, respectively</w:t>
      </w:r>
      <w:r w:rsidRPr="00AB19EB">
        <w:rPr>
          <w:rFonts w:hint="eastAsia"/>
          <w:sz w:val="24"/>
        </w:rPr>
        <w:t>.</w:t>
      </w:r>
    </w:p>
    <w:p w14:paraId="3302ABBE" w14:textId="448DAB64" w:rsidR="0009709A" w:rsidRDefault="0009709A" w:rsidP="00AB19EB">
      <w:pPr>
        <w:contextualSpacing/>
        <w:jc w:val="center"/>
        <w:rPr>
          <w:sz w:val="24"/>
        </w:rPr>
      </w:pPr>
      <w:r>
        <w:rPr>
          <w:sz w:val="24"/>
        </w:rPr>
        <w:br w:type="page"/>
      </w:r>
    </w:p>
    <w:p w14:paraId="08835B9D" w14:textId="77777777" w:rsidR="00B8106A" w:rsidRPr="006009CE" w:rsidRDefault="00B8106A" w:rsidP="00CC013B">
      <w:pPr>
        <w:pStyle w:val="4"/>
      </w:pPr>
      <w:r w:rsidRPr="006009CE">
        <w:lastRenderedPageBreak/>
        <w:t>(</w:t>
      </w:r>
      <w:r w:rsidRPr="006009CE">
        <w:rPr>
          <w:rFonts w:hint="eastAsia"/>
        </w:rPr>
        <w:t>7.3</w:t>
      </w:r>
      <w:r w:rsidRPr="006009CE">
        <w:t>) Quality control flag assignment</w:t>
      </w:r>
    </w:p>
    <w:p w14:paraId="325E435E" w14:textId="3F9F3360" w:rsidR="00B8106A" w:rsidRDefault="00FB3156" w:rsidP="001253DA">
      <w:pPr>
        <w:contextualSpacing/>
        <w:rPr>
          <w:sz w:val="24"/>
        </w:rPr>
      </w:pPr>
      <w:r>
        <w:rPr>
          <w:sz w:val="24"/>
        </w:rPr>
        <w:t>A quality</w:t>
      </w:r>
      <w:r w:rsidR="00B8106A" w:rsidRPr="006009CE">
        <w:rPr>
          <w:sz w:val="24"/>
        </w:rPr>
        <w:t xml:space="preserve"> flag value was assigned to oxygen measurements</w:t>
      </w:r>
      <w:r>
        <w:rPr>
          <w:sz w:val="24"/>
        </w:rPr>
        <w:t>,</w:t>
      </w:r>
      <w:r w:rsidR="00B8106A" w:rsidRPr="006009CE">
        <w:rPr>
          <w:rFonts w:hint="eastAsia"/>
          <w:sz w:val="24"/>
        </w:rPr>
        <w:t xml:space="preserve"> as shown in Table C.3.3,</w:t>
      </w:r>
      <w:r w:rsidR="00B8106A" w:rsidRPr="006009CE">
        <w:rPr>
          <w:sz w:val="24"/>
        </w:rPr>
        <w:t xml:space="preserve"> using the code defined in IOCCP Report No.14 (Swift, 2010).</w:t>
      </w:r>
    </w:p>
    <w:p w14:paraId="654B42DD" w14:textId="77777777" w:rsidR="00B8106A" w:rsidRPr="006009CE" w:rsidRDefault="00B8106A" w:rsidP="00B8106A">
      <w:pPr>
        <w:ind w:firstLineChars="100" w:firstLine="240"/>
        <w:contextualSpacing/>
        <w:rPr>
          <w:sz w:val="24"/>
        </w:rPr>
      </w:pPr>
    </w:p>
    <w:p w14:paraId="135110B3" w14:textId="33143EB2" w:rsidR="00B8106A" w:rsidRPr="006009CE" w:rsidRDefault="009F74D2" w:rsidP="00B8106A">
      <w:pPr>
        <w:widowControl/>
        <w:contextualSpacing/>
        <w:jc w:val="left"/>
        <w:rPr>
          <w:sz w:val="24"/>
        </w:rPr>
      </w:pPr>
      <w:r w:rsidRPr="006009CE">
        <w:rPr>
          <w:sz w:val="24"/>
        </w:rPr>
        <w:t>Table C.3.</w:t>
      </w:r>
      <w:r w:rsidRPr="006009CE">
        <w:rPr>
          <w:rFonts w:hint="eastAsia"/>
          <w:sz w:val="24"/>
        </w:rPr>
        <w:t>3.</w:t>
      </w:r>
      <w:r w:rsidRPr="006009CE">
        <w:rPr>
          <w:sz w:val="24"/>
        </w:rPr>
        <w:t xml:space="preserve"> </w:t>
      </w:r>
      <w:r w:rsidR="00B8106A" w:rsidRPr="006009CE">
        <w:rPr>
          <w:sz w:val="24"/>
        </w:rPr>
        <w:t>Summary of assigned quality control flags</w:t>
      </w:r>
      <w:r w:rsidR="00B8106A" w:rsidRPr="006009CE">
        <w:rPr>
          <w:rFonts w:hint="eastAsia"/>
          <w:sz w:val="24"/>
        </w:rPr>
        <w:t>.</w:t>
      </w:r>
    </w:p>
    <w:tbl>
      <w:tblPr>
        <w:tblW w:w="0" w:type="auto"/>
        <w:jc w:val="center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692"/>
        <w:gridCol w:w="2818"/>
        <w:gridCol w:w="2268"/>
      </w:tblGrid>
      <w:tr w:rsidR="00B8106A" w:rsidRPr="006009CE" w14:paraId="5B2C195F" w14:textId="77777777" w:rsidTr="00FC1179">
        <w:trPr>
          <w:trHeight w:val="369"/>
          <w:jc w:val="center"/>
        </w:trPr>
        <w:tc>
          <w:tcPr>
            <w:tcW w:w="692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14:paraId="27FA5289" w14:textId="77777777" w:rsidR="00B8106A" w:rsidRPr="006009CE" w:rsidRDefault="00B8106A" w:rsidP="00FC1179">
            <w:pPr>
              <w:contextualSpacing/>
              <w:jc w:val="center"/>
              <w:rPr>
                <w:bCs/>
                <w:sz w:val="24"/>
              </w:rPr>
            </w:pPr>
            <w:r w:rsidRPr="006009CE">
              <w:rPr>
                <w:bCs/>
                <w:sz w:val="24"/>
              </w:rPr>
              <w:t>Flag</w:t>
            </w:r>
          </w:p>
        </w:tc>
        <w:tc>
          <w:tcPr>
            <w:tcW w:w="281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14:paraId="493D0B64" w14:textId="77777777" w:rsidR="00B8106A" w:rsidRPr="006009CE" w:rsidRDefault="00B8106A" w:rsidP="00CD40EE">
            <w:pPr>
              <w:contextualSpacing/>
              <w:jc w:val="center"/>
              <w:rPr>
                <w:bCs/>
                <w:sz w:val="24"/>
              </w:rPr>
            </w:pPr>
            <w:r w:rsidRPr="006009CE">
              <w:rPr>
                <w:bCs/>
                <w:sz w:val="24"/>
              </w:rPr>
              <w:t>Definition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14:paraId="45EAC8F4" w14:textId="77777777" w:rsidR="00B8106A" w:rsidRPr="006009CE" w:rsidRDefault="00B8106A" w:rsidP="00CD40EE">
            <w:pPr>
              <w:contextualSpacing/>
              <w:jc w:val="center"/>
              <w:rPr>
                <w:bCs/>
                <w:sz w:val="24"/>
              </w:rPr>
            </w:pPr>
            <w:r w:rsidRPr="006009CE">
              <w:rPr>
                <w:rFonts w:hint="eastAsia"/>
                <w:bCs/>
                <w:sz w:val="24"/>
              </w:rPr>
              <w:t>N</w:t>
            </w:r>
            <w:r w:rsidRPr="006009CE">
              <w:rPr>
                <w:bCs/>
                <w:sz w:val="24"/>
              </w:rPr>
              <w:t>umber of samples</w:t>
            </w:r>
          </w:p>
        </w:tc>
      </w:tr>
      <w:tr w:rsidR="00B8106A" w:rsidRPr="006009CE" w14:paraId="416C4810" w14:textId="77777777" w:rsidTr="00FC1179">
        <w:trPr>
          <w:trHeight w:val="369"/>
          <w:jc w:val="center"/>
        </w:trPr>
        <w:tc>
          <w:tcPr>
            <w:tcW w:w="692" w:type="dxa"/>
            <w:tcBorders>
              <w:top w:val="single" w:sz="8" w:space="0" w:color="auto"/>
              <w:bottom w:val="nil"/>
            </w:tcBorders>
            <w:shd w:val="clear" w:color="auto" w:fill="auto"/>
          </w:tcPr>
          <w:p w14:paraId="45D63E75" w14:textId="77777777" w:rsidR="00B8106A" w:rsidRPr="006009CE" w:rsidRDefault="00B8106A" w:rsidP="00FC1179">
            <w:pPr>
              <w:contextualSpacing/>
              <w:jc w:val="center"/>
              <w:rPr>
                <w:bCs/>
                <w:sz w:val="24"/>
              </w:rPr>
            </w:pPr>
            <w:r w:rsidRPr="006009CE">
              <w:rPr>
                <w:bCs/>
                <w:sz w:val="24"/>
              </w:rPr>
              <w:t>2</w:t>
            </w:r>
          </w:p>
        </w:tc>
        <w:tc>
          <w:tcPr>
            <w:tcW w:w="2818" w:type="dxa"/>
            <w:tcBorders>
              <w:top w:val="single" w:sz="8" w:space="0" w:color="auto"/>
              <w:bottom w:val="nil"/>
            </w:tcBorders>
            <w:shd w:val="clear" w:color="auto" w:fill="auto"/>
          </w:tcPr>
          <w:p w14:paraId="4726EC64" w14:textId="77777777" w:rsidR="00B8106A" w:rsidRPr="006009CE" w:rsidRDefault="00B8106A" w:rsidP="00CD40EE">
            <w:pPr>
              <w:contextualSpacing/>
              <w:jc w:val="center"/>
              <w:rPr>
                <w:sz w:val="24"/>
              </w:rPr>
            </w:pPr>
            <w:r w:rsidRPr="006009CE">
              <w:rPr>
                <w:sz w:val="24"/>
              </w:rPr>
              <w:t>Good</w:t>
            </w:r>
          </w:p>
        </w:tc>
        <w:tc>
          <w:tcPr>
            <w:tcW w:w="2268" w:type="dxa"/>
            <w:tcBorders>
              <w:top w:val="single" w:sz="8" w:space="0" w:color="auto"/>
              <w:bottom w:val="nil"/>
            </w:tcBorders>
            <w:shd w:val="clear" w:color="auto" w:fill="auto"/>
          </w:tcPr>
          <w:p w14:paraId="3B4782A8" w14:textId="5D633A57" w:rsidR="00B8106A" w:rsidRPr="00AB19EB" w:rsidRDefault="00DD05AF" w:rsidP="00CD40EE">
            <w:pPr>
              <w:contextualSpacing/>
              <w:jc w:val="center"/>
              <w:rPr>
                <w:sz w:val="24"/>
              </w:rPr>
            </w:pPr>
            <w:r w:rsidRPr="00AB19EB">
              <w:rPr>
                <w:rFonts w:hint="eastAsia"/>
                <w:sz w:val="24"/>
              </w:rPr>
              <w:t>2927</w:t>
            </w:r>
          </w:p>
        </w:tc>
      </w:tr>
      <w:tr w:rsidR="00B8106A" w:rsidRPr="006009CE" w14:paraId="0782A10E" w14:textId="77777777" w:rsidTr="00FC1179">
        <w:trPr>
          <w:trHeight w:val="349"/>
          <w:jc w:val="center"/>
        </w:trPr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</w:tcPr>
          <w:p w14:paraId="72157044" w14:textId="77777777" w:rsidR="00B8106A" w:rsidRPr="006009CE" w:rsidRDefault="00B8106A" w:rsidP="00FC1179">
            <w:pPr>
              <w:contextualSpacing/>
              <w:jc w:val="center"/>
              <w:rPr>
                <w:bCs/>
                <w:sz w:val="24"/>
              </w:rPr>
            </w:pPr>
            <w:r w:rsidRPr="006009CE">
              <w:rPr>
                <w:bCs/>
                <w:sz w:val="24"/>
              </w:rPr>
              <w:t>3</w:t>
            </w:r>
          </w:p>
        </w:tc>
        <w:tc>
          <w:tcPr>
            <w:tcW w:w="2818" w:type="dxa"/>
            <w:tcBorders>
              <w:top w:val="nil"/>
              <w:bottom w:val="nil"/>
            </w:tcBorders>
            <w:shd w:val="clear" w:color="auto" w:fill="auto"/>
          </w:tcPr>
          <w:p w14:paraId="3B80D478" w14:textId="77777777" w:rsidR="00B8106A" w:rsidRPr="006009CE" w:rsidRDefault="00B8106A" w:rsidP="00CD40EE">
            <w:pPr>
              <w:contextualSpacing/>
              <w:jc w:val="center"/>
              <w:rPr>
                <w:sz w:val="24"/>
              </w:rPr>
            </w:pPr>
            <w:r w:rsidRPr="006009CE">
              <w:rPr>
                <w:sz w:val="24"/>
              </w:rPr>
              <w:t>Questionable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14:paraId="5863CB7F" w14:textId="46A73054" w:rsidR="00B8106A" w:rsidRPr="00AB19EB" w:rsidRDefault="00DD05AF" w:rsidP="00CD40EE">
            <w:pPr>
              <w:contextualSpacing/>
              <w:jc w:val="center"/>
              <w:rPr>
                <w:sz w:val="24"/>
              </w:rPr>
            </w:pPr>
            <w:r w:rsidRPr="00AB19EB">
              <w:rPr>
                <w:rFonts w:hint="eastAsia"/>
                <w:sz w:val="24"/>
              </w:rPr>
              <w:t>2</w:t>
            </w:r>
          </w:p>
        </w:tc>
      </w:tr>
      <w:tr w:rsidR="00B8106A" w:rsidRPr="006009CE" w14:paraId="639F282B" w14:textId="77777777" w:rsidTr="00FC1179">
        <w:trPr>
          <w:trHeight w:val="369"/>
          <w:jc w:val="center"/>
        </w:trPr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</w:tcPr>
          <w:p w14:paraId="3969485D" w14:textId="77777777" w:rsidR="00B8106A" w:rsidRPr="006009CE" w:rsidRDefault="00B8106A" w:rsidP="00FC1179">
            <w:pPr>
              <w:contextualSpacing/>
              <w:jc w:val="center"/>
              <w:rPr>
                <w:bCs/>
                <w:sz w:val="24"/>
              </w:rPr>
            </w:pPr>
            <w:r w:rsidRPr="006009CE">
              <w:rPr>
                <w:bCs/>
                <w:sz w:val="24"/>
              </w:rPr>
              <w:t>4</w:t>
            </w:r>
          </w:p>
        </w:tc>
        <w:tc>
          <w:tcPr>
            <w:tcW w:w="2818" w:type="dxa"/>
            <w:tcBorders>
              <w:top w:val="nil"/>
              <w:bottom w:val="nil"/>
            </w:tcBorders>
            <w:shd w:val="clear" w:color="auto" w:fill="auto"/>
          </w:tcPr>
          <w:p w14:paraId="1709ED0E" w14:textId="77777777" w:rsidR="00B8106A" w:rsidRPr="006009CE" w:rsidRDefault="00B8106A" w:rsidP="00CD40EE">
            <w:pPr>
              <w:contextualSpacing/>
              <w:jc w:val="center"/>
              <w:rPr>
                <w:sz w:val="24"/>
              </w:rPr>
            </w:pPr>
            <w:r w:rsidRPr="006009CE">
              <w:rPr>
                <w:sz w:val="24"/>
              </w:rPr>
              <w:t>Bad (Faulty)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14:paraId="72D800AF" w14:textId="3921C6C1" w:rsidR="00B8106A" w:rsidRPr="00AB19EB" w:rsidRDefault="00DD05AF" w:rsidP="00CD40EE">
            <w:pPr>
              <w:contextualSpacing/>
              <w:jc w:val="center"/>
              <w:rPr>
                <w:sz w:val="24"/>
              </w:rPr>
            </w:pPr>
            <w:r w:rsidRPr="00AB19EB">
              <w:rPr>
                <w:rFonts w:hint="eastAsia"/>
                <w:sz w:val="24"/>
              </w:rPr>
              <w:t>12</w:t>
            </w:r>
          </w:p>
        </w:tc>
      </w:tr>
      <w:tr w:rsidR="00B8106A" w:rsidRPr="006009CE" w14:paraId="34519731" w14:textId="77777777" w:rsidTr="00FC1179">
        <w:trPr>
          <w:trHeight w:val="369"/>
          <w:jc w:val="center"/>
        </w:trPr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</w:tcPr>
          <w:p w14:paraId="6BD4D75B" w14:textId="77777777" w:rsidR="00B8106A" w:rsidRPr="006009CE" w:rsidRDefault="00B8106A" w:rsidP="00FC1179">
            <w:pPr>
              <w:contextualSpacing/>
              <w:jc w:val="center"/>
              <w:rPr>
                <w:bCs/>
                <w:sz w:val="24"/>
              </w:rPr>
            </w:pPr>
            <w:r w:rsidRPr="006009CE">
              <w:rPr>
                <w:rFonts w:hint="eastAsia"/>
                <w:bCs/>
                <w:sz w:val="24"/>
              </w:rPr>
              <w:t>5</w:t>
            </w:r>
          </w:p>
        </w:tc>
        <w:tc>
          <w:tcPr>
            <w:tcW w:w="2818" w:type="dxa"/>
            <w:tcBorders>
              <w:top w:val="nil"/>
              <w:bottom w:val="nil"/>
            </w:tcBorders>
            <w:shd w:val="clear" w:color="auto" w:fill="auto"/>
          </w:tcPr>
          <w:p w14:paraId="5F56A0D0" w14:textId="77777777" w:rsidR="00B8106A" w:rsidRPr="006009CE" w:rsidRDefault="00B8106A" w:rsidP="00CD40EE">
            <w:pPr>
              <w:contextualSpacing/>
              <w:jc w:val="center"/>
              <w:rPr>
                <w:sz w:val="24"/>
              </w:rPr>
            </w:pPr>
            <w:r w:rsidRPr="006009CE">
              <w:rPr>
                <w:rFonts w:hint="eastAsia"/>
                <w:sz w:val="24"/>
              </w:rPr>
              <w:t>Not reported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14:paraId="196434FD" w14:textId="4B155AAE" w:rsidR="00B8106A" w:rsidRPr="00AB19EB" w:rsidRDefault="00DD05AF" w:rsidP="00CD40EE">
            <w:pPr>
              <w:contextualSpacing/>
              <w:jc w:val="center"/>
              <w:rPr>
                <w:sz w:val="24"/>
              </w:rPr>
            </w:pPr>
            <w:r w:rsidRPr="00AB19EB">
              <w:rPr>
                <w:rFonts w:hint="eastAsia"/>
                <w:sz w:val="24"/>
              </w:rPr>
              <w:t>0</w:t>
            </w:r>
          </w:p>
        </w:tc>
      </w:tr>
      <w:tr w:rsidR="00B8106A" w:rsidRPr="006009CE" w14:paraId="50A295E6" w14:textId="77777777" w:rsidTr="00FC1179">
        <w:trPr>
          <w:trHeight w:val="369"/>
          <w:jc w:val="center"/>
        </w:trPr>
        <w:tc>
          <w:tcPr>
            <w:tcW w:w="692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3921FF01" w14:textId="77777777" w:rsidR="00B8106A" w:rsidRPr="006009CE" w:rsidRDefault="00B8106A" w:rsidP="00FC1179">
            <w:pPr>
              <w:contextualSpacing/>
              <w:jc w:val="center"/>
              <w:rPr>
                <w:bCs/>
                <w:sz w:val="24"/>
              </w:rPr>
            </w:pPr>
            <w:r w:rsidRPr="006009CE">
              <w:rPr>
                <w:bCs/>
                <w:sz w:val="24"/>
              </w:rPr>
              <w:t>6</w:t>
            </w:r>
          </w:p>
        </w:tc>
        <w:tc>
          <w:tcPr>
            <w:tcW w:w="2818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684098C9" w14:textId="77777777" w:rsidR="00B8106A" w:rsidRPr="006009CE" w:rsidRDefault="00B8106A" w:rsidP="00CD40EE">
            <w:pPr>
              <w:contextualSpacing/>
              <w:jc w:val="center"/>
              <w:rPr>
                <w:sz w:val="24"/>
              </w:rPr>
            </w:pPr>
            <w:r w:rsidRPr="006009CE">
              <w:rPr>
                <w:sz w:val="24"/>
              </w:rPr>
              <w:t>Replicate measurements</w:t>
            </w:r>
          </w:p>
        </w:tc>
        <w:tc>
          <w:tcPr>
            <w:tcW w:w="2268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1132458B" w14:textId="414328AB" w:rsidR="00B8106A" w:rsidRPr="00AB19EB" w:rsidRDefault="00DD05AF" w:rsidP="00CD40EE">
            <w:pPr>
              <w:contextualSpacing/>
              <w:jc w:val="center"/>
              <w:rPr>
                <w:sz w:val="24"/>
              </w:rPr>
            </w:pPr>
            <w:r w:rsidRPr="00AB19EB">
              <w:rPr>
                <w:rFonts w:hint="eastAsia"/>
                <w:sz w:val="24"/>
              </w:rPr>
              <w:t>353</w:t>
            </w:r>
          </w:p>
        </w:tc>
      </w:tr>
      <w:tr w:rsidR="00B8106A" w:rsidRPr="006009CE" w14:paraId="2ADEE827" w14:textId="77777777" w:rsidTr="00FC1179">
        <w:trPr>
          <w:trHeight w:val="369"/>
          <w:jc w:val="center"/>
        </w:trPr>
        <w:tc>
          <w:tcPr>
            <w:tcW w:w="3510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085D7F6F" w14:textId="77777777" w:rsidR="00B8106A" w:rsidRPr="006009CE" w:rsidRDefault="00B8106A" w:rsidP="00CD40EE">
            <w:pPr>
              <w:contextualSpacing/>
              <w:jc w:val="center"/>
              <w:rPr>
                <w:bCs/>
                <w:sz w:val="24"/>
              </w:rPr>
            </w:pPr>
            <w:r w:rsidRPr="006009CE">
              <w:rPr>
                <w:bCs/>
                <w:sz w:val="24"/>
              </w:rPr>
              <w:t>Total number of samples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05EE87DD" w14:textId="5E1FE822" w:rsidR="00B8106A" w:rsidRPr="00AB19EB" w:rsidRDefault="00DD05AF" w:rsidP="00CD40EE">
            <w:pPr>
              <w:contextualSpacing/>
              <w:jc w:val="center"/>
              <w:rPr>
                <w:sz w:val="24"/>
              </w:rPr>
            </w:pPr>
            <w:r w:rsidRPr="00AB19EB">
              <w:rPr>
                <w:rFonts w:hint="eastAsia"/>
                <w:sz w:val="24"/>
              </w:rPr>
              <w:t>3294</w:t>
            </w:r>
          </w:p>
        </w:tc>
      </w:tr>
    </w:tbl>
    <w:p w14:paraId="447CE2DB" w14:textId="77777777" w:rsidR="00B8106A" w:rsidRPr="006009CE" w:rsidRDefault="00B8106A" w:rsidP="00B8106A">
      <w:pPr>
        <w:ind w:left="240" w:hangingChars="100" w:hanging="240"/>
        <w:contextualSpacing/>
        <w:rPr>
          <w:sz w:val="24"/>
        </w:rPr>
      </w:pPr>
    </w:p>
    <w:p w14:paraId="0617B85D" w14:textId="77777777" w:rsidR="00B8106A" w:rsidRPr="006009CE" w:rsidRDefault="00B8106A" w:rsidP="00171175">
      <w:pPr>
        <w:pStyle w:val="3"/>
        <w:numPr>
          <w:ilvl w:val="0"/>
          <w:numId w:val="27"/>
        </w:numPr>
      </w:pPr>
      <w:r w:rsidRPr="006009CE">
        <w:t>Uncertainty</w:t>
      </w:r>
    </w:p>
    <w:p w14:paraId="478EA67E" w14:textId="4EC2C14A" w:rsidR="00CC2E0A" w:rsidRDefault="00CC2E0A" w:rsidP="00CC2E0A">
      <w:pPr>
        <w:contextualSpacing/>
        <w:rPr>
          <w:sz w:val="24"/>
        </w:rPr>
      </w:pPr>
      <w:r>
        <w:rPr>
          <w:sz w:val="24"/>
        </w:rPr>
        <w:t>O</w:t>
      </w:r>
      <w:r w:rsidRPr="001763C1">
        <w:rPr>
          <w:rFonts w:hint="eastAsia"/>
          <w:sz w:val="24"/>
        </w:rPr>
        <w:t>xygen measurement involves</w:t>
      </w:r>
      <w:r w:rsidRPr="001763C1">
        <w:rPr>
          <w:sz w:val="24"/>
        </w:rPr>
        <w:t xml:space="preserve"> various uncertainties</w:t>
      </w:r>
      <w:r w:rsidRPr="00004E55">
        <w:rPr>
          <w:rFonts w:hint="eastAsia"/>
          <w:sz w:val="24"/>
        </w:rPr>
        <w:t>;</w:t>
      </w:r>
      <w:r w:rsidRPr="00004E55">
        <w:rPr>
          <w:sz w:val="24"/>
        </w:rPr>
        <w:t xml:space="preserve"> </w:t>
      </w:r>
      <w:r w:rsidRPr="001763C1">
        <w:rPr>
          <w:sz w:val="24"/>
        </w:rPr>
        <w:t>determination of glass bottles volume, repeatability and systematic error</w:t>
      </w:r>
      <w:r w:rsidRPr="001763C1" w:rsidDel="001763C1">
        <w:rPr>
          <w:sz w:val="24"/>
        </w:rPr>
        <w:t xml:space="preserve"> </w:t>
      </w:r>
      <w:r w:rsidRPr="001763C1">
        <w:rPr>
          <w:sz w:val="24"/>
        </w:rPr>
        <w:t>of burette</w:t>
      </w:r>
      <w:r w:rsidRPr="001763C1">
        <w:rPr>
          <w:rFonts w:hint="eastAsia"/>
          <w:sz w:val="24"/>
        </w:rPr>
        <w:t xml:space="preserve"> discharge,</w:t>
      </w:r>
      <w:r w:rsidRPr="001763C1">
        <w:rPr>
          <w:sz w:val="24"/>
        </w:rPr>
        <w:t xml:space="preserve"> repeatability of </w:t>
      </w:r>
      <w:r w:rsidRPr="001763C1">
        <w:rPr>
          <w:rFonts w:hint="eastAsia"/>
          <w:sz w:val="24"/>
        </w:rPr>
        <w:t>p</w:t>
      </w:r>
      <w:r w:rsidRPr="001763C1">
        <w:rPr>
          <w:sz w:val="24"/>
        </w:rPr>
        <w:t xml:space="preserve">ickling </w:t>
      </w:r>
      <w:r w:rsidRPr="001763C1">
        <w:rPr>
          <w:rFonts w:hint="eastAsia"/>
          <w:sz w:val="24"/>
        </w:rPr>
        <w:t>r</w:t>
      </w:r>
      <w:r w:rsidRPr="001763C1">
        <w:rPr>
          <w:sz w:val="24"/>
        </w:rPr>
        <w:t>eagent</w:t>
      </w:r>
      <w:r w:rsidRPr="001763C1">
        <w:rPr>
          <w:rFonts w:hint="eastAsia"/>
          <w:sz w:val="24"/>
        </w:rPr>
        <w:t xml:space="preserve"> discharge</w:t>
      </w:r>
      <w:r w:rsidR="00EC09B6">
        <w:rPr>
          <w:sz w:val="24"/>
        </w:rPr>
        <w:t>s</w:t>
      </w:r>
      <w:r w:rsidRPr="001763C1">
        <w:rPr>
          <w:rFonts w:hint="eastAsia"/>
          <w:sz w:val="24"/>
        </w:rPr>
        <w:t xml:space="preserve">, </w:t>
      </w:r>
      <w:r w:rsidRPr="001763C1">
        <w:rPr>
          <w:sz w:val="24"/>
        </w:rPr>
        <w:t>determination</w:t>
      </w:r>
      <w:r w:rsidRPr="001763C1">
        <w:rPr>
          <w:rFonts w:hint="eastAsia"/>
          <w:sz w:val="24"/>
        </w:rPr>
        <w:t xml:space="preserve"> of r</w:t>
      </w:r>
      <w:r w:rsidRPr="001763C1">
        <w:rPr>
          <w:sz w:val="24"/>
        </w:rPr>
        <w:t xml:space="preserve">eagent </w:t>
      </w:r>
      <w:r w:rsidRPr="001763C1">
        <w:rPr>
          <w:rFonts w:hint="eastAsia"/>
          <w:sz w:val="24"/>
        </w:rPr>
        <w:t>blank,</w:t>
      </w:r>
      <w:r w:rsidRPr="001763C1">
        <w:rPr>
          <w:sz w:val="24"/>
        </w:rPr>
        <w:t xml:space="preserve"> standardization</w:t>
      </w:r>
      <w:r w:rsidRPr="001763C1">
        <w:rPr>
          <w:rFonts w:hint="eastAsia"/>
          <w:sz w:val="24"/>
        </w:rPr>
        <w:t xml:space="preserve"> of </w:t>
      </w:r>
      <w:r w:rsidRPr="001763C1">
        <w:rPr>
          <w:bCs/>
          <w:sz w:val="24"/>
        </w:rPr>
        <w:t>Na</w:t>
      </w:r>
      <w:r w:rsidRPr="001763C1">
        <w:rPr>
          <w:bCs/>
          <w:sz w:val="24"/>
          <w:vertAlign w:val="subscript"/>
        </w:rPr>
        <w:t>2</w:t>
      </w:r>
      <w:r w:rsidRPr="001763C1">
        <w:rPr>
          <w:bCs/>
          <w:sz w:val="24"/>
        </w:rPr>
        <w:t>S</w:t>
      </w:r>
      <w:r w:rsidRPr="001763C1">
        <w:rPr>
          <w:bCs/>
          <w:sz w:val="24"/>
          <w:vertAlign w:val="subscript"/>
        </w:rPr>
        <w:t>2</w:t>
      </w:r>
      <w:r w:rsidRPr="001763C1">
        <w:rPr>
          <w:bCs/>
          <w:sz w:val="24"/>
        </w:rPr>
        <w:t>O</w:t>
      </w:r>
      <w:r w:rsidRPr="001763C1">
        <w:rPr>
          <w:bCs/>
          <w:sz w:val="24"/>
          <w:vertAlign w:val="subscript"/>
        </w:rPr>
        <w:t>3</w:t>
      </w:r>
      <w:r w:rsidRPr="00004E55">
        <w:rPr>
          <w:rFonts w:hint="eastAsia"/>
          <w:sz w:val="24"/>
        </w:rPr>
        <w:t xml:space="preserve"> solution</w:t>
      </w:r>
      <w:r w:rsidRPr="00004E55">
        <w:rPr>
          <w:sz w:val="24"/>
        </w:rPr>
        <w:t xml:space="preserve">, </w:t>
      </w:r>
      <w:r w:rsidRPr="00004E55">
        <w:rPr>
          <w:rFonts w:hint="eastAsia"/>
          <w:sz w:val="24"/>
        </w:rPr>
        <w:t xml:space="preserve">and </w:t>
      </w:r>
      <w:r>
        <w:rPr>
          <w:sz w:val="24"/>
        </w:rPr>
        <w:t xml:space="preserve">uncertainty </w:t>
      </w:r>
      <w:r w:rsidRPr="001763C1">
        <w:rPr>
          <w:rFonts w:hint="eastAsia"/>
          <w:sz w:val="24"/>
        </w:rPr>
        <w:t>of KIO</w:t>
      </w:r>
      <w:r w:rsidRPr="001763C1">
        <w:rPr>
          <w:bCs/>
          <w:sz w:val="24"/>
          <w:vertAlign w:val="subscript"/>
        </w:rPr>
        <w:t>3</w:t>
      </w:r>
      <w:r w:rsidRPr="001763C1">
        <w:rPr>
          <w:rFonts w:hint="eastAsia"/>
          <w:sz w:val="24"/>
        </w:rPr>
        <w:t xml:space="preserve"> concentration</w:t>
      </w:r>
      <w:r w:rsidRPr="001763C1">
        <w:rPr>
          <w:sz w:val="24"/>
        </w:rPr>
        <w:t xml:space="preserve">. </w:t>
      </w:r>
      <w:r w:rsidR="00EC09B6">
        <w:rPr>
          <w:sz w:val="24"/>
        </w:rPr>
        <w:t>After taking into consideration the above</w:t>
      </w:r>
      <w:r w:rsidRPr="001763C1">
        <w:rPr>
          <w:rFonts w:hint="eastAsia"/>
          <w:sz w:val="24"/>
        </w:rPr>
        <w:t xml:space="preserve"> </w:t>
      </w:r>
      <w:r w:rsidRPr="001763C1">
        <w:rPr>
          <w:sz w:val="24"/>
        </w:rPr>
        <w:t>uncertaint</w:t>
      </w:r>
      <w:r w:rsidRPr="001763C1">
        <w:rPr>
          <w:rFonts w:hint="eastAsia"/>
          <w:sz w:val="24"/>
        </w:rPr>
        <w:t xml:space="preserve">ies </w:t>
      </w:r>
      <w:r w:rsidR="001A14B3">
        <w:rPr>
          <w:sz w:val="24"/>
        </w:rPr>
        <w:t>that could be evaluated</w:t>
      </w:r>
      <w:r w:rsidRPr="001763C1">
        <w:rPr>
          <w:sz w:val="24"/>
        </w:rPr>
        <w:t xml:space="preserve">, </w:t>
      </w:r>
      <w:r w:rsidR="001A14B3">
        <w:rPr>
          <w:sz w:val="24"/>
        </w:rPr>
        <w:t xml:space="preserve">the </w:t>
      </w:r>
      <w:r w:rsidRPr="001763C1">
        <w:rPr>
          <w:sz w:val="24"/>
        </w:rPr>
        <w:t>expanded</w:t>
      </w:r>
      <w:r w:rsidRPr="00004E55">
        <w:rPr>
          <w:rFonts w:hint="eastAsia"/>
          <w:sz w:val="24"/>
        </w:rPr>
        <w:t xml:space="preserve"> uncertainty of </w:t>
      </w:r>
      <w:r w:rsidRPr="00004E55">
        <w:rPr>
          <w:sz w:val="24"/>
        </w:rPr>
        <w:t xml:space="preserve">bottle oxygen </w:t>
      </w:r>
      <w:r w:rsidRPr="00004E55">
        <w:rPr>
          <w:rFonts w:hint="eastAsia"/>
          <w:sz w:val="24"/>
        </w:rPr>
        <w:t>concentration</w:t>
      </w:r>
      <w:r w:rsidR="001A14B3">
        <w:rPr>
          <w:sz w:val="24"/>
        </w:rPr>
        <w:t>s</w:t>
      </w:r>
      <w:r w:rsidRPr="00004E55">
        <w:rPr>
          <w:sz w:val="24"/>
        </w:rPr>
        <w:t xml:space="preserve"> </w:t>
      </w:r>
      <w:r w:rsidRPr="00004E55">
        <w:rPr>
          <w:rFonts w:hint="eastAsia"/>
          <w:sz w:val="24"/>
        </w:rPr>
        <w:t>(</w:t>
      </w:r>
      <w:r w:rsidRPr="00004E55">
        <w:rPr>
          <w:rFonts w:hint="eastAsia"/>
          <w:i/>
          <w:sz w:val="24"/>
        </w:rPr>
        <w:t>T</w:t>
      </w:r>
      <w:r w:rsidRPr="00004E55">
        <w:rPr>
          <w:rFonts w:hint="eastAsia"/>
          <w:sz w:val="24"/>
        </w:rPr>
        <w:t xml:space="preserve">=20, </w:t>
      </w:r>
      <w:r w:rsidRPr="00004E55">
        <w:rPr>
          <w:rFonts w:hint="eastAsia"/>
          <w:i/>
          <w:sz w:val="24"/>
        </w:rPr>
        <w:t>S</w:t>
      </w:r>
      <w:r w:rsidRPr="00004E55">
        <w:rPr>
          <w:rFonts w:hint="eastAsia"/>
          <w:sz w:val="24"/>
        </w:rPr>
        <w:t xml:space="preserve">=34.5) </w:t>
      </w:r>
      <w:r w:rsidRPr="001763C1">
        <w:rPr>
          <w:sz w:val="24"/>
        </w:rPr>
        <w:t>was estimated</w:t>
      </w:r>
      <w:r w:rsidR="001A14B3">
        <w:rPr>
          <w:sz w:val="24"/>
        </w:rPr>
        <w:t>,</w:t>
      </w:r>
      <w:r w:rsidRPr="001763C1">
        <w:rPr>
          <w:sz w:val="24"/>
        </w:rPr>
        <w:t xml:space="preserve"> a</w:t>
      </w:r>
      <w:r w:rsidRPr="001763C1">
        <w:rPr>
          <w:rFonts w:hint="eastAsia"/>
          <w:sz w:val="24"/>
        </w:rPr>
        <w:t>s shown</w:t>
      </w:r>
      <w:r w:rsidRPr="001763C1">
        <w:rPr>
          <w:sz w:val="24"/>
        </w:rPr>
        <w:t xml:space="preserve"> in Table C.3.</w:t>
      </w:r>
      <w:r w:rsidRPr="001763C1">
        <w:rPr>
          <w:rFonts w:hint="eastAsia"/>
          <w:sz w:val="24"/>
        </w:rPr>
        <w:t xml:space="preserve">4. However, it is difficult to determine </w:t>
      </w:r>
      <w:r>
        <w:rPr>
          <w:sz w:val="24"/>
        </w:rPr>
        <w:t>a</w:t>
      </w:r>
      <w:r w:rsidRPr="001763C1">
        <w:rPr>
          <w:rFonts w:hint="eastAsia"/>
          <w:sz w:val="24"/>
        </w:rPr>
        <w:t xml:space="preserve"> </w:t>
      </w:r>
      <w:r w:rsidRPr="001763C1">
        <w:rPr>
          <w:sz w:val="24"/>
        </w:rPr>
        <w:t>strict</w:t>
      </w:r>
      <w:r w:rsidRPr="001763C1" w:rsidDel="001763C1">
        <w:rPr>
          <w:rFonts w:hint="eastAsia"/>
          <w:sz w:val="24"/>
        </w:rPr>
        <w:t xml:space="preserve"> </w:t>
      </w:r>
      <w:r w:rsidRPr="00EE1549">
        <w:rPr>
          <w:rFonts w:hint="eastAsia"/>
          <w:sz w:val="24"/>
        </w:rPr>
        <w:t>uncertainty</w:t>
      </w:r>
      <w:r>
        <w:rPr>
          <w:sz w:val="24"/>
        </w:rPr>
        <w:t xml:space="preserve"> for oxygen concentration</w:t>
      </w:r>
      <w:r w:rsidRPr="00EE1549">
        <w:rPr>
          <w:rFonts w:hint="eastAsia"/>
          <w:sz w:val="24"/>
        </w:rPr>
        <w:t xml:space="preserve"> because the</w:t>
      </w:r>
      <w:r w:rsidRPr="006009CE">
        <w:rPr>
          <w:rFonts w:hint="eastAsia"/>
          <w:sz w:val="24"/>
        </w:rPr>
        <w:t>re is no reference material for oxygen measurement.</w:t>
      </w:r>
    </w:p>
    <w:p w14:paraId="7C78DEFB" w14:textId="77777777" w:rsidR="00B8106A" w:rsidRPr="00CC2E0A" w:rsidRDefault="00B8106A" w:rsidP="00B8106A">
      <w:pPr>
        <w:widowControl/>
        <w:contextualSpacing/>
        <w:jc w:val="left"/>
        <w:rPr>
          <w:sz w:val="24"/>
        </w:rPr>
      </w:pPr>
    </w:p>
    <w:p w14:paraId="440F4350" w14:textId="207E1119" w:rsidR="00B8106A" w:rsidRDefault="00B8106A" w:rsidP="00B8106A">
      <w:pPr>
        <w:contextualSpacing/>
        <w:jc w:val="left"/>
        <w:rPr>
          <w:sz w:val="24"/>
        </w:rPr>
      </w:pPr>
      <w:r w:rsidRPr="006779FB">
        <w:rPr>
          <w:sz w:val="24"/>
        </w:rPr>
        <w:t>Table C.3.</w:t>
      </w:r>
      <w:r w:rsidRPr="006779FB">
        <w:rPr>
          <w:rFonts w:hint="eastAsia"/>
          <w:sz w:val="24"/>
        </w:rPr>
        <w:t>4.</w:t>
      </w:r>
      <w:r w:rsidR="00C277D3" w:rsidRPr="00C277D3">
        <w:rPr>
          <w:rFonts w:hint="eastAsia"/>
          <w:sz w:val="24"/>
        </w:rPr>
        <w:t xml:space="preserve"> </w:t>
      </w:r>
      <w:r w:rsidR="00C277D3">
        <w:rPr>
          <w:rFonts w:hint="eastAsia"/>
          <w:sz w:val="24"/>
        </w:rPr>
        <w:t>Ex</w:t>
      </w:r>
      <w:r w:rsidR="00C277D3">
        <w:rPr>
          <w:sz w:val="24"/>
        </w:rPr>
        <w:t>panded</w:t>
      </w:r>
      <w:r w:rsidRPr="007A2A5B">
        <w:rPr>
          <w:sz w:val="24"/>
        </w:rPr>
        <w:t xml:space="preserve"> uncertainty</w:t>
      </w:r>
      <w:r w:rsidR="00C277D3">
        <w:rPr>
          <w:rFonts w:hint="eastAsia"/>
          <w:sz w:val="24"/>
        </w:rPr>
        <w:t xml:space="preserve"> (k=2</w:t>
      </w:r>
      <w:r>
        <w:rPr>
          <w:rFonts w:hint="eastAsia"/>
          <w:sz w:val="24"/>
        </w:rPr>
        <w:t>)</w:t>
      </w:r>
      <w:r w:rsidRPr="007A2A5B">
        <w:rPr>
          <w:sz w:val="24"/>
        </w:rPr>
        <w:t xml:space="preserve"> of bottle oxygen </w:t>
      </w:r>
      <w:r w:rsidR="001A14B3">
        <w:rPr>
          <w:sz w:val="24"/>
        </w:rPr>
        <w:t>during</w:t>
      </w:r>
      <w:r w:rsidRPr="007A2A5B">
        <w:rPr>
          <w:sz w:val="24"/>
        </w:rPr>
        <w:t xml:space="preserve"> th</w:t>
      </w:r>
      <w:r>
        <w:rPr>
          <w:rFonts w:hint="eastAsia"/>
          <w:sz w:val="24"/>
        </w:rPr>
        <w:t>e</w:t>
      </w:r>
      <w:r w:rsidRPr="007A2A5B">
        <w:rPr>
          <w:sz w:val="24"/>
        </w:rPr>
        <w:t xml:space="preserve"> cruise</w:t>
      </w:r>
      <w:r>
        <w:rPr>
          <w:rFonts w:hint="eastAsia"/>
          <w:sz w:val="24"/>
        </w:rPr>
        <w:t>.</w:t>
      </w:r>
    </w:p>
    <w:tbl>
      <w:tblPr>
        <w:tblStyle w:val="af2"/>
        <w:tblW w:w="0" w:type="auto"/>
        <w:jc w:val="center"/>
        <w:tblBorders>
          <w:left w:val="none" w:sz="0" w:space="0" w:color="auto"/>
          <w:bottom w:val="single" w:sz="12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5"/>
        <w:gridCol w:w="2958"/>
      </w:tblGrid>
      <w:tr w:rsidR="00B8106A" w14:paraId="1EF8681D" w14:textId="77777777" w:rsidTr="00FC1179">
        <w:trPr>
          <w:jc w:val="center"/>
        </w:trPr>
        <w:tc>
          <w:tcPr>
            <w:tcW w:w="2395" w:type="dxa"/>
            <w:tcBorders>
              <w:top w:val="single" w:sz="12" w:space="0" w:color="000000"/>
              <w:bottom w:val="single" w:sz="4" w:space="0" w:color="000000"/>
            </w:tcBorders>
          </w:tcPr>
          <w:p w14:paraId="18961EEB" w14:textId="77777777" w:rsidR="00B8106A" w:rsidRDefault="00B8106A" w:rsidP="00964E11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O</w:t>
            </w:r>
            <w:r w:rsidRPr="00847979">
              <w:rPr>
                <w:rFonts w:ascii="Times New Roman" w:hAnsi="Times New Roman" w:hint="eastAsia"/>
                <w:sz w:val="24"/>
                <w:vertAlign w:val="subscript"/>
              </w:rPr>
              <w:t>2</w:t>
            </w:r>
            <w:r>
              <w:rPr>
                <w:rFonts w:ascii="Times New Roman" w:hAnsi="Times New Roman" w:hint="eastAsia"/>
                <w:sz w:val="24"/>
              </w:rPr>
              <w:t xml:space="preserve"> conc. (</w:t>
            </w:r>
            <w:r w:rsidRPr="006009CE">
              <w:rPr>
                <w:rFonts w:ascii="Symbol" w:hAnsi="Symbol"/>
                <w:sz w:val="24"/>
              </w:rPr>
              <w:t></w:t>
            </w:r>
            <w:proofErr w:type="spellStart"/>
            <w:r w:rsidRPr="006009CE">
              <w:rPr>
                <w:rFonts w:ascii="Times New Roman" w:hAnsi="Times New Roman"/>
                <w:sz w:val="24"/>
              </w:rPr>
              <w:t>mol</w:t>
            </w:r>
            <w:proofErr w:type="spellEnd"/>
            <w:r w:rsidRPr="006009CE">
              <w:rPr>
                <w:rFonts w:ascii="Times New Roman" w:hAnsi="Times New Roman" w:hint="eastAsia"/>
                <w:sz w:val="24"/>
              </w:rPr>
              <w:t xml:space="preserve"> </w:t>
            </w:r>
            <w:r w:rsidRPr="006009CE">
              <w:rPr>
                <w:rFonts w:ascii="Times New Roman" w:hAnsi="Times New Roman"/>
                <w:sz w:val="24"/>
              </w:rPr>
              <w:t>kg</w:t>
            </w:r>
            <w:r w:rsidRPr="006009CE">
              <w:rPr>
                <w:rFonts w:ascii="Times New Roman" w:hAnsi="Times New Roman"/>
                <w:sz w:val="24"/>
                <w:vertAlign w:val="superscript"/>
              </w:rPr>
              <w:sym w:font="Symbol" w:char="F02D"/>
            </w:r>
            <w:r w:rsidRPr="006009CE">
              <w:rPr>
                <w:rFonts w:ascii="Times New Roman" w:hAnsi="Times New Roman" w:hint="eastAsia"/>
                <w:sz w:val="24"/>
                <w:vertAlign w:val="superscript"/>
              </w:rPr>
              <w:t>1</w:t>
            </w:r>
            <w:r>
              <w:rPr>
                <w:rFonts w:ascii="Times New Roman" w:hAnsi="Times New Roman" w:hint="eastAsia"/>
                <w:sz w:val="24"/>
              </w:rPr>
              <w:t>)</w:t>
            </w:r>
          </w:p>
        </w:tc>
        <w:tc>
          <w:tcPr>
            <w:tcW w:w="2958" w:type="dxa"/>
            <w:tcBorders>
              <w:top w:val="single" w:sz="12" w:space="0" w:color="000000"/>
              <w:bottom w:val="single" w:sz="4" w:space="0" w:color="000000"/>
            </w:tcBorders>
          </w:tcPr>
          <w:p w14:paraId="522CE274" w14:textId="77777777" w:rsidR="00B8106A" w:rsidRDefault="00B8106A" w:rsidP="00964E11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Uncertainty (</w:t>
            </w:r>
            <w:r w:rsidRPr="006009CE">
              <w:rPr>
                <w:rFonts w:ascii="Symbol" w:hAnsi="Symbol"/>
                <w:sz w:val="24"/>
              </w:rPr>
              <w:t></w:t>
            </w:r>
            <w:proofErr w:type="spellStart"/>
            <w:r w:rsidRPr="006009CE">
              <w:rPr>
                <w:rFonts w:ascii="Times New Roman" w:hAnsi="Times New Roman"/>
                <w:sz w:val="24"/>
              </w:rPr>
              <w:t>mol</w:t>
            </w:r>
            <w:proofErr w:type="spellEnd"/>
            <w:r w:rsidRPr="006009CE">
              <w:rPr>
                <w:rFonts w:ascii="Times New Roman" w:hAnsi="Times New Roman" w:hint="eastAsia"/>
                <w:sz w:val="24"/>
              </w:rPr>
              <w:t xml:space="preserve"> </w:t>
            </w:r>
            <w:r w:rsidRPr="006009CE">
              <w:rPr>
                <w:rFonts w:ascii="Times New Roman" w:hAnsi="Times New Roman"/>
                <w:sz w:val="24"/>
              </w:rPr>
              <w:t>kg</w:t>
            </w:r>
            <w:r w:rsidRPr="006009CE">
              <w:rPr>
                <w:rFonts w:ascii="Times New Roman" w:hAnsi="Times New Roman"/>
                <w:sz w:val="24"/>
                <w:vertAlign w:val="superscript"/>
              </w:rPr>
              <w:sym w:font="Symbol" w:char="F02D"/>
            </w:r>
            <w:r w:rsidRPr="006009CE">
              <w:rPr>
                <w:rFonts w:ascii="Times New Roman" w:hAnsi="Times New Roman" w:hint="eastAsia"/>
                <w:sz w:val="24"/>
                <w:vertAlign w:val="superscript"/>
              </w:rPr>
              <w:t>1</w:t>
            </w:r>
            <w:r>
              <w:rPr>
                <w:rFonts w:ascii="Times New Roman" w:hAnsi="Times New Roman" w:hint="eastAsia"/>
                <w:sz w:val="24"/>
              </w:rPr>
              <w:t>)</w:t>
            </w:r>
          </w:p>
        </w:tc>
      </w:tr>
      <w:tr w:rsidR="00A37457" w:rsidRPr="00847979" w14:paraId="3437D293" w14:textId="77777777" w:rsidTr="00C92A84">
        <w:trPr>
          <w:trHeight w:val="397"/>
          <w:jc w:val="center"/>
        </w:trPr>
        <w:tc>
          <w:tcPr>
            <w:tcW w:w="2395" w:type="dxa"/>
            <w:vAlign w:val="center"/>
          </w:tcPr>
          <w:p w14:paraId="3ABEF08F" w14:textId="77777777" w:rsidR="00A37457" w:rsidRPr="00847979" w:rsidRDefault="00A37457" w:rsidP="00A374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 w:rsidRPr="00847979">
              <w:rPr>
                <w:rFonts w:ascii="Times New Roman" w:hAnsi="Times New Roman"/>
                <w:bCs/>
                <w:sz w:val="24"/>
              </w:rPr>
              <w:t>20</w:t>
            </w:r>
          </w:p>
        </w:tc>
        <w:tc>
          <w:tcPr>
            <w:tcW w:w="2958" w:type="dxa"/>
          </w:tcPr>
          <w:p w14:paraId="4A1F777D" w14:textId="628C459A" w:rsidR="00A37457" w:rsidRPr="00AB19EB" w:rsidRDefault="00A37457" w:rsidP="00A37457">
            <w:pPr>
              <w:jc w:val="center"/>
              <w:rPr>
                <w:rFonts w:ascii="Times New Roman" w:hAnsi="Times New Roman"/>
                <w:sz w:val="24"/>
              </w:rPr>
            </w:pPr>
            <w:r w:rsidRPr="00AB19EB">
              <w:t xml:space="preserve">0.31 </w:t>
            </w:r>
          </w:p>
        </w:tc>
      </w:tr>
      <w:tr w:rsidR="00A37457" w:rsidRPr="00847979" w14:paraId="00F40324" w14:textId="77777777" w:rsidTr="00C92A84">
        <w:trPr>
          <w:trHeight w:val="397"/>
          <w:jc w:val="center"/>
        </w:trPr>
        <w:tc>
          <w:tcPr>
            <w:tcW w:w="2395" w:type="dxa"/>
            <w:vAlign w:val="center"/>
          </w:tcPr>
          <w:p w14:paraId="5C9614E9" w14:textId="77777777" w:rsidR="00A37457" w:rsidRPr="00847979" w:rsidRDefault="00A37457" w:rsidP="00A374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 w:rsidRPr="00847979">
              <w:rPr>
                <w:rFonts w:ascii="Times New Roman" w:hAnsi="Times New Roman"/>
                <w:bCs/>
                <w:sz w:val="24"/>
              </w:rPr>
              <w:t>30</w:t>
            </w:r>
          </w:p>
        </w:tc>
        <w:tc>
          <w:tcPr>
            <w:tcW w:w="2958" w:type="dxa"/>
          </w:tcPr>
          <w:p w14:paraId="04AD21BD" w14:textId="38AC9D58" w:rsidR="00A37457" w:rsidRPr="00AB19EB" w:rsidRDefault="00A37457" w:rsidP="00A37457">
            <w:pPr>
              <w:jc w:val="center"/>
              <w:rPr>
                <w:rFonts w:ascii="Times New Roman" w:hAnsi="Times New Roman"/>
                <w:sz w:val="24"/>
              </w:rPr>
            </w:pPr>
            <w:r w:rsidRPr="00AB19EB">
              <w:t xml:space="preserve">0.32 </w:t>
            </w:r>
          </w:p>
        </w:tc>
      </w:tr>
      <w:tr w:rsidR="00A37457" w:rsidRPr="00847979" w14:paraId="373DAEC9" w14:textId="77777777" w:rsidTr="00C92A84">
        <w:trPr>
          <w:trHeight w:val="397"/>
          <w:jc w:val="center"/>
        </w:trPr>
        <w:tc>
          <w:tcPr>
            <w:tcW w:w="2395" w:type="dxa"/>
            <w:vAlign w:val="center"/>
          </w:tcPr>
          <w:p w14:paraId="2C292763" w14:textId="77777777" w:rsidR="00A37457" w:rsidRPr="00847979" w:rsidRDefault="00A37457" w:rsidP="00A374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 w:rsidRPr="00847979">
              <w:rPr>
                <w:rFonts w:ascii="Times New Roman" w:hAnsi="Times New Roman"/>
                <w:bCs/>
                <w:sz w:val="24"/>
              </w:rPr>
              <w:t>50</w:t>
            </w:r>
          </w:p>
        </w:tc>
        <w:tc>
          <w:tcPr>
            <w:tcW w:w="2958" w:type="dxa"/>
          </w:tcPr>
          <w:p w14:paraId="41D8DA5B" w14:textId="6305A544" w:rsidR="00A37457" w:rsidRPr="00AB19EB" w:rsidRDefault="00A37457" w:rsidP="00A37457">
            <w:pPr>
              <w:jc w:val="center"/>
              <w:rPr>
                <w:rFonts w:ascii="Times New Roman" w:hAnsi="Times New Roman"/>
                <w:sz w:val="24"/>
              </w:rPr>
            </w:pPr>
            <w:r w:rsidRPr="00AB19EB">
              <w:t xml:space="preserve">0.34 </w:t>
            </w:r>
          </w:p>
        </w:tc>
      </w:tr>
      <w:tr w:rsidR="00A37457" w:rsidRPr="00847979" w14:paraId="0E81A8D9" w14:textId="77777777" w:rsidTr="00C92A84">
        <w:trPr>
          <w:trHeight w:val="397"/>
          <w:jc w:val="center"/>
        </w:trPr>
        <w:tc>
          <w:tcPr>
            <w:tcW w:w="2395" w:type="dxa"/>
            <w:vAlign w:val="center"/>
          </w:tcPr>
          <w:p w14:paraId="54672F62" w14:textId="77777777" w:rsidR="00A37457" w:rsidRPr="00847979" w:rsidRDefault="00A37457" w:rsidP="00A374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 w:rsidRPr="00847979">
              <w:rPr>
                <w:rFonts w:ascii="Times New Roman" w:hAnsi="Times New Roman"/>
                <w:bCs/>
                <w:sz w:val="24"/>
              </w:rPr>
              <w:t>70</w:t>
            </w:r>
          </w:p>
        </w:tc>
        <w:tc>
          <w:tcPr>
            <w:tcW w:w="2958" w:type="dxa"/>
          </w:tcPr>
          <w:p w14:paraId="15919EB1" w14:textId="66EAAABF" w:rsidR="00A37457" w:rsidRPr="00AB19EB" w:rsidRDefault="00A37457" w:rsidP="00A37457">
            <w:pPr>
              <w:jc w:val="center"/>
              <w:rPr>
                <w:rFonts w:ascii="Times New Roman" w:hAnsi="Times New Roman"/>
                <w:sz w:val="24"/>
              </w:rPr>
            </w:pPr>
            <w:r w:rsidRPr="00AB19EB">
              <w:t xml:space="preserve">0.37 </w:t>
            </w:r>
          </w:p>
        </w:tc>
      </w:tr>
      <w:tr w:rsidR="00A37457" w:rsidRPr="00847979" w14:paraId="779FBB05" w14:textId="77777777" w:rsidTr="00C92A84">
        <w:trPr>
          <w:trHeight w:val="397"/>
          <w:jc w:val="center"/>
        </w:trPr>
        <w:tc>
          <w:tcPr>
            <w:tcW w:w="2395" w:type="dxa"/>
            <w:vAlign w:val="center"/>
          </w:tcPr>
          <w:p w14:paraId="1F373752" w14:textId="77777777" w:rsidR="00A37457" w:rsidRPr="00847979" w:rsidRDefault="00A37457" w:rsidP="00A374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 w:rsidRPr="00847979">
              <w:rPr>
                <w:rFonts w:ascii="Times New Roman" w:hAnsi="Times New Roman"/>
                <w:bCs/>
                <w:sz w:val="24"/>
              </w:rPr>
              <w:t>100</w:t>
            </w:r>
          </w:p>
        </w:tc>
        <w:tc>
          <w:tcPr>
            <w:tcW w:w="2958" w:type="dxa"/>
          </w:tcPr>
          <w:p w14:paraId="2451F7E4" w14:textId="09337FD3" w:rsidR="00A37457" w:rsidRPr="00AB19EB" w:rsidRDefault="00A37457" w:rsidP="00A37457">
            <w:pPr>
              <w:jc w:val="center"/>
              <w:rPr>
                <w:rFonts w:ascii="Times New Roman" w:hAnsi="Times New Roman"/>
                <w:sz w:val="24"/>
              </w:rPr>
            </w:pPr>
            <w:r w:rsidRPr="00AB19EB">
              <w:t xml:space="preserve">0.41 </w:t>
            </w:r>
          </w:p>
        </w:tc>
      </w:tr>
      <w:tr w:rsidR="00A37457" w:rsidRPr="00847979" w14:paraId="2B7F255F" w14:textId="77777777" w:rsidTr="00C92A84">
        <w:trPr>
          <w:trHeight w:val="397"/>
          <w:jc w:val="center"/>
        </w:trPr>
        <w:tc>
          <w:tcPr>
            <w:tcW w:w="2395" w:type="dxa"/>
            <w:vAlign w:val="center"/>
          </w:tcPr>
          <w:p w14:paraId="45D69CD0" w14:textId="77777777" w:rsidR="00A37457" w:rsidRPr="00847979" w:rsidRDefault="00A37457" w:rsidP="00A374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 w:rsidRPr="00847979">
              <w:rPr>
                <w:rFonts w:ascii="Times New Roman" w:hAnsi="Times New Roman"/>
                <w:bCs/>
                <w:sz w:val="24"/>
              </w:rPr>
              <w:t>150</w:t>
            </w:r>
          </w:p>
        </w:tc>
        <w:tc>
          <w:tcPr>
            <w:tcW w:w="2958" w:type="dxa"/>
          </w:tcPr>
          <w:p w14:paraId="554AA3EA" w14:textId="108BA201" w:rsidR="00A37457" w:rsidRPr="00AB19EB" w:rsidRDefault="00A37457" w:rsidP="00A37457">
            <w:pPr>
              <w:jc w:val="center"/>
              <w:rPr>
                <w:rFonts w:ascii="Times New Roman" w:hAnsi="Times New Roman"/>
                <w:sz w:val="24"/>
              </w:rPr>
            </w:pPr>
            <w:r w:rsidRPr="00AB19EB">
              <w:t xml:space="preserve">0.51 </w:t>
            </w:r>
          </w:p>
        </w:tc>
      </w:tr>
      <w:tr w:rsidR="00A37457" w:rsidRPr="00847979" w14:paraId="2EF8265F" w14:textId="77777777" w:rsidTr="00C92A84">
        <w:trPr>
          <w:trHeight w:val="397"/>
          <w:jc w:val="center"/>
        </w:trPr>
        <w:tc>
          <w:tcPr>
            <w:tcW w:w="2395" w:type="dxa"/>
            <w:vAlign w:val="center"/>
          </w:tcPr>
          <w:p w14:paraId="47C96D6D" w14:textId="77777777" w:rsidR="00A37457" w:rsidRPr="00847979" w:rsidRDefault="00A37457" w:rsidP="00A374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 w:rsidRPr="00847979">
              <w:rPr>
                <w:rFonts w:ascii="Times New Roman" w:hAnsi="Times New Roman"/>
                <w:bCs/>
                <w:sz w:val="24"/>
              </w:rPr>
              <w:t>200</w:t>
            </w:r>
          </w:p>
        </w:tc>
        <w:tc>
          <w:tcPr>
            <w:tcW w:w="2958" w:type="dxa"/>
          </w:tcPr>
          <w:p w14:paraId="1577C61E" w14:textId="4A6F4396" w:rsidR="00A37457" w:rsidRPr="00AB19EB" w:rsidRDefault="00A37457" w:rsidP="00A37457">
            <w:pPr>
              <w:jc w:val="center"/>
              <w:rPr>
                <w:rFonts w:ascii="Times New Roman" w:hAnsi="Times New Roman"/>
                <w:sz w:val="24"/>
              </w:rPr>
            </w:pPr>
            <w:r w:rsidRPr="00AB19EB">
              <w:t xml:space="preserve">0.62 </w:t>
            </w:r>
          </w:p>
        </w:tc>
      </w:tr>
      <w:tr w:rsidR="00A37457" w:rsidRPr="00847979" w14:paraId="5149EDB2" w14:textId="77777777" w:rsidTr="00C92A84">
        <w:trPr>
          <w:trHeight w:val="397"/>
          <w:jc w:val="center"/>
        </w:trPr>
        <w:tc>
          <w:tcPr>
            <w:tcW w:w="2395" w:type="dxa"/>
            <w:vAlign w:val="center"/>
          </w:tcPr>
          <w:p w14:paraId="00E4CA34" w14:textId="77777777" w:rsidR="00A37457" w:rsidRPr="00847979" w:rsidRDefault="00A37457" w:rsidP="00A374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 w:rsidRPr="00847979">
              <w:rPr>
                <w:rFonts w:ascii="Times New Roman" w:hAnsi="Times New Roman"/>
                <w:bCs/>
                <w:sz w:val="24"/>
              </w:rPr>
              <w:t>250</w:t>
            </w:r>
          </w:p>
        </w:tc>
        <w:tc>
          <w:tcPr>
            <w:tcW w:w="2958" w:type="dxa"/>
          </w:tcPr>
          <w:p w14:paraId="642DEF80" w14:textId="4867AB7B" w:rsidR="00A37457" w:rsidRPr="00AB19EB" w:rsidRDefault="00A37457" w:rsidP="00A37457">
            <w:pPr>
              <w:jc w:val="center"/>
              <w:rPr>
                <w:rFonts w:ascii="Times New Roman" w:hAnsi="Times New Roman"/>
                <w:sz w:val="24"/>
              </w:rPr>
            </w:pPr>
            <w:r w:rsidRPr="00AB19EB">
              <w:t xml:space="preserve">0.74 </w:t>
            </w:r>
          </w:p>
        </w:tc>
      </w:tr>
      <w:tr w:rsidR="00A37457" w:rsidRPr="00847979" w14:paraId="0CCD8741" w14:textId="77777777" w:rsidTr="00C92A84">
        <w:trPr>
          <w:trHeight w:val="397"/>
          <w:jc w:val="center"/>
        </w:trPr>
        <w:tc>
          <w:tcPr>
            <w:tcW w:w="2395" w:type="dxa"/>
            <w:vAlign w:val="center"/>
          </w:tcPr>
          <w:p w14:paraId="1C30B60F" w14:textId="77777777" w:rsidR="00A37457" w:rsidRPr="00847979" w:rsidRDefault="00A37457" w:rsidP="00A374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 w:rsidRPr="00847979">
              <w:rPr>
                <w:rFonts w:ascii="Times New Roman" w:hAnsi="Times New Roman"/>
                <w:bCs/>
                <w:sz w:val="24"/>
              </w:rPr>
              <w:t>300</w:t>
            </w:r>
          </w:p>
        </w:tc>
        <w:tc>
          <w:tcPr>
            <w:tcW w:w="2958" w:type="dxa"/>
          </w:tcPr>
          <w:p w14:paraId="13C5229C" w14:textId="135EFF82" w:rsidR="00A37457" w:rsidRPr="00AB19EB" w:rsidRDefault="00A37457" w:rsidP="00A37457">
            <w:pPr>
              <w:jc w:val="center"/>
              <w:rPr>
                <w:rFonts w:ascii="Times New Roman" w:hAnsi="Times New Roman"/>
                <w:sz w:val="24"/>
              </w:rPr>
            </w:pPr>
            <w:r w:rsidRPr="00AB19EB">
              <w:t xml:space="preserve">0.87 </w:t>
            </w:r>
          </w:p>
        </w:tc>
      </w:tr>
      <w:tr w:rsidR="00A37457" w:rsidRPr="00847979" w14:paraId="766D0644" w14:textId="77777777" w:rsidTr="00C92A84">
        <w:trPr>
          <w:trHeight w:val="397"/>
          <w:jc w:val="center"/>
        </w:trPr>
        <w:tc>
          <w:tcPr>
            <w:tcW w:w="2395" w:type="dxa"/>
            <w:vAlign w:val="center"/>
          </w:tcPr>
          <w:p w14:paraId="43CA6E27" w14:textId="77777777" w:rsidR="00A37457" w:rsidRPr="00847979" w:rsidRDefault="00A37457" w:rsidP="00A374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 w:rsidRPr="00847979">
              <w:rPr>
                <w:rFonts w:ascii="Times New Roman" w:hAnsi="Times New Roman"/>
                <w:bCs/>
                <w:sz w:val="24"/>
              </w:rPr>
              <w:t>400</w:t>
            </w:r>
          </w:p>
        </w:tc>
        <w:tc>
          <w:tcPr>
            <w:tcW w:w="2958" w:type="dxa"/>
          </w:tcPr>
          <w:p w14:paraId="47F0A815" w14:textId="56772D33" w:rsidR="00A37457" w:rsidRPr="00AB19EB" w:rsidRDefault="00A37457" w:rsidP="00A37457">
            <w:pPr>
              <w:jc w:val="center"/>
              <w:rPr>
                <w:rFonts w:ascii="Times New Roman" w:hAnsi="Times New Roman"/>
                <w:sz w:val="24"/>
              </w:rPr>
            </w:pPr>
            <w:r w:rsidRPr="00AB19EB">
              <w:t xml:space="preserve">1.12 </w:t>
            </w:r>
          </w:p>
        </w:tc>
      </w:tr>
    </w:tbl>
    <w:p w14:paraId="4F965A56" w14:textId="77777777" w:rsidR="006779FB" w:rsidRDefault="006779FB" w:rsidP="0009709A"/>
    <w:p w14:paraId="561463FE" w14:textId="29C678DF" w:rsidR="006779FB" w:rsidRDefault="006779FB" w:rsidP="0009709A"/>
    <w:p w14:paraId="3E17D80E" w14:textId="77777777" w:rsidR="00327AC4" w:rsidRDefault="00327AC4" w:rsidP="0009709A"/>
    <w:p w14:paraId="2FD7EF3B" w14:textId="77777777" w:rsidR="00B8106A" w:rsidRPr="006009CE" w:rsidRDefault="00B8106A" w:rsidP="0009709A">
      <w:pPr>
        <w:pStyle w:val="3"/>
        <w:numPr>
          <w:ilvl w:val="0"/>
          <w:numId w:val="0"/>
        </w:numPr>
        <w:ind w:left="360" w:hanging="360"/>
      </w:pPr>
      <w:r w:rsidRPr="006009CE">
        <w:rPr>
          <w:rFonts w:hint="eastAsia"/>
        </w:rPr>
        <w:lastRenderedPageBreak/>
        <w:t>Appendix</w:t>
      </w:r>
    </w:p>
    <w:p w14:paraId="0A01894C" w14:textId="77777777" w:rsidR="00B8106A" w:rsidRPr="006009CE" w:rsidRDefault="00B8106A" w:rsidP="00B8106A">
      <w:pPr>
        <w:contextualSpacing/>
        <w:rPr>
          <w:b/>
          <w:sz w:val="24"/>
        </w:rPr>
      </w:pPr>
      <w:r w:rsidRPr="006009CE">
        <w:rPr>
          <w:rFonts w:hint="eastAsia"/>
          <w:b/>
          <w:sz w:val="24"/>
        </w:rPr>
        <w:t>A1. Methods</w:t>
      </w:r>
    </w:p>
    <w:p w14:paraId="77FCDA6F" w14:textId="77777777" w:rsidR="00B8106A" w:rsidRPr="006009CE" w:rsidRDefault="00B8106A" w:rsidP="00B8106A">
      <w:pPr>
        <w:contextualSpacing/>
        <w:rPr>
          <w:b/>
          <w:sz w:val="24"/>
        </w:rPr>
      </w:pPr>
      <w:r w:rsidRPr="006009CE">
        <w:rPr>
          <w:b/>
          <w:sz w:val="24"/>
        </w:rPr>
        <w:t>(</w:t>
      </w:r>
      <w:r w:rsidRPr="006009CE">
        <w:rPr>
          <w:rFonts w:hint="eastAsia"/>
          <w:b/>
          <w:sz w:val="24"/>
        </w:rPr>
        <w:t>A1.</w:t>
      </w:r>
      <w:r w:rsidRPr="006009CE">
        <w:rPr>
          <w:b/>
          <w:sz w:val="24"/>
        </w:rPr>
        <w:t>1</w:t>
      </w:r>
      <w:r w:rsidRPr="006009CE">
        <w:rPr>
          <w:rFonts w:hint="eastAsia"/>
          <w:b/>
          <w:sz w:val="24"/>
        </w:rPr>
        <w:t>)</w:t>
      </w:r>
      <w:r w:rsidRPr="006009CE">
        <w:rPr>
          <w:b/>
          <w:sz w:val="24"/>
        </w:rPr>
        <w:t xml:space="preserve"> Seawater sampling</w:t>
      </w:r>
    </w:p>
    <w:p w14:paraId="3A54CC83" w14:textId="77777777" w:rsidR="00B8106A" w:rsidRPr="006009CE" w:rsidRDefault="00B8106A" w:rsidP="001253DA">
      <w:pPr>
        <w:contextualSpacing/>
        <w:rPr>
          <w:b/>
          <w:sz w:val="24"/>
        </w:rPr>
      </w:pPr>
      <w:r w:rsidRPr="006009CE">
        <w:rPr>
          <w:sz w:val="24"/>
        </w:rPr>
        <w:t xml:space="preserve">Following procedure is based on a determination method in </w:t>
      </w:r>
      <w:r w:rsidRPr="006009CE">
        <w:rPr>
          <w:rFonts w:hint="eastAsia"/>
          <w:sz w:val="24"/>
        </w:rPr>
        <w:t xml:space="preserve">IOCCP Report </w:t>
      </w:r>
      <w:r w:rsidRPr="006009CE">
        <w:rPr>
          <w:sz w:val="24"/>
        </w:rPr>
        <w:t>(Langdon, 2010). Seawater samples were collected from 10</w:t>
      </w:r>
      <w:r w:rsidRPr="006009CE">
        <w:rPr>
          <w:rFonts w:hint="eastAsia"/>
          <w:sz w:val="24"/>
        </w:rPr>
        <w:t>-</w:t>
      </w:r>
      <w:r w:rsidRPr="006009CE">
        <w:rPr>
          <w:sz w:val="24"/>
        </w:rPr>
        <w:t xml:space="preserve">liters </w:t>
      </w:r>
      <w:proofErr w:type="spellStart"/>
      <w:r w:rsidRPr="006009CE">
        <w:rPr>
          <w:sz w:val="24"/>
        </w:rPr>
        <w:t>Niskin</w:t>
      </w:r>
      <w:proofErr w:type="spellEnd"/>
      <w:r w:rsidRPr="006009CE">
        <w:rPr>
          <w:sz w:val="24"/>
        </w:rPr>
        <w:t xml:space="preserve"> bottle</w:t>
      </w:r>
      <w:r w:rsidRPr="006009CE">
        <w:rPr>
          <w:rFonts w:hint="eastAsia"/>
          <w:sz w:val="24"/>
        </w:rPr>
        <w:t>s</w:t>
      </w:r>
      <w:r w:rsidRPr="006009CE">
        <w:rPr>
          <w:sz w:val="24"/>
        </w:rPr>
        <w:t xml:space="preserve"> attached the CTD-system and a</w:t>
      </w:r>
      <w:r w:rsidRPr="006009CE">
        <w:rPr>
          <w:rFonts w:hint="eastAsia"/>
          <w:sz w:val="24"/>
        </w:rPr>
        <w:t xml:space="preserve"> stainless steel</w:t>
      </w:r>
      <w:r w:rsidRPr="006009CE">
        <w:rPr>
          <w:sz w:val="24"/>
        </w:rPr>
        <w:t xml:space="preserve"> bucket for the surface. Seawater for bottle oxygen measurement was transferred from the </w:t>
      </w:r>
      <w:proofErr w:type="spellStart"/>
      <w:r w:rsidRPr="006009CE">
        <w:rPr>
          <w:sz w:val="24"/>
        </w:rPr>
        <w:t>Niskin</w:t>
      </w:r>
      <w:proofErr w:type="spellEnd"/>
      <w:r w:rsidRPr="006009CE">
        <w:rPr>
          <w:sz w:val="24"/>
        </w:rPr>
        <w:t xml:space="preserve"> bottle and a </w:t>
      </w:r>
      <w:r w:rsidRPr="006009CE">
        <w:rPr>
          <w:rFonts w:hint="eastAsia"/>
          <w:sz w:val="24"/>
        </w:rPr>
        <w:t xml:space="preserve">stainless steel </w:t>
      </w:r>
      <w:r w:rsidRPr="006009CE">
        <w:rPr>
          <w:sz w:val="24"/>
        </w:rPr>
        <w:t>bucket to a volumetrically calibrated dry glass bottles</w:t>
      </w:r>
      <w:r w:rsidRPr="006009CE">
        <w:rPr>
          <w:rFonts w:hint="eastAsia"/>
          <w:sz w:val="24"/>
        </w:rPr>
        <w:t xml:space="preserve">. </w:t>
      </w:r>
      <w:r w:rsidRPr="006009CE">
        <w:rPr>
          <w:sz w:val="24"/>
        </w:rPr>
        <w:t xml:space="preserve">At least three times </w:t>
      </w:r>
      <w:r w:rsidRPr="006009CE">
        <w:rPr>
          <w:rFonts w:hint="eastAsia"/>
          <w:sz w:val="24"/>
        </w:rPr>
        <w:t xml:space="preserve">the glass </w:t>
      </w:r>
      <w:r w:rsidRPr="006009CE">
        <w:rPr>
          <w:sz w:val="24"/>
        </w:rPr>
        <w:t xml:space="preserve">volume water was overflowed. </w:t>
      </w:r>
      <w:r w:rsidRPr="006009CE">
        <w:rPr>
          <w:rFonts w:hint="eastAsia"/>
          <w:sz w:val="24"/>
        </w:rPr>
        <w:t>Then, p</w:t>
      </w:r>
      <w:r w:rsidRPr="006009CE">
        <w:rPr>
          <w:sz w:val="24"/>
        </w:rPr>
        <w:t xml:space="preserve">ickling </w:t>
      </w:r>
      <w:r w:rsidRPr="006009CE">
        <w:rPr>
          <w:rFonts w:hint="eastAsia"/>
          <w:sz w:val="24"/>
        </w:rPr>
        <w:t>r</w:t>
      </w:r>
      <w:r w:rsidRPr="006009CE">
        <w:rPr>
          <w:sz w:val="24"/>
        </w:rPr>
        <w:t>eagent</w:t>
      </w:r>
      <w:r w:rsidRPr="006009CE">
        <w:rPr>
          <w:rFonts w:hint="eastAsia"/>
          <w:sz w:val="24"/>
        </w:rPr>
        <w:t>-</w:t>
      </w:r>
      <w:r w:rsidRPr="006009CE">
        <w:rPr>
          <w:sz w:val="24"/>
        </w:rPr>
        <w:t>I</w:t>
      </w:r>
      <w:r w:rsidRPr="006009CE">
        <w:rPr>
          <w:rFonts w:hint="eastAsia"/>
          <w:sz w:val="24"/>
        </w:rPr>
        <w:t xml:space="preserve"> 1 mL and</w:t>
      </w:r>
      <w:r w:rsidRPr="006009CE">
        <w:rPr>
          <w:sz w:val="24"/>
        </w:rPr>
        <w:t xml:space="preserve"> </w:t>
      </w:r>
      <w:r w:rsidRPr="006009CE">
        <w:rPr>
          <w:rFonts w:hint="eastAsia"/>
          <w:sz w:val="24"/>
        </w:rPr>
        <w:t>reagent-</w:t>
      </w:r>
      <w:r w:rsidRPr="006009CE">
        <w:rPr>
          <w:sz w:val="24"/>
        </w:rPr>
        <w:t>II</w:t>
      </w:r>
      <w:r w:rsidRPr="006009CE">
        <w:rPr>
          <w:rFonts w:hint="eastAsia"/>
          <w:sz w:val="24"/>
        </w:rPr>
        <w:t xml:space="preserve"> 1mL </w:t>
      </w:r>
      <w:r w:rsidRPr="006009CE">
        <w:rPr>
          <w:sz w:val="24"/>
        </w:rPr>
        <w:t xml:space="preserve">were added immediately, </w:t>
      </w:r>
      <w:r w:rsidRPr="006009CE">
        <w:rPr>
          <w:rFonts w:hint="eastAsia"/>
          <w:sz w:val="24"/>
        </w:rPr>
        <w:t xml:space="preserve">and </w:t>
      </w:r>
      <w:r w:rsidRPr="006009CE">
        <w:rPr>
          <w:sz w:val="24"/>
        </w:rPr>
        <w:t xml:space="preserve">sample temperature was measured </w:t>
      </w:r>
      <w:r w:rsidRPr="006009CE">
        <w:rPr>
          <w:rFonts w:hint="eastAsia"/>
          <w:sz w:val="24"/>
        </w:rPr>
        <w:t xml:space="preserve">using </w:t>
      </w:r>
      <w:r w:rsidRPr="006009CE">
        <w:rPr>
          <w:sz w:val="24"/>
        </w:rPr>
        <w:t xml:space="preserve">a thermometer. After </w:t>
      </w:r>
      <w:r w:rsidRPr="006009CE">
        <w:rPr>
          <w:rFonts w:hint="eastAsia"/>
          <w:sz w:val="24"/>
        </w:rPr>
        <w:t>a</w:t>
      </w:r>
      <w:r w:rsidRPr="006009CE">
        <w:rPr>
          <w:sz w:val="24"/>
        </w:rPr>
        <w:t xml:space="preserve"> stopper was inserted carefully into the glass, </w:t>
      </w:r>
      <w:r w:rsidRPr="006009CE">
        <w:rPr>
          <w:rFonts w:hint="eastAsia"/>
          <w:sz w:val="24"/>
        </w:rPr>
        <w:t>it</w:t>
      </w:r>
      <w:r w:rsidRPr="006009CE">
        <w:rPr>
          <w:sz w:val="24"/>
        </w:rPr>
        <w:t xml:space="preserve"> was shaken vigorously to mix the content and to disperse the precipitate finely. </w:t>
      </w:r>
      <w:r w:rsidRPr="006009CE">
        <w:rPr>
          <w:rFonts w:hint="eastAsia"/>
          <w:sz w:val="24"/>
        </w:rPr>
        <w:t>After t</w:t>
      </w:r>
      <w:r w:rsidRPr="006009CE">
        <w:rPr>
          <w:sz w:val="24"/>
        </w:rPr>
        <w:t xml:space="preserve">he precipitate has settled at least halfway down the glass, the glass was shaken again. The sample glasses containing pickled samples were stored in a laboratory until they were titrated. To prevent air from entering the </w:t>
      </w:r>
      <w:r w:rsidRPr="006009CE">
        <w:rPr>
          <w:rFonts w:hint="eastAsia"/>
          <w:sz w:val="24"/>
        </w:rPr>
        <w:t>glass</w:t>
      </w:r>
      <w:r w:rsidRPr="006009CE">
        <w:rPr>
          <w:sz w:val="24"/>
        </w:rPr>
        <w:t>, deionized water</w:t>
      </w:r>
      <w:r w:rsidRPr="006009CE">
        <w:rPr>
          <w:rFonts w:hint="eastAsia"/>
          <w:sz w:val="24"/>
        </w:rPr>
        <w:t xml:space="preserve"> (DW)</w:t>
      </w:r>
      <w:r w:rsidRPr="006009CE">
        <w:rPr>
          <w:sz w:val="24"/>
        </w:rPr>
        <w:t xml:space="preserve"> was added to </w:t>
      </w:r>
      <w:r w:rsidRPr="006009CE">
        <w:rPr>
          <w:rFonts w:hint="eastAsia"/>
          <w:sz w:val="24"/>
        </w:rPr>
        <w:t xml:space="preserve">its </w:t>
      </w:r>
      <w:r w:rsidRPr="006009CE">
        <w:rPr>
          <w:sz w:val="24"/>
        </w:rPr>
        <w:t>neck after sampling.</w:t>
      </w:r>
    </w:p>
    <w:p w14:paraId="62367E8D" w14:textId="77777777" w:rsidR="00B8106A" w:rsidRPr="006009CE" w:rsidRDefault="00B8106A" w:rsidP="00B8106A">
      <w:pPr>
        <w:ind w:left="240" w:hangingChars="100" w:hanging="240"/>
        <w:contextualSpacing/>
        <w:rPr>
          <w:sz w:val="24"/>
        </w:rPr>
      </w:pPr>
    </w:p>
    <w:p w14:paraId="5FA1D391" w14:textId="77777777" w:rsidR="00B8106A" w:rsidRPr="006009CE" w:rsidRDefault="00B8106A" w:rsidP="00B8106A">
      <w:pPr>
        <w:contextualSpacing/>
        <w:rPr>
          <w:b/>
          <w:sz w:val="24"/>
        </w:rPr>
      </w:pPr>
      <w:r w:rsidRPr="006009CE">
        <w:rPr>
          <w:b/>
          <w:sz w:val="24"/>
        </w:rPr>
        <w:t>(</w:t>
      </w:r>
      <w:r w:rsidRPr="006009CE">
        <w:rPr>
          <w:rFonts w:hint="eastAsia"/>
          <w:b/>
          <w:sz w:val="24"/>
        </w:rPr>
        <w:t>A1.2</w:t>
      </w:r>
      <w:r w:rsidRPr="006009CE">
        <w:rPr>
          <w:b/>
          <w:sz w:val="24"/>
        </w:rPr>
        <w:t>) Sample measurement</w:t>
      </w:r>
    </w:p>
    <w:p w14:paraId="5E3E548A" w14:textId="77777777" w:rsidR="00B8106A" w:rsidRPr="006009CE" w:rsidRDefault="00B8106A" w:rsidP="001253DA">
      <w:pPr>
        <w:contextualSpacing/>
        <w:rPr>
          <w:sz w:val="24"/>
        </w:rPr>
      </w:pPr>
      <w:r w:rsidRPr="006009CE">
        <w:rPr>
          <w:sz w:val="24"/>
        </w:rPr>
        <w:t>At least 15 minutes after the re-shaking, the samples were measured on board. A</w:t>
      </w:r>
      <w:r w:rsidRPr="006009CE">
        <w:rPr>
          <w:rFonts w:hint="eastAsia"/>
          <w:sz w:val="24"/>
        </w:rPr>
        <w:t xml:space="preserve">dded </w:t>
      </w:r>
      <w:r w:rsidRPr="006009CE">
        <w:rPr>
          <w:sz w:val="24"/>
        </w:rPr>
        <w:t>1</w:t>
      </w:r>
      <w:r w:rsidRPr="006009CE">
        <w:rPr>
          <w:rFonts w:hint="eastAsia"/>
          <w:sz w:val="24"/>
        </w:rPr>
        <w:t xml:space="preserve"> mL</w:t>
      </w:r>
      <w:r w:rsidRPr="006009CE">
        <w:rPr>
          <w:sz w:val="24"/>
        </w:rPr>
        <w:t xml:space="preserve"> H</w:t>
      </w:r>
      <w:r w:rsidRPr="006009CE">
        <w:rPr>
          <w:sz w:val="24"/>
          <w:vertAlign w:val="subscript"/>
        </w:rPr>
        <w:t>2</w:t>
      </w:r>
      <w:r w:rsidRPr="006009CE">
        <w:rPr>
          <w:sz w:val="24"/>
        </w:rPr>
        <w:t>SO</w:t>
      </w:r>
      <w:r w:rsidRPr="006009CE">
        <w:rPr>
          <w:sz w:val="24"/>
          <w:vertAlign w:val="subscript"/>
        </w:rPr>
        <w:t>4</w:t>
      </w:r>
      <w:r w:rsidRPr="006009CE">
        <w:rPr>
          <w:sz w:val="24"/>
        </w:rPr>
        <w:t xml:space="preserve"> solution and a magnetic stirrer bar</w:t>
      </w:r>
      <w:r w:rsidRPr="006009CE">
        <w:rPr>
          <w:rFonts w:hint="eastAsia"/>
          <w:sz w:val="24"/>
        </w:rPr>
        <w:t xml:space="preserve"> </w:t>
      </w:r>
      <w:r w:rsidRPr="006009CE">
        <w:rPr>
          <w:sz w:val="24"/>
        </w:rPr>
        <w:t>into the sample glass</w:t>
      </w:r>
      <w:r w:rsidRPr="006009CE">
        <w:rPr>
          <w:rFonts w:hint="eastAsia"/>
          <w:sz w:val="24"/>
        </w:rPr>
        <w:t>,</w:t>
      </w:r>
      <w:r w:rsidRPr="006009CE">
        <w:rPr>
          <w:sz w:val="24"/>
        </w:rPr>
        <w:t xml:space="preserve"> </w:t>
      </w:r>
      <w:r w:rsidRPr="006009CE">
        <w:rPr>
          <w:rFonts w:hint="eastAsia"/>
          <w:sz w:val="24"/>
        </w:rPr>
        <w:t>s</w:t>
      </w:r>
      <w:r w:rsidRPr="006009CE">
        <w:rPr>
          <w:sz w:val="24"/>
        </w:rPr>
        <w:t xml:space="preserve">amples were titrated </w:t>
      </w:r>
      <w:r w:rsidRPr="006009CE">
        <w:rPr>
          <w:rFonts w:hint="eastAsia"/>
          <w:sz w:val="24"/>
        </w:rPr>
        <w:t xml:space="preserve">with </w:t>
      </w:r>
      <w:r w:rsidRPr="006009CE">
        <w:rPr>
          <w:sz w:val="24"/>
        </w:rPr>
        <w:t>Na</w:t>
      </w:r>
      <w:r w:rsidRPr="006009CE">
        <w:rPr>
          <w:sz w:val="24"/>
          <w:vertAlign w:val="subscript"/>
        </w:rPr>
        <w:t>2</w:t>
      </w:r>
      <w:r w:rsidRPr="006009CE">
        <w:rPr>
          <w:sz w:val="24"/>
        </w:rPr>
        <w:t>S</w:t>
      </w:r>
      <w:r w:rsidRPr="006009CE">
        <w:rPr>
          <w:sz w:val="24"/>
          <w:vertAlign w:val="subscript"/>
        </w:rPr>
        <w:t>2</w:t>
      </w:r>
      <w:r w:rsidRPr="006009CE">
        <w:rPr>
          <w:sz w:val="24"/>
        </w:rPr>
        <w:t>O</w:t>
      </w:r>
      <w:r w:rsidRPr="006009CE">
        <w:rPr>
          <w:sz w:val="24"/>
          <w:vertAlign w:val="subscript"/>
        </w:rPr>
        <w:t>3</w:t>
      </w:r>
      <w:r w:rsidRPr="006009CE">
        <w:rPr>
          <w:sz w:val="24"/>
        </w:rPr>
        <w:t xml:space="preserve"> solution whose molarity was determined </w:t>
      </w:r>
      <w:r w:rsidRPr="006009CE">
        <w:rPr>
          <w:rFonts w:hint="eastAsia"/>
          <w:sz w:val="24"/>
        </w:rPr>
        <w:t xml:space="preserve">with </w:t>
      </w:r>
      <w:r w:rsidRPr="006009CE">
        <w:rPr>
          <w:sz w:val="24"/>
        </w:rPr>
        <w:t>KIO</w:t>
      </w:r>
      <w:r w:rsidRPr="006009CE">
        <w:rPr>
          <w:sz w:val="24"/>
          <w:vertAlign w:val="subscript"/>
        </w:rPr>
        <w:t xml:space="preserve">3 </w:t>
      </w:r>
      <w:r w:rsidRPr="006009CE">
        <w:rPr>
          <w:sz w:val="24"/>
        </w:rPr>
        <w:t xml:space="preserve">solution. </w:t>
      </w:r>
      <w:r w:rsidRPr="006009CE">
        <w:rPr>
          <w:rFonts w:hint="eastAsia"/>
          <w:sz w:val="24"/>
        </w:rPr>
        <w:t xml:space="preserve">During the titration, the absorbance of iodine in the solution was monitored using a detector. </w:t>
      </w:r>
      <w:r w:rsidRPr="006009CE">
        <w:rPr>
          <w:sz w:val="24"/>
        </w:rPr>
        <w:t>Also, temperature of Na</w:t>
      </w:r>
      <w:r w:rsidRPr="006009CE">
        <w:rPr>
          <w:sz w:val="24"/>
          <w:vertAlign w:val="subscript"/>
        </w:rPr>
        <w:t>2</w:t>
      </w:r>
      <w:r w:rsidRPr="006009CE">
        <w:rPr>
          <w:sz w:val="24"/>
        </w:rPr>
        <w:t>S</w:t>
      </w:r>
      <w:r w:rsidRPr="006009CE">
        <w:rPr>
          <w:sz w:val="24"/>
          <w:vertAlign w:val="subscript"/>
        </w:rPr>
        <w:t>2</w:t>
      </w:r>
      <w:r w:rsidRPr="006009CE">
        <w:rPr>
          <w:sz w:val="24"/>
        </w:rPr>
        <w:t>O</w:t>
      </w:r>
      <w:r w:rsidRPr="006009CE">
        <w:rPr>
          <w:sz w:val="24"/>
          <w:vertAlign w:val="subscript"/>
        </w:rPr>
        <w:t>3</w:t>
      </w:r>
      <w:r w:rsidRPr="006009CE">
        <w:rPr>
          <w:sz w:val="24"/>
        </w:rPr>
        <w:t xml:space="preserve"> solution during </w:t>
      </w:r>
      <w:r w:rsidRPr="006009CE">
        <w:rPr>
          <w:rFonts w:hint="eastAsia"/>
          <w:sz w:val="24"/>
        </w:rPr>
        <w:t xml:space="preserve">the </w:t>
      </w:r>
      <w:r w:rsidRPr="006009CE">
        <w:rPr>
          <w:sz w:val="24"/>
        </w:rPr>
        <w:t xml:space="preserve">titration was recorded </w:t>
      </w:r>
      <w:r w:rsidRPr="006009CE">
        <w:rPr>
          <w:rFonts w:hint="eastAsia"/>
          <w:sz w:val="24"/>
        </w:rPr>
        <w:t xml:space="preserve">using </w:t>
      </w:r>
      <w:r w:rsidRPr="006009CE">
        <w:rPr>
          <w:sz w:val="24"/>
        </w:rPr>
        <w:t>a thermometer. Dissolved oxygen concentration (</w:t>
      </w:r>
      <w:r w:rsidRPr="006009CE">
        <w:rPr>
          <w:rFonts w:ascii="Symbol" w:hAnsi="Symbol"/>
          <w:sz w:val="24"/>
        </w:rPr>
        <w:t></w:t>
      </w:r>
      <w:proofErr w:type="spellStart"/>
      <w:r w:rsidRPr="006009CE">
        <w:rPr>
          <w:sz w:val="24"/>
        </w:rPr>
        <w:t>mol</w:t>
      </w:r>
      <w:proofErr w:type="spellEnd"/>
      <w:r w:rsidRPr="006009CE">
        <w:rPr>
          <w:rFonts w:hint="eastAsia"/>
          <w:sz w:val="24"/>
        </w:rPr>
        <w:t xml:space="preserve"> </w:t>
      </w:r>
      <w:r w:rsidRPr="006009CE">
        <w:rPr>
          <w:sz w:val="24"/>
        </w:rPr>
        <w:t>kg</w:t>
      </w:r>
      <w:r w:rsidRPr="006009CE">
        <w:rPr>
          <w:sz w:val="24"/>
          <w:vertAlign w:val="superscript"/>
        </w:rPr>
        <w:sym w:font="Symbol" w:char="F02D"/>
      </w:r>
      <w:r w:rsidRPr="006009CE">
        <w:rPr>
          <w:rFonts w:hint="eastAsia"/>
          <w:sz w:val="24"/>
          <w:vertAlign w:val="superscript"/>
        </w:rPr>
        <w:t>1</w:t>
      </w:r>
      <w:r w:rsidRPr="006009CE">
        <w:rPr>
          <w:sz w:val="24"/>
        </w:rPr>
        <w:t xml:space="preserve">) was calculated </w:t>
      </w:r>
      <w:r w:rsidRPr="006009CE">
        <w:rPr>
          <w:rFonts w:hint="eastAsia"/>
          <w:sz w:val="24"/>
        </w:rPr>
        <w:t>f</w:t>
      </w:r>
      <w:r w:rsidRPr="006009CE">
        <w:rPr>
          <w:sz w:val="24"/>
        </w:rPr>
        <w:t>rom sample temperature at the fixation, CTD salinity, glass volume, and titrated volume of the Na</w:t>
      </w:r>
      <w:r w:rsidRPr="006009CE">
        <w:rPr>
          <w:sz w:val="24"/>
          <w:vertAlign w:val="subscript"/>
        </w:rPr>
        <w:t>2</w:t>
      </w:r>
      <w:r w:rsidRPr="006009CE">
        <w:rPr>
          <w:sz w:val="24"/>
        </w:rPr>
        <w:t>S</w:t>
      </w:r>
      <w:r w:rsidRPr="006009CE">
        <w:rPr>
          <w:sz w:val="24"/>
          <w:vertAlign w:val="subscript"/>
        </w:rPr>
        <w:t>2</w:t>
      </w:r>
      <w:r w:rsidRPr="006009CE">
        <w:rPr>
          <w:sz w:val="24"/>
        </w:rPr>
        <w:t>O</w:t>
      </w:r>
      <w:r w:rsidRPr="006009CE">
        <w:rPr>
          <w:sz w:val="24"/>
          <w:vertAlign w:val="subscript"/>
        </w:rPr>
        <w:t>3</w:t>
      </w:r>
      <w:r w:rsidRPr="006009CE">
        <w:rPr>
          <w:sz w:val="24"/>
        </w:rPr>
        <w:t xml:space="preserve"> solution,</w:t>
      </w:r>
      <w:r w:rsidRPr="006009CE">
        <w:rPr>
          <w:rFonts w:hint="eastAsia"/>
          <w:sz w:val="24"/>
        </w:rPr>
        <w:t xml:space="preserve"> and</w:t>
      </w:r>
      <w:r w:rsidRPr="006009CE">
        <w:rPr>
          <w:sz w:val="24"/>
        </w:rPr>
        <w:t xml:space="preserve"> oxygen in the </w:t>
      </w:r>
      <w:r w:rsidRPr="006009CE">
        <w:rPr>
          <w:rFonts w:hint="eastAsia"/>
          <w:sz w:val="24"/>
        </w:rPr>
        <w:t>p</w:t>
      </w:r>
      <w:r w:rsidRPr="006009CE">
        <w:rPr>
          <w:sz w:val="24"/>
        </w:rPr>
        <w:t>ickling reagents</w:t>
      </w:r>
      <w:r w:rsidRPr="006009CE">
        <w:rPr>
          <w:rFonts w:hint="eastAsia"/>
          <w:sz w:val="24"/>
        </w:rPr>
        <w:t>-</w:t>
      </w:r>
      <w:r w:rsidRPr="006009CE">
        <w:rPr>
          <w:sz w:val="24"/>
        </w:rPr>
        <w:t xml:space="preserve">I </w:t>
      </w:r>
      <w:r w:rsidRPr="006009CE">
        <w:rPr>
          <w:rFonts w:hint="eastAsia"/>
          <w:sz w:val="24"/>
        </w:rPr>
        <w:t>(1 mL)</w:t>
      </w:r>
      <w:r w:rsidRPr="006009CE">
        <w:rPr>
          <w:sz w:val="24"/>
        </w:rPr>
        <w:t xml:space="preserve"> and II </w:t>
      </w:r>
      <w:r w:rsidRPr="006009CE">
        <w:rPr>
          <w:rFonts w:hint="eastAsia"/>
          <w:sz w:val="24"/>
        </w:rPr>
        <w:t>(1 mL)</w:t>
      </w:r>
      <w:r w:rsidRPr="006009CE">
        <w:rPr>
          <w:sz w:val="24"/>
        </w:rPr>
        <w:t xml:space="preserve"> </w:t>
      </w:r>
      <w:r w:rsidRPr="006009CE">
        <w:rPr>
          <w:rFonts w:hint="eastAsia"/>
          <w:sz w:val="24"/>
        </w:rPr>
        <w:t>(7.6</w:t>
      </w:r>
      <w:r w:rsidRPr="006009CE">
        <w:rPr>
          <w:sz w:val="24"/>
        </w:rPr>
        <w:t xml:space="preserve"> </w:t>
      </w:r>
      <w:r w:rsidRPr="006009CE">
        <w:rPr>
          <w:sz w:val="24"/>
        </w:rPr>
        <w:sym w:font="Symbol" w:char="F0B4"/>
      </w:r>
      <w:r w:rsidRPr="006009CE">
        <w:rPr>
          <w:rFonts w:hint="eastAsia"/>
          <w:sz w:val="24"/>
        </w:rPr>
        <w:t xml:space="preserve"> </w:t>
      </w:r>
      <w:r w:rsidRPr="006009CE">
        <w:rPr>
          <w:sz w:val="24"/>
        </w:rPr>
        <w:t>10</w:t>
      </w:r>
      <w:r w:rsidRPr="006009CE">
        <w:rPr>
          <w:sz w:val="24"/>
          <w:vertAlign w:val="superscript"/>
        </w:rPr>
        <w:sym w:font="Symbol" w:char="F02D"/>
      </w:r>
      <w:r w:rsidRPr="006009CE">
        <w:rPr>
          <w:sz w:val="24"/>
          <w:vertAlign w:val="superscript"/>
        </w:rPr>
        <w:t>8</w:t>
      </w:r>
      <w:r w:rsidRPr="006009CE">
        <w:rPr>
          <w:sz w:val="24"/>
        </w:rPr>
        <w:t xml:space="preserve"> </w:t>
      </w:r>
      <w:proofErr w:type="spellStart"/>
      <w:r w:rsidRPr="006009CE">
        <w:rPr>
          <w:sz w:val="24"/>
        </w:rPr>
        <w:t>mol</w:t>
      </w:r>
      <w:proofErr w:type="spellEnd"/>
      <w:r w:rsidRPr="006009CE">
        <w:rPr>
          <w:rFonts w:hint="eastAsia"/>
          <w:sz w:val="24"/>
        </w:rPr>
        <w:t xml:space="preserve">; </w:t>
      </w:r>
      <w:r w:rsidRPr="006009CE">
        <w:rPr>
          <w:sz w:val="24"/>
        </w:rPr>
        <w:t xml:space="preserve">Murray </w:t>
      </w:r>
      <w:r w:rsidRPr="006009CE">
        <w:rPr>
          <w:i/>
          <w:sz w:val="24"/>
        </w:rPr>
        <w:t>et al.</w:t>
      </w:r>
      <w:r w:rsidRPr="006009CE">
        <w:rPr>
          <w:sz w:val="24"/>
        </w:rPr>
        <w:t xml:space="preserve">, 1968). </w:t>
      </w:r>
    </w:p>
    <w:p w14:paraId="183E1D6F" w14:textId="77777777" w:rsidR="00B8106A" w:rsidRPr="006009CE" w:rsidRDefault="00B8106A" w:rsidP="00B8106A">
      <w:pPr>
        <w:ind w:firstLineChars="100" w:firstLine="240"/>
        <w:contextualSpacing/>
        <w:rPr>
          <w:sz w:val="24"/>
        </w:rPr>
      </w:pPr>
    </w:p>
    <w:p w14:paraId="21FBE300" w14:textId="77777777" w:rsidR="00B8106A" w:rsidRPr="006009CE" w:rsidRDefault="00B8106A" w:rsidP="00B8106A">
      <w:pPr>
        <w:ind w:left="426" w:hangingChars="177" w:hanging="426"/>
        <w:contextualSpacing/>
        <w:rPr>
          <w:b/>
          <w:sz w:val="24"/>
        </w:rPr>
      </w:pPr>
      <w:r w:rsidRPr="006009CE">
        <w:rPr>
          <w:rFonts w:hint="eastAsia"/>
          <w:b/>
          <w:sz w:val="24"/>
        </w:rPr>
        <w:t>A2. Reagents recipes</w:t>
      </w:r>
    </w:p>
    <w:p w14:paraId="574028E7" w14:textId="77777777" w:rsidR="00B8106A" w:rsidRPr="006009CE" w:rsidRDefault="00B8106A" w:rsidP="00B8106A">
      <w:pPr>
        <w:contextualSpacing/>
        <w:rPr>
          <w:sz w:val="24"/>
        </w:rPr>
      </w:pPr>
      <w:r w:rsidRPr="006009CE">
        <w:rPr>
          <w:rFonts w:hint="eastAsia"/>
          <w:sz w:val="24"/>
        </w:rPr>
        <w:t>P</w:t>
      </w:r>
      <w:r w:rsidRPr="006009CE">
        <w:rPr>
          <w:sz w:val="24"/>
        </w:rPr>
        <w:t xml:space="preserve">ickling </w:t>
      </w:r>
      <w:r w:rsidRPr="006009CE">
        <w:rPr>
          <w:rFonts w:hint="eastAsia"/>
          <w:sz w:val="24"/>
        </w:rPr>
        <w:t>r</w:t>
      </w:r>
      <w:r w:rsidRPr="006009CE">
        <w:rPr>
          <w:sz w:val="24"/>
        </w:rPr>
        <w:t xml:space="preserve">eagent-I; </w:t>
      </w:r>
      <w:proofErr w:type="spellStart"/>
      <w:r w:rsidRPr="006009CE">
        <w:rPr>
          <w:sz w:val="24"/>
        </w:rPr>
        <w:t>Manganous</w:t>
      </w:r>
      <w:proofErr w:type="spellEnd"/>
      <w:r w:rsidRPr="006009CE">
        <w:rPr>
          <w:sz w:val="24"/>
        </w:rPr>
        <w:t xml:space="preserve"> chloride solution</w:t>
      </w:r>
      <w:r w:rsidRPr="006009CE">
        <w:rPr>
          <w:rFonts w:hint="eastAsia"/>
          <w:sz w:val="24"/>
        </w:rPr>
        <w:t xml:space="preserve"> (3 </w:t>
      </w:r>
      <w:proofErr w:type="spellStart"/>
      <w:r w:rsidRPr="006009CE">
        <w:rPr>
          <w:rFonts w:hint="eastAsia"/>
          <w:sz w:val="24"/>
        </w:rPr>
        <w:t>mol</w:t>
      </w:r>
      <w:proofErr w:type="spellEnd"/>
      <w:r w:rsidRPr="006009CE">
        <w:rPr>
          <w:rFonts w:hint="eastAsia"/>
          <w:b/>
          <w:sz w:val="24"/>
        </w:rPr>
        <w:t xml:space="preserve"> </w:t>
      </w:r>
      <w:r w:rsidRPr="006009CE">
        <w:rPr>
          <w:rFonts w:hint="eastAsia"/>
          <w:sz w:val="24"/>
        </w:rPr>
        <w:t>L</w:t>
      </w:r>
      <w:r w:rsidRPr="006009CE">
        <w:rPr>
          <w:sz w:val="24"/>
          <w:vertAlign w:val="superscript"/>
        </w:rPr>
        <w:sym w:font="Symbol" w:char="F02D"/>
      </w:r>
      <w:r w:rsidRPr="006009CE">
        <w:rPr>
          <w:rFonts w:hint="eastAsia"/>
          <w:sz w:val="24"/>
          <w:vertAlign w:val="superscript"/>
        </w:rPr>
        <w:t>1</w:t>
      </w:r>
      <w:r w:rsidRPr="006009CE">
        <w:rPr>
          <w:rFonts w:hint="eastAsia"/>
          <w:sz w:val="24"/>
        </w:rPr>
        <w:t>)</w:t>
      </w:r>
    </w:p>
    <w:p w14:paraId="536DFEB5" w14:textId="77777777" w:rsidR="00B8106A" w:rsidRPr="006009CE" w:rsidRDefault="00B8106A" w:rsidP="00B8106A">
      <w:pPr>
        <w:ind w:leftChars="100" w:left="220" w:firstLine="1"/>
        <w:contextualSpacing/>
        <w:rPr>
          <w:sz w:val="24"/>
        </w:rPr>
      </w:pPr>
      <w:r w:rsidRPr="006009CE">
        <w:rPr>
          <w:sz w:val="24"/>
        </w:rPr>
        <w:t>Dissolve 600</w:t>
      </w:r>
      <w:r w:rsidRPr="006009CE">
        <w:rPr>
          <w:rFonts w:hint="eastAsia"/>
          <w:sz w:val="24"/>
        </w:rPr>
        <w:t xml:space="preserve"> </w:t>
      </w:r>
      <w:r w:rsidRPr="006009CE">
        <w:rPr>
          <w:sz w:val="24"/>
        </w:rPr>
        <w:t>g of MnCl</w:t>
      </w:r>
      <w:r w:rsidRPr="006009CE">
        <w:rPr>
          <w:sz w:val="24"/>
          <w:vertAlign w:val="subscript"/>
        </w:rPr>
        <w:t>2</w:t>
      </w:r>
      <w:r w:rsidRPr="006009CE">
        <w:rPr>
          <w:sz w:val="24"/>
        </w:rPr>
        <w:t>·4H</w:t>
      </w:r>
      <w:r w:rsidRPr="006009CE">
        <w:rPr>
          <w:sz w:val="24"/>
          <w:vertAlign w:val="subscript"/>
        </w:rPr>
        <w:t>2</w:t>
      </w:r>
      <w:r w:rsidRPr="006009CE">
        <w:rPr>
          <w:sz w:val="24"/>
        </w:rPr>
        <w:t xml:space="preserve">O in DW, then dilute the solution with DW to a final volume of 1 </w:t>
      </w:r>
      <w:r w:rsidRPr="006009CE">
        <w:rPr>
          <w:rFonts w:hint="eastAsia"/>
          <w:sz w:val="24"/>
        </w:rPr>
        <w:t>L</w:t>
      </w:r>
      <w:r w:rsidRPr="006009CE">
        <w:rPr>
          <w:sz w:val="24"/>
        </w:rPr>
        <w:t>.</w:t>
      </w:r>
    </w:p>
    <w:p w14:paraId="3DD148F6" w14:textId="77777777" w:rsidR="00B8106A" w:rsidRPr="006009CE" w:rsidRDefault="00B8106A" w:rsidP="00B8106A">
      <w:pPr>
        <w:contextualSpacing/>
        <w:rPr>
          <w:sz w:val="24"/>
        </w:rPr>
      </w:pPr>
      <w:r w:rsidRPr="006009CE">
        <w:rPr>
          <w:rFonts w:hint="eastAsia"/>
          <w:sz w:val="24"/>
        </w:rPr>
        <w:t>P</w:t>
      </w:r>
      <w:r w:rsidRPr="006009CE">
        <w:rPr>
          <w:sz w:val="24"/>
        </w:rPr>
        <w:t xml:space="preserve">ickling </w:t>
      </w:r>
      <w:r w:rsidRPr="006009CE">
        <w:rPr>
          <w:rFonts w:hint="eastAsia"/>
          <w:sz w:val="24"/>
        </w:rPr>
        <w:t>r</w:t>
      </w:r>
      <w:r w:rsidRPr="006009CE">
        <w:rPr>
          <w:sz w:val="24"/>
        </w:rPr>
        <w:t>eagent</w:t>
      </w:r>
      <w:r w:rsidRPr="006009CE">
        <w:rPr>
          <w:rFonts w:hint="eastAsia"/>
          <w:sz w:val="24"/>
        </w:rPr>
        <w:t>-</w:t>
      </w:r>
      <w:r w:rsidRPr="006009CE">
        <w:rPr>
          <w:sz w:val="24"/>
        </w:rPr>
        <w:t>II; Sodium hydroxide (8</w:t>
      </w:r>
      <w:r w:rsidRPr="006009CE">
        <w:rPr>
          <w:rFonts w:hint="eastAsia"/>
          <w:sz w:val="24"/>
        </w:rPr>
        <w:t xml:space="preserve"> </w:t>
      </w:r>
      <w:proofErr w:type="spellStart"/>
      <w:r w:rsidRPr="006009CE">
        <w:rPr>
          <w:rFonts w:hint="eastAsia"/>
          <w:sz w:val="24"/>
        </w:rPr>
        <w:t>mol</w:t>
      </w:r>
      <w:proofErr w:type="spellEnd"/>
      <w:r w:rsidRPr="006009CE">
        <w:rPr>
          <w:rFonts w:hint="eastAsia"/>
          <w:b/>
          <w:sz w:val="24"/>
        </w:rPr>
        <w:t xml:space="preserve"> </w:t>
      </w:r>
      <w:r w:rsidRPr="006009CE">
        <w:rPr>
          <w:rFonts w:hint="eastAsia"/>
          <w:sz w:val="24"/>
        </w:rPr>
        <w:t>L</w:t>
      </w:r>
      <w:r w:rsidRPr="006009CE">
        <w:rPr>
          <w:sz w:val="24"/>
          <w:vertAlign w:val="superscript"/>
        </w:rPr>
        <w:sym w:font="Symbol" w:char="F02D"/>
      </w:r>
      <w:r w:rsidRPr="006009CE">
        <w:rPr>
          <w:rFonts w:hint="eastAsia"/>
          <w:sz w:val="24"/>
          <w:vertAlign w:val="superscript"/>
        </w:rPr>
        <w:t>1</w:t>
      </w:r>
      <w:r w:rsidRPr="006009CE">
        <w:rPr>
          <w:sz w:val="24"/>
        </w:rPr>
        <w:t>) / sodium iodide solution (4</w:t>
      </w:r>
      <w:r w:rsidRPr="006009CE">
        <w:rPr>
          <w:rFonts w:hint="eastAsia"/>
          <w:sz w:val="24"/>
        </w:rPr>
        <w:t xml:space="preserve"> </w:t>
      </w:r>
      <w:proofErr w:type="spellStart"/>
      <w:r w:rsidRPr="006009CE">
        <w:rPr>
          <w:rFonts w:hint="eastAsia"/>
          <w:sz w:val="24"/>
        </w:rPr>
        <w:t>mol</w:t>
      </w:r>
      <w:proofErr w:type="spellEnd"/>
      <w:r w:rsidRPr="006009CE">
        <w:rPr>
          <w:rFonts w:hint="eastAsia"/>
          <w:b/>
          <w:sz w:val="24"/>
        </w:rPr>
        <w:t xml:space="preserve"> </w:t>
      </w:r>
      <w:r w:rsidRPr="006009CE">
        <w:rPr>
          <w:rFonts w:hint="eastAsia"/>
          <w:sz w:val="24"/>
        </w:rPr>
        <w:t>L</w:t>
      </w:r>
      <w:r w:rsidRPr="006009CE">
        <w:rPr>
          <w:sz w:val="24"/>
          <w:vertAlign w:val="superscript"/>
        </w:rPr>
        <w:sym w:font="Symbol" w:char="F02D"/>
      </w:r>
      <w:r w:rsidRPr="006009CE">
        <w:rPr>
          <w:rFonts w:hint="eastAsia"/>
          <w:sz w:val="24"/>
          <w:vertAlign w:val="superscript"/>
        </w:rPr>
        <w:t>1</w:t>
      </w:r>
      <w:r w:rsidRPr="006009CE">
        <w:rPr>
          <w:sz w:val="24"/>
        </w:rPr>
        <w:t>)</w:t>
      </w:r>
    </w:p>
    <w:p w14:paraId="20E8CBBA" w14:textId="77777777" w:rsidR="00B8106A" w:rsidRPr="006009CE" w:rsidRDefault="00B8106A" w:rsidP="00B8106A">
      <w:pPr>
        <w:ind w:leftChars="100" w:left="220" w:firstLine="1"/>
        <w:contextualSpacing/>
        <w:rPr>
          <w:sz w:val="24"/>
        </w:rPr>
      </w:pPr>
      <w:r w:rsidRPr="006009CE">
        <w:rPr>
          <w:sz w:val="24"/>
        </w:rPr>
        <w:t>Dissolve 320</w:t>
      </w:r>
      <w:r w:rsidRPr="006009CE">
        <w:rPr>
          <w:rFonts w:hint="eastAsia"/>
          <w:sz w:val="24"/>
        </w:rPr>
        <w:t xml:space="preserve"> </w:t>
      </w:r>
      <w:r w:rsidRPr="006009CE">
        <w:rPr>
          <w:sz w:val="24"/>
        </w:rPr>
        <w:t xml:space="preserve">g of </w:t>
      </w:r>
      <w:proofErr w:type="spellStart"/>
      <w:r w:rsidRPr="006009CE">
        <w:rPr>
          <w:sz w:val="24"/>
        </w:rPr>
        <w:t>NaOH</w:t>
      </w:r>
      <w:proofErr w:type="spellEnd"/>
      <w:r w:rsidRPr="006009CE">
        <w:rPr>
          <w:sz w:val="24"/>
        </w:rPr>
        <w:t xml:space="preserve"> in about 500 </w:t>
      </w:r>
      <w:r w:rsidRPr="006009CE">
        <w:rPr>
          <w:rFonts w:hint="eastAsia"/>
          <w:sz w:val="24"/>
        </w:rPr>
        <w:t>mL</w:t>
      </w:r>
      <w:r w:rsidRPr="006009CE">
        <w:rPr>
          <w:sz w:val="24"/>
        </w:rPr>
        <w:t xml:space="preserve"> of DW, allow to cool, then add 600</w:t>
      </w:r>
      <w:r w:rsidRPr="006009CE">
        <w:rPr>
          <w:rFonts w:hint="eastAsia"/>
          <w:sz w:val="24"/>
        </w:rPr>
        <w:t xml:space="preserve"> </w:t>
      </w:r>
      <w:r w:rsidRPr="006009CE">
        <w:rPr>
          <w:sz w:val="24"/>
        </w:rPr>
        <w:t xml:space="preserve">g </w:t>
      </w:r>
      <w:proofErr w:type="spellStart"/>
      <w:r w:rsidRPr="006009CE">
        <w:rPr>
          <w:sz w:val="24"/>
        </w:rPr>
        <w:t>NaI</w:t>
      </w:r>
      <w:proofErr w:type="spellEnd"/>
      <w:r w:rsidRPr="006009CE">
        <w:rPr>
          <w:sz w:val="24"/>
        </w:rPr>
        <w:t xml:space="preserve"> and dilute with DW to a final volume of 1</w:t>
      </w:r>
      <w:r w:rsidRPr="006009CE">
        <w:rPr>
          <w:rFonts w:hint="eastAsia"/>
          <w:sz w:val="24"/>
        </w:rPr>
        <w:t xml:space="preserve"> L</w:t>
      </w:r>
      <w:r w:rsidRPr="006009CE">
        <w:rPr>
          <w:sz w:val="24"/>
        </w:rPr>
        <w:t>.</w:t>
      </w:r>
    </w:p>
    <w:p w14:paraId="1DDC678E" w14:textId="77777777" w:rsidR="00B8106A" w:rsidRPr="006009CE" w:rsidRDefault="00B8106A" w:rsidP="00B8106A">
      <w:pPr>
        <w:contextualSpacing/>
        <w:rPr>
          <w:sz w:val="24"/>
        </w:rPr>
      </w:pPr>
      <w:r w:rsidRPr="006009CE">
        <w:rPr>
          <w:sz w:val="24"/>
        </w:rPr>
        <w:t>H</w:t>
      </w:r>
      <w:r w:rsidRPr="006009CE">
        <w:rPr>
          <w:sz w:val="24"/>
          <w:vertAlign w:val="subscript"/>
        </w:rPr>
        <w:t>2</w:t>
      </w:r>
      <w:r w:rsidRPr="006009CE">
        <w:rPr>
          <w:sz w:val="24"/>
        </w:rPr>
        <w:t>SO</w:t>
      </w:r>
      <w:r w:rsidRPr="006009CE">
        <w:rPr>
          <w:sz w:val="24"/>
          <w:vertAlign w:val="subscript"/>
        </w:rPr>
        <w:t xml:space="preserve">4 </w:t>
      </w:r>
      <w:r w:rsidRPr="006009CE">
        <w:rPr>
          <w:sz w:val="24"/>
        </w:rPr>
        <w:t>solution; Sulfuric acid solution (5</w:t>
      </w:r>
      <w:r w:rsidRPr="006009CE">
        <w:rPr>
          <w:rFonts w:hint="eastAsia"/>
          <w:sz w:val="24"/>
        </w:rPr>
        <w:t xml:space="preserve"> </w:t>
      </w:r>
      <w:proofErr w:type="spellStart"/>
      <w:r w:rsidRPr="006009CE">
        <w:rPr>
          <w:rFonts w:hint="eastAsia"/>
          <w:sz w:val="24"/>
        </w:rPr>
        <w:t>mol</w:t>
      </w:r>
      <w:proofErr w:type="spellEnd"/>
      <w:r w:rsidRPr="006009CE">
        <w:rPr>
          <w:rFonts w:hint="eastAsia"/>
          <w:b/>
          <w:sz w:val="24"/>
        </w:rPr>
        <w:t xml:space="preserve"> </w:t>
      </w:r>
      <w:r w:rsidRPr="006009CE">
        <w:rPr>
          <w:rFonts w:hint="eastAsia"/>
          <w:sz w:val="24"/>
        </w:rPr>
        <w:t>L</w:t>
      </w:r>
      <w:r w:rsidRPr="006009CE">
        <w:rPr>
          <w:sz w:val="24"/>
          <w:vertAlign w:val="superscript"/>
        </w:rPr>
        <w:sym w:font="Symbol" w:char="F02D"/>
      </w:r>
      <w:r w:rsidRPr="006009CE">
        <w:rPr>
          <w:rFonts w:hint="eastAsia"/>
          <w:sz w:val="24"/>
          <w:vertAlign w:val="superscript"/>
        </w:rPr>
        <w:t>1</w:t>
      </w:r>
      <w:r w:rsidRPr="006009CE">
        <w:rPr>
          <w:sz w:val="24"/>
        </w:rPr>
        <w:t>)</w:t>
      </w:r>
    </w:p>
    <w:p w14:paraId="2B7D62EB" w14:textId="77777777" w:rsidR="00B8106A" w:rsidRPr="006009CE" w:rsidRDefault="00B8106A" w:rsidP="00B8106A">
      <w:pPr>
        <w:ind w:leftChars="100" w:left="220" w:firstLine="1"/>
        <w:contextualSpacing/>
        <w:rPr>
          <w:sz w:val="24"/>
        </w:rPr>
      </w:pPr>
      <w:r w:rsidRPr="006009CE">
        <w:rPr>
          <w:sz w:val="24"/>
        </w:rPr>
        <w:t xml:space="preserve">Slowly add 280 </w:t>
      </w:r>
      <w:r w:rsidRPr="006009CE">
        <w:rPr>
          <w:rFonts w:hint="eastAsia"/>
          <w:sz w:val="24"/>
        </w:rPr>
        <w:t>mL</w:t>
      </w:r>
      <w:r w:rsidRPr="006009CE">
        <w:rPr>
          <w:sz w:val="24"/>
        </w:rPr>
        <w:t xml:space="preserve"> concentrated H</w:t>
      </w:r>
      <w:r w:rsidRPr="006009CE">
        <w:rPr>
          <w:sz w:val="24"/>
          <w:vertAlign w:val="subscript"/>
        </w:rPr>
        <w:t>2</w:t>
      </w:r>
      <w:r w:rsidRPr="006009CE">
        <w:rPr>
          <w:sz w:val="24"/>
        </w:rPr>
        <w:t>SO</w:t>
      </w:r>
      <w:r w:rsidRPr="006009CE">
        <w:rPr>
          <w:sz w:val="24"/>
          <w:vertAlign w:val="subscript"/>
        </w:rPr>
        <w:t>4</w:t>
      </w:r>
      <w:r w:rsidRPr="006009CE">
        <w:rPr>
          <w:sz w:val="24"/>
        </w:rPr>
        <w:t xml:space="preserve"> to</w:t>
      </w:r>
      <w:r w:rsidRPr="006009CE">
        <w:rPr>
          <w:rFonts w:hint="eastAsia"/>
          <w:sz w:val="24"/>
        </w:rPr>
        <w:t xml:space="preserve"> roughly</w:t>
      </w:r>
      <w:r w:rsidRPr="006009CE">
        <w:rPr>
          <w:sz w:val="24"/>
        </w:rPr>
        <w:t xml:space="preserve"> </w:t>
      </w:r>
      <w:r w:rsidRPr="006009CE">
        <w:rPr>
          <w:rFonts w:hint="eastAsia"/>
          <w:sz w:val="24"/>
        </w:rPr>
        <w:t>50</w:t>
      </w:r>
      <w:r w:rsidRPr="006009CE">
        <w:rPr>
          <w:sz w:val="24"/>
        </w:rPr>
        <w:t xml:space="preserve">0 </w:t>
      </w:r>
      <w:r w:rsidRPr="006009CE">
        <w:rPr>
          <w:rFonts w:hint="eastAsia"/>
          <w:sz w:val="24"/>
        </w:rPr>
        <w:t>mL</w:t>
      </w:r>
      <w:r w:rsidRPr="006009CE">
        <w:rPr>
          <w:sz w:val="24"/>
        </w:rPr>
        <w:t xml:space="preserve"> of DW. After cooling the final volume should be 1 </w:t>
      </w:r>
      <w:r w:rsidRPr="006009CE">
        <w:rPr>
          <w:rFonts w:hint="eastAsia"/>
          <w:sz w:val="24"/>
        </w:rPr>
        <w:t>L</w:t>
      </w:r>
      <w:r w:rsidRPr="006009CE">
        <w:rPr>
          <w:sz w:val="24"/>
        </w:rPr>
        <w:t xml:space="preserve">. </w:t>
      </w:r>
    </w:p>
    <w:p w14:paraId="04488AEC" w14:textId="77777777" w:rsidR="00B8106A" w:rsidRPr="006009CE" w:rsidRDefault="00B8106A" w:rsidP="00B8106A">
      <w:pPr>
        <w:contextualSpacing/>
        <w:rPr>
          <w:sz w:val="24"/>
        </w:rPr>
      </w:pPr>
      <w:r w:rsidRPr="006009CE">
        <w:rPr>
          <w:sz w:val="24"/>
        </w:rPr>
        <w:t>Na</w:t>
      </w:r>
      <w:r w:rsidRPr="006009CE">
        <w:rPr>
          <w:sz w:val="24"/>
          <w:vertAlign w:val="subscript"/>
        </w:rPr>
        <w:t>2</w:t>
      </w:r>
      <w:r w:rsidRPr="006009CE">
        <w:rPr>
          <w:sz w:val="24"/>
        </w:rPr>
        <w:t>S</w:t>
      </w:r>
      <w:r w:rsidRPr="006009CE">
        <w:rPr>
          <w:sz w:val="24"/>
          <w:vertAlign w:val="subscript"/>
        </w:rPr>
        <w:t>2</w:t>
      </w:r>
      <w:r w:rsidRPr="006009CE">
        <w:rPr>
          <w:sz w:val="24"/>
        </w:rPr>
        <w:t>O</w:t>
      </w:r>
      <w:r w:rsidRPr="006009CE">
        <w:rPr>
          <w:sz w:val="24"/>
          <w:vertAlign w:val="subscript"/>
        </w:rPr>
        <w:t>3</w:t>
      </w:r>
      <w:r w:rsidRPr="006009CE">
        <w:rPr>
          <w:sz w:val="24"/>
        </w:rPr>
        <w:t xml:space="preserve"> solution; Sodium thiosulfate solution (0.04</w:t>
      </w:r>
      <w:r w:rsidRPr="006009CE">
        <w:rPr>
          <w:rFonts w:hint="eastAsia"/>
          <w:sz w:val="24"/>
        </w:rPr>
        <w:t xml:space="preserve"> </w:t>
      </w:r>
      <w:proofErr w:type="spellStart"/>
      <w:r w:rsidRPr="006009CE">
        <w:rPr>
          <w:rFonts w:hint="eastAsia"/>
          <w:sz w:val="24"/>
        </w:rPr>
        <w:t>mol</w:t>
      </w:r>
      <w:proofErr w:type="spellEnd"/>
      <w:r w:rsidRPr="006009CE">
        <w:rPr>
          <w:rFonts w:hint="eastAsia"/>
          <w:b/>
          <w:sz w:val="24"/>
        </w:rPr>
        <w:t xml:space="preserve"> </w:t>
      </w:r>
      <w:r w:rsidRPr="006009CE">
        <w:rPr>
          <w:rFonts w:hint="eastAsia"/>
          <w:sz w:val="24"/>
        </w:rPr>
        <w:t>L</w:t>
      </w:r>
      <w:r w:rsidRPr="006009CE">
        <w:rPr>
          <w:sz w:val="24"/>
          <w:vertAlign w:val="superscript"/>
        </w:rPr>
        <w:sym w:font="Symbol" w:char="F02D"/>
      </w:r>
      <w:r w:rsidRPr="006009CE">
        <w:rPr>
          <w:rFonts w:hint="eastAsia"/>
          <w:sz w:val="24"/>
          <w:vertAlign w:val="superscript"/>
        </w:rPr>
        <w:t>1</w:t>
      </w:r>
      <w:r w:rsidRPr="006009CE">
        <w:rPr>
          <w:sz w:val="24"/>
        </w:rPr>
        <w:t>)</w:t>
      </w:r>
    </w:p>
    <w:p w14:paraId="6E062007" w14:textId="77777777" w:rsidR="00B8106A" w:rsidRPr="006009CE" w:rsidRDefault="00B8106A" w:rsidP="00B8106A">
      <w:pPr>
        <w:ind w:leftChars="100" w:left="220" w:firstLine="1"/>
        <w:contextualSpacing/>
        <w:rPr>
          <w:sz w:val="24"/>
        </w:rPr>
      </w:pPr>
      <w:r w:rsidRPr="006009CE">
        <w:rPr>
          <w:sz w:val="24"/>
        </w:rPr>
        <w:t>Dissolve 50</w:t>
      </w:r>
      <w:r w:rsidRPr="006009CE">
        <w:rPr>
          <w:rFonts w:hint="eastAsia"/>
          <w:sz w:val="24"/>
        </w:rPr>
        <w:t xml:space="preserve"> </w:t>
      </w:r>
      <w:r w:rsidRPr="006009CE">
        <w:rPr>
          <w:sz w:val="24"/>
        </w:rPr>
        <w:t>g of Na</w:t>
      </w:r>
      <w:r w:rsidRPr="006009CE">
        <w:rPr>
          <w:sz w:val="24"/>
          <w:vertAlign w:val="subscript"/>
        </w:rPr>
        <w:t>2</w:t>
      </w:r>
      <w:r w:rsidRPr="006009CE">
        <w:rPr>
          <w:sz w:val="24"/>
        </w:rPr>
        <w:t>S</w:t>
      </w:r>
      <w:r w:rsidRPr="006009CE">
        <w:rPr>
          <w:sz w:val="24"/>
          <w:vertAlign w:val="subscript"/>
        </w:rPr>
        <w:t>2</w:t>
      </w:r>
      <w:r w:rsidRPr="006009CE">
        <w:rPr>
          <w:sz w:val="24"/>
        </w:rPr>
        <w:t>O</w:t>
      </w:r>
      <w:r w:rsidRPr="006009CE">
        <w:rPr>
          <w:sz w:val="24"/>
          <w:vertAlign w:val="subscript"/>
        </w:rPr>
        <w:t>3</w:t>
      </w:r>
      <w:r w:rsidRPr="006009CE">
        <w:rPr>
          <w:sz w:val="24"/>
        </w:rPr>
        <w:t>·5H</w:t>
      </w:r>
      <w:r w:rsidRPr="006009CE">
        <w:rPr>
          <w:sz w:val="24"/>
          <w:vertAlign w:val="subscript"/>
        </w:rPr>
        <w:t>2</w:t>
      </w:r>
      <w:r w:rsidRPr="006009CE">
        <w:rPr>
          <w:sz w:val="24"/>
        </w:rPr>
        <w:t>O and 0.4</w:t>
      </w:r>
      <w:r w:rsidRPr="006009CE">
        <w:rPr>
          <w:rFonts w:hint="eastAsia"/>
          <w:sz w:val="24"/>
        </w:rPr>
        <w:t xml:space="preserve"> </w:t>
      </w:r>
      <w:r w:rsidRPr="006009CE">
        <w:rPr>
          <w:sz w:val="24"/>
        </w:rPr>
        <w:t>g of Na</w:t>
      </w:r>
      <w:r w:rsidRPr="006009CE">
        <w:rPr>
          <w:sz w:val="24"/>
          <w:vertAlign w:val="subscript"/>
        </w:rPr>
        <w:t>2</w:t>
      </w:r>
      <w:r w:rsidRPr="006009CE">
        <w:rPr>
          <w:sz w:val="24"/>
        </w:rPr>
        <w:t>CO</w:t>
      </w:r>
      <w:r w:rsidRPr="006009CE">
        <w:rPr>
          <w:sz w:val="24"/>
          <w:vertAlign w:val="subscript"/>
        </w:rPr>
        <w:t>3</w:t>
      </w:r>
      <w:r w:rsidRPr="006009CE">
        <w:rPr>
          <w:sz w:val="24"/>
        </w:rPr>
        <w:t xml:space="preserve"> in DW, then dilute the solution with DW to a final volume of 5 </w:t>
      </w:r>
      <w:r w:rsidRPr="006009CE">
        <w:rPr>
          <w:rFonts w:hint="eastAsia"/>
          <w:sz w:val="24"/>
        </w:rPr>
        <w:t>L</w:t>
      </w:r>
      <w:r w:rsidRPr="006009CE">
        <w:rPr>
          <w:sz w:val="24"/>
        </w:rPr>
        <w:t>.</w:t>
      </w:r>
    </w:p>
    <w:p w14:paraId="7C079165" w14:textId="77777777" w:rsidR="00B8106A" w:rsidRPr="006009CE" w:rsidRDefault="00B8106A" w:rsidP="00B8106A">
      <w:pPr>
        <w:contextualSpacing/>
        <w:rPr>
          <w:sz w:val="24"/>
        </w:rPr>
      </w:pPr>
      <w:r w:rsidRPr="006009CE">
        <w:rPr>
          <w:sz w:val="24"/>
        </w:rPr>
        <w:t>KIO</w:t>
      </w:r>
      <w:r w:rsidRPr="006009CE">
        <w:rPr>
          <w:sz w:val="24"/>
          <w:vertAlign w:val="subscript"/>
        </w:rPr>
        <w:t>3</w:t>
      </w:r>
      <w:r w:rsidRPr="006009CE">
        <w:rPr>
          <w:sz w:val="24"/>
        </w:rPr>
        <w:t xml:space="preserve"> solution; Potassium iodate solution (0.001667</w:t>
      </w:r>
      <w:r w:rsidRPr="006009CE">
        <w:rPr>
          <w:rFonts w:hint="eastAsia"/>
          <w:sz w:val="24"/>
        </w:rPr>
        <w:t xml:space="preserve"> </w:t>
      </w:r>
      <w:proofErr w:type="spellStart"/>
      <w:r w:rsidRPr="006009CE">
        <w:rPr>
          <w:rFonts w:hint="eastAsia"/>
          <w:sz w:val="24"/>
        </w:rPr>
        <w:t>mol</w:t>
      </w:r>
      <w:proofErr w:type="spellEnd"/>
      <w:r w:rsidRPr="006009CE">
        <w:rPr>
          <w:rFonts w:hint="eastAsia"/>
          <w:sz w:val="24"/>
        </w:rPr>
        <w:t xml:space="preserve"> L</w:t>
      </w:r>
      <w:r w:rsidRPr="006009CE">
        <w:rPr>
          <w:sz w:val="24"/>
          <w:vertAlign w:val="superscript"/>
        </w:rPr>
        <w:sym w:font="Symbol" w:char="F02D"/>
      </w:r>
      <w:r w:rsidRPr="006009CE">
        <w:rPr>
          <w:rFonts w:hint="eastAsia"/>
          <w:sz w:val="24"/>
          <w:vertAlign w:val="superscript"/>
        </w:rPr>
        <w:t>1</w:t>
      </w:r>
      <w:r w:rsidRPr="006009CE">
        <w:rPr>
          <w:sz w:val="24"/>
        </w:rPr>
        <w:t>)</w:t>
      </w:r>
    </w:p>
    <w:p w14:paraId="4961BC6A" w14:textId="77777777" w:rsidR="00B8106A" w:rsidRPr="006009CE" w:rsidRDefault="00B8106A" w:rsidP="00B8106A">
      <w:pPr>
        <w:ind w:leftChars="100" w:left="220" w:firstLine="1"/>
        <w:contextualSpacing/>
        <w:rPr>
          <w:sz w:val="24"/>
        </w:rPr>
      </w:pPr>
      <w:r w:rsidRPr="006009CE">
        <w:rPr>
          <w:sz w:val="24"/>
        </w:rPr>
        <w:t>Dry high purity KIO</w:t>
      </w:r>
      <w:r w:rsidRPr="006009CE">
        <w:rPr>
          <w:sz w:val="24"/>
          <w:vertAlign w:val="subscript"/>
        </w:rPr>
        <w:t>3</w:t>
      </w:r>
      <w:r w:rsidRPr="006009CE">
        <w:rPr>
          <w:sz w:val="24"/>
        </w:rPr>
        <w:t xml:space="preserve"> for two hours in an oven at 130</w:t>
      </w:r>
      <w:r w:rsidR="001253DA">
        <w:rPr>
          <w:rFonts w:hint="eastAsia"/>
          <w:sz w:val="24"/>
        </w:rPr>
        <w:t xml:space="preserve"> </w:t>
      </w:r>
      <w:r w:rsidRPr="006009CE">
        <w:rPr>
          <w:sz w:val="24"/>
        </w:rPr>
        <w:t>°</w:t>
      </w:r>
      <w:r w:rsidRPr="006009CE">
        <w:rPr>
          <w:rFonts w:hAnsi="ＭＳ 明朝" w:hint="eastAsia"/>
          <w:sz w:val="24"/>
        </w:rPr>
        <w:t>C</w:t>
      </w:r>
      <w:r w:rsidRPr="006009CE">
        <w:rPr>
          <w:sz w:val="24"/>
        </w:rPr>
        <w:t>. After weight out accurately KIO</w:t>
      </w:r>
      <w:r w:rsidRPr="006009CE">
        <w:rPr>
          <w:sz w:val="24"/>
          <w:vertAlign w:val="subscript"/>
        </w:rPr>
        <w:t>3</w:t>
      </w:r>
      <w:r w:rsidRPr="006009CE">
        <w:rPr>
          <w:sz w:val="24"/>
        </w:rPr>
        <w:t xml:space="preserve">, </w:t>
      </w:r>
      <w:r w:rsidRPr="006009CE">
        <w:rPr>
          <w:sz w:val="24"/>
        </w:rPr>
        <w:lastRenderedPageBreak/>
        <w:t xml:space="preserve">dissolve it in DW in a 5 </w:t>
      </w:r>
      <w:r w:rsidRPr="006009CE">
        <w:rPr>
          <w:rFonts w:hint="eastAsia"/>
          <w:sz w:val="24"/>
        </w:rPr>
        <w:t>L</w:t>
      </w:r>
      <w:r w:rsidRPr="006009CE">
        <w:rPr>
          <w:sz w:val="24"/>
        </w:rPr>
        <w:t xml:space="preserve"> flask. Concentration of potassium iodate is determined by a gravimetric method. </w:t>
      </w:r>
    </w:p>
    <w:p w14:paraId="4585F790" w14:textId="77777777" w:rsidR="00B8106A" w:rsidRPr="006009CE" w:rsidRDefault="00B8106A" w:rsidP="00B8106A">
      <w:pPr>
        <w:contextualSpacing/>
        <w:rPr>
          <w:sz w:val="24"/>
        </w:rPr>
      </w:pPr>
    </w:p>
    <w:p w14:paraId="3F772CF9" w14:textId="730B8D43" w:rsidR="00B8106A" w:rsidRPr="006009CE" w:rsidRDefault="00B8106A" w:rsidP="00B8106A">
      <w:pPr>
        <w:contextualSpacing/>
        <w:rPr>
          <w:b/>
          <w:sz w:val="24"/>
        </w:rPr>
      </w:pPr>
      <w:r w:rsidRPr="006009CE">
        <w:rPr>
          <w:rFonts w:hint="eastAsia"/>
          <w:b/>
          <w:sz w:val="24"/>
        </w:rPr>
        <w:t>A3</w:t>
      </w:r>
      <w:r w:rsidR="006779FB">
        <w:rPr>
          <w:rFonts w:hint="eastAsia"/>
          <w:b/>
          <w:sz w:val="24"/>
        </w:rPr>
        <w:t>.</w:t>
      </w:r>
      <w:r w:rsidRPr="006009CE">
        <w:rPr>
          <w:b/>
          <w:sz w:val="24"/>
        </w:rPr>
        <w:t xml:space="preserve"> S</w:t>
      </w:r>
      <w:r w:rsidR="00AD40A6">
        <w:rPr>
          <w:rFonts w:hint="eastAsia"/>
          <w:b/>
          <w:sz w:val="24"/>
        </w:rPr>
        <w:t>eawater</w:t>
      </w:r>
      <w:r w:rsidRPr="006009CE">
        <w:rPr>
          <w:b/>
          <w:sz w:val="24"/>
        </w:rPr>
        <w:t xml:space="preserve"> blank</w:t>
      </w:r>
    </w:p>
    <w:p w14:paraId="5A05283E" w14:textId="77777777" w:rsidR="00B8106A" w:rsidRPr="006009CE" w:rsidRDefault="00B8106A" w:rsidP="001253DA">
      <w:pPr>
        <w:contextualSpacing/>
        <w:rPr>
          <w:sz w:val="24"/>
        </w:rPr>
      </w:pPr>
      <w:r w:rsidRPr="006009CE">
        <w:rPr>
          <w:sz w:val="24"/>
        </w:rPr>
        <w:t xml:space="preserve">Blank due to redox species other than oxygen in </w:t>
      </w:r>
      <w:r w:rsidR="00AD40A6">
        <w:rPr>
          <w:rFonts w:hint="eastAsia"/>
          <w:sz w:val="24"/>
        </w:rPr>
        <w:t>seawater</w:t>
      </w:r>
      <w:r w:rsidRPr="006009CE">
        <w:rPr>
          <w:sz w:val="24"/>
        </w:rPr>
        <w:t xml:space="preserve"> (</w:t>
      </w:r>
      <w:proofErr w:type="spellStart"/>
      <w:r w:rsidRPr="006009CE">
        <w:rPr>
          <w:sz w:val="24"/>
        </w:rPr>
        <w:t>V</w:t>
      </w:r>
      <w:r w:rsidR="00AD40A6" w:rsidRPr="00AD40A6">
        <w:rPr>
          <w:rFonts w:hint="eastAsia"/>
          <w:sz w:val="24"/>
          <w:vertAlign w:val="subscript"/>
        </w:rPr>
        <w:t>sw</w:t>
      </w:r>
      <w:r w:rsidR="00AD40A6">
        <w:rPr>
          <w:rFonts w:hint="eastAsia"/>
          <w:sz w:val="24"/>
          <w:vertAlign w:val="subscript"/>
        </w:rPr>
        <w:t>-</w:t>
      </w:r>
      <w:r w:rsidRPr="006009CE">
        <w:rPr>
          <w:sz w:val="24"/>
          <w:vertAlign w:val="subscript"/>
        </w:rPr>
        <w:t>blk</w:t>
      </w:r>
      <w:proofErr w:type="spellEnd"/>
      <w:r w:rsidRPr="006009CE">
        <w:rPr>
          <w:sz w:val="24"/>
        </w:rPr>
        <w:t xml:space="preserve">) can be a potential source of measurement error. </w:t>
      </w:r>
      <w:r w:rsidR="00A339FD">
        <w:rPr>
          <w:rFonts w:hint="eastAsia"/>
          <w:sz w:val="24"/>
        </w:rPr>
        <w:t>T</w:t>
      </w:r>
      <w:r w:rsidR="00F932DE">
        <w:rPr>
          <w:rFonts w:hint="eastAsia"/>
          <w:sz w:val="24"/>
        </w:rPr>
        <w:t>otal</w:t>
      </w:r>
      <w:r w:rsidRPr="006009CE">
        <w:rPr>
          <w:sz w:val="24"/>
        </w:rPr>
        <w:t xml:space="preserve"> blank (</w:t>
      </w:r>
      <w:proofErr w:type="spellStart"/>
      <w:r w:rsidRPr="006009CE">
        <w:rPr>
          <w:sz w:val="24"/>
        </w:rPr>
        <w:t>V</w:t>
      </w:r>
      <w:r w:rsidR="00F932DE" w:rsidRPr="00F932DE">
        <w:rPr>
          <w:rFonts w:hint="eastAsia"/>
          <w:sz w:val="24"/>
          <w:vertAlign w:val="subscript"/>
        </w:rPr>
        <w:t>tot-</w:t>
      </w:r>
      <w:r w:rsidRPr="006009CE">
        <w:rPr>
          <w:sz w:val="24"/>
          <w:vertAlign w:val="subscript"/>
        </w:rPr>
        <w:t>blk</w:t>
      </w:r>
      <w:proofErr w:type="spellEnd"/>
      <w:r w:rsidRPr="006009CE">
        <w:rPr>
          <w:sz w:val="24"/>
        </w:rPr>
        <w:t xml:space="preserve">) </w:t>
      </w:r>
      <w:r w:rsidR="00A339FD">
        <w:rPr>
          <w:rFonts w:hint="eastAsia"/>
          <w:sz w:val="24"/>
        </w:rPr>
        <w:t xml:space="preserve">in seawater measurement </w:t>
      </w:r>
      <w:r w:rsidRPr="006009CE">
        <w:rPr>
          <w:sz w:val="24"/>
        </w:rPr>
        <w:t xml:space="preserve">can be represented </w:t>
      </w:r>
      <w:r w:rsidRPr="006009CE">
        <w:rPr>
          <w:rFonts w:hint="eastAsia"/>
          <w:sz w:val="24"/>
        </w:rPr>
        <w:t>as follows;</w:t>
      </w:r>
    </w:p>
    <w:p w14:paraId="12E5BFEC" w14:textId="32BC2B2E" w:rsidR="00B8106A" w:rsidRPr="006009CE" w:rsidRDefault="00B8106A" w:rsidP="00B8106A">
      <w:pPr>
        <w:ind w:leftChars="400" w:left="880"/>
        <w:contextualSpacing/>
        <w:rPr>
          <w:sz w:val="24"/>
        </w:rPr>
      </w:pPr>
      <w:proofErr w:type="spellStart"/>
      <w:r w:rsidRPr="006009CE">
        <w:rPr>
          <w:sz w:val="24"/>
        </w:rPr>
        <w:t>V</w:t>
      </w:r>
      <w:r w:rsidR="00F932DE">
        <w:rPr>
          <w:rFonts w:hint="eastAsia"/>
          <w:sz w:val="24"/>
          <w:vertAlign w:val="subscript"/>
        </w:rPr>
        <w:t>tot</w:t>
      </w:r>
      <w:r w:rsidR="00AD40A6">
        <w:rPr>
          <w:rFonts w:hint="eastAsia"/>
          <w:sz w:val="24"/>
          <w:vertAlign w:val="subscript"/>
        </w:rPr>
        <w:t>-</w:t>
      </w:r>
      <w:r w:rsidRPr="006009CE">
        <w:rPr>
          <w:sz w:val="24"/>
          <w:vertAlign w:val="subscript"/>
        </w:rPr>
        <w:t>blk</w:t>
      </w:r>
      <w:proofErr w:type="spellEnd"/>
      <w:r w:rsidRPr="006009CE">
        <w:rPr>
          <w:sz w:val="24"/>
          <w:vertAlign w:val="subscript"/>
        </w:rPr>
        <w:t>,</w:t>
      </w:r>
      <w:r w:rsidRPr="007403B7">
        <w:rPr>
          <w:sz w:val="24"/>
        </w:rPr>
        <w:t xml:space="preserve"> </w:t>
      </w:r>
      <w:r w:rsidRPr="006009CE">
        <w:rPr>
          <w:sz w:val="24"/>
        </w:rPr>
        <w:t xml:space="preserve">= </w:t>
      </w:r>
      <w:proofErr w:type="spellStart"/>
      <w:r w:rsidRPr="006009CE">
        <w:rPr>
          <w:sz w:val="24"/>
        </w:rPr>
        <w:t>V</w:t>
      </w:r>
      <w:r w:rsidR="00407A64">
        <w:rPr>
          <w:sz w:val="24"/>
          <w:vertAlign w:val="subscript"/>
        </w:rPr>
        <w:t>reg</w:t>
      </w:r>
      <w:r w:rsidR="00407A64">
        <w:rPr>
          <w:rFonts w:hint="eastAsia"/>
          <w:sz w:val="24"/>
          <w:vertAlign w:val="subscript"/>
        </w:rPr>
        <w:t>-</w:t>
      </w:r>
      <w:r w:rsidRPr="006009CE">
        <w:rPr>
          <w:sz w:val="24"/>
          <w:vertAlign w:val="subscript"/>
        </w:rPr>
        <w:t>blk</w:t>
      </w:r>
      <w:proofErr w:type="spellEnd"/>
      <w:r w:rsidRPr="006009CE">
        <w:rPr>
          <w:sz w:val="24"/>
        </w:rPr>
        <w:t xml:space="preserve"> + </w:t>
      </w:r>
      <w:proofErr w:type="spellStart"/>
      <w:r w:rsidRPr="006009CE">
        <w:rPr>
          <w:sz w:val="24"/>
        </w:rPr>
        <w:t>V</w:t>
      </w:r>
      <w:r w:rsidR="00A339FD">
        <w:rPr>
          <w:rFonts w:hint="eastAsia"/>
          <w:sz w:val="24"/>
          <w:vertAlign w:val="subscript"/>
        </w:rPr>
        <w:t>sw</w:t>
      </w:r>
      <w:proofErr w:type="spellEnd"/>
      <w:r w:rsidR="00A339FD">
        <w:rPr>
          <w:rFonts w:hint="eastAsia"/>
          <w:sz w:val="24"/>
          <w:vertAlign w:val="subscript"/>
        </w:rPr>
        <w:t>-</w:t>
      </w:r>
      <w:r w:rsidRPr="006009CE">
        <w:rPr>
          <w:sz w:val="24"/>
          <w:vertAlign w:val="subscript"/>
        </w:rPr>
        <w:t>blk</w:t>
      </w:r>
      <w:r w:rsidRPr="006009CE">
        <w:rPr>
          <w:sz w:val="24"/>
        </w:rPr>
        <w:t>.</w:t>
      </w:r>
      <w:r w:rsidRPr="006009CE">
        <w:rPr>
          <w:rFonts w:hint="eastAsia"/>
          <w:sz w:val="24"/>
          <w:vertAlign w:val="subscript"/>
        </w:rPr>
        <w:tab/>
      </w:r>
      <w:r w:rsidRPr="006009CE">
        <w:rPr>
          <w:rFonts w:hint="eastAsia"/>
          <w:sz w:val="24"/>
          <w:vertAlign w:val="subscript"/>
        </w:rPr>
        <w:tab/>
      </w:r>
      <w:r w:rsidRPr="006009CE">
        <w:rPr>
          <w:rFonts w:hint="eastAsia"/>
          <w:sz w:val="24"/>
          <w:vertAlign w:val="subscript"/>
        </w:rPr>
        <w:tab/>
      </w:r>
      <w:r w:rsidRPr="006009CE">
        <w:rPr>
          <w:rFonts w:hint="eastAsia"/>
          <w:sz w:val="24"/>
          <w:vertAlign w:val="subscript"/>
        </w:rPr>
        <w:tab/>
      </w:r>
      <w:r w:rsidRPr="006009CE">
        <w:rPr>
          <w:sz w:val="24"/>
        </w:rPr>
        <w:t>(</w:t>
      </w:r>
      <w:r w:rsidRPr="006009CE">
        <w:rPr>
          <w:rFonts w:hint="eastAsia"/>
          <w:sz w:val="24"/>
        </w:rPr>
        <w:t>C3.A</w:t>
      </w:r>
      <w:r w:rsidR="00D41484">
        <w:rPr>
          <w:rFonts w:hint="eastAsia"/>
          <w:sz w:val="24"/>
        </w:rPr>
        <w:t>1</w:t>
      </w:r>
      <w:r w:rsidRPr="006009CE">
        <w:rPr>
          <w:sz w:val="24"/>
        </w:rPr>
        <w:t>)</w:t>
      </w:r>
    </w:p>
    <w:p w14:paraId="13007BB5" w14:textId="56987D2C" w:rsidR="00B8106A" w:rsidRPr="006009CE" w:rsidRDefault="00145A92" w:rsidP="00B8106A">
      <w:pPr>
        <w:contextualSpacing/>
        <w:rPr>
          <w:sz w:val="24"/>
        </w:rPr>
      </w:pPr>
      <w:r>
        <w:rPr>
          <w:rFonts w:hint="eastAsia"/>
          <w:sz w:val="24"/>
        </w:rPr>
        <w:t>Because</w:t>
      </w:r>
      <w:r w:rsidR="00B8106A" w:rsidRPr="006009CE">
        <w:rPr>
          <w:sz w:val="24"/>
        </w:rPr>
        <w:t xml:space="preserve"> </w:t>
      </w:r>
      <w:r w:rsidR="00B8106A" w:rsidRPr="006009CE">
        <w:rPr>
          <w:rFonts w:hint="eastAsia"/>
          <w:sz w:val="24"/>
        </w:rPr>
        <w:t xml:space="preserve">the </w:t>
      </w:r>
      <w:r w:rsidR="00126AD2">
        <w:rPr>
          <w:rFonts w:hint="eastAsia"/>
          <w:sz w:val="24"/>
        </w:rPr>
        <w:t>reagent blank (</w:t>
      </w:r>
      <w:proofErr w:type="spellStart"/>
      <w:r w:rsidR="00B8106A" w:rsidRPr="006009CE">
        <w:rPr>
          <w:sz w:val="24"/>
        </w:rPr>
        <w:t>V</w:t>
      </w:r>
      <w:r w:rsidR="00407A64">
        <w:rPr>
          <w:sz w:val="24"/>
          <w:vertAlign w:val="subscript"/>
        </w:rPr>
        <w:t>reg</w:t>
      </w:r>
      <w:r w:rsidR="00407A64">
        <w:rPr>
          <w:rFonts w:hint="eastAsia"/>
          <w:sz w:val="24"/>
          <w:vertAlign w:val="subscript"/>
        </w:rPr>
        <w:t>-</w:t>
      </w:r>
      <w:r w:rsidR="00B8106A" w:rsidRPr="006009CE">
        <w:rPr>
          <w:sz w:val="24"/>
          <w:vertAlign w:val="subscript"/>
        </w:rPr>
        <w:t>blk</w:t>
      </w:r>
      <w:proofErr w:type="spellEnd"/>
      <w:r w:rsidR="00126AD2">
        <w:rPr>
          <w:rFonts w:hint="eastAsia"/>
          <w:sz w:val="24"/>
        </w:rPr>
        <w:t>)</w:t>
      </w:r>
      <w:r w:rsidR="00B8106A" w:rsidRPr="006009CE">
        <w:rPr>
          <w:sz w:val="24"/>
        </w:rPr>
        <w:t xml:space="preserve"> determined </w:t>
      </w:r>
      <w:r w:rsidR="00B7560C">
        <w:rPr>
          <w:rFonts w:hint="eastAsia"/>
          <w:sz w:val="24"/>
        </w:rPr>
        <w:t>for</w:t>
      </w:r>
      <w:r w:rsidR="00B8106A" w:rsidRPr="006009CE">
        <w:rPr>
          <w:sz w:val="24"/>
        </w:rPr>
        <w:t xml:space="preserve"> </w:t>
      </w:r>
      <w:r w:rsidR="00C668EB">
        <w:rPr>
          <w:rFonts w:hint="eastAsia"/>
          <w:sz w:val="24"/>
        </w:rPr>
        <w:t>pure water</w:t>
      </w:r>
      <w:r w:rsidR="00B8106A" w:rsidRPr="006009CE">
        <w:rPr>
          <w:sz w:val="24"/>
        </w:rPr>
        <w:t xml:space="preserve"> is </w:t>
      </w:r>
      <w:r>
        <w:rPr>
          <w:rFonts w:hint="eastAsia"/>
          <w:sz w:val="24"/>
        </w:rPr>
        <w:t xml:space="preserve">expected to be </w:t>
      </w:r>
      <w:r w:rsidR="00C668EB">
        <w:rPr>
          <w:rFonts w:hint="eastAsia"/>
          <w:sz w:val="24"/>
        </w:rPr>
        <w:t>equal to that</w:t>
      </w:r>
      <w:r w:rsidR="00B8106A" w:rsidRPr="006009CE">
        <w:rPr>
          <w:sz w:val="24"/>
        </w:rPr>
        <w:t xml:space="preserve"> in seawater, the difference between </w:t>
      </w:r>
      <w:r w:rsidR="00F932DE">
        <w:rPr>
          <w:rFonts w:hint="eastAsia"/>
          <w:sz w:val="24"/>
        </w:rPr>
        <w:t xml:space="preserve">blanks </w:t>
      </w:r>
      <w:r w:rsidR="00CC740F">
        <w:rPr>
          <w:rFonts w:hint="eastAsia"/>
          <w:sz w:val="24"/>
        </w:rPr>
        <w:t>for</w:t>
      </w:r>
      <w:r w:rsidR="00F932DE">
        <w:rPr>
          <w:rFonts w:hint="eastAsia"/>
          <w:sz w:val="24"/>
        </w:rPr>
        <w:t xml:space="preserve"> </w:t>
      </w:r>
      <w:r w:rsidR="00B8106A" w:rsidRPr="006009CE">
        <w:rPr>
          <w:sz w:val="24"/>
        </w:rPr>
        <w:t>seawater</w:t>
      </w:r>
      <w:r w:rsidR="006A62DC">
        <w:rPr>
          <w:rFonts w:hint="eastAsia"/>
          <w:sz w:val="24"/>
        </w:rPr>
        <w:t xml:space="preserve"> (</w:t>
      </w:r>
      <w:proofErr w:type="spellStart"/>
      <w:r w:rsidR="006A62DC" w:rsidRPr="006009CE">
        <w:rPr>
          <w:sz w:val="24"/>
        </w:rPr>
        <w:t>V</w:t>
      </w:r>
      <w:r w:rsidR="00C668EB">
        <w:rPr>
          <w:rFonts w:hint="eastAsia"/>
          <w:sz w:val="24"/>
          <w:vertAlign w:val="subscript"/>
        </w:rPr>
        <w:t>tot</w:t>
      </w:r>
      <w:r w:rsidR="006A62DC">
        <w:rPr>
          <w:rFonts w:hint="eastAsia"/>
          <w:sz w:val="24"/>
          <w:vertAlign w:val="subscript"/>
        </w:rPr>
        <w:t>-</w:t>
      </w:r>
      <w:r w:rsidR="006A62DC" w:rsidRPr="006009CE">
        <w:rPr>
          <w:sz w:val="24"/>
          <w:vertAlign w:val="subscript"/>
        </w:rPr>
        <w:t>blk</w:t>
      </w:r>
      <w:proofErr w:type="spellEnd"/>
      <w:r w:rsidR="006A62DC">
        <w:rPr>
          <w:rFonts w:hint="eastAsia"/>
          <w:sz w:val="24"/>
        </w:rPr>
        <w:t>)</w:t>
      </w:r>
      <w:r w:rsidR="00B8106A" w:rsidRPr="006009CE">
        <w:rPr>
          <w:sz w:val="24"/>
        </w:rPr>
        <w:t xml:space="preserve"> and </w:t>
      </w:r>
      <w:r w:rsidR="00CC740F">
        <w:rPr>
          <w:rFonts w:hint="eastAsia"/>
          <w:sz w:val="24"/>
        </w:rPr>
        <w:t xml:space="preserve">for </w:t>
      </w:r>
      <w:r w:rsidR="001F5EA0">
        <w:rPr>
          <w:rFonts w:hint="eastAsia"/>
          <w:sz w:val="24"/>
        </w:rPr>
        <w:t>pure water</w:t>
      </w:r>
      <w:r w:rsidR="006A62DC">
        <w:rPr>
          <w:rFonts w:hint="eastAsia"/>
          <w:sz w:val="24"/>
        </w:rPr>
        <w:t xml:space="preserve"> </w:t>
      </w:r>
      <w:r w:rsidR="00B8106A" w:rsidRPr="006009CE">
        <w:rPr>
          <w:sz w:val="24"/>
        </w:rPr>
        <w:t xml:space="preserve">gives the </w:t>
      </w:r>
      <w:proofErr w:type="spellStart"/>
      <w:r w:rsidR="00B8106A" w:rsidRPr="006009CE">
        <w:rPr>
          <w:sz w:val="24"/>
        </w:rPr>
        <w:t>V</w:t>
      </w:r>
      <w:r w:rsidR="006A62DC">
        <w:rPr>
          <w:rFonts w:hint="eastAsia"/>
          <w:sz w:val="24"/>
          <w:vertAlign w:val="subscript"/>
        </w:rPr>
        <w:t>sw</w:t>
      </w:r>
      <w:proofErr w:type="spellEnd"/>
      <w:r w:rsidR="00AD40A6">
        <w:rPr>
          <w:rFonts w:hint="eastAsia"/>
          <w:sz w:val="24"/>
          <w:vertAlign w:val="subscript"/>
        </w:rPr>
        <w:t>-</w:t>
      </w:r>
      <w:r w:rsidR="00B8106A" w:rsidRPr="006009CE">
        <w:rPr>
          <w:sz w:val="24"/>
          <w:vertAlign w:val="subscript"/>
        </w:rPr>
        <w:t>blk</w:t>
      </w:r>
      <w:r w:rsidR="00B8106A" w:rsidRPr="006009CE">
        <w:rPr>
          <w:sz w:val="24"/>
        </w:rPr>
        <w:t>.</w:t>
      </w:r>
    </w:p>
    <w:p w14:paraId="1496805C" w14:textId="77777777" w:rsidR="00B8106A" w:rsidRPr="006009CE" w:rsidRDefault="00B8106A" w:rsidP="001253DA">
      <w:pPr>
        <w:contextualSpacing/>
        <w:rPr>
          <w:sz w:val="24"/>
        </w:rPr>
      </w:pPr>
      <w:r w:rsidRPr="006009CE">
        <w:rPr>
          <w:sz w:val="24"/>
        </w:rPr>
        <w:t xml:space="preserve">Here, </w:t>
      </w:r>
      <w:proofErr w:type="spellStart"/>
      <w:r w:rsidRPr="006009CE">
        <w:rPr>
          <w:sz w:val="24"/>
        </w:rPr>
        <w:t>V</w:t>
      </w:r>
      <w:r w:rsidR="00D807F5">
        <w:rPr>
          <w:rFonts w:hint="eastAsia"/>
          <w:sz w:val="24"/>
          <w:vertAlign w:val="subscript"/>
        </w:rPr>
        <w:t>sw</w:t>
      </w:r>
      <w:r w:rsidR="00AD40A6">
        <w:rPr>
          <w:rFonts w:hint="eastAsia"/>
          <w:sz w:val="24"/>
          <w:vertAlign w:val="subscript"/>
        </w:rPr>
        <w:t>-</w:t>
      </w:r>
      <w:r w:rsidRPr="006009CE">
        <w:rPr>
          <w:sz w:val="24"/>
          <w:vertAlign w:val="subscript"/>
        </w:rPr>
        <w:t>blk</w:t>
      </w:r>
      <w:proofErr w:type="spellEnd"/>
      <w:r w:rsidRPr="006009CE">
        <w:rPr>
          <w:sz w:val="24"/>
        </w:rPr>
        <w:t xml:space="preserve"> was determined by following procedure. Seawater was collected in the calibrated volumetric glass without the pickling</w:t>
      </w:r>
      <w:r w:rsidRPr="006009CE">
        <w:rPr>
          <w:rFonts w:hint="eastAsia"/>
          <w:sz w:val="24"/>
        </w:rPr>
        <w:t xml:space="preserve"> solution</w:t>
      </w:r>
      <w:r w:rsidRPr="006009CE">
        <w:rPr>
          <w:sz w:val="24"/>
        </w:rPr>
        <w:t xml:space="preserve">. Then 1 </w:t>
      </w:r>
      <w:r w:rsidRPr="006009CE">
        <w:rPr>
          <w:rFonts w:hint="eastAsia"/>
          <w:sz w:val="24"/>
        </w:rPr>
        <w:t>mL</w:t>
      </w:r>
      <w:r w:rsidRPr="006009CE">
        <w:rPr>
          <w:sz w:val="24"/>
        </w:rPr>
        <w:t xml:space="preserve"> of the standard KIO</w:t>
      </w:r>
      <w:r w:rsidRPr="006009CE">
        <w:rPr>
          <w:sz w:val="24"/>
          <w:vertAlign w:val="subscript"/>
        </w:rPr>
        <w:t>3</w:t>
      </w:r>
      <w:r w:rsidRPr="006009CE">
        <w:rPr>
          <w:sz w:val="24"/>
        </w:rPr>
        <w:t xml:space="preserve"> solution, H</w:t>
      </w:r>
      <w:r w:rsidRPr="006009CE">
        <w:rPr>
          <w:sz w:val="24"/>
          <w:vertAlign w:val="subscript"/>
        </w:rPr>
        <w:t>2</w:t>
      </w:r>
      <w:r w:rsidRPr="006009CE">
        <w:rPr>
          <w:sz w:val="24"/>
        </w:rPr>
        <w:t>SO</w:t>
      </w:r>
      <w:r w:rsidRPr="006009CE">
        <w:rPr>
          <w:sz w:val="24"/>
          <w:vertAlign w:val="subscript"/>
        </w:rPr>
        <w:t>4</w:t>
      </w:r>
      <w:r w:rsidRPr="006009CE">
        <w:rPr>
          <w:sz w:val="24"/>
        </w:rPr>
        <w:t xml:space="preserve"> solution, and reagent solution</w:t>
      </w:r>
      <w:r w:rsidRPr="006009CE">
        <w:rPr>
          <w:rFonts w:hint="eastAsia"/>
          <w:sz w:val="24"/>
        </w:rPr>
        <w:t>-</w:t>
      </w:r>
      <w:r w:rsidRPr="006009CE">
        <w:rPr>
          <w:sz w:val="24"/>
        </w:rPr>
        <w:t xml:space="preserve">II and I each were added in </w:t>
      </w:r>
      <w:r w:rsidRPr="006009CE">
        <w:rPr>
          <w:rFonts w:hint="eastAsia"/>
          <w:sz w:val="24"/>
        </w:rPr>
        <w:t>sequence</w:t>
      </w:r>
      <w:r w:rsidRPr="006009CE">
        <w:rPr>
          <w:sz w:val="24"/>
        </w:rPr>
        <w:t xml:space="preserve"> into the glass. </w:t>
      </w:r>
      <w:r w:rsidRPr="006009CE">
        <w:rPr>
          <w:rFonts w:hint="eastAsia"/>
          <w:sz w:val="24"/>
        </w:rPr>
        <w:t xml:space="preserve">After </w:t>
      </w:r>
      <w:r w:rsidRPr="006009CE">
        <w:rPr>
          <w:sz w:val="24"/>
        </w:rPr>
        <w:t>that, the sample was titrated to the end-point by Na</w:t>
      </w:r>
      <w:r w:rsidRPr="006009CE">
        <w:rPr>
          <w:sz w:val="24"/>
          <w:vertAlign w:val="subscript"/>
        </w:rPr>
        <w:t>2</w:t>
      </w:r>
      <w:r w:rsidRPr="006009CE">
        <w:rPr>
          <w:sz w:val="24"/>
        </w:rPr>
        <w:t>S</w:t>
      </w:r>
      <w:r w:rsidRPr="006009CE">
        <w:rPr>
          <w:sz w:val="24"/>
          <w:vertAlign w:val="subscript"/>
        </w:rPr>
        <w:t>2</w:t>
      </w:r>
      <w:r w:rsidRPr="006009CE">
        <w:rPr>
          <w:sz w:val="24"/>
        </w:rPr>
        <w:t>O</w:t>
      </w:r>
      <w:r w:rsidRPr="006009CE">
        <w:rPr>
          <w:sz w:val="24"/>
          <w:vertAlign w:val="subscript"/>
        </w:rPr>
        <w:t>3</w:t>
      </w:r>
      <w:r w:rsidRPr="006009CE">
        <w:rPr>
          <w:sz w:val="24"/>
        </w:rPr>
        <w:t xml:space="preserve"> solution.</w:t>
      </w:r>
      <w:r w:rsidRPr="006009CE">
        <w:rPr>
          <w:rFonts w:hint="eastAsia"/>
          <w:sz w:val="24"/>
        </w:rPr>
        <w:t xml:space="preserve"> Similarly</w:t>
      </w:r>
      <w:r w:rsidRPr="006009CE">
        <w:rPr>
          <w:sz w:val="24"/>
        </w:rPr>
        <w:t xml:space="preserve">, a glass contained 100 </w:t>
      </w:r>
      <w:r w:rsidRPr="006009CE">
        <w:rPr>
          <w:rFonts w:hint="eastAsia"/>
          <w:sz w:val="24"/>
        </w:rPr>
        <w:t>mL</w:t>
      </w:r>
      <w:r w:rsidRPr="006009CE">
        <w:rPr>
          <w:sz w:val="24"/>
        </w:rPr>
        <w:t xml:space="preserve"> of </w:t>
      </w:r>
      <w:r w:rsidRPr="006009CE">
        <w:rPr>
          <w:rFonts w:hint="eastAsia"/>
          <w:sz w:val="24"/>
        </w:rPr>
        <w:t>DW added with</w:t>
      </w:r>
      <w:r w:rsidRPr="006009CE">
        <w:rPr>
          <w:sz w:val="24"/>
        </w:rPr>
        <w:t xml:space="preserve"> 1 </w:t>
      </w:r>
      <w:r w:rsidRPr="006009CE">
        <w:rPr>
          <w:rFonts w:hint="eastAsia"/>
          <w:sz w:val="24"/>
        </w:rPr>
        <w:t>mL</w:t>
      </w:r>
      <w:r w:rsidRPr="006009CE">
        <w:rPr>
          <w:sz w:val="24"/>
        </w:rPr>
        <w:t xml:space="preserve"> of the standard KIO</w:t>
      </w:r>
      <w:r w:rsidRPr="006009CE">
        <w:rPr>
          <w:sz w:val="24"/>
          <w:vertAlign w:val="subscript"/>
        </w:rPr>
        <w:t>3</w:t>
      </w:r>
      <w:r w:rsidRPr="006009CE">
        <w:rPr>
          <w:sz w:val="24"/>
        </w:rPr>
        <w:t xml:space="preserve"> solution, H</w:t>
      </w:r>
      <w:r w:rsidRPr="006009CE">
        <w:rPr>
          <w:sz w:val="24"/>
          <w:vertAlign w:val="subscript"/>
        </w:rPr>
        <w:t>2</w:t>
      </w:r>
      <w:r w:rsidRPr="006009CE">
        <w:rPr>
          <w:sz w:val="24"/>
        </w:rPr>
        <w:t>SO</w:t>
      </w:r>
      <w:r w:rsidRPr="006009CE">
        <w:rPr>
          <w:sz w:val="24"/>
          <w:vertAlign w:val="subscript"/>
        </w:rPr>
        <w:t>4</w:t>
      </w:r>
      <w:r w:rsidRPr="006009CE">
        <w:rPr>
          <w:sz w:val="24"/>
        </w:rPr>
        <w:t xml:space="preserve"> solution, pickling reagent solution</w:t>
      </w:r>
      <w:r w:rsidRPr="006009CE">
        <w:rPr>
          <w:rFonts w:hint="eastAsia"/>
          <w:sz w:val="24"/>
        </w:rPr>
        <w:t>-</w:t>
      </w:r>
      <w:r w:rsidRPr="006009CE">
        <w:rPr>
          <w:sz w:val="24"/>
        </w:rPr>
        <w:t xml:space="preserve">II and I </w:t>
      </w:r>
      <w:r w:rsidRPr="006009CE">
        <w:rPr>
          <w:rFonts w:hint="eastAsia"/>
          <w:sz w:val="24"/>
        </w:rPr>
        <w:t xml:space="preserve">were titrated with </w:t>
      </w:r>
      <w:r w:rsidRPr="006009CE">
        <w:rPr>
          <w:sz w:val="24"/>
        </w:rPr>
        <w:t>Na</w:t>
      </w:r>
      <w:r w:rsidRPr="006009CE">
        <w:rPr>
          <w:sz w:val="24"/>
          <w:vertAlign w:val="subscript"/>
        </w:rPr>
        <w:t>2</w:t>
      </w:r>
      <w:r w:rsidRPr="006009CE">
        <w:rPr>
          <w:sz w:val="24"/>
        </w:rPr>
        <w:t>S</w:t>
      </w:r>
      <w:r w:rsidRPr="006009CE">
        <w:rPr>
          <w:sz w:val="24"/>
          <w:vertAlign w:val="subscript"/>
        </w:rPr>
        <w:t>2</w:t>
      </w:r>
      <w:r w:rsidRPr="006009CE">
        <w:rPr>
          <w:sz w:val="24"/>
        </w:rPr>
        <w:t>O</w:t>
      </w:r>
      <w:r w:rsidRPr="006009CE">
        <w:rPr>
          <w:sz w:val="24"/>
          <w:vertAlign w:val="subscript"/>
        </w:rPr>
        <w:t>3</w:t>
      </w:r>
      <w:r w:rsidRPr="006009CE">
        <w:rPr>
          <w:sz w:val="24"/>
        </w:rPr>
        <w:t xml:space="preserve"> solution. The difference of the titrant volume of the seawater and </w:t>
      </w:r>
      <w:r w:rsidRPr="006009CE">
        <w:rPr>
          <w:rFonts w:hint="eastAsia"/>
          <w:sz w:val="24"/>
        </w:rPr>
        <w:t>DW</w:t>
      </w:r>
      <w:r w:rsidRPr="006009CE">
        <w:rPr>
          <w:sz w:val="24"/>
        </w:rPr>
        <w:t xml:space="preserve"> </w:t>
      </w:r>
      <w:r w:rsidRPr="006009CE">
        <w:rPr>
          <w:rFonts w:hint="eastAsia"/>
          <w:sz w:val="24"/>
        </w:rPr>
        <w:t xml:space="preserve">glasses </w:t>
      </w:r>
      <w:r w:rsidRPr="006009CE">
        <w:rPr>
          <w:sz w:val="24"/>
        </w:rPr>
        <w:t xml:space="preserve">gave </w:t>
      </w:r>
      <w:proofErr w:type="spellStart"/>
      <w:r w:rsidRPr="006009CE">
        <w:rPr>
          <w:sz w:val="24"/>
        </w:rPr>
        <w:t>V</w:t>
      </w:r>
      <w:r w:rsidR="00D807F5">
        <w:rPr>
          <w:rFonts w:hint="eastAsia"/>
          <w:sz w:val="24"/>
          <w:vertAlign w:val="subscript"/>
        </w:rPr>
        <w:t>sw</w:t>
      </w:r>
      <w:proofErr w:type="spellEnd"/>
      <w:r w:rsidR="00AD40A6">
        <w:rPr>
          <w:rFonts w:hint="eastAsia"/>
          <w:sz w:val="24"/>
          <w:vertAlign w:val="subscript"/>
        </w:rPr>
        <w:t>-</w:t>
      </w:r>
      <w:r w:rsidRPr="006009CE">
        <w:rPr>
          <w:sz w:val="24"/>
          <w:vertAlign w:val="subscript"/>
        </w:rPr>
        <w:t>blk</w:t>
      </w:r>
      <w:r w:rsidRPr="006009CE">
        <w:rPr>
          <w:sz w:val="24"/>
        </w:rPr>
        <w:t>.</w:t>
      </w:r>
      <w:r w:rsidRPr="006009CE">
        <w:rPr>
          <w:rFonts w:hint="eastAsia"/>
          <w:sz w:val="24"/>
        </w:rPr>
        <w:t xml:space="preserve"> </w:t>
      </w:r>
    </w:p>
    <w:p w14:paraId="6CC70656" w14:textId="77777777" w:rsidR="00B8106A" w:rsidRPr="006C6D4D" w:rsidRDefault="00B8106A" w:rsidP="001253DA">
      <w:pPr>
        <w:contextualSpacing/>
        <w:rPr>
          <w:rFonts w:cs="Times New Roman"/>
          <w:sz w:val="24"/>
        </w:rPr>
      </w:pPr>
      <w:r w:rsidRPr="006009CE">
        <w:rPr>
          <w:rFonts w:hint="eastAsia"/>
          <w:sz w:val="24"/>
        </w:rPr>
        <w:t>The s</w:t>
      </w:r>
      <w:r w:rsidR="00D725B3">
        <w:rPr>
          <w:rFonts w:hint="eastAsia"/>
          <w:sz w:val="24"/>
        </w:rPr>
        <w:t>eawater</w:t>
      </w:r>
      <w:r w:rsidRPr="006009CE">
        <w:rPr>
          <w:rFonts w:hint="eastAsia"/>
          <w:sz w:val="24"/>
        </w:rPr>
        <w:t xml:space="preserve"> blank has been </w:t>
      </w:r>
      <w:r w:rsidRPr="006009CE">
        <w:rPr>
          <w:sz w:val="24"/>
        </w:rPr>
        <w:t>report</w:t>
      </w:r>
      <w:r w:rsidRPr="006009CE">
        <w:rPr>
          <w:rFonts w:hint="eastAsia"/>
          <w:sz w:val="24"/>
        </w:rPr>
        <w:t>ed</w:t>
      </w:r>
      <w:r w:rsidRPr="006009CE">
        <w:rPr>
          <w:sz w:val="24"/>
        </w:rPr>
        <w:t xml:space="preserve"> from 0.4 to 0.8 </w:t>
      </w:r>
      <w:r w:rsidRPr="006009CE">
        <w:rPr>
          <w:rFonts w:ascii="Symbol" w:hAnsi="Symbol"/>
          <w:sz w:val="24"/>
        </w:rPr>
        <w:t></w:t>
      </w:r>
      <w:proofErr w:type="spellStart"/>
      <w:r w:rsidRPr="006009CE">
        <w:rPr>
          <w:sz w:val="24"/>
        </w:rPr>
        <w:t>mol</w:t>
      </w:r>
      <w:proofErr w:type="spellEnd"/>
      <w:r w:rsidRPr="006009CE">
        <w:rPr>
          <w:rFonts w:hint="eastAsia"/>
          <w:b/>
          <w:sz w:val="24"/>
        </w:rPr>
        <w:t xml:space="preserve"> </w:t>
      </w:r>
      <w:r w:rsidRPr="006009CE">
        <w:rPr>
          <w:sz w:val="24"/>
        </w:rPr>
        <w:t>kg</w:t>
      </w:r>
      <w:r w:rsidRPr="006009CE">
        <w:rPr>
          <w:sz w:val="24"/>
          <w:vertAlign w:val="superscript"/>
        </w:rPr>
        <w:sym w:font="Symbol" w:char="F02D"/>
      </w:r>
      <w:r w:rsidRPr="006009CE">
        <w:rPr>
          <w:rFonts w:hint="eastAsia"/>
          <w:sz w:val="24"/>
          <w:vertAlign w:val="superscript"/>
        </w:rPr>
        <w:t>1</w:t>
      </w:r>
      <w:r w:rsidRPr="006009CE">
        <w:rPr>
          <w:sz w:val="24"/>
        </w:rPr>
        <w:t xml:space="preserve"> in the previous study (Culberson </w:t>
      </w:r>
      <w:r w:rsidRPr="006009CE">
        <w:rPr>
          <w:i/>
          <w:sz w:val="24"/>
        </w:rPr>
        <w:t>et al</w:t>
      </w:r>
      <w:r w:rsidRPr="006009CE">
        <w:rPr>
          <w:sz w:val="24"/>
        </w:rPr>
        <w:t xml:space="preserve">., 1991). </w:t>
      </w:r>
      <w:r w:rsidRPr="006009CE">
        <w:rPr>
          <w:rFonts w:hint="eastAsia"/>
          <w:sz w:val="24"/>
        </w:rPr>
        <w:t xml:space="preserve">Additionally, </w:t>
      </w:r>
      <w:r w:rsidRPr="006009CE">
        <w:rPr>
          <w:sz w:val="24"/>
        </w:rPr>
        <w:t>these errors are expected to be the same to all investigators and not to affect the comparison of results from different investigators (Culberson, 1994).</w:t>
      </w:r>
      <w:r w:rsidRPr="006009CE">
        <w:rPr>
          <w:rFonts w:hint="eastAsia"/>
          <w:sz w:val="24"/>
        </w:rPr>
        <w:t xml:space="preserve"> However, t</w:t>
      </w:r>
      <w:r w:rsidRPr="006009CE">
        <w:rPr>
          <w:sz w:val="24"/>
        </w:rPr>
        <w:t>he magnitude and variability of the seawater blank</w:t>
      </w:r>
      <w:r w:rsidRPr="006009CE">
        <w:rPr>
          <w:rFonts w:hint="eastAsia"/>
          <w:sz w:val="24"/>
        </w:rPr>
        <w:t xml:space="preserve"> have not yet been documented. </w:t>
      </w:r>
      <w:r w:rsidR="000D0BA6">
        <w:rPr>
          <w:rFonts w:hint="eastAsia"/>
          <w:sz w:val="24"/>
        </w:rPr>
        <w:t>U</w:t>
      </w:r>
      <w:r w:rsidRPr="006009CE">
        <w:rPr>
          <w:rFonts w:hint="eastAsia"/>
          <w:sz w:val="24"/>
        </w:rPr>
        <w:t xml:space="preserve">nderstanding of the magnitude and variability </w:t>
      </w:r>
      <w:r w:rsidR="000D0BA6">
        <w:rPr>
          <w:rFonts w:hint="eastAsia"/>
          <w:sz w:val="24"/>
        </w:rPr>
        <w:t>is</w:t>
      </w:r>
      <w:r w:rsidRPr="006009CE">
        <w:rPr>
          <w:rFonts w:hint="eastAsia"/>
          <w:sz w:val="24"/>
        </w:rPr>
        <w:t xml:space="preserve"> </w:t>
      </w:r>
      <w:r w:rsidRPr="006009CE">
        <w:rPr>
          <w:sz w:val="24"/>
        </w:rPr>
        <w:t>important</w:t>
      </w:r>
      <w:r w:rsidRPr="006009CE">
        <w:rPr>
          <w:rFonts w:hint="eastAsia"/>
          <w:sz w:val="24"/>
        </w:rPr>
        <w:t xml:space="preserve"> to </w:t>
      </w:r>
      <w:r w:rsidR="00AD5407">
        <w:rPr>
          <w:rFonts w:hint="eastAsia"/>
          <w:sz w:val="24"/>
        </w:rPr>
        <w:t>improve</w:t>
      </w:r>
      <w:r w:rsidR="000D0BA6" w:rsidRPr="006009CE">
        <w:rPr>
          <w:rFonts w:hint="eastAsia"/>
          <w:sz w:val="24"/>
        </w:rPr>
        <w:t xml:space="preserve"> </w:t>
      </w:r>
      <w:r w:rsidR="004C445A">
        <w:rPr>
          <w:rFonts w:hint="eastAsia"/>
          <w:sz w:val="24"/>
        </w:rPr>
        <w:t>traceability</w:t>
      </w:r>
      <w:r w:rsidR="000D0BA6">
        <w:rPr>
          <w:rFonts w:hint="eastAsia"/>
          <w:sz w:val="24"/>
        </w:rPr>
        <w:t xml:space="preserve"> and comparability</w:t>
      </w:r>
      <w:r w:rsidR="004C445A" w:rsidRPr="006009CE">
        <w:rPr>
          <w:rFonts w:hint="eastAsia"/>
          <w:sz w:val="24"/>
        </w:rPr>
        <w:t xml:space="preserve"> </w:t>
      </w:r>
      <w:r w:rsidR="00F56FEF">
        <w:rPr>
          <w:rFonts w:hint="eastAsia"/>
          <w:sz w:val="24"/>
        </w:rPr>
        <w:t>in</w:t>
      </w:r>
      <w:r w:rsidR="00F56FEF" w:rsidRPr="006009CE">
        <w:rPr>
          <w:rFonts w:hint="eastAsia"/>
          <w:sz w:val="24"/>
        </w:rPr>
        <w:t xml:space="preserve"> </w:t>
      </w:r>
      <w:r w:rsidRPr="006C6D4D">
        <w:rPr>
          <w:rFonts w:cs="Times New Roman"/>
          <w:sz w:val="24"/>
        </w:rPr>
        <w:t>oxygen concentration. The determined s</w:t>
      </w:r>
      <w:r w:rsidR="00D725B3">
        <w:rPr>
          <w:rFonts w:cs="Times New Roman" w:hint="eastAsia"/>
          <w:sz w:val="24"/>
        </w:rPr>
        <w:t>eawater</w:t>
      </w:r>
      <w:r w:rsidRPr="006C6D4D">
        <w:rPr>
          <w:rFonts w:cs="Times New Roman"/>
          <w:sz w:val="24"/>
        </w:rPr>
        <w:t xml:space="preserve"> blanks are shown in Table C.3.A1.</w:t>
      </w:r>
    </w:p>
    <w:p w14:paraId="2A4B04EF" w14:textId="77777777" w:rsidR="0009709A" w:rsidRPr="00AB19EB" w:rsidRDefault="0009709A">
      <w:pPr>
        <w:widowControl/>
        <w:jc w:val="left"/>
        <w:rPr>
          <w:rFonts w:cs="Times New Roman"/>
          <w:sz w:val="24"/>
        </w:rPr>
      </w:pPr>
      <w:r w:rsidRPr="00AB19EB">
        <w:rPr>
          <w:rFonts w:cs="Times New Roman"/>
          <w:sz w:val="24"/>
        </w:rPr>
        <w:br w:type="page"/>
      </w:r>
    </w:p>
    <w:p w14:paraId="1B0909B0" w14:textId="77777777" w:rsidR="006C6D4D" w:rsidRPr="00AB19EB" w:rsidRDefault="006C6D4D" w:rsidP="006C6D4D">
      <w:pPr>
        <w:spacing w:line="360" w:lineRule="auto"/>
        <w:rPr>
          <w:rFonts w:eastAsia="ＭＳ 明朝" w:cs="Times New Roman"/>
          <w:sz w:val="24"/>
          <w:szCs w:val="24"/>
        </w:rPr>
      </w:pPr>
      <w:r w:rsidRPr="00AB19EB">
        <w:rPr>
          <w:rFonts w:cs="Times New Roman"/>
          <w:sz w:val="24"/>
        </w:rPr>
        <w:lastRenderedPageBreak/>
        <w:t>Table C.3.A1. Results of s</w:t>
      </w:r>
      <w:r w:rsidR="00D725B3" w:rsidRPr="00AB19EB">
        <w:rPr>
          <w:rFonts w:cs="Times New Roman" w:hint="eastAsia"/>
          <w:sz w:val="24"/>
        </w:rPr>
        <w:t>eawater</w:t>
      </w:r>
      <w:r w:rsidRPr="00AB19EB">
        <w:rPr>
          <w:rFonts w:cs="Times New Roman"/>
          <w:sz w:val="24"/>
        </w:rPr>
        <w:t xml:space="preserve"> blank determinations.</w:t>
      </w:r>
    </w:p>
    <w:tbl>
      <w:tblPr>
        <w:tblW w:w="8612" w:type="dxa"/>
        <w:tblInd w:w="221" w:type="dxa"/>
        <w:tblLayout w:type="fixed"/>
        <w:tblLook w:val="04A0" w:firstRow="1" w:lastRow="0" w:firstColumn="1" w:lastColumn="0" w:noHBand="0" w:noVBand="1"/>
      </w:tblPr>
      <w:tblGrid>
        <w:gridCol w:w="1021"/>
        <w:gridCol w:w="1245"/>
        <w:gridCol w:w="907"/>
        <w:gridCol w:w="1020"/>
        <w:gridCol w:w="1245"/>
        <w:gridCol w:w="907"/>
        <w:gridCol w:w="1020"/>
        <w:gridCol w:w="1247"/>
      </w:tblGrid>
      <w:tr w:rsidR="00AB19EB" w:rsidRPr="00AB19EB" w14:paraId="3E2DA6F5" w14:textId="77777777" w:rsidTr="008B7D75">
        <w:trPr>
          <w:trHeight w:val="773"/>
        </w:trPr>
        <w:tc>
          <w:tcPr>
            <w:tcW w:w="2266" w:type="dxa"/>
            <w:gridSpan w:val="2"/>
            <w:tcBorders>
              <w:top w:val="single" w:sz="12" w:space="0" w:color="auto"/>
            </w:tcBorders>
            <w:vAlign w:val="center"/>
          </w:tcPr>
          <w:p w14:paraId="44C555A4" w14:textId="6C2989E0" w:rsidR="006C6D4D" w:rsidRPr="00AB19EB" w:rsidRDefault="00A1109D" w:rsidP="000249F3">
            <w:pPr>
              <w:jc w:val="center"/>
              <w:rPr>
                <w:rFonts w:eastAsia="ＭＳ 明朝" w:cs="Times New Roman"/>
                <w:sz w:val="24"/>
                <w:szCs w:val="24"/>
              </w:rPr>
            </w:pPr>
            <w:r w:rsidRPr="00AB19EB">
              <w:rPr>
                <w:rFonts w:eastAsia="ＭＳ 明朝" w:cs="Times New Roman"/>
                <w:sz w:val="24"/>
                <w:szCs w:val="24"/>
              </w:rPr>
              <w:t>Station: RF</w:t>
            </w:r>
            <w:r w:rsidR="009D3124" w:rsidRPr="00AB19EB">
              <w:rPr>
                <w:rFonts w:eastAsia="ＭＳ 明朝" w:cs="Times New Roman"/>
                <w:sz w:val="24"/>
                <w:szCs w:val="24"/>
              </w:rPr>
              <w:t>7054</w:t>
            </w:r>
          </w:p>
          <w:p w14:paraId="617350F7" w14:textId="4FF0AF98" w:rsidR="006C6D4D" w:rsidRPr="00AB19EB" w:rsidRDefault="009D3124" w:rsidP="008B7D75">
            <w:pPr>
              <w:ind w:left="240" w:hangingChars="100" w:hanging="240"/>
              <w:jc w:val="center"/>
              <w:rPr>
                <w:rFonts w:eastAsia="ＭＳ 明朝" w:cs="Times New Roman"/>
                <w:sz w:val="24"/>
                <w:szCs w:val="24"/>
              </w:rPr>
            </w:pPr>
            <w:r w:rsidRPr="00AB19EB">
              <w:rPr>
                <w:rFonts w:eastAsia="ＭＳ 明朝" w:cs="Times New Roman" w:hint="eastAsia"/>
                <w:sz w:val="24"/>
                <w:szCs w:val="24"/>
              </w:rPr>
              <w:t>02</w:t>
            </w:r>
            <w:r w:rsidR="006C6D4D" w:rsidRPr="00AB19EB">
              <w:rPr>
                <w:rFonts w:eastAsia="ＭＳ 明朝" w:cs="Times New Roman"/>
                <w:sz w:val="24"/>
                <w:szCs w:val="24"/>
              </w:rPr>
              <w:sym w:font="Symbol" w:char="F0B0"/>
            </w:r>
            <w:r w:rsidR="00A1109D" w:rsidRPr="00AB19EB">
              <w:rPr>
                <w:rFonts w:eastAsia="ＭＳ 明朝" w:cs="Times New Roman"/>
                <w:sz w:val="24"/>
                <w:szCs w:val="24"/>
              </w:rPr>
              <w:t>-</w:t>
            </w:r>
            <w:r w:rsidRPr="00AB19EB">
              <w:rPr>
                <w:rFonts w:eastAsia="ＭＳ 明朝" w:cs="Times New Roman"/>
                <w:sz w:val="24"/>
                <w:szCs w:val="24"/>
              </w:rPr>
              <w:t>1</w:t>
            </w:r>
            <w:r w:rsidR="00272DA5" w:rsidRPr="00AB19EB">
              <w:rPr>
                <w:rFonts w:eastAsia="ＭＳ 明朝" w:cs="Times New Roman"/>
                <w:sz w:val="24"/>
                <w:szCs w:val="24"/>
              </w:rPr>
              <w:t>6</w:t>
            </w:r>
            <w:r w:rsidR="00A1109D" w:rsidRPr="00AB19EB">
              <w:rPr>
                <w:rFonts w:eastAsia="ＭＳ 明朝" w:cs="Times New Roman"/>
                <w:sz w:val="24"/>
                <w:szCs w:val="24"/>
              </w:rPr>
              <w:t>′N/1</w:t>
            </w:r>
            <w:r w:rsidRPr="00AB19EB">
              <w:rPr>
                <w:rFonts w:eastAsia="ＭＳ 明朝" w:cs="Times New Roman"/>
                <w:sz w:val="24"/>
                <w:szCs w:val="24"/>
              </w:rPr>
              <w:t>40</w:t>
            </w:r>
            <w:r w:rsidR="006C6D4D" w:rsidRPr="00AB19EB">
              <w:rPr>
                <w:rFonts w:eastAsia="ＭＳ 明朝" w:cs="Times New Roman"/>
                <w:sz w:val="24"/>
                <w:szCs w:val="24"/>
              </w:rPr>
              <w:sym w:font="Symbol" w:char="F0B0"/>
            </w:r>
            <w:r w:rsidR="006C6D4D" w:rsidRPr="00AB19EB">
              <w:rPr>
                <w:rFonts w:eastAsia="ＭＳ 明朝" w:cs="Times New Roman"/>
                <w:sz w:val="24"/>
                <w:szCs w:val="24"/>
              </w:rPr>
              <w:t>-</w:t>
            </w:r>
            <w:r w:rsidRPr="00AB19EB">
              <w:rPr>
                <w:rFonts w:eastAsia="ＭＳ 明朝" w:cs="Times New Roman"/>
                <w:sz w:val="24"/>
                <w:szCs w:val="24"/>
              </w:rPr>
              <w:t>30</w:t>
            </w:r>
            <w:r w:rsidR="006C6D4D" w:rsidRPr="00AB19EB">
              <w:rPr>
                <w:rFonts w:eastAsia="ＭＳ 明朝" w:cs="Times New Roman"/>
                <w:sz w:val="24"/>
                <w:szCs w:val="24"/>
              </w:rPr>
              <w:t>′E</w:t>
            </w:r>
          </w:p>
        </w:tc>
        <w:tc>
          <w:tcPr>
            <w:tcW w:w="907" w:type="dxa"/>
          </w:tcPr>
          <w:p w14:paraId="1FF5EC26" w14:textId="77777777" w:rsidR="006C6D4D" w:rsidRPr="00AB19EB" w:rsidRDefault="006C6D4D" w:rsidP="000249F3">
            <w:pPr>
              <w:ind w:left="240" w:hangingChars="100" w:hanging="240"/>
              <w:jc w:val="center"/>
              <w:rPr>
                <w:rFonts w:eastAsia="ＭＳ 明朝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single" w:sz="12" w:space="0" w:color="auto"/>
            </w:tcBorders>
            <w:vAlign w:val="center"/>
          </w:tcPr>
          <w:p w14:paraId="38712E2B" w14:textId="5B143DEC" w:rsidR="006C6D4D" w:rsidRPr="00AB19EB" w:rsidRDefault="00616454" w:rsidP="000249F3">
            <w:pPr>
              <w:jc w:val="center"/>
              <w:rPr>
                <w:rFonts w:eastAsia="ＭＳ 明朝" w:cs="Times New Roman"/>
                <w:sz w:val="24"/>
                <w:szCs w:val="24"/>
              </w:rPr>
            </w:pPr>
            <w:r w:rsidRPr="00AB19EB">
              <w:rPr>
                <w:rFonts w:eastAsia="ＭＳ 明朝" w:cs="Times New Roman"/>
                <w:sz w:val="24"/>
                <w:szCs w:val="24"/>
              </w:rPr>
              <w:t>Station: RF</w:t>
            </w:r>
            <w:r w:rsidR="009D3124" w:rsidRPr="00AB19EB">
              <w:rPr>
                <w:rFonts w:eastAsia="ＭＳ 明朝" w:cs="Times New Roman" w:hint="eastAsia"/>
                <w:sz w:val="24"/>
                <w:szCs w:val="24"/>
              </w:rPr>
              <w:t>7064</w:t>
            </w:r>
          </w:p>
          <w:p w14:paraId="69050295" w14:textId="37E8D76B" w:rsidR="006C6D4D" w:rsidRPr="00AB19EB" w:rsidRDefault="008B7D75" w:rsidP="00272DA5">
            <w:pPr>
              <w:ind w:left="240" w:hangingChars="100" w:hanging="240"/>
              <w:jc w:val="center"/>
              <w:rPr>
                <w:rFonts w:eastAsia="ＭＳ 明朝" w:cs="Times New Roman"/>
                <w:sz w:val="24"/>
                <w:szCs w:val="24"/>
              </w:rPr>
            </w:pPr>
            <w:r w:rsidRPr="00AB19EB">
              <w:rPr>
                <w:rFonts w:eastAsia="ＭＳ 明朝" w:cs="Times New Roman" w:hint="eastAsia"/>
                <w:sz w:val="24"/>
                <w:szCs w:val="24"/>
              </w:rPr>
              <w:t>04</w:t>
            </w:r>
            <w:r w:rsidR="006C6D4D" w:rsidRPr="00AB19EB">
              <w:rPr>
                <w:rFonts w:eastAsia="ＭＳ 明朝" w:cs="Times New Roman"/>
                <w:sz w:val="24"/>
                <w:szCs w:val="24"/>
              </w:rPr>
              <w:sym w:font="Symbol" w:char="F0B0"/>
            </w:r>
            <w:r w:rsidR="00616454" w:rsidRPr="00AB19EB">
              <w:rPr>
                <w:rFonts w:eastAsia="ＭＳ 明朝" w:cs="Times New Roman"/>
                <w:sz w:val="24"/>
                <w:szCs w:val="24"/>
              </w:rPr>
              <w:t>-</w:t>
            </w:r>
            <w:r w:rsidR="00272DA5" w:rsidRPr="00AB19EB">
              <w:rPr>
                <w:rFonts w:eastAsia="ＭＳ 明朝" w:cs="Times New Roman"/>
                <w:sz w:val="24"/>
                <w:szCs w:val="24"/>
              </w:rPr>
              <w:t>31</w:t>
            </w:r>
            <w:r w:rsidR="00616454" w:rsidRPr="00AB19EB">
              <w:rPr>
                <w:rFonts w:eastAsia="ＭＳ 明朝" w:cs="Times New Roman"/>
                <w:sz w:val="24"/>
                <w:szCs w:val="24"/>
              </w:rPr>
              <w:t>′N/1</w:t>
            </w:r>
            <w:r w:rsidRPr="00AB19EB">
              <w:rPr>
                <w:rFonts w:eastAsia="ＭＳ 明朝" w:cs="Times New Roman"/>
                <w:sz w:val="24"/>
                <w:szCs w:val="24"/>
              </w:rPr>
              <w:t>37</w:t>
            </w:r>
            <w:r w:rsidR="006C6D4D" w:rsidRPr="00AB19EB">
              <w:rPr>
                <w:rFonts w:eastAsia="ＭＳ 明朝" w:cs="Times New Roman"/>
                <w:sz w:val="24"/>
                <w:szCs w:val="24"/>
              </w:rPr>
              <w:sym w:font="Symbol" w:char="F0B0"/>
            </w:r>
            <w:r w:rsidR="006C6D4D" w:rsidRPr="00AB19EB">
              <w:rPr>
                <w:rFonts w:eastAsia="ＭＳ 明朝" w:cs="Times New Roman"/>
                <w:sz w:val="24"/>
                <w:szCs w:val="24"/>
              </w:rPr>
              <w:t>-0</w:t>
            </w:r>
            <w:r w:rsidR="00272DA5" w:rsidRPr="00AB19EB">
              <w:rPr>
                <w:rFonts w:eastAsia="ＭＳ 明朝" w:cs="Times New Roman"/>
                <w:sz w:val="24"/>
                <w:szCs w:val="24"/>
              </w:rPr>
              <w:t>1</w:t>
            </w:r>
            <w:r w:rsidR="006C6D4D" w:rsidRPr="00AB19EB">
              <w:rPr>
                <w:rFonts w:eastAsia="ＭＳ 明朝" w:cs="Times New Roman"/>
                <w:sz w:val="24"/>
                <w:szCs w:val="24"/>
              </w:rPr>
              <w:t>′E</w:t>
            </w:r>
          </w:p>
        </w:tc>
        <w:tc>
          <w:tcPr>
            <w:tcW w:w="907" w:type="dxa"/>
          </w:tcPr>
          <w:p w14:paraId="0040FB9A" w14:textId="77777777" w:rsidR="006C6D4D" w:rsidRPr="00AB19EB" w:rsidRDefault="006C6D4D" w:rsidP="000249F3">
            <w:pPr>
              <w:ind w:left="240" w:hangingChars="100" w:hanging="240"/>
              <w:jc w:val="center"/>
              <w:rPr>
                <w:rFonts w:eastAsia="ＭＳ 明朝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12" w:space="0" w:color="auto"/>
            </w:tcBorders>
            <w:vAlign w:val="center"/>
          </w:tcPr>
          <w:p w14:paraId="36DE28D0" w14:textId="00D775B6" w:rsidR="009D3124" w:rsidRPr="00AB19EB" w:rsidRDefault="009D3124" w:rsidP="009D3124">
            <w:pPr>
              <w:jc w:val="center"/>
              <w:rPr>
                <w:rFonts w:eastAsia="ＭＳ 明朝" w:cs="Times New Roman"/>
                <w:sz w:val="24"/>
                <w:szCs w:val="24"/>
              </w:rPr>
            </w:pPr>
            <w:r w:rsidRPr="00AB19EB">
              <w:rPr>
                <w:rFonts w:eastAsia="ＭＳ 明朝" w:cs="Times New Roman"/>
                <w:sz w:val="24"/>
                <w:szCs w:val="24"/>
              </w:rPr>
              <w:t>Station: RF</w:t>
            </w:r>
            <w:r w:rsidR="008B7D75" w:rsidRPr="00AB19EB">
              <w:rPr>
                <w:rFonts w:eastAsia="ＭＳ 明朝" w:cs="Times New Roman" w:hint="eastAsia"/>
                <w:sz w:val="24"/>
                <w:szCs w:val="24"/>
              </w:rPr>
              <w:t>7085</w:t>
            </w:r>
          </w:p>
          <w:p w14:paraId="3A2525F3" w14:textId="4E5C49FA" w:rsidR="006C6D4D" w:rsidRPr="00AB19EB" w:rsidRDefault="008B7D75" w:rsidP="008B7D75">
            <w:pPr>
              <w:ind w:left="240" w:hangingChars="100" w:hanging="240"/>
              <w:jc w:val="center"/>
              <w:rPr>
                <w:rFonts w:eastAsia="ＭＳ 明朝" w:cs="Times New Roman"/>
                <w:sz w:val="24"/>
                <w:szCs w:val="24"/>
              </w:rPr>
            </w:pPr>
            <w:r w:rsidRPr="00AB19EB">
              <w:rPr>
                <w:rFonts w:eastAsia="ＭＳ 明朝" w:cs="Times New Roman" w:hint="eastAsia"/>
                <w:sz w:val="24"/>
                <w:szCs w:val="24"/>
              </w:rPr>
              <w:t>12</w:t>
            </w:r>
            <w:r w:rsidR="009D3124" w:rsidRPr="00AB19EB">
              <w:rPr>
                <w:rFonts w:eastAsia="ＭＳ 明朝" w:cs="Times New Roman"/>
                <w:sz w:val="24"/>
                <w:szCs w:val="24"/>
              </w:rPr>
              <w:sym w:font="Symbol" w:char="F0B0"/>
            </w:r>
            <w:r w:rsidR="009D3124" w:rsidRPr="00AB19EB">
              <w:rPr>
                <w:rFonts w:eastAsia="ＭＳ 明朝" w:cs="Times New Roman"/>
                <w:sz w:val="24"/>
                <w:szCs w:val="24"/>
              </w:rPr>
              <w:t>-</w:t>
            </w:r>
            <w:r w:rsidRPr="00AB19EB">
              <w:rPr>
                <w:rFonts w:eastAsia="ＭＳ 明朝" w:cs="Times New Roman"/>
                <w:sz w:val="24"/>
                <w:szCs w:val="24"/>
              </w:rPr>
              <w:t>30</w:t>
            </w:r>
            <w:r w:rsidR="009D3124" w:rsidRPr="00AB19EB">
              <w:rPr>
                <w:rFonts w:eastAsia="ＭＳ 明朝" w:cs="Times New Roman"/>
                <w:sz w:val="24"/>
                <w:szCs w:val="24"/>
              </w:rPr>
              <w:t>′N/1</w:t>
            </w:r>
            <w:r w:rsidRPr="00AB19EB">
              <w:rPr>
                <w:rFonts w:eastAsia="ＭＳ 明朝" w:cs="Times New Roman"/>
                <w:sz w:val="24"/>
                <w:szCs w:val="24"/>
              </w:rPr>
              <w:t>37</w:t>
            </w:r>
            <w:r w:rsidR="009D3124" w:rsidRPr="00AB19EB">
              <w:rPr>
                <w:rFonts w:eastAsia="ＭＳ 明朝" w:cs="Times New Roman"/>
                <w:sz w:val="24"/>
                <w:szCs w:val="24"/>
              </w:rPr>
              <w:sym w:font="Symbol" w:char="F0B0"/>
            </w:r>
            <w:r w:rsidR="009D3124" w:rsidRPr="00AB19EB">
              <w:rPr>
                <w:rFonts w:eastAsia="ＭＳ 明朝" w:cs="Times New Roman"/>
                <w:sz w:val="24"/>
                <w:szCs w:val="24"/>
              </w:rPr>
              <w:t>-00′E</w:t>
            </w:r>
          </w:p>
        </w:tc>
      </w:tr>
      <w:tr w:rsidR="00AB19EB" w:rsidRPr="00AB19EB" w14:paraId="7601CCB8" w14:textId="77777777" w:rsidTr="008B7D75">
        <w:trPr>
          <w:trHeight w:val="401"/>
        </w:trPr>
        <w:tc>
          <w:tcPr>
            <w:tcW w:w="1021" w:type="dxa"/>
            <w:tcBorders>
              <w:top w:val="single" w:sz="4" w:space="0" w:color="auto"/>
            </w:tcBorders>
            <w:vAlign w:val="center"/>
          </w:tcPr>
          <w:p w14:paraId="786ACA02" w14:textId="77777777" w:rsidR="008B7D75" w:rsidRPr="00AB19EB" w:rsidRDefault="008B7D75" w:rsidP="008B7D75">
            <w:pPr>
              <w:jc w:val="center"/>
              <w:rPr>
                <w:rFonts w:eastAsia="ＭＳ 明朝" w:cs="Times New Roman"/>
                <w:sz w:val="24"/>
                <w:szCs w:val="24"/>
              </w:rPr>
            </w:pPr>
            <w:r w:rsidRPr="00AB19EB">
              <w:rPr>
                <w:rFonts w:eastAsia="ＭＳ 明朝" w:cs="Times New Roman"/>
                <w:sz w:val="24"/>
                <w:szCs w:val="24"/>
              </w:rPr>
              <w:t>Depth</w:t>
            </w:r>
          </w:p>
        </w:tc>
        <w:tc>
          <w:tcPr>
            <w:tcW w:w="1245" w:type="dxa"/>
            <w:tcBorders>
              <w:top w:val="single" w:sz="4" w:space="0" w:color="auto"/>
            </w:tcBorders>
            <w:vAlign w:val="center"/>
          </w:tcPr>
          <w:p w14:paraId="33D4BA18" w14:textId="77777777" w:rsidR="008B7D75" w:rsidRPr="00AB19EB" w:rsidRDefault="008B7D75" w:rsidP="008B7D75">
            <w:pPr>
              <w:jc w:val="center"/>
              <w:rPr>
                <w:rFonts w:eastAsia="ＭＳ 明朝" w:cs="Times New Roman"/>
                <w:sz w:val="24"/>
                <w:szCs w:val="24"/>
              </w:rPr>
            </w:pPr>
            <w:r w:rsidRPr="00AB19EB">
              <w:rPr>
                <w:rFonts w:eastAsia="ＭＳ 明朝" w:cs="Times New Roman"/>
                <w:sz w:val="24"/>
                <w:szCs w:val="24"/>
              </w:rPr>
              <w:t>Blank</w:t>
            </w:r>
          </w:p>
        </w:tc>
        <w:tc>
          <w:tcPr>
            <w:tcW w:w="907" w:type="dxa"/>
          </w:tcPr>
          <w:p w14:paraId="02F3FEDE" w14:textId="77777777" w:rsidR="008B7D75" w:rsidRPr="00AB19EB" w:rsidRDefault="008B7D75" w:rsidP="008B7D75">
            <w:pPr>
              <w:jc w:val="center"/>
              <w:rPr>
                <w:rFonts w:eastAsia="ＭＳ 明朝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14:paraId="65853D73" w14:textId="77777777" w:rsidR="008B7D75" w:rsidRPr="00AB19EB" w:rsidRDefault="008B7D75" w:rsidP="008B7D75">
            <w:pPr>
              <w:jc w:val="center"/>
              <w:rPr>
                <w:rFonts w:eastAsia="ＭＳ 明朝" w:cs="Times New Roman"/>
                <w:sz w:val="24"/>
                <w:szCs w:val="24"/>
              </w:rPr>
            </w:pPr>
            <w:r w:rsidRPr="00AB19EB">
              <w:rPr>
                <w:rFonts w:eastAsia="ＭＳ 明朝" w:cs="Times New Roman"/>
                <w:sz w:val="24"/>
                <w:szCs w:val="24"/>
              </w:rPr>
              <w:t>Depth</w:t>
            </w:r>
          </w:p>
        </w:tc>
        <w:tc>
          <w:tcPr>
            <w:tcW w:w="1245" w:type="dxa"/>
            <w:tcBorders>
              <w:top w:val="single" w:sz="4" w:space="0" w:color="auto"/>
            </w:tcBorders>
            <w:vAlign w:val="center"/>
          </w:tcPr>
          <w:p w14:paraId="43934477" w14:textId="77777777" w:rsidR="008B7D75" w:rsidRPr="00AB19EB" w:rsidRDefault="008B7D75" w:rsidP="008B7D75">
            <w:pPr>
              <w:jc w:val="center"/>
              <w:rPr>
                <w:rFonts w:eastAsia="ＭＳ 明朝" w:cs="Times New Roman"/>
                <w:sz w:val="24"/>
                <w:szCs w:val="24"/>
              </w:rPr>
            </w:pPr>
            <w:r w:rsidRPr="00AB19EB">
              <w:rPr>
                <w:rFonts w:eastAsia="ＭＳ 明朝" w:cs="Times New Roman"/>
                <w:sz w:val="24"/>
                <w:szCs w:val="24"/>
              </w:rPr>
              <w:t>Blank</w:t>
            </w:r>
          </w:p>
        </w:tc>
        <w:tc>
          <w:tcPr>
            <w:tcW w:w="907" w:type="dxa"/>
          </w:tcPr>
          <w:p w14:paraId="03B651FD" w14:textId="77777777" w:rsidR="008B7D75" w:rsidRPr="00AB19EB" w:rsidRDefault="008B7D75" w:rsidP="008B7D75">
            <w:pPr>
              <w:jc w:val="center"/>
              <w:rPr>
                <w:rFonts w:eastAsia="ＭＳ 明朝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2" w:space="0" w:color="auto"/>
            </w:tcBorders>
            <w:vAlign w:val="center"/>
          </w:tcPr>
          <w:p w14:paraId="047418B3" w14:textId="662B3EEB" w:rsidR="008B7D75" w:rsidRPr="00AB19EB" w:rsidRDefault="008B7D75" w:rsidP="008B7D75">
            <w:pPr>
              <w:jc w:val="center"/>
              <w:rPr>
                <w:rFonts w:eastAsia="ＭＳ 明朝" w:cs="Times New Roman"/>
                <w:sz w:val="24"/>
                <w:szCs w:val="24"/>
              </w:rPr>
            </w:pPr>
            <w:r w:rsidRPr="00AB19EB">
              <w:rPr>
                <w:rFonts w:eastAsia="ＭＳ 明朝" w:cs="Times New Roman"/>
                <w:sz w:val="24"/>
                <w:szCs w:val="24"/>
              </w:rPr>
              <w:t>Depth</w:t>
            </w:r>
          </w:p>
        </w:tc>
        <w:tc>
          <w:tcPr>
            <w:tcW w:w="1247" w:type="dxa"/>
            <w:tcBorders>
              <w:top w:val="single" w:sz="2" w:space="0" w:color="auto"/>
            </w:tcBorders>
            <w:vAlign w:val="center"/>
          </w:tcPr>
          <w:p w14:paraId="74E450EF" w14:textId="2419AD17" w:rsidR="008B7D75" w:rsidRPr="00AB19EB" w:rsidRDefault="008B7D75" w:rsidP="008B7D75">
            <w:pPr>
              <w:jc w:val="center"/>
              <w:rPr>
                <w:rFonts w:eastAsia="ＭＳ 明朝" w:cs="Times New Roman"/>
                <w:sz w:val="24"/>
                <w:szCs w:val="24"/>
              </w:rPr>
            </w:pPr>
            <w:r w:rsidRPr="00AB19EB">
              <w:rPr>
                <w:rFonts w:eastAsia="ＭＳ 明朝" w:cs="Times New Roman"/>
                <w:sz w:val="24"/>
                <w:szCs w:val="24"/>
              </w:rPr>
              <w:t>Blank</w:t>
            </w:r>
          </w:p>
        </w:tc>
      </w:tr>
      <w:tr w:rsidR="00AB19EB" w:rsidRPr="00AB19EB" w14:paraId="4981BCC1" w14:textId="77777777" w:rsidTr="008B7D75">
        <w:trPr>
          <w:trHeight w:val="275"/>
        </w:trPr>
        <w:tc>
          <w:tcPr>
            <w:tcW w:w="1021" w:type="dxa"/>
            <w:tcBorders>
              <w:bottom w:val="single" w:sz="12" w:space="0" w:color="auto"/>
            </w:tcBorders>
            <w:vAlign w:val="center"/>
          </w:tcPr>
          <w:p w14:paraId="3E179E43" w14:textId="77777777" w:rsidR="008B7D75" w:rsidRPr="00AB19EB" w:rsidRDefault="008B7D75" w:rsidP="008B7D75">
            <w:pPr>
              <w:jc w:val="center"/>
              <w:rPr>
                <w:rFonts w:eastAsia="ＭＳ 明朝" w:cs="Times New Roman"/>
                <w:sz w:val="24"/>
                <w:szCs w:val="24"/>
              </w:rPr>
            </w:pPr>
            <w:r w:rsidRPr="00AB19EB">
              <w:rPr>
                <w:rFonts w:eastAsia="ＭＳ 明朝" w:cs="Times New Roman"/>
                <w:sz w:val="21"/>
                <w:szCs w:val="24"/>
              </w:rPr>
              <w:t>(m)</w:t>
            </w:r>
          </w:p>
        </w:tc>
        <w:tc>
          <w:tcPr>
            <w:tcW w:w="1245" w:type="dxa"/>
            <w:tcBorders>
              <w:bottom w:val="single" w:sz="12" w:space="0" w:color="auto"/>
            </w:tcBorders>
            <w:vAlign w:val="center"/>
          </w:tcPr>
          <w:p w14:paraId="2B1F4E14" w14:textId="77777777" w:rsidR="008B7D75" w:rsidRPr="00AB19EB" w:rsidRDefault="008B7D75" w:rsidP="008B7D75">
            <w:pPr>
              <w:jc w:val="center"/>
              <w:rPr>
                <w:rFonts w:eastAsia="ＭＳ 明朝" w:cs="Times New Roman"/>
                <w:sz w:val="24"/>
                <w:szCs w:val="24"/>
              </w:rPr>
            </w:pPr>
            <w:r w:rsidRPr="00AB19EB">
              <w:rPr>
                <w:rFonts w:eastAsia="ＭＳ 明朝" w:cs="Times New Roman"/>
                <w:sz w:val="20"/>
                <w:szCs w:val="24"/>
              </w:rPr>
              <w:t>(</w:t>
            </w:r>
            <w:r w:rsidRPr="00AB19EB">
              <w:rPr>
                <w:rFonts w:eastAsia="ＭＳ 明朝" w:cs="Times New Roman"/>
                <w:sz w:val="20"/>
                <w:szCs w:val="24"/>
              </w:rPr>
              <w:sym w:font="Symbol" w:char="F06D"/>
            </w:r>
            <w:proofErr w:type="spellStart"/>
            <w:r w:rsidRPr="00AB19EB">
              <w:rPr>
                <w:rFonts w:eastAsia="ＭＳ 明朝" w:cs="Times New Roman"/>
                <w:sz w:val="20"/>
                <w:szCs w:val="24"/>
              </w:rPr>
              <w:t>mol</w:t>
            </w:r>
            <w:proofErr w:type="spellEnd"/>
            <w:r w:rsidRPr="00AB19EB">
              <w:rPr>
                <w:rFonts w:eastAsia="ＭＳ 明朝" w:cs="Times New Roman"/>
                <w:sz w:val="20"/>
                <w:szCs w:val="24"/>
              </w:rPr>
              <w:t xml:space="preserve"> kg</w:t>
            </w:r>
            <w:r w:rsidRPr="00AB19EB">
              <w:rPr>
                <w:rFonts w:eastAsia="ＭＳ 明朝" w:cs="Times New Roman"/>
                <w:sz w:val="20"/>
                <w:szCs w:val="24"/>
                <w:vertAlign w:val="superscript"/>
              </w:rPr>
              <w:sym w:font="Symbol" w:char="F02D"/>
            </w:r>
            <w:r w:rsidRPr="00AB19EB">
              <w:rPr>
                <w:rFonts w:eastAsia="ＭＳ 明朝" w:cs="Times New Roman"/>
                <w:sz w:val="20"/>
                <w:szCs w:val="24"/>
                <w:vertAlign w:val="superscript"/>
              </w:rPr>
              <w:t>1</w:t>
            </w:r>
            <w:r w:rsidRPr="00AB19EB">
              <w:rPr>
                <w:rFonts w:eastAsia="ＭＳ 明朝" w:cs="Times New Roman"/>
                <w:sz w:val="20"/>
                <w:szCs w:val="24"/>
              </w:rPr>
              <w:t>)</w:t>
            </w:r>
          </w:p>
        </w:tc>
        <w:tc>
          <w:tcPr>
            <w:tcW w:w="907" w:type="dxa"/>
          </w:tcPr>
          <w:p w14:paraId="6B0311A8" w14:textId="77777777" w:rsidR="008B7D75" w:rsidRPr="00AB19EB" w:rsidRDefault="008B7D75" w:rsidP="008B7D75">
            <w:pPr>
              <w:jc w:val="center"/>
              <w:rPr>
                <w:rFonts w:eastAsia="ＭＳ 明朝" w:cs="Times New Roman"/>
                <w:sz w:val="20"/>
                <w:szCs w:val="24"/>
              </w:rPr>
            </w:pPr>
          </w:p>
        </w:tc>
        <w:tc>
          <w:tcPr>
            <w:tcW w:w="1020" w:type="dxa"/>
            <w:tcBorders>
              <w:bottom w:val="single" w:sz="12" w:space="0" w:color="auto"/>
            </w:tcBorders>
            <w:vAlign w:val="center"/>
          </w:tcPr>
          <w:p w14:paraId="6FC9434E" w14:textId="77777777" w:rsidR="008B7D75" w:rsidRPr="00AB19EB" w:rsidRDefault="008B7D75" w:rsidP="008B7D75">
            <w:pPr>
              <w:jc w:val="center"/>
              <w:rPr>
                <w:rFonts w:eastAsia="ＭＳ 明朝" w:cs="Times New Roman"/>
                <w:sz w:val="24"/>
                <w:szCs w:val="24"/>
              </w:rPr>
            </w:pPr>
            <w:r w:rsidRPr="00AB19EB">
              <w:rPr>
                <w:rFonts w:eastAsia="ＭＳ 明朝" w:cs="Times New Roman"/>
                <w:sz w:val="21"/>
                <w:szCs w:val="24"/>
              </w:rPr>
              <w:t>(m)</w:t>
            </w:r>
          </w:p>
        </w:tc>
        <w:tc>
          <w:tcPr>
            <w:tcW w:w="1245" w:type="dxa"/>
            <w:tcBorders>
              <w:bottom w:val="single" w:sz="12" w:space="0" w:color="auto"/>
            </w:tcBorders>
            <w:vAlign w:val="center"/>
          </w:tcPr>
          <w:p w14:paraId="1727E91F" w14:textId="77777777" w:rsidR="008B7D75" w:rsidRPr="00AB19EB" w:rsidRDefault="008B7D75" w:rsidP="008B7D75">
            <w:pPr>
              <w:jc w:val="center"/>
              <w:rPr>
                <w:rFonts w:eastAsia="ＭＳ 明朝" w:cs="Times New Roman"/>
                <w:sz w:val="24"/>
                <w:szCs w:val="24"/>
              </w:rPr>
            </w:pPr>
            <w:r w:rsidRPr="00AB19EB">
              <w:rPr>
                <w:rFonts w:eastAsia="ＭＳ 明朝" w:cs="Times New Roman"/>
                <w:sz w:val="20"/>
                <w:szCs w:val="24"/>
              </w:rPr>
              <w:t>(</w:t>
            </w:r>
            <w:r w:rsidRPr="00AB19EB">
              <w:rPr>
                <w:rFonts w:eastAsia="ＭＳ 明朝" w:cs="Times New Roman"/>
                <w:sz w:val="20"/>
                <w:szCs w:val="24"/>
              </w:rPr>
              <w:sym w:font="Symbol" w:char="F06D"/>
            </w:r>
            <w:proofErr w:type="spellStart"/>
            <w:r w:rsidRPr="00AB19EB">
              <w:rPr>
                <w:rFonts w:eastAsia="ＭＳ 明朝" w:cs="Times New Roman"/>
                <w:sz w:val="20"/>
                <w:szCs w:val="24"/>
              </w:rPr>
              <w:t>mol</w:t>
            </w:r>
            <w:proofErr w:type="spellEnd"/>
            <w:r w:rsidRPr="00AB19EB">
              <w:rPr>
                <w:rFonts w:eastAsia="ＭＳ 明朝" w:cs="Times New Roman"/>
                <w:sz w:val="20"/>
                <w:szCs w:val="24"/>
              </w:rPr>
              <w:t xml:space="preserve"> kg</w:t>
            </w:r>
            <w:r w:rsidRPr="00AB19EB">
              <w:rPr>
                <w:rFonts w:eastAsia="ＭＳ 明朝" w:cs="Times New Roman"/>
                <w:sz w:val="20"/>
                <w:szCs w:val="24"/>
                <w:vertAlign w:val="superscript"/>
              </w:rPr>
              <w:sym w:font="Symbol" w:char="F02D"/>
            </w:r>
            <w:r w:rsidRPr="00AB19EB">
              <w:rPr>
                <w:rFonts w:eastAsia="ＭＳ 明朝" w:cs="Times New Roman"/>
                <w:sz w:val="20"/>
                <w:szCs w:val="24"/>
                <w:vertAlign w:val="superscript"/>
              </w:rPr>
              <w:t>1</w:t>
            </w:r>
            <w:r w:rsidRPr="00AB19EB">
              <w:rPr>
                <w:rFonts w:eastAsia="ＭＳ 明朝" w:cs="Times New Roman"/>
                <w:sz w:val="20"/>
                <w:szCs w:val="24"/>
              </w:rPr>
              <w:t>)</w:t>
            </w:r>
          </w:p>
        </w:tc>
        <w:tc>
          <w:tcPr>
            <w:tcW w:w="907" w:type="dxa"/>
          </w:tcPr>
          <w:p w14:paraId="7126FF62" w14:textId="77777777" w:rsidR="008B7D75" w:rsidRPr="00AB19EB" w:rsidRDefault="008B7D75" w:rsidP="008B7D75">
            <w:pPr>
              <w:jc w:val="center"/>
              <w:rPr>
                <w:rFonts w:eastAsia="ＭＳ 明朝" w:cs="Times New Roman"/>
                <w:sz w:val="20"/>
                <w:szCs w:val="24"/>
              </w:rPr>
            </w:pPr>
          </w:p>
        </w:tc>
        <w:tc>
          <w:tcPr>
            <w:tcW w:w="1020" w:type="dxa"/>
            <w:tcBorders>
              <w:bottom w:val="single" w:sz="12" w:space="0" w:color="auto"/>
            </w:tcBorders>
            <w:vAlign w:val="center"/>
          </w:tcPr>
          <w:p w14:paraId="00204A7E" w14:textId="08121E88" w:rsidR="008B7D75" w:rsidRPr="00AB19EB" w:rsidRDefault="008B7D75" w:rsidP="008B7D75">
            <w:pPr>
              <w:jc w:val="center"/>
              <w:rPr>
                <w:rFonts w:eastAsia="ＭＳ 明朝" w:cs="Times New Roman"/>
                <w:sz w:val="24"/>
                <w:szCs w:val="24"/>
              </w:rPr>
            </w:pPr>
            <w:r w:rsidRPr="00AB19EB">
              <w:rPr>
                <w:rFonts w:eastAsia="ＭＳ 明朝" w:cs="Times New Roman"/>
                <w:sz w:val="21"/>
                <w:szCs w:val="24"/>
              </w:rPr>
              <w:t>(m)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14:paraId="71D668DC" w14:textId="3A29EC59" w:rsidR="008B7D75" w:rsidRPr="00AB19EB" w:rsidRDefault="008B7D75" w:rsidP="008B7D75">
            <w:pPr>
              <w:jc w:val="center"/>
              <w:rPr>
                <w:rFonts w:eastAsia="ＭＳ 明朝" w:cs="Times New Roman"/>
                <w:sz w:val="24"/>
                <w:szCs w:val="24"/>
              </w:rPr>
            </w:pPr>
            <w:r w:rsidRPr="00AB19EB">
              <w:rPr>
                <w:rFonts w:eastAsia="ＭＳ 明朝" w:cs="Times New Roman"/>
                <w:sz w:val="20"/>
                <w:szCs w:val="24"/>
              </w:rPr>
              <w:t>(</w:t>
            </w:r>
            <w:r w:rsidRPr="00AB19EB">
              <w:rPr>
                <w:rFonts w:eastAsia="ＭＳ 明朝" w:cs="Times New Roman"/>
                <w:sz w:val="20"/>
                <w:szCs w:val="24"/>
              </w:rPr>
              <w:sym w:font="Symbol" w:char="F06D"/>
            </w:r>
            <w:proofErr w:type="spellStart"/>
            <w:r w:rsidRPr="00AB19EB">
              <w:rPr>
                <w:rFonts w:eastAsia="ＭＳ 明朝" w:cs="Times New Roman"/>
                <w:sz w:val="20"/>
                <w:szCs w:val="24"/>
              </w:rPr>
              <w:t>mol</w:t>
            </w:r>
            <w:proofErr w:type="spellEnd"/>
            <w:r w:rsidRPr="00AB19EB">
              <w:rPr>
                <w:rFonts w:eastAsia="ＭＳ 明朝" w:cs="Times New Roman"/>
                <w:sz w:val="20"/>
                <w:szCs w:val="24"/>
              </w:rPr>
              <w:t xml:space="preserve"> kg</w:t>
            </w:r>
            <w:r w:rsidRPr="00AB19EB">
              <w:rPr>
                <w:rFonts w:eastAsia="ＭＳ 明朝" w:cs="Times New Roman"/>
                <w:sz w:val="20"/>
                <w:szCs w:val="24"/>
                <w:vertAlign w:val="superscript"/>
              </w:rPr>
              <w:sym w:font="Symbol" w:char="F02D"/>
            </w:r>
            <w:r w:rsidRPr="00AB19EB">
              <w:rPr>
                <w:rFonts w:eastAsia="ＭＳ 明朝" w:cs="Times New Roman"/>
                <w:sz w:val="20"/>
                <w:szCs w:val="24"/>
                <w:vertAlign w:val="superscript"/>
              </w:rPr>
              <w:t>1</w:t>
            </w:r>
            <w:r w:rsidRPr="00AB19EB">
              <w:rPr>
                <w:rFonts w:eastAsia="ＭＳ 明朝" w:cs="Times New Roman"/>
                <w:sz w:val="20"/>
                <w:szCs w:val="24"/>
              </w:rPr>
              <w:t>)</w:t>
            </w:r>
          </w:p>
        </w:tc>
      </w:tr>
      <w:tr w:rsidR="00AB19EB" w:rsidRPr="00AB19EB" w14:paraId="565BCEFF" w14:textId="77777777" w:rsidTr="008B7D75">
        <w:trPr>
          <w:trHeight w:val="394"/>
        </w:trPr>
        <w:tc>
          <w:tcPr>
            <w:tcW w:w="1021" w:type="dxa"/>
            <w:tcBorders>
              <w:top w:val="single" w:sz="12" w:space="0" w:color="auto"/>
            </w:tcBorders>
          </w:tcPr>
          <w:p w14:paraId="11331182" w14:textId="29184CC1" w:rsidR="00A37457" w:rsidRPr="00AB19EB" w:rsidRDefault="00A37457" w:rsidP="00A37457">
            <w:pPr>
              <w:jc w:val="center"/>
              <w:rPr>
                <w:sz w:val="24"/>
              </w:rPr>
            </w:pPr>
            <w:r w:rsidRPr="00AB19EB">
              <w:t>25</w:t>
            </w:r>
          </w:p>
        </w:tc>
        <w:tc>
          <w:tcPr>
            <w:tcW w:w="1245" w:type="dxa"/>
            <w:tcBorders>
              <w:top w:val="single" w:sz="12" w:space="0" w:color="auto"/>
            </w:tcBorders>
          </w:tcPr>
          <w:p w14:paraId="6F335016" w14:textId="4F2F70ED" w:rsidR="00A37457" w:rsidRPr="00AB19EB" w:rsidRDefault="00A37457" w:rsidP="00A37457">
            <w:pPr>
              <w:jc w:val="center"/>
              <w:rPr>
                <w:sz w:val="24"/>
              </w:rPr>
            </w:pPr>
            <w:r w:rsidRPr="00AB19EB">
              <w:t>0.24</w:t>
            </w:r>
          </w:p>
        </w:tc>
        <w:tc>
          <w:tcPr>
            <w:tcW w:w="907" w:type="dxa"/>
          </w:tcPr>
          <w:p w14:paraId="1E944E1C" w14:textId="77777777" w:rsidR="00A37457" w:rsidRPr="00AB19EB" w:rsidRDefault="00A37457" w:rsidP="00A37457">
            <w:pPr>
              <w:jc w:val="center"/>
              <w:rPr>
                <w:rFonts w:eastAsia="ＭＳ 明朝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12" w:space="0" w:color="auto"/>
            </w:tcBorders>
          </w:tcPr>
          <w:p w14:paraId="3A85543A" w14:textId="21A4765B" w:rsidR="00A37457" w:rsidRPr="00AB19EB" w:rsidRDefault="00A37457" w:rsidP="00A37457">
            <w:pPr>
              <w:jc w:val="center"/>
              <w:rPr>
                <w:sz w:val="24"/>
              </w:rPr>
            </w:pPr>
            <w:r w:rsidRPr="00AB19EB">
              <w:t>50</w:t>
            </w:r>
          </w:p>
        </w:tc>
        <w:tc>
          <w:tcPr>
            <w:tcW w:w="1245" w:type="dxa"/>
            <w:tcBorders>
              <w:top w:val="single" w:sz="12" w:space="0" w:color="auto"/>
            </w:tcBorders>
          </w:tcPr>
          <w:p w14:paraId="27FCF68F" w14:textId="15A3FAA6" w:rsidR="00A37457" w:rsidRPr="00AB19EB" w:rsidRDefault="00A37457" w:rsidP="00A37457">
            <w:pPr>
              <w:jc w:val="center"/>
              <w:rPr>
                <w:sz w:val="24"/>
              </w:rPr>
            </w:pPr>
            <w:r w:rsidRPr="00AB19EB">
              <w:t>0.13</w:t>
            </w:r>
          </w:p>
        </w:tc>
        <w:tc>
          <w:tcPr>
            <w:tcW w:w="907" w:type="dxa"/>
          </w:tcPr>
          <w:p w14:paraId="2E8B9C59" w14:textId="77777777" w:rsidR="00A37457" w:rsidRPr="00AB19EB" w:rsidRDefault="00A37457" w:rsidP="00A37457">
            <w:pPr>
              <w:jc w:val="center"/>
              <w:rPr>
                <w:rFonts w:eastAsia="ＭＳ 明朝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12" w:space="0" w:color="auto"/>
            </w:tcBorders>
          </w:tcPr>
          <w:p w14:paraId="3CF9D85A" w14:textId="2401EDE0" w:rsidR="00A37457" w:rsidRPr="00AB19EB" w:rsidRDefault="00A37457" w:rsidP="00A37457">
            <w:pPr>
              <w:jc w:val="center"/>
              <w:rPr>
                <w:sz w:val="24"/>
              </w:rPr>
            </w:pPr>
            <w:r w:rsidRPr="00AB19EB">
              <w:t>50</w:t>
            </w:r>
          </w:p>
        </w:tc>
        <w:tc>
          <w:tcPr>
            <w:tcW w:w="1247" w:type="dxa"/>
            <w:tcBorders>
              <w:top w:val="single" w:sz="12" w:space="0" w:color="auto"/>
            </w:tcBorders>
          </w:tcPr>
          <w:p w14:paraId="57EDBC40" w14:textId="770665CF" w:rsidR="00A37457" w:rsidRPr="00AB19EB" w:rsidRDefault="00A37457" w:rsidP="00A37457">
            <w:pPr>
              <w:jc w:val="center"/>
              <w:rPr>
                <w:sz w:val="24"/>
              </w:rPr>
            </w:pPr>
            <w:r w:rsidRPr="00AB19EB">
              <w:t>0.55</w:t>
            </w:r>
          </w:p>
        </w:tc>
      </w:tr>
      <w:tr w:rsidR="00AB19EB" w:rsidRPr="00AB19EB" w14:paraId="5BA03687" w14:textId="77777777" w:rsidTr="000249F3">
        <w:trPr>
          <w:trHeight w:val="394"/>
        </w:trPr>
        <w:tc>
          <w:tcPr>
            <w:tcW w:w="1021" w:type="dxa"/>
          </w:tcPr>
          <w:p w14:paraId="1B20EE1F" w14:textId="14BA6017" w:rsidR="00A37457" w:rsidRPr="00AB19EB" w:rsidRDefault="00A37457" w:rsidP="00A37457">
            <w:pPr>
              <w:jc w:val="center"/>
              <w:rPr>
                <w:sz w:val="24"/>
              </w:rPr>
            </w:pPr>
            <w:r w:rsidRPr="00AB19EB">
              <w:t>50</w:t>
            </w:r>
          </w:p>
        </w:tc>
        <w:tc>
          <w:tcPr>
            <w:tcW w:w="1245" w:type="dxa"/>
          </w:tcPr>
          <w:p w14:paraId="595BDACD" w14:textId="6E737FD8" w:rsidR="00A37457" w:rsidRPr="00AB19EB" w:rsidRDefault="00A37457" w:rsidP="00A37457">
            <w:pPr>
              <w:jc w:val="center"/>
              <w:rPr>
                <w:sz w:val="24"/>
              </w:rPr>
            </w:pPr>
            <w:r w:rsidRPr="00AB19EB">
              <w:t>0.28</w:t>
            </w:r>
          </w:p>
        </w:tc>
        <w:tc>
          <w:tcPr>
            <w:tcW w:w="907" w:type="dxa"/>
          </w:tcPr>
          <w:p w14:paraId="33E5C583" w14:textId="77777777" w:rsidR="00A37457" w:rsidRPr="00AB19EB" w:rsidRDefault="00A37457" w:rsidP="00A37457">
            <w:pPr>
              <w:jc w:val="center"/>
              <w:rPr>
                <w:rFonts w:eastAsia="ＭＳ 明朝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10D700AB" w14:textId="3E4A5FB2" w:rsidR="00A37457" w:rsidRPr="00AB19EB" w:rsidRDefault="00A37457" w:rsidP="00A37457">
            <w:pPr>
              <w:jc w:val="center"/>
              <w:rPr>
                <w:sz w:val="24"/>
              </w:rPr>
            </w:pPr>
            <w:r w:rsidRPr="00AB19EB">
              <w:t>125</w:t>
            </w:r>
          </w:p>
        </w:tc>
        <w:tc>
          <w:tcPr>
            <w:tcW w:w="1245" w:type="dxa"/>
          </w:tcPr>
          <w:p w14:paraId="23415DF0" w14:textId="298C6E39" w:rsidR="00A37457" w:rsidRPr="00AB19EB" w:rsidRDefault="00A37457" w:rsidP="00A37457">
            <w:pPr>
              <w:jc w:val="center"/>
              <w:rPr>
                <w:sz w:val="24"/>
              </w:rPr>
            </w:pPr>
            <w:r w:rsidRPr="00AB19EB">
              <w:t>0.21</w:t>
            </w:r>
          </w:p>
        </w:tc>
        <w:tc>
          <w:tcPr>
            <w:tcW w:w="907" w:type="dxa"/>
          </w:tcPr>
          <w:p w14:paraId="1DBD9469" w14:textId="77777777" w:rsidR="00A37457" w:rsidRPr="00AB19EB" w:rsidRDefault="00A37457" w:rsidP="00A37457">
            <w:pPr>
              <w:jc w:val="center"/>
              <w:rPr>
                <w:rFonts w:eastAsia="ＭＳ 明朝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0CF339EB" w14:textId="62530F08" w:rsidR="00A37457" w:rsidRPr="00AB19EB" w:rsidRDefault="00A37457" w:rsidP="00A37457">
            <w:pPr>
              <w:jc w:val="center"/>
              <w:rPr>
                <w:sz w:val="24"/>
              </w:rPr>
            </w:pPr>
            <w:r w:rsidRPr="00AB19EB">
              <w:t>125</w:t>
            </w:r>
          </w:p>
        </w:tc>
        <w:tc>
          <w:tcPr>
            <w:tcW w:w="1247" w:type="dxa"/>
          </w:tcPr>
          <w:p w14:paraId="6A01A191" w14:textId="09322D65" w:rsidR="00A37457" w:rsidRPr="00AB19EB" w:rsidRDefault="00A37457" w:rsidP="00A37457">
            <w:pPr>
              <w:jc w:val="center"/>
              <w:rPr>
                <w:sz w:val="24"/>
              </w:rPr>
            </w:pPr>
            <w:r w:rsidRPr="00AB19EB">
              <w:t>0.44</w:t>
            </w:r>
          </w:p>
        </w:tc>
      </w:tr>
      <w:tr w:rsidR="00AB19EB" w:rsidRPr="00AB19EB" w14:paraId="6F8394B9" w14:textId="77777777" w:rsidTr="0055217F">
        <w:trPr>
          <w:trHeight w:val="394"/>
        </w:trPr>
        <w:tc>
          <w:tcPr>
            <w:tcW w:w="1021" w:type="dxa"/>
          </w:tcPr>
          <w:p w14:paraId="2C58C6BD" w14:textId="5860E426" w:rsidR="00A37457" w:rsidRPr="00AB19EB" w:rsidRDefault="00A37457" w:rsidP="00A37457">
            <w:pPr>
              <w:jc w:val="center"/>
              <w:rPr>
                <w:sz w:val="24"/>
              </w:rPr>
            </w:pPr>
            <w:r w:rsidRPr="00AB19EB">
              <w:t>101</w:t>
            </w:r>
          </w:p>
        </w:tc>
        <w:tc>
          <w:tcPr>
            <w:tcW w:w="1245" w:type="dxa"/>
          </w:tcPr>
          <w:p w14:paraId="64CD1780" w14:textId="7383669D" w:rsidR="00A37457" w:rsidRPr="00AB19EB" w:rsidRDefault="00A37457" w:rsidP="00A37457">
            <w:pPr>
              <w:jc w:val="center"/>
              <w:rPr>
                <w:sz w:val="24"/>
              </w:rPr>
            </w:pPr>
            <w:r w:rsidRPr="00AB19EB">
              <w:t>0.33</w:t>
            </w:r>
          </w:p>
        </w:tc>
        <w:tc>
          <w:tcPr>
            <w:tcW w:w="907" w:type="dxa"/>
          </w:tcPr>
          <w:p w14:paraId="2B0B7759" w14:textId="77777777" w:rsidR="00A37457" w:rsidRPr="00AB19EB" w:rsidRDefault="00A37457" w:rsidP="00A37457">
            <w:pPr>
              <w:jc w:val="center"/>
              <w:rPr>
                <w:rFonts w:eastAsia="ＭＳ 明朝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71EE4FBF" w14:textId="772B482E" w:rsidR="00A37457" w:rsidRPr="00AB19EB" w:rsidRDefault="00A37457" w:rsidP="00A37457">
            <w:pPr>
              <w:jc w:val="center"/>
              <w:rPr>
                <w:sz w:val="24"/>
              </w:rPr>
            </w:pPr>
            <w:r w:rsidRPr="00AB19EB">
              <w:t>151</w:t>
            </w:r>
          </w:p>
        </w:tc>
        <w:tc>
          <w:tcPr>
            <w:tcW w:w="1245" w:type="dxa"/>
          </w:tcPr>
          <w:p w14:paraId="5E7637FD" w14:textId="7A43808A" w:rsidR="00A37457" w:rsidRPr="00AB19EB" w:rsidRDefault="00A37457" w:rsidP="00A37457">
            <w:pPr>
              <w:jc w:val="center"/>
              <w:rPr>
                <w:sz w:val="24"/>
              </w:rPr>
            </w:pPr>
            <w:r w:rsidRPr="00AB19EB">
              <w:t>0.77</w:t>
            </w:r>
          </w:p>
        </w:tc>
        <w:tc>
          <w:tcPr>
            <w:tcW w:w="907" w:type="dxa"/>
          </w:tcPr>
          <w:p w14:paraId="784ECA6F" w14:textId="77777777" w:rsidR="00A37457" w:rsidRPr="00AB19EB" w:rsidRDefault="00A37457" w:rsidP="00A37457">
            <w:pPr>
              <w:jc w:val="center"/>
              <w:rPr>
                <w:rFonts w:eastAsia="ＭＳ 明朝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01B90940" w14:textId="3DE4F693" w:rsidR="00A37457" w:rsidRPr="00AB19EB" w:rsidRDefault="00A37457" w:rsidP="00A37457">
            <w:pPr>
              <w:jc w:val="center"/>
              <w:rPr>
                <w:sz w:val="24"/>
              </w:rPr>
            </w:pPr>
            <w:r w:rsidRPr="00AB19EB">
              <w:t>125</w:t>
            </w:r>
          </w:p>
        </w:tc>
        <w:tc>
          <w:tcPr>
            <w:tcW w:w="1247" w:type="dxa"/>
          </w:tcPr>
          <w:p w14:paraId="32A498B8" w14:textId="6C7E3732" w:rsidR="00A37457" w:rsidRPr="00AB19EB" w:rsidRDefault="00A37457" w:rsidP="00A37457">
            <w:pPr>
              <w:jc w:val="center"/>
              <w:rPr>
                <w:sz w:val="24"/>
              </w:rPr>
            </w:pPr>
            <w:r w:rsidRPr="00AB19EB">
              <w:t>0.71</w:t>
            </w:r>
          </w:p>
        </w:tc>
      </w:tr>
      <w:tr w:rsidR="00AB19EB" w:rsidRPr="00AB19EB" w14:paraId="3A7ED88A" w14:textId="77777777" w:rsidTr="00A64EF4">
        <w:trPr>
          <w:trHeight w:val="394"/>
        </w:trPr>
        <w:tc>
          <w:tcPr>
            <w:tcW w:w="1021" w:type="dxa"/>
          </w:tcPr>
          <w:p w14:paraId="25ED71CC" w14:textId="3AF94275" w:rsidR="00A37457" w:rsidRPr="00AB19EB" w:rsidRDefault="00A37457" w:rsidP="00A37457">
            <w:pPr>
              <w:jc w:val="center"/>
              <w:rPr>
                <w:sz w:val="24"/>
              </w:rPr>
            </w:pPr>
            <w:r w:rsidRPr="00AB19EB">
              <w:t>202</w:t>
            </w:r>
          </w:p>
        </w:tc>
        <w:tc>
          <w:tcPr>
            <w:tcW w:w="1245" w:type="dxa"/>
          </w:tcPr>
          <w:p w14:paraId="21336ADD" w14:textId="2EEFD8BD" w:rsidR="00A37457" w:rsidRPr="00AB19EB" w:rsidRDefault="00A37457" w:rsidP="00A37457">
            <w:pPr>
              <w:jc w:val="center"/>
              <w:rPr>
                <w:sz w:val="24"/>
              </w:rPr>
            </w:pPr>
            <w:r w:rsidRPr="00AB19EB">
              <w:t>0.56</w:t>
            </w:r>
          </w:p>
        </w:tc>
        <w:tc>
          <w:tcPr>
            <w:tcW w:w="907" w:type="dxa"/>
          </w:tcPr>
          <w:p w14:paraId="4C976C43" w14:textId="77777777" w:rsidR="00A37457" w:rsidRPr="00AB19EB" w:rsidRDefault="00A37457" w:rsidP="00A37457">
            <w:pPr>
              <w:jc w:val="center"/>
              <w:rPr>
                <w:rFonts w:eastAsia="ＭＳ 明朝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68212738" w14:textId="21D2A547" w:rsidR="00A37457" w:rsidRPr="00AB19EB" w:rsidRDefault="00A37457" w:rsidP="00A37457">
            <w:pPr>
              <w:jc w:val="center"/>
              <w:rPr>
                <w:sz w:val="24"/>
              </w:rPr>
            </w:pPr>
            <w:r w:rsidRPr="00AB19EB">
              <w:t>972</w:t>
            </w:r>
          </w:p>
        </w:tc>
        <w:tc>
          <w:tcPr>
            <w:tcW w:w="1245" w:type="dxa"/>
          </w:tcPr>
          <w:p w14:paraId="5AEA8A3A" w14:textId="4C0AFB28" w:rsidR="00A37457" w:rsidRPr="00AB19EB" w:rsidRDefault="00A37457" w:rsidP="00A37457">
            <w:pPr>
              <w:jc w:val="center"/>
              <w:rPr>
                <w:sz w:val="24"/>
              </w:rPr>
            </w:pPr>
            <w:r w:rsidRPr="00AB19EB">
              <w:t>0.35</w:t>
            </w:r>
          </w:p>
        </w:tc>
        <w:tc>
          <w:tcPr>
            <w:tcW w:w="907" w:type="dxa"/>
          </w:tcPr>
          <w:p w14:paraId="72C5A8B6" w14:textId="77777777" w:rsidR="00A37457" w:rsidRPr="00AB19EB" w:rsidRDefault="00A37457" w:rsidP="00A37457">
            <w:pPr>
              <w:jc w:val="center"/>
              <w:rPr>
                <w:rFonts w:eastAsia="ＭＳ 明朝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23E63F90" w14:textId="4DA56090" w:rsidR="00A37457" w:rsidRPr="00AB19EB" w:rsidRDefault="00A37457" w:rsidP="00A37457">
            <w:pPr>
              <w:jc w:val="center"/>
              <w:rPr>
                <w:sz w:val="24"/>
              </w:rPr>
            </w:pPr>
            <w:r w:rsidRPr="00AB19EB">
              <w:t>152</w:t>
            </w:r>
          </w:p>
        </w:tc>
        <w:tc>
          <w:tcPr>
            <w:tcW w:w="1247" w:type="dxa"/>
          </w:tcPr>
          <w:p w14:paraId="53212B16" w14:textId="61768E2B" w:rsidR="00A37457" w:rsidRPr="00AB19EB" w:rsidRDefault="00A37457" w:rsidP="00A37457">
            <w:pPr>
              <w:jc w:val="center"/>
              <w:rPr>
                <w:sz w:val="24"/>
              </w:rPr>
            </w:pPr>
            <w:r w:rsidRPr="00AB19EB">
              <w:t>0.51</w:t>
            </w:r>
          </w:p>
        </w:tc>
      </w:tr>
      <w:tr w:rsidR="00AB19EB" w:rsidRPr="00AB19EB" w14:paraId="5B98F9B6" w14:textId="77777777" w:rsidTr="00A64EF4">
        <w:trPr>
          <w:trHeight w:val="394"/>
        </w:trPr>
        <w:tc>
          <w:tcPr>
            <w:tcW w:w="1021" w:type="dxa"/>
          </w:tcPr>
          <w:p w14:paraId="2F45EF0A" w14:textId="087D74E3" w:rsidR="00A37457" w:rsidRPr="00AB19EB" w:rsidRDefault="00A37457" w:rsidP="00A37457">
            <w:pPr>
              <w:jc w:val="center"/>
              <w:rPr>
                <w:sz w:val="24"/>
              </w:rPr>
            </w:pPr>
            <w:r w:rsidRPr="00AB19EB">
              <w:t>202</w:t>
            </w:r>
          </w:p>
        </w:tc>
        <w:tc>
          <w:tcPr>
            <w:tcW w:w="1245" w:type="dxa"/>
          </w:tcPr>
          <w:p w14:paraId="28F0225C" w14:textId="26E1DCA7" w:rsidR="00A37457" w:rsidRPr="00AB19EB" w:rsidRDefault="00A37457" w:rsidP="00A37457">
            <w:pPr>
              <w:jc w:val="center"/>
              <w:rPr>
                <w:sz w:val="24"/>
              </w:rPr>
            </w:pPr>
            <w:r w:rsidRPr="00AB19EB">
              <w:t>0.67</w:t>
            </w:r>
          </w:p>
        </w:tc>
        <w:tc>
          <w:tcPr>
            <w:tcW w:w="907" w:type="dxa"/>
          </w:tcPr>
          <w:p w14:paraId="1F62E117" w14:textId="77777777" w:rsidR="00A37457" w:rsidRPr="00AB19EB" w:rsidRDefault="00A37457" w:rsidP="00A37457">
            <w:pPr>
              <w:jc w:val="center"/>
              <w:rPr>
                <w:rFonts w:eastAsia="ＭＳ 明朝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2F61F5A4" w14:textId="195F51D5" w:rsidR="00A37457" w:rsidRPr="00AB19EB" w:rsidRDefault="00A37457" w:rsidP="00A37457">
            <w:pPr>
              <w:jc w:val="center"/>
              <w:rPr>
                <w:sz w:val="24"/>
              </w:rPr>
            </w:pPr>
            <w:r w:rsidRPr="00AB19EB">
              <w:t>1532</w:t>
            </w:r>
          </w:p>
        </w:tc>
        <w:tc>
          <w:tcPr>
            <w:tcW w:w="1245" w:type="dxa"/>
          </w:tcPr>
          <w:p w14:paraId="5C195697" w14:textId="52BDB000" w:rsidR="00A37457" w:rsidRPr="00AB19EB" w:rsidRDefault="00A37457" w:rsidP="00A37457">
            <w:pPr>
              <w:jc w:val="center"/>
              <w:rPr>
                <w:sz w:val="24"/>
              </w:rPr>
            </w:pPr>
            <w:r w:rsidRPr="00AB19EB">
              <w:t>1.17</w:t>
            </w:r>
          </w:p>
        </w:tc>
        <w:tc>
          <w:tcPr>
            <w:tcW w:w="907" w:type="dxa"/>
          </w:tcPr>
          <w:p w14:paraId="531BB9AB" w14:textId="77777777" w:rsidR="00A37457" w:rsidRPr="00AB19EB" w:rsidRDefault="00A37457" w:rsidP="00A37457">
            <w:pPr>
              <w:jc w:val="center"/>
              <w:rPr>
                <w:rFonts w:eastAsia="ＭＳ 明朝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69AEB4A7" w14:textId="3FEC137F" w:rsidR="00A37457" w:rsidRPr="00AB19EB" w:rsidRDefault="00A37457" w:rsidP="00A37457">
            <w:pPr>
              <w:jc w:val="center"/>
              <w:rPr>
                <w:sz w:val="24"/>
              </w:rPr>
            </w:pPr>
            <w:r w:rsidRPr="00AB19EB">
              <w:t>1001</w:t>
            </w:r>
          </w:p>
        </w:tc>
        <w:tc>
          <w:tcPr>
            <w:tcW w:w="1247" w:type="dxa"/>
          </w:tcPr>
          <w:p w14:paraId="6E555B35" w14:textId="50DA3340" w:rsidR="00A37457" w:rsidRPr="00AB19EB" w:rsidRDefault="00A37457" w:rsidP="00A37457">
            <w:pPr>
              <w:jc w:val="center"/>
              <w:rPr>
                <w:sz w:val="24"/>
              </w:rPr>
            </w:pPr>
            <w:r w:rsidRPr="00AB19EB">
              <w:t>0.81</w:t>
            </w:r>
          </w:p>
        </w:tc>
      </w:tr>
      <w:tr w:rsidR="00AB19EB" w:rsidRPr="00AB19EB" w14:paraId="26F708D1" w14:textId="77777777" w:rsidTr="000249F3">
        <w:trPr>
          <w:trHeight w:val="394"/>
        </w:trPr>
        <w:tc>
          <w:tcPr>
            <w:tcW w:w="1021" w:type="dxa"/>
          </w:tcPr>
          <w:p w14:paraId="16B0A5E5" w14:textId="3F7D3DF7" w:rsidR="00A37457" w:rsidRPr="00AB19EB" w:rsidRDefault="00A37457" w:rsidP="00A37457">
            <w:pPr>
              <w:jc w:val="center"/>
              <w:rPr>
                <w:sz w:val="24"/>
              </w:rPr>
            </w:pPr>
            <w:r w:rsidRPr="00AB19EB">
              <w:t>431</w:t>
            </w:r>
          </w:p>
        </w:tc>
        <w:tc>
          <w:tcPr>
            <w:tcW w:w="1245" w:type="dxa"/>
          </w:tcPr>
          <w:p w14:paraId="11D8EF74" w14:textId="7FA862A1" w:rsidR="00A37457" w:rsidRPr="00AB19EB" w:rsidRDefault="00A37457" w:rsidP="00A37457">
            <w:pPr>
              <w:jc w:val="center"/>
              <w:rPr>
                <w:sz w:val="24"/>
              </w:rPr>
            </w:pPr>
            <w:r w:rsidRPr="00AB19EB">
              <w:t>0.63</w:t>
            </w:r>
          </w:p>
        </w:tc>
        <w:tc>
          <w:tcPr>
            <w:tcW w:w="907" w:type="dxa"/>
          </w:tcPr>
          <w:p w14:paraId="4A66DD87" w14:textId="77777777" w:rsidR="00A37457" w:rsidRPr="00AB19EB" w:rsidRDefault="00A37457" w:rsidP="00A37457">
            <w:pPr>
              <w:jc w:val="center"/>
              <w:rPr>
                <w:rFonts w:eastAsia="ＭＳ 明朝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674D5A35" w14:textId="55496D68" w:rsidR="00A37457" w:rsidRPr="00AB19EB" w:rsidRDefault="00A37457" w:rsidP="00A37457">
            <w:pPr>
              <w:jc w:val="center"/>
              <w:rPr>
                <w:sz w:val="24"/>
              </w:rPr>
            </w:pPr>
            <w:r w:rsidRPr="00AB19EB">
              <w:t>2532</w:t>
            </w:r>
          </w:p>
        </w:tc>
        <w:tc>
          <w:tcPr>
            <w:tcW w:w="1245" w:type="dxa"/>
          </w:tcPr>
          <w:p w14:paraId="1D8A9F1D" w14:textId="2B00D6DB" w:rsidR="00A37457" w:rsidRPr="00AB19EB" w:rsidRDefault="00A37457" w:rsidP="00A37457">
            <w:pPr>
              <w:jc w:val="center"/>
              <w:rPr>
                <w:sz w:val="24"/>
              </w:rPr>
            </w:pPr>
            <w:r w:rsidRPr="00AB19EB">
              <w:t>0.80</w:t>
            </w:r>
          </w:p>
        </w:tc>
        <w:tc>
          <w:tcPr>
            <w:tcW w:w="907" w:type="dxa"/>
          </w:tcPr>
          <w:p w14:paraId="6A06D8AD" w14:textId="77777777" w:rsidR="00A37457" w:rsidRPr="00AB19EB" w:rsidRDefault="00A37457" w:rsidP="00A37457">
            <w:pPr>
              <w:jc w:val="center"/>
              <w:rPr>
                <w:rFonts w:eastAsia="ＭＳ 明朝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23B34715" w14:textId="5A609B8A" w:rsidR="00A37457" w:rsidRPr="00AB19EB" w:rsidRDefault="00A37457" w:rsidP="00A37457">
            <w:pPr>
              <w:jc w:val="center"/>
              <w:rPr>
                <w:sz w:val="24"/>
              </w:rPr>
            </w:pPr>
            <w:r w:rsidRPr="00AB19EB">
              <w:t>1600</w:t>
            </w:r>
          </w:p>
        </w:tc>
        <w:tc>
          <w:tcPr>
            <w:tcW w:w="1247" w:type="dxa"/>
          </w:tcPr>
          <w:p w14:paraId="2FBAA920" w14:textId="662A4535" w:rsidR="00A37457" w:rsidRPr="00AB19EB" w:rsidRDefault="00A37457" w:rsidP="00A37457">
            <w:pPr>
              <w:jc w:val="center"/>
              <w:rPr>
                <w:sz w:val="24"/>
              </w:rPr>
            </w:pPr>
            <w:r w:rsidRPr="00AB19EB">
              <w:t>0.91</w:t>
            </w:r>
          </w:p>
        </w:tc>
      </w:tr>
      <w:tr w:rsidR="00AB19EB" w:rsidRPr="00AB19EB" w14:paraId="638229C9" w14:textId="77777777" w:rsidTr="000249F3">
        <w:trPr>
          <w:trHeight w:val="394"/>
        </w:trPr>
        <w:tc>
          <w:tcPr>
            <w:tcW w:w="1021" w:type="dxa"/>
          </w:tcPr>
          <w:p w14:paraId="6E1A0BBF" w14:textId="341E6FB7" w:rsidR="00A37457" w:rsidRPr="00AB19EB" w:rsidRDefault="00A37457" w:rsidP="00A37457">
            <w:pPr>
              <w:jc w:val="center"/>
              <w:rPr>
                <w:sz w:val="24"/>
              </w:rPr>
            </w:pPr>
            <w:r w:rsidRPr="00AB19EB">
              <w:t>731</w:t>
            </w:r>
          </w:p>
        </w:tc>
        <w:tc>
          <w:tcPr>
            <w:tcW w:w="1245" w:type="dxa"/>
          </w:tcPr>
          <w:p w14:paraId="784185B6" w14:textId="260C71F1" w:rsidR="00A37457" w:rsidRPr="00AB19EB" w:rsidRDefault="00A37457" w:rsidP="00A37457">
            <w:pPr>
              <w:jc w:val="center"/>
              <w:rPr>
                <w:sz w:val="24"/>
              </w:rPr>
            </w:pPr>
            <w:r w:rsidRPr="00AB19EB">
              <w:t>0.52</w:t>
            </w:r>
          </w:p>
        </w:tc>
        <w:tc>
          <w:tcPr>
            <w:tcW w:w="907" w:type="dxa"/>
          </w:tcPr>
          <w:p w14:paraId="04B3838B" w14:textId="77777777" w:rsidR="00A37457" w:rsidRPr="00AB19EB" w:rsidRDefault="00A37457" w:rsidP="00A37457">
            <w:pPr>
              <w:jc w:val="center"/>
              <w:rPr>
                <w:rFonts w:eastAsia="ＭＳ 明朝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75CA18AD" w14:textId="3011DF65" w:rsidR="00A37457" w:rsidRPr="00AB19EB" w:rsidRDefault="00A37457" w:rsidP="00A37457">
            <w:pPr>
              <w:jc w:val="center"/>
              <w:rPr>
                <w:sz w:val="24"/>
              </w:rPr>
            </w:pPr>
            <w:r w:rsidRPr="00AB19EB">
              <w:t>3423</w:t>
            </w:r>
          </w:p>
        </w:tc>
        <w:tc>
          <w:tcPr>
            <w:tcW w:w="1245" w:type="dxa"/>
          </w:tcPr>
          <w:p w14:paraId="652192FE" w14:textId="48A51A50" w:rsidR="00A37457" w:rsidRPr="00AB19EB" w:rsidRDefault="00A37457" w:rsidP="00A37457">
            <w:pPr>
              <w:jc w:val="center"/>
              <w:rPr>
                <w:sz w:val="24"/>
              </w:rPr>
            </w:pPr>
            <w:r w:rsidRPr="00AB19EB">
              <w:t>0.73</w:t>
            </w:r>
          </w:p>
        </w:tc>
        <w:tc>
          <w:tcPr>
            <w:tcW w:w="907" w:type="dxa"/>
          </w:tcPr>
          <w:p w14:paraId="5410F4B6" w14:textId="77777777" w:rsidR="00A37457" w:rsidRPr="00AB19EB" w:rsidRDefault="00A37457" w:rsidP="00A37457">
            <w:pPr>
              <w:jc w:val="center"/>
              <w:rPr>
                <w:rFonts w:eastAsia="ＭＳ 明朝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2988CD2D" w14:textId="61113954" w:rsidR="00A37457" w:rsidRPr="00AB19EB" w:rsidRDefault="00A37457" w:rsidP="00A37457">
            <w:pPr>
              <w:jc w:val="center"/>
              <w:rPr>
                <w:sz w:val="24"/>
              </w:rPr>
            </w:pPr>
            <w:r w:rsidRPr="00AB19EB">
              <w:t>2600</w:t>
            </w:r>
          </w:p>
        </w:tc>
        <w:tc>
          <w:tcPr>
            <w:tcW w:w="1247" w:type="dxa"/>
          </w:tcPr>
          <w:p w14:paraId="0033EFC6" w14:textId="726ACDA6" w:rsidR="00A37457" w:rsidRPr="00AB19EB" w:rsidRDefault="00A37457" w:rsidP="00A37457">
            <w:pPr>
              <w:jc w:val="center"/>
              <w:rPr>
                <w:sz w:val="24"/>
              </w:rPr>
            </w:pPr>
            <w:r w:rsidRPr="00AB19EB">
              <w:t>0.98</w:t>
            </w:r>
          </w:p>
        </w:tc>
      </w:tr>
      <w:tr w:rsidR="00AB19EB" w:rsidRPr="00AB19EB" w14:paraId="631E67E4" w14:textId="77777777" w:rsidTr="000249F3">
        <w:trPr>
          <w:trHeight w:val="394"/>
        </w:trPr>
        <w:tc>
          <w:tcPr>
            <w:tcW w:w="1021" w:type="dxa"/>
          </w:tcPr>
          <w:p w14:paraId="138A0054" w14:textId="24CC14EF" w:rsidR="00A37457" w:rsidRPr="00AB19EB" w:rsidRDefault="00A37457" w:rsidP="00A37457">
            <w:pPr>
              <w:jc w:val="center"/>
              <w:rPr>
                <w:sz w:val="24"/>
              </w:rPr>
            </w:pPr>
            <w:r w:rsidRPr="00AB19EB">
              <w:t>1271</w:t>
            </w:r>
          </w:p>
        </w:tc>
        <w:tc>
          <w:tcPr>
            <w:tcW w:w="1245" w:type="dxa"/>
          </w:tcPr>
          <w:p w14:paraId="303B657E" w14:textId="1A8872A1" w:rsidR="00A37457" w:rsidRPr="00AB19EB" w:rsidRDefault="00A37457" w:rsidP="00A37457">
            <w:pPr>
              <w:jc w:val="center"/>
              <w:rPr>
                <w:sz w:val="24"/>
              </w:rPr>
            </w:pPr>
            <w:r w:rsidRPr="00AB19EB">
              <w:t>0.53</w:t>
            </w:r>
          </w:p>
        </w:tc>
        <w:tc>
          <w:tcPr>
            <w:tcW w:w="907" w:type="dxa"/>
          </w:tcPr>
          <w:p w14:paraId="71B1577B" w14:textId="77777777" w:rsidR="00A37457" w:rsidRPr="00AB19EB" w:rsidRDefault="00A37457" w:rsidP="00A37457">
            <w:pPr>
              <w:jc w:val="center"/>
              <w:rPr>
                <w:rFonts w:eastAsia="ＭＳ 明朝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3B75F92D" w14:textId="6AEEE6A1" w:rsidR="00A37457" w:rsidRPr="00AB19EB" w:rsidRDefault="00A37457" w:rsidP="00A37457">
            <w:pPr>
              <w:jc w:val="center"/>
              <w:rPr>
                <w:sz w:val="24"/>
              </w:rPr>
            </w:pPr>
            <w:r w:rsidRPr="00AB19EB">
              <w:t>4171</w:t>
            </w:r>
          </w:p>
        </w:tc>
        <w:tc>
          <w:tcPr>
            <w:tcW w:w="1245" w:type="dxa"/>
          </w:tcPr>
          <w:p w14:paraId="37E517FA" w14:textId="74CA0EBC" w:rsidR="00A37457" w:rsidRPr="00AB19EB" w:rsidRDefault="00A37457" w:rsidP="00A37457">
            <w:pPr>
              <w:jc w:val="center"/>
              <w:rPr>
                <w:sz w:val="24"/>
              </w:rPr>
            </w:pPr>
            <w:r w:rsidRPr="00AB19EB">
              <w:t>0.67</w:t>
            </w:r>
          </w:p>
        </w:tc>
        <w:tc>
          <w:tcPr>
            <w:tcW w:w="907" w:type="dxa"/>
          </w:tcPr>
          <w:p w14:paraId="6AD5A97C" w14:textId="77777777" w:rsidR="00A37457" w:rsidRPr="00AB19EB" w:rsidRDefault="00A37457" w:rsidP="00A37457">
            <w:pPr>
              <w:jc w:val="center"/>
              <w:rPr>
                <w:rFonts w:eastAsia="ＭＳ 明朝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21D3E7D2" w14:textId="32F3F34B" w:rsidR="00A37457" w:rsidRPr="00AB19EB" w:rsidRDefault="00A37457" w:rsidP="00A37457">
            <w:pPr>
              <w:jc w:val="center"/>
              <w:rPr>
                <w:sz w:val="24"/>
              </w:rPr>
            </w:pPr>
            <w:r w:rsidRPr="00AB19EB">
              <w:t>3001</w:t>
            </w:r>
          </w:p>
        </w:tc>
        <w:tc>
          <w:tcPr>
            <w:tcW w:w="1247" w:type="dxa"/>
          </w:tcPr>
          <w:p w14:paraId="59711ACF" w14:textId="3A36D7E3" w:rsidR="00A37457" w:rsidRPr="00AB19EB" w:rsidRDefault="00A37457" w:rsidP="00A37457">
            <w:pPr>
              <w:jc w:val="center"/>
              <w:rPr>
                <w:sz w:val="24"/>
              </w:rPr>
            </w:pPr>
            <w:r w:rsidRPr="00AB19EB">
              <w:t>0.67</w:t>
            </w:r>
          </w:p>
        </w:tc>
      </w:tr>
      <w:tr w:rsidR="00AB19EB" w:rsidRPr="00AB19EB" w14:paraId="49D6738F" w14:textId="77777777" w:rsidTr="0055217F">
        <w:trPr>
          <w:trHeight w:val="394"/>
        </w:trPr>
        <w:tc>
          <w:tcPr>
            <w:tcW w:w="1021" w:type="dxa"/>
          </w:tcPr>
          <w:p w14:paraId="208476DD" w14:textId="2BEDF106" w:rsidR="00A37457" w:rsidRPr="00AB19EB" w:rsidRDefault="00A37457" w:rsidP="00A37457">
            <w:pPr>
              <w:jc w:val="center"/>
              <w:rPr>
                <w:sz w:val="24"/>
              </w:rPr>
            </w:pPr>
            <w:r w:rsidRPr="00AB19EB">
              <w:t>1873</w:t>
            </w:r>
          </w:p>
        </w:tc>
        <w:tc>
          <w:tcPr>
            <w:tcW w:w="1245" w:type="dxa"/>
          </w:tcPr>
          <w:p w14:paraId="14D0B861" w14:textId="105DA551" w:rsidR="00A37457" w:rsidRPr="00AB19EB" w:rsidRDefault="00A37457" w:rsidP="00A37457">
            <w:pPr>
              <w:jc w:val="center"/>
              <w:rPr>
                <w:sz w:val="24"/>
              </w:rPr>
            </w:pPr>
            <w:r w:rsidRPr="00AB19EB">
              <w:t>0.60</w:t>
            </w:r>
          </w:p>
        </w:tc>
        <w:tc>
          <w:tcPr>
            <w:tcW w:w="907" w:type="dxa"/>
          </w:tcPr>
          <w:p w14:paraId="263E2EA4" w14:textId="77777777" w:rsidR="00A37457" w:rsidRPr="00AB19EB" w:rsidRDefault="00A37457" w:rsidP="00A37457">
            <w:pPr>
              <w:jc w:val="center"/>
              <w:rPr>
                <w:rFonts w:eastAsia="ＭＳ 明朝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3A901568" w14:textId="68435F60" w:rsidR="00A37457" w:rsidRPr="00AB19EB" w:rsidRDefault="00A37457" w:rsidP="00A37457">
            <w:pPr>
              <w:jc w:val="center"/>
              <w:rPr>
                <w:sz w:val="24"/>
              </w:rPr>
            </w:pPr>
            <w:r w:rsidRPr="00AB19EB">
              <w:t>4927</w:t>
            </w:r>
          </w:p>
        </w:tc>
        <w:tc>
          <w:tcPr>
            <w:tcW w:w="1245" w:type="dxa"/>
          </w:tcPr>
          <w:p w14:paraId="449209BA" w14:textId="67D7175B" w:rsidR="00A37457" w:rsidRPr="00AB19EB" w:rsidRDefault="00A37457" w:rsidP="00A37457">
            <w:pPr>
              <w:jc w:val="center"/>
              <w:rPr>
                <w:sz w:val="24"/>
              </w:rPr>
            </w:pPr>
            <w:r w:rsidRPr="00AB19EB">
              <w:t>0.57</w:t>
            </w:r>
          </w:p>
        </w:tc>
        <w:tc>
          <w:tcPr>
            <w:tcW w:w="907" w:type="dxa"/>
          </w:tcPr>
          <w:p w14:paraId="318C0155" w14:textId="77777777" w:rsidR="00A37457" w:rsidRPr="00AB19EB" w:rsidRDefault="00A37457" w:rsidP="00A37457">
            <w:pPr>
              <w:jc w:val="center"/>
              <w:rPr>
                <w:rFonts w:eastAsia="ＭＳ 明朝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631BEEC5" w14:textId="6FB53D74" w:rsidR="00A37457" w:rsidRPr="00AB19EB" w:rsidRDefault="00A37457" w:rsidP="00A37457">
            <w:pPr>
              <w:jc w:val="center"/>
              <w:rPr>
                <w:sz w:val="24"/>
              </w:rPr>
            </w:pPr>
            <w:r w:rsidRPr="00AB19EB">
              <w:t>3501</w:t>
            </w:r>
          </w:p>
        </w:tc>
        <w:tc>
          <w:tcPr>
            <w:tcW w:w="1247" w:type="dxa"/>
          </w:tcPr>
          <w:p w14:paraId="41A3F40D" w14:textId="09A964D9" w:rsidR="00A37457" w:rsidRPr="00AB19EB" w:rsidRDefault="00A37457" w:rsidP="00A37457">
            <w:pPr>
              <w:jc w:val="center"/>
              <w:rPr>
                <w:sz w:val="24"/>
              </w:rPr>
            </w:pPr>
            <w:r w:rsidRPr="00AB19EB">
              <w:t>0.76</w:t>
            </w:r>
          </w:p>
        </w:tc>
      </w:tr>
      <w:tr w:rsidR="00AB19EB" w:rsidRPr="00AB19EB" w14:paraId="7B30BE00" w14:textId="77777777" w:rsidTr="0055217F">
        <w:trPr>
          <w:trHeight w:val="394"/>
        </w:trPr>
        <w:tc>
          <w:tcPr>
            <w:tcW w:w="1021" w:type="dxa"/>
          </w:tcPr>
          <w:p w14:paraId="431C10D0" w14:textId="6E886A4D" w:rsidR="00A37457" w:rsidRPr="00AB19EB" w:rsidRDefault="00A37457" w:rsidP="00A37457">
            <w:pPr>
              <w:jc w:val="center"/>
              <w:rPr>
                <w:sz w:val="24"/>
              </w:rPr>
            </w:pPr>
            <w:r w:rsidRPr="00AB19EB">
              <w:t>2075</w:t>
            </w:r>
          </w:p>
        </w:tc>
        <w:tc>
          <w:tcPr>
            <w:tcW w:w="1245" w:type="dxa"/>
          </w:tcPr>
          <w:p w14:paraId="26BDC991" w14:textId="3B2B30C3" w:rsidR="00A37457" w:rsidRPr="00AB19EB" w:rsidRDefault="00A37457" w:rsidP="00A37457">
            <w:pPr>
              <w:jc w:val="center"/>
              <w:rPr>
                <w:sz w:val="24"/>
              </w:rPr>
            </w:pPr>
            <w:r w:rsidRPr="00AB19EB">
              <w:t>0.54</w:t>
            </w:r>
          </w:p>
        </w:tc>
        <w:tc>
          <w:tcPr>
            <w:tcW w:w="907" w:type="dxa"/>
          </w:tcPr>
          <w:p w14:paraId="59EA7686" w14:textId="77777777" w:rsidR="00A37457" w:rsidRPr="00AB19EB" w:rsidRDefault="00A37457" w:rsidP="00A37457">
            <w:pPr>
              <w:jc w:val="center"/>
              <w:rPr>
                <w:rFonts w:eastAsia="ＭＳ 明朝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12D1CB06" w14:textId="39EA6079" w:rsidR="00A37457" w:rsidRPr="00AB19EB" w:rsidRDefault="00A37457" w:rsidP="00A37457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</w:tcPr>
          <w:p w14:paraId="15665E94" w14:textId="77DEB212" w:rsidR="00A37457" w:rsidRPr="00AB19EB" w:rsidRDefault="00A37457" w:rsidP="00A37457">
            <w:pPr>
              <w:jc w:val="center"/>
              <w:rPr>
                <w:sz w:val="24"/>
              </w:rPr>
            </w:pPr>
          </w:p>
        </w:tc>
        <w:tc>
          <w:tcPr>
            <w:tcW w:w="907" w:type="dxa"/>
          </w:tcPr>
          <w:p w14:paraId="13470C7D" w14:textId="77777777" w:rsidR="00A37457" w:rsidRPr="00AB19EB" w:rsidRDefault="00A37457" w:rsidP="00A37457">
            <w:pPr>
              <w:jc w:val="center"/>
              <w:rPr>
                <w:rFonts w:eastAsia="ＭＳ 明朝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27B6DE25" w14:textId="7D0E4BD6" w:rsidR="00A37457" w:rsidRPr="00AB19EB" w:rsidRDefault="00A37457" w:rsidP="00A37457">
            <w:pPr>
              <w:jc w:val="center"/>
              <w:rPr>
                <w:sz w:val="24"/>
              </w:rPr>
            </w:pPr>
            <w:r w:rsidRPr="00AB19EB">
              <w:t>4250</w:t>
            </w:r>
          </w:p>
        </w:tc>
        <w:tc>
          <w:tcPr>
            <w:tcW w:w="1247" w:type="dxa"/>
          </w:tcPr>
          <w:p w14:paraId="2D74F6E7" w14:textId="746F846D" w:rsidR="00A37457" w:rsidRPr="00AB19EB" w:rsidRDefault="00A37457" w:rsidP="00A37457">
            <w:pPr>
              <w:jc w:val="center"/>
              <w:rPr>
                <w:sz w:val="24"/>
              </w:rPr>
            </w:pPr>
            <w:r w:rsidRPr="00AB19EB">
              <w:t>0.88</w:t>
            </w:r>
          </w:p>
        </w:tc>
      </w:tr>
      <w:tr w:rsidR="00AB19EB" w:rsidRPr="00AB19EB" w14:paraId="6A9B5E9E" w14:textId="77777777" w:rsidTr="0055217F">
        <w:trPr>
          <w:trHeight w:val="394"/>
        </w:trPr>
        <w:tc>
          <w:tcPr>
            <w:tcW w:w="1021" w:type="dxa"/>
          </w:tcPr>
          <w:p w14:paraId="17F60E26" w14:textId="297892E5" w:rsidR="00A37457" w:rsidRPr="00AB19EB" w:rsidRDefault="00A37457" w:rsidP="00A37457">
            <w:pPr>
              <w:jc w:val="center"/>
              <w:rPr>
                <w:sz w:val="24"/>
              </w:rPr>
            </w:pPr>
            <w:r w:rsidRPr="00AB19EB">
              <w:t>2472</w:t>
            </w:r>
          </w:p>
        </w:tc>
        <w:tc>
          <w:tcPr>
            <w:tcW w:w="1245" w:type="dxa"/>
          </w:tcPr>
          <w:p w14:paraId="55897CEE" w14:textId="5E772A43" w:rsidR="00A37457" w:rsidRPr="00AB19EB" w:rsidRDefault="00A37457" w:rsidP="00A37457">
            <w:pPr>
              <w:jc w:val="center"/>
              <w:rPr>
                <w:sz w:val="24"/>
              </w:rPr>
            </w:pPr>
            <w:r w:rsidRPr="00AB19EB">
              <w:t>0.65</w:t>
            </w:r>
          </w:p>
        </w:tc>
        <w:tc>
          <w:tcPr>
            <w:tcW w:w="907" w:type="dxa"/>
          </w:tcPr>
          <w:p w14:paraId="168A87FC" w14:textId="77777777" w:rsidR="00A37457" w:rsidRPr="00AB19EB" w:rsidRDefault="00A37457" w:rsidP="00A37457">
            <w:pPr>
              <w:jc w:val="center"/>
              <w:rPr>
                <w:rFonts w:eastAsia="ＭＳ 明朝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5B8F9A00" w14:textId="5C82A750" w:rsidR="00A37457" w:rsidRPr="00AB19EB" w:rsidRDefault="00A37457" w:rsidP="00A37457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</w:tcPr>
          <w:p w14:paraId="2F13C878" w14:textId="622F8133" w:rsidR="00A37457" w:rsidRPr="00AB19EB" w:rsidRDefault="00A37457" w:rsidP="00A37457">
            <w:pPr>
              <w:jc w:val="center"/>
              <w:rPr>
                <w:sz w:val="24"/>
              </w:rPr>
            </w:pPr>
          </w:p>
        </w:tc>
        <w:tc>
          <w:tcPr>
            <w:tcW w:w="907" w:type="dxa"/>
          </w:tcPr>
          <w:p w14:paraId="24FE6E99" w14:textId="77777777" w:rsidR="00A37457" w:rsidRPr="00AB19EB" w:rsidRDefault="00A37457" w:rsidP="00A37457">
            <w:pPr>
              <w:jc w:val="center"/>
              <w:rPr>
                <w:rFonts w:eastAsia="ＭＳ 明朝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4FE5B69A" w14:textId="5A472CC5" w:rsidR="00A37457" w:rsidRPr="00AB19EB" w:rsidRDefault="00A37457" w:rsidP="00A37457">
            <w:pPr>
              <w:jc w:val="center"/>
              <w:rPr>
                <w:sz w:val="24"/>
              </w:rPr>
            </w:pPr>
            <w:r w:rsidRPr="00AB19EB">
              <w:t>4693</w:t>
            </w:r>
          </w:p>
        </w:tc>
        <w:tc>
          <w:tcPr>
            <w:tcW w:w="1247" w:type="dxa"/>
          </w:tcPr>
          <w:p w14:paraId="3A9B15AD" w14:textId="0852133B" w:rsidR="00A37457" w:rsidRPr="00AB19EB" w:rsidRDefault="00A37457" w:rsidP="00A37457">
            <w:pPr>
              <w:jc w:val="center"/>
              <w:rPr>
                <w:sz w:val="24"/>
              </w:rPr>
            </w:pPr>
            <w:r w:rsidRPr="00AB19EB">
              <w:t>0.94</w:t>
            </w:r>
          </w:p>
        </w:tc>
      </w:tr>
      <w:tr w:rsidR="00AB19EB" w:rsidRPr="00AB19EB" w14:paraId="4643EA5D" w14:textId="77777777" w:rsidTr="008B7D75">
        <w:trPr>
          <w:trHeight w:val="394"/>
        </w:trPr>
        <w:tc>
          <w:tcPr>
            <w:tcW w:w="1021" w:type="dxa"/>
            <w:tcBorders>
              <w:bottom w:val="single" w:sz="12" w:space="0" w:color="auto"/>
            </w:tcBorders>
          </w:tcPr>
          <w:p w14:paraId="6589CC41" w14:textId="11A81DE2" w:rsidR="00A37457" w:rsidRPr="00AB19EB" w:rsidRDefault="00A37457" w:rsidP="00A37457">
            <w:pPr>
              <w:jc w:val="center"/>
              <w:rPr>
                <w:sz w:val="24"/>
              </w:rPr>
            </w:pPr>
            <w:r w:rsidRPr="00AB19EB">
              <w:t>3078</w:t>
            </w:r>
          </w:p>
        </w:tc>
        <w:tc>
          <w:tcPr>
            <w:tcW w:w="1245" w:type="dxa"/>
            <w:tcBorders>
              <w:bottom w:val="single" w:sz="12" w:space="0" w:color="auto"/>
            </w:tcBorders>
          </w:tcPr>
          <w:p w14:paraId="726DD94A" w14:textId="56583E28" w:rsidR="00A37457" w:rsidRPr="00AB19EB" w:rsidRDefault="00A37457" w:rsidP="00A37457">
            <w:pPr>
              <w:jc w:val="center"/>
              <w:rPr>
                <w:sz w:val="24"/>
              </w:rPr>
            </w:pPr>
            <w:r w:rsidRPr="00AB19EB">
              <w:t>0.68</w:t>
            </w:r>
          </w:p>
        </w:tc>
        <w:tc>
          <w:tcPr>
            <w:tcW w:w="907" w:type="dxa"/>
          </w:tcPr>
          <w:p w14:paraId="7B35D980" w14:textId="77777777" w:rsidR="00A37457" w:rsidRPr="00AB19EB" w:rsidRDefault="00A37457" w:rsidP="00A37457">
            <w:pPr>
              <w:jc w:val="center"/>
              <w:rPr>
                <w:rFonts w:eastAsia="ＭＳ 明朝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12" w:space="0" w:color="auto"/>
            </w:tcBorders>
          </w:tcPr>
          <w:p w14:paraId="5BE5F9CF" w14:textId="1B599A55" w:rsidR="00A37457" w:rsidRPr="00AB19EB" w:rsidRDefault="00A37457" w:rsidP="00A37457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tcBorders>
              <w:bottom w:val="single" w:sz="12" w:space="0" w:color="auto"/>
            </w:tcBorders>
          </w:tcPr>
          <w:p w14:paraId="20AD7336" w14:textId="675C3934" w:rsidR="00A37457" w:rsidRPr="00AB19EB" w:rsidRDefault="00A37457" w:rsidP="00A37457">
            <w:pPr>
              <w:jc w:val="center"/>
              <w:rPr>
                <w:sz w:val="24"/>
              </w:rPr>
            </w:pPr>
          </w:p>
        </w:tc>
        <w:tc>
          <w:tcPr>
            <w:tcW w:w="907" w:type="dxa"/>
          </w:tcPr>
          <w:p w14:paraId="39299F81" w14:textId="77777777" w:rsidR="00A37457" w:rsidRPr="00AB19EB" w:rsidRDefault="00A37457" w:rsidP="00A37457">
            <w:pPr>
              <w:jc w:val="center"/>
              <w:rPr>
                <w:rFonts w:eastAsia="ＭＳ 明朝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12" w:space="0" w:color="auto"/>
            </w:tcBorders>
          </w:tcPr>
          <w:p w14:paraId="0CD8FD3F" w14:textId="080EF2E4" w:rsidR="00A37457" w:rsidRPr="00AB19EB" w:rsidRDefault="00A37457" w:rsidP="00A37457">
            <w:pPr>
              <w:jc w:val="center"/>
              <w:rPr>
                <w:sz w:val="24"/>
              </w:rPr>
            </w:pPr>
            <w:r w:rsidRPr="00AB19EB">
              <w:t>4693</w:t>
            </w:r>
          </w:p>
        </w:tc>
        <w:tc>
          <w:tcPr>
            <w:tcW w:w="1247" w:type="dxa"/>
            <w:tcBorders>
              <w:bottom w:val="single" w:sz="12" w:space="0" w:color="auto"/>
            </w:tcBorders>
          </w:tcPr>
          <w:p w14:paraId="7B780425" w14:textId="71BD4BE6" w:rsidR="00A37457" w:rsidRPr="00AB19EB" w:rsidRDefault="00A37457" w:rsidP="00A37457">
            <w:pPr>
              <w:jc w:val="center"/>
              <w:rPr>
                <w:sz w:val="24"/>
              </w:rPr>
            </w:pPr>
            <w:r w:rsidRPr="00AB19EB">
              <w:t>0.88</w:t>
            </w:r>
          </w:p>
        </w:tc>
      </w:tr>
      <w:tr w:rsidR="00AB19EB" w:rsidRPr="00AB19EB" w14:paraId="22792F07" w14:textId="77777777" w:rsidTr="008B7D75">
        <w:trPr>
          <w:trHeight w:val="556"/>
        </w:trPr>
        <w:tc>
          <w:tcPr>
            <w:tcW w:w="1021" w:type="dxa"/>
            <w:tcBorders>
              <w:top w:val="single" w:sz="12" w:space="0" w:color="auto"/>
              <w:bottom w:val="single" w:sz="12" w:space="0" w:color="auto"/>
            </w:tcBorders>
          </w:tcPr>
          <w:p w14:paraId="3682D36B" w14:textId="77777777" w:rsidR="008B7D75" w:rsidRPr="00AB19EB" w:rsidRDefault="008B7D75" w:rsidP="008B7D75">
            <w:pPr>
              <w:jc w:val="center"/>
              <w:rPr>
                <w:rFonts w:eastAsia="ＭＳ 明朝" w:cs="Times New Roman"/>
                <w:sz w:val="21"/>
                <w:szCs w:val="24"/>
              </w:rPr>
            </w:pPr>
          </w:p>
        </w:tc>
        <w:tc>
          <w:tcPr>
            <w:tcW w:w="1245" w:type="dxa"/>
            <w:tcBorders>
              <w:top w:val="single" w:sz="12" w:space="0" w:color="auto"/>
              <w:bottom w:val="single" w:sz="12" w:space="0" w:color="auto"/>
            </w:tcBorders>
          </w:tcPr>
          <w:p w14:paraId="53F57D59" w14:textId="77777777" w:rsidR="008B7D75" w:rsidRPr="00AB19EB" w:rsidRDefault="008B7D75" w:rsidP="008B7D75">
            <w:pPr>
              <w:jc w:val="center"/>
              <w:rPr>
                <w:rFonts w:eastAsia="ＭＳ 明朝" w:cs="Times New Roman"/>
                <w:sz w:val="21"/>
                <w:szCs w:val="24"/>
              </w:rPr>
            </w:pPr>
          </w:p>
        </w:tc>
        <w:tc>
          <w:tcPr>
            <w:tcW w:w="907" w:type="dxa"/>
          </w:tcPr>
          <w:p w14:paraId="0BD69222" w14:textId="77777777" w:rsidR="008B7D75" w:rsidRPr="00AB19EB" w:rsidRDefault="008B7D75" w:rsidP="008B7D75">
            <w:pPr>
              <w:jc w:val="center"/>
              <w:rPr>
                <w:rFonts w:eastAsia="ＭＳ 明朝" w:cs="Times New Roman"/>
                <w:sz w:val="21"/>
                <w:szCs w:val="24"/>
              </w:rPr>
            </w:pP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</w:tcPr>
          <w:p w14:paraId="41B0CAD0" w14:textId="77777777" w:rsidR="008B7D75" w:rsidRPr="00AB19EB" w:rsidRDefault="008B7D75" w:rsidP="008B7D75">
            <w:pPr>
              <w:jc w:val="center"/>
              <w:rPr>
                <w:rFonts w:eastAsia="ＭＳ 明朝" w:cs="Times New Roman"/>
                <w:sz w:val="21"/>
                <w:szCs w:val="24"/>
              </w:rPr>
            </w:pPr>
          </w:p>
        </w:tc>
        <w:tc>
          <w:tcPr>
            <w:tcW w:w="1245" w:type="dxa"/>
            <w:tcBorders>
              <w:top w:val="single" w:sz="12" w:space="0" w:color="auto"/>
              <w:bottom w:val="single" w:sz="12" w:space="0" w:color="auto"/>
            </w:tcBorders>
          </w:tcPr>
          <w:p w14:paraId="36616AB3" w14:textId="77777777" w:rsidR="008B7D75" w:rsidRPr="00AB19EB" w:rsidRDefault="008B7D75" w:rsidP="008B7D75">
            <w:pPr>
              <w:jc w:val="center"/>
              <w:rPr>
                <w:rFonts w:eastAsia="ＭＳ 明朝" w:cs="Times New Roman"/>
                <w:sz w:val="21"/>
                <w:szCs w:val="24"/>
              </w:rPr>
            </w:pPr>
          </w:p>
        </w:tc>
        <w:tc>
          <w:tcPr>
            <w:tcW w:w="907" w:type="dxa"/>
          </w:tcPr>
          <w:p w14:paraId="52472666" w14:textId="77777777" w:rsidR="008B7D75" w:rsidRPr="00AB19EB" w:rsidRDefault="008B7D75" w:rsidP="008B7D75">
            <w:pPr>
              <w:jc w:val="center"/>
              <w:rPr>
                <w:rFonts w:eastAsia="ＭＳ 明朝" w:cs="Times New Roman"/>
                <w:sz w:val="21"/>
                <w:szCs w:val="24"/>
              </w:rPr>
            </w:pPr>
          </w:p>
        </w:tc>
        <w:tc>
          <w:tcPr>
            <w:tcW w:w="1020" w:type="dxa"/>
            <w:tcBorders>
              <w:top w:val="single" w:sz="12" w:space="0" w:color="auto"/>
            </w:tcBorders>
          </w:tcPr>
          <w:p w14:paraId="0E98FAF0" w14:textId="77777777" w:rsidR="008B7D75" w:rsidRPr="00AB19EB" w:rsidRDefault="008B7D75" w:rsidP="008B7D75">
            <w:pPr>
              <w:jc w:val="center"/>
              <w:rPr>
                <w:rFonts w:eastAsia="ＭＳ 明朝" w:cs="Times New Roman"/>
                <w:sz w:val="21"/>
                <w:szCs w:val="24"/>
              </w:rPr>
            </w:pPr>
          </w:p>
        </w:tc>
        <w:tc>
          <w:tcPr>
            <w:tcW w:w="1247" w:type="dxa"/>
            <w:tcBorders>
              <w:top w:val="single" w:sz="12" w:space="0" w:color="auto"/>
            </w:tcBorders>
          </w:tcPr>
          <w:p w14:paraId="1DDF8189" w14:textId="77777777" w:rsidR="008B7D75" w:rsidRPr="00AB19EB" w:rsidRDefault="008B7D75" w:rsidP="008B7D75">
            <w:pPr>
              <w:jc w:val="center"/>
              <w:rPr>
                <w:rFonts w:eastAsia="ＭＳ 明朝" w:cs="Times New Roman"/>
                <w:sz w:val="21"/>
                <w:szCs w:val="24"/>
              </w:rPr>
            </w:pPr>
          </w:p>
        </w:tc>
      </w:tr>
      <w:tr w:rsidR="00AB19EB" w:rsidRPr="00AB19EB" w14:paraId="3772C8AE" w14:textId="77777777" w:rsidTr="00955709">
        <w:trPr>
          <w:trHeight w:val="771"/>
        </w:trPr>
        <w:tc>
          <w:tcPr>
            <w:tcW w:w="2266" w:type="dxa"/>
            <w:gridSpan w:val="2"/>
            <w:tcBorders>
              <w:top w:val="single" w:sz="12" w:space="0" w:color="auto"/>
            </w:tcBorders>
            <w:vAlign w:val="center"/>
          </w:tcPr>
          <w:p w14:paraId="1E0DD33F" w14:textId="339E9195" w:rsidR="008B7D75" w:rsidRPr="00AB19EB" w:rsidRDefault="008B7D75" w:rsidP="008B7D75">
            <w:pPr>
              <w:jc w:val="center"/>
              <w:rPr>
                <w:rFonts w:eastAsia="ＭＳ 明朝" w:cs="Times New Roman"/>
                <w:sz w:val="24"/>
                <w:szCs w:val="24"/>
              </w:rPr>
            </w:pPr>
            <w:r w:rsidRPr="00AB19EB">
              <w:rPr>
                <w:rFonts w:eastAsia="ＭＳ 明朝" w:cs="Times New Roman"/>
                <w:sz w:val="24"/>
                <w:szCs w:val="24"/>
              </w:rPr>
              <w:t>Station: RF</w:t>
            </w:r>
            <w:r w:rsidRPr="00AB19EB">
              <w:rPr>
                <w:rFonts w:eastAsia="ＭＳ 明朝" w:cs="Times New Roman" w:hint="eastAsia"/>
                <w:sz w:val="24"/>
                <w:szCs w:val="24"/>
              </w:rPr>
              <w:t>7102</w:t>
            </w:r>
          </w:p>
          <w:p w14:paraId="136DD81A" w14:textId="6405A8E2" w:rsidR="008B7D75" w:rsidRPr="00AB19EB" w:rsidRDefault="008B7D75" w:rsidP="008B7D75">
            <w:pPr>
              <w:ind w:left="240" w:hangingChars="100" w:hanging="240"/>
              <w:jc w:val="center"/>
              <w:rPr>
                <w:rFonts w:eastAsia="ＭＳ 明朝" w:cs="Times New Roman"/>
                <w:sz w:val="24"/>
                <w:szCs w:val="24"/>
              </w:rPr>
            </w:pPr>
            <w:r w:rsidRPr="00AB19EB">
              <w:rPr>
                <w:rFonts w:eastAsia="ＭＳ 明朝" w:cs="Times New Roman"/>
                <w:sz w:val="24"/>
                <w:szCs w:val="24"/>
              </w:rPr>
              <w:t>21</w:t>
            </w:r>
            <w:r w:rsidRPr="00AB19EB">
              <w:rPr>
                <w:rFonts w:eastAsia="ＭＳ 明朝" w:cs="Times New Roman"/>
                <w:sz w:val="24"/>
                <w:szCs w:val="24"/>
              </w:rPr>
              <w:sym w:font="Symbol" w:char="F0B0"/>
            </w:r>
            <w:r w:rsidRPr="00AB19EB">
              <w:rPr>
                <w:rFonts w:eastAsia="ＭＳ 明朝" w:cs="Times New Roman"/>
                <w:sz w:val="24"/>
                <w:szCs w:val="24"/>
              </w:rPr>
              <w:t>-</w:t>
            </w:r>
            <w:r w:rsidRPr="00AB19EB">
              <w:rPr>
                <w:rFonts w:eastAsia="ＭＳ 明朝" w:cs="Times New Roman" w:hint="eastAsia"/>
                <w:sz w:val="24"/>
                <w:szCs w:val="24"/>
              </w:rPr>
              <w:t>00</w:t>
            </w:r>
            <w:r w:rsidRPr="00AB19EB">
              <w:rPr>
                <w:rFonts w:eastAsia="ＭＳ 明朝" w:cs="Times New Roman"/>
                <w:sz w:val="24"/>
                <w:szCs w:val="24"/>
              </w:rPr>
              <w:t>′N/137</w:t>
            </w:r>
            <w:r w:rsidRPr="00AB19EB">
              <w:rPr>
                <w:rFonts w:eastAsia="ＭＳ 明朝" w:cs="Times New Roman"/>
                <w:sz w:val="24"/>
                <w:szCs w:val="24"/>
              </w:rPr>
              <w:sym w:font="Symbol" w:char="F0B0"/>
            </w:r>
            <w:r w:rsidRPr="00AB19EB">
              <w:rPr>
                <w:rFonts w:eastAsia="ＭＳ 明朝" w:cs="Times New Roman"/>
                <w:sz w:val="24"/>
                <w:szCs w:val="24"/>
              </w:rPr>
              <w:t>-</w:t>
            </w:r>
            <w:r w:rsidR="00272DA5" w:rsidRPr="00AB19EB">
              <w:rPr>
                <w:rFonts w:eastAsia="ＭＳ 明朝" w:cs="Times New Roman" w:hint="eastAsia"/>
                <w:sz w:val="24"/>
                <w:szCs w:val="24"/>
              </w:rPr>
              <w:t>01</w:t>
            </w:r>
            <w:r w:rsidRPr="00AB19EB">
              <w:rPr>
                <w:rFonts w:eastAsia="ＭＳ 明朝" w:cs="Times New Roman"/>
                <w:sz w:val="24"/>
                <w:szCs w:val="24"/>
              </w:rPr>
              <w:t>′E</w:t>
            </w:r>
          </w:p>
        </w:tc>
        <w:tc>
          <w:tcPr>
            <w:tcW w:w="907" w:type="dxa"/>
          </w:tcPr>
          <w:p w14:paraId="78082A78" w14:textId="77777777" w:rsidR="008B7D75" w:rsidRPr="00AB19EB" w:rsidRDefault="008B7D75" w:rsidP="008B7D75">
            <w:pPr>
              <w:ind w:left="240" w:hangingChars="100" w:hanging="240"/>
              <w:jc w:val="center"/>
              <w:rPr>
                <w:rFonts w:eastAsia="ＭＳ 明朝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6C52334E" w14:textId="3DBD385C" w:rsidR="008B7D75" w:rsidRPr="00AB19EB" w:rsidRDefault="008B7D75" w:rsidP="008B7D75">
            <w:pPr>
              <w:jc w:val="center"/>
              <w:rPr>
                <w:rFonts w:eastAsia="ＭＳ 明朝" w:cs="Times New Roman"/>
                <w:sz w:val="24"/>
                <w:szCs w:val="24"/>
              </w:rPr>
            </w:pPr>
            <w:r w:rsidRPr="00AB19EB">
              <w:rPr>
                <w:rFonts w:eastAsia="ＭＳ 明朝" w:cs="Times New Roman"/>
                <w:sz w:val="24"/>
                <w:szCs w:val="24"/>
              </w:rPr>
              <w:t>Station: RF</w:t>
            </w:r>
            <w:r w:rsidR="00E90ED1" w:rsidRPr="00AB19EB">
              <w:rPr>
                <w:rFonts w:eastAsia="ＭＳ 明朝" w:cs="Times New Roman"/>
                <w:sz w:val="24"/>
                <w:szCs w:val="24"/>
              </w:rPr>
              <w:t>7121</w:t>
            </w:r>
          </w:p>
          <w:p w14:paraId="28871EF7" w14:textId="613DBF4F" w:rsidR="008B7D75" w:rsidRPr="00AB19EB" w:rsidRDefault="00E90ED1" w:rsidP="00E90ED1">
            <w:pPr>
              <w:ind w:left="240" w:hangingChars="100" w:hanging="240"/>
              <w:jc w:val="center"/>
              <w:rPr>
                <w:rFonts w:eastAsia="ＭＳ 明朝" w:cs="Times New Roman"/>
                <w:sz w:val="24"/>
                <w:szCs w:val="24"/>
              </w:rPr>
            </w:pPr>
            <w:r w:rsidRPr="00AB19EB">
              <w:rPr>
                <w:rFonts w:eastAsia="ＭＳ 明朝" w:cs="Times New Roman" w:hint="eastAsia"/>
                <w:sz w:val="24"/>
                <w:szCs w:val="24"/>
              </w:rPr>
              <w:t>29</w:t>
            </w:r>
            <w:r w:rsidR="008B7D75" w:rsidRPr="00AB19EB">
              <w:rPr>
                <w:rFonts w:eastAsia="ＭＳ 明朝" w:cs="Times New Roman"/>
                <w:sz w:val="24"/>
                <w:szCs w:val="24"/>
              </w:rPr>
              <w:sym w:font="Symbol" w:char="F0B0"/>
            </w:r>
            <w:r w:rsidR="00DC5061" w:rsidRPr="00AB19EB">
              <w:rPr>
                <w:rFonts w:eastAsia="ＭＳ 明朝" w:cs="Times New Roman"/>
                <w:sz w:val="24"/>
                <w:szCs w:val="24"/>
              </w:rPr>
              <w:t>-</w:t>
            </w:r>
            <w:r w:rsidR="00DC5061" w:rsidRPr="00AB19EB">
              <w:rPr>
                <w:rFonts w:eastAsia="ＭＳ 明朝" w:cs="Times New Roman" w:hint="eastAsia"/>
                <w:sz w:val="24"/>
                <w:szCs w:val="24"/>
              </w:rPr>
              <w:t>30</w:t>
            </w:r>
            <w:r w:rsidR="008B7D75" w:rsidRPr="00AB19EB">
              <w:rPr>
                <w:rFonts w:eastAsia="ＭＳ 明朝" w:cs="Times New Roman"/>
                <w:sz w:val="24"/>
                <w:szCs w:val="24"/>
              </w:rPr>
              <w:t>′N/1</w:t>
            </w:r>
            <w:r w:rsidR="008B7D75" w:rsidRPr="00AB19EB">
              <w:rPr>
                <w:rFonts w:eastAsia="ＭＳ 明朝" w:cs="Times New Roman" w:hint="eastAsia"/>
                <w:sz w:val="24"/>
                <w:szCs w:val="24"/>
              </w:rPr>
              <w:t>3</w:t>
            </w:r>
            <w:r w:rsidRPr="00AB19EB">
              <w:rPr>
                <w:rFonts w:eastAsia="ＭＳ 明朝" w:cs="Times New Roman"/>
                <w:sz w:val="24"/>
                <w:szCs w:val="24"/>
              </w:rPr>
              <w:t>7</w:t>
            </w:r>
            <w:r w:rsidR="008B7D75" w:rsidRPr="00AB19EB">
              <w:rPr>
                <w:rFonts w:eastAsia="ＭＳ 明朝" w:cs="Times New Roman"/>
                <w:sz w:val="24"/>
                <w:szCs w:val="24"/>
              </w:rPr>
              <w:sym w:font="Symbol" w:char="F0B0"/>
            </w:r>
            <w:r w:rsidR="008B7D75" w:rsidRPr="00AB19EB">
              <w:rPr>
                <w:rFonts w:eastAsia="ＭＳ 明朝" w:cs="Times New Roman"/>
                <w:sz w:val="24"/>
                <w:szCs w:val="24"/>
              </w:rPr>
              <w:t>-</w:t>
            </w:r>
            <w:r w:rsidRPr="00AB19EB">
              <w:rPr>
                <w:rFonts w:eastAsia="ＭＳ 明朝" w:cs="Times New Roman"/>
                <w:sz w:val="24"/>
                <w:szCs w:val="24"/>
              </w:rPr>
              <w:t>1</w:t>
            </w:r>
            <w:r w:rsidR="008B7D75" w:rsidRPr="00AB19EB">
              <w:rPr>
                <w:rFonts w:eastAsia="ＭＳ 明朝" w:cs="Times New Roman"/>
                <w:sz w:val="24"/>
                <w:szCs w:val="24"/>
              </w:rPr>
              <w:t>0′E</w:t>
            </w:r>
          </w:p>
        </w:tc>
        <w:tc>
          <w:tcPr>
            <w:tcW w:w="907" w:type="dxa"/>
          </w:tcPr>
          <w:p w14:paraId="62BBA54C" w14:textId="77777777" w:rsidR="008B7D75" w:rsidRPr="00AB19EB" w:rsidRDefault="008B7D75" w:rsidP="008B7D75">
            <w:pPr>
              <w:ind w:left="240" w:hangingChars="100" w:hanging="240"/>
              <w:jc w:val="center"/>
              <w:rPr>
                <w:rFonts w:eastAsia="ＭＳ 明朝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640935B" w14:textId="7D337FE3" w:rsidR="00E90ED1" w:rsidRPr="00AB19EB" w:rsidRDefault="00E90ED1" w:rsidP="00E90ED1">
            <w:pPr>
              <w:jc w:val="center"/>
              <w:rPr>
                <w:rFonts w:eastAsia="ＭＳ 明朝" w:cs="Times New Roman"/>
                <w:sz w:val="24"/>
                <w:szCs w:val="24"/>
              </w:rPr>
            </w:pPr>
            <w:r w:rsidRPr="00AB19EB">
              <w:rPr>
                <w:rFonts w:eastAsia="ＭＳ 明朝" w:cs="Times New Roman"/>
                <w:sz w:val="24"/>
                <w:szCs w:val="24"/>
              </w:rPr>
              <w:t>Station: RF7135</w:t>
            </w:r>
          </w:p>
          <w:p w14:paraId="53C13DF5" w14:textId="378E9B37" w:rsidR="008B7D75" w:rsidRPr="00AB19EB" w:rsidRDefault="00E90ED1" w:rsidP="00E90ED1">
            <w:pPr>
              <w:ind w:left="240" w:hangingChars="100" w:hanging="240"/>
              <w:jc w:val="center"/>
              <w:rPr>
                <w:rFonts w:eastAsia="ＭＳ 明朝" w:cs="Times New Roman"/>
                <w:sz w:val="24"/>
                <w:szCs w:val="24"/>
              </w:rPr>
            </w:pPr>
            <w:r w:rsidRPr="00AB19EB">
              <w:rPr>
                <w:rFonts w:eastAsia="ＭＳ 明朝" w:cs="Times New Roman" w:hint="eastAsia"/>
                <w:sz w:val="24"/>
                <w:szCs w:val="24"/>
              </w:rPr>
              <w:t>32</w:t>
            </w:r>
            <w:r w:rsidRPr="00AB19EB">
              <w:rPr>
                <w:rFonts w:eastAsia="ＭＳ 明朝" w:cs="Times New Roman"/>
                <w:sz w:val="24"/>
                <w:szCs w:val="24"/>
              </w:rPr>
              <w:sym w:font="Symbol" w:char="F0B0"/>
            </w:r>
            <w:r w:rsidR="00272DA5" w:rsidRPr="00AB19EB">
              <w:rPr>
                <w:rFonts w:eastAsia="ＭＳ 明朝" w:cs="Times New Roman"/>
                <w:sz w:val="24"/>
                <w:szCs w:val="24"/>
              </w:rPr>
              <w:t>-</w:t>
            </w:r>
            <w:r w:rsidR="00DC5061" w:rsidRPr="00AB19EB">
              <w:rPr>
                <w:rFonts w:eastAsia="ＭＳ 明朝" w:cs="Times New Roman" w:hint="eastAsia"/>
                <w:sz w:val="24"/>
                <w:szCs w:val="24"/>
              </w:rPr>
              <w:t>20</w:t>
            </w:r>
            <w:r w:rsidRPr="00AB19EB">
              <w:rPr>
                <w:rFonts w:eastAsia="ＭＳ 明朝" w:cs="Times New Roman"/>
                <w:sz w:val="24"/>
                <w:szCs w:val="24"/>
              </w:rPr>
              <w:t>′N/1</w:t>
            </w:r>
            <w:r w:rsidRPr="00AB19EB">
              <w:rPr>
                <w:rFonts w:eastAsia="ＭＳ 明朝" w:cs="Times New Roman" w:hint="eastAsia"/>
                <w:sz w:val="24"/>
                <w:szCs w:val="24"/>
              </w:rPr>
              <w:t>3</w:t>
            </w:r>
            <w:r w:rsidRPr="00AB19EB">
              <w:rPr>
                <w:rFonts w:eastAsia="ＭＳ 明朝" w:cs="Times New Roman"/>
                <w:sz w:val="24"/>
                <w:szCs w:val="24"/>
              </w:rPr>
              <w:t>7</w:t>
            </w:r>
            <w:r w:rsidRPr="00AB19EB">
              <w:rPr>
                <w:rFonts w:eastAsia="ＭＳ 明朝" w:cs="Times New Roman"/>
                <w:sz w:val="24"/>
                <w:szCs w:val="24"/>
              </w:rPr>
              <w:sym w:font="Symbol" w:char="F0B0"/>
            </w:r>
            <w:r w:rsidRPr="00AB19EB">
              <w:rPr>
                <w:rFonts w:eastAsia="ＭＳ 明朝" w:cs="Times New Roman"/>
                <w:sz w:val="24"/>
                <w:szCs w:val="24"/>
              </w:rPr>
              <w:t>-</w:t>
            </w:r>
            <w:r w:rsidRPr="00AB19EB">
              <w:rPr>
                <w:rFonts w:eastAsia="ＭＳ 明朝" w:cs="Times New Roman" w:hint="eastAsia"/>
                <w:sz w:val="24"/>
                <w:szCs w:val="24"/>
              </w:rPr>
              <w:t>0</w:t>
            </w:r>
            <w:r w:rsidRPr="00AB19EB">
              <w:rPr>
                <w:rFonts w:eastAsia="ＭＳ 明朝" w:cs="Times New Roman"/>
                <w:sz w:val="24"/>
                <w:szCs w:val="24"/>
              </w:rPr>
              <w:t>0′E</w:t>
            </w:r>
          </w:p>
        </w:tc>
      </w:tr>
      <w:tr w:rsidR="00AB19EB" w:rsidRPr="00AB19EB" w14:paraId="11C37947" w14:textId="77777777" w:rsidTr="00955709">
        <w:trPr>
          <w:trHeight w:val="394"/>
        </w:trPr>
        <w:tc>
          <w:tcPr>
            <w:tcW w:w="1021" w:type="dxa"/>
            <w:tcBorders>
              <w:top w:val="single" w:sz="2" w:space="0" w:color="auto"/>
            </w:tcBorders>
            <w:vAlign w:val="center"/>
          </w:tcPr>
          <w:p w14:paraId="49898B89" w14:textId="77777777" w:rsidR="00E90ED1" w:rsidRPr="00AB19EB" w:rsidRDefault="00E90ED1" w:rsidP="00E90ED1">
            <w:pPr>
              <w:jc w:val="center"/>
              <w:rPr>
                <w:rFonts w:eastAsia="ＭＳ 明朝" w:cs="Times New Roman"/>
                <w:sz w:val="24"/>
                <w:szCs w:val="24"/>
              </w:rPr>
            </w:pPr>
            <w:r w:rsidRPr="00AB19EB">
              <w:rPr>
                <w:rFonts w:eastAsia="ＭＳ 明朝" w:cs="Times New Roman"/>
                <w:sz w:val="24"/>
                <w:szCs w:val="24"/>
              </w:rPr>
              <w:t>Depth</w:t>
            </w:r>
          </w:p>
        </w:tc>
        <w:tc>
          <w:tcPr>
            <w:tcW w:w="1245" w:type="dxa"/>
            <w:tcBorders>
              <w:top w:val="single" w:sz="2" w:space="0" w:color="auto"/>
            </w:tcBorders>
            <w:vAlign w:val="center"/>
          </w:tcPr>
          <w:p w14:paraId="3CBAD5D2" w14:textId="77777777" w:rsidR="00E90ED1" w:rsidRPr="00AB19EB" w:rsidRDefault="00E90ED1" w:rsidP="00E90ED1">
            <w:pPr>
              <w:jc w:val="center"/>
              <w:rPr>
                <w:rFonts w:eastAsia="ＭＳ 明朝" w:cs="Times New Roman"/>
                <w:sz w:val="24"/>
                <w:szCs w:val="24"/>
              </w:rPr>
            </w:pPr>
            <w:r w:rsidRPr="00AB19EB">
              <w:rPr>
                <w:rFonts w:eastAsia="ＭＳ 明朝" w:cs="Times New Roman"/>
                <w:sz w:val="24"/>
                <w:szCs w:val="24"/>
              </w:rPr>
              <w:t>Blank</w:t>
            </w:r>
          </w:p>
        </w:tc>
        <w:tc>
          <w:tcPr>
            <w:tcW w:w="907" w:type="dxa"/>
          </w:tcPr>
          <w:p w14:paraId="66A9A4F7" w14:textId="77777777" w:rsidR="00E90ED1" w:rsidRPr="00AB19EB" w:rsidRDefault="00E90ED1" w:rsidP="00E90ED1">
            <w:pPr>
              <w:jc w:val="center"/>
              <w:rPr>
                <w:rFonts w:eastAsia="ＭＳ 明朝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2" w:space="0" w:color="auto"/>
            </w:tcBorders>
            <w:vAlign w:val="center"/>
          </w:tcPr>
          <w:p w14:paraId="152A831B" w14:textId="77777777" w:rsidR="00E90ED1" w:rsidRPr="00AB19EB" w:rsidRDefault="00E90ED1" w:rsidP="00E90ED1">
            <w:pPr>
              <w:jc w:val="center"/>
              <w:rPr>
                <w:rFonts w:eastAsia="ＭＳ 明朝" w:cs="Times New Roman"/>
                <w:sz w:val="24"/>
                <w:szCs w:val="24"/>
              </w:rPr>
            </w:pPr>
            <w:r w:rsidRPr="00AB19EB">
              <w:rPr>
                <w:rFonts w:eastAsia="ＭＳ 明朝" w:cs="Times New Roman"/>
                <w:sz w:val="24"/>
                <w:szCs w:val="24"/>
              </w:rPr>
              <w:t>Depth</w:t>
            </w:r>
          </w:p>
        </w:tc>
        <w:tc>
          <w:tcPr>
            <w:tcW w:w="1245" w:type="dxa"/>
            <w:tcBorders>
              <w:top w:val="single" w:sz="2" w:space="0" w:color="auto"/>
            </w:tcBorders>
            <w:vAlign w:val="center"/>
          </w:tcPr>
          <w:p w14:paraId="1AF46174" w14:textId="77777777" w:rsidR="00E90ED1" w:rsidRPr="00AB19EB" w:rsidRDefault="00E90ED1" w:rsidP="00E90ED1">
            <w:pPr>
              <w:jc w:val="center"/>
              <w:rPr>
                <w:rFonts w:eastAsia="ＭＳ 明朝" w:cs="Times New Roman"/>
                <w:sz w:val="24"/>
                <w:szCs w:val="24"/>
              </w:rPr>
            </w:pPr>
            <w:r w:rsidRPr="00AB19EB">
              <w:rPr>
                <w:rFonts w:eastAsia="ＭＳ 明朝" w:cs="Times New Roman"/>
                <w:sz w:val="24"/>
                <w:szCs w:val="24"/>
              </w:rPr>
              <w:t>Blank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14:paraId="2C4B4CEC" w14:textId="77777777" w:rsidR="00E90ED1" w:rsidRPr="00AB19EB" w:rsidRDefault="00E90ED1" w:rsidP="00E90ED1">
            <w:pPr>
              <w:jc w:val="center"/>
              <w:rPr>
                <w:rFonts w:eastAsia="ＭＳ 明朝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14:paraId="5FD2D2E6" w14:textId="2E929803" w:rsidR="00E90ED1" w:rsidRPr="00AB19EB" w:rsidRDefault="00E90ED1" w:rsidP="00E90ED1">
            <w:pPr>
              <w:jc w:val="center"/>
              <w:rPr>
                <w:rFonts w:eastAsia="ＭＳ 明朝" w:cs="Times New Roman"/>
                <w:sz w:val="24"/>
                <w:szCs w:val="24"/>
              </w:rPr>
            </w:pPr>
            <w:r w:rsidRPr="00AB19EB">
              <w:rPr>
                <w:rFonts w:eastAsia="ＭＳ 明朝" w:cs="Times New Roman"/>
                <w:sz w:val="24"/>
                <w:szCs w:val="24"/>
              </w:rPr>
              <w:t>Depth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14:paraId="35F1A13D" w14:textId="48DE7BCA" w:rsidR="00E90ED1" w:rsidRPr="00AB19EB" w:rsidRDefault="00E90ED1" w:rsidP="00E90ED1">
            <w:pPr>
              <w:jc w:val="center"/>
              <w:rPr>
                <w:rFonts w:eastAsia="ＭＳ 明朝" w:cs="Times New Roman"/>
                <w:sz w:val="24"/>
                <w:szCs w:val="24"/>
              </w:rPr>
            </w:pPr>
            <w:r w:rsidRPr="00AB19EB">
              <w:rPr>
                <w:rFonts w:eastAsia="ＭＳ 明朝" w:cs="Times New Roman"/>
                <w:sz w:val="24"/>
                <w:szCs w:val="24"/>
              </w:rPr>
              <w:t>Blank</w:t>
            </w:r>
          </w:p>
        </w:tc>
      </w:tr>
      <w:tr w:rsidR="00AB19EB" w:rsidRPr="00AB19EB" w14:paraId="0AE13606" w14:textId="77777777" w:rsidTr="00955709">
        <w:trPr>
          <w:trHeight w:val="394"/>
        </w:trPr>
        <w:tc>
          <w:tcPr>
            <w:tcW w:w="1021" w:type="dxa"/>
            <w:tcBorders>
              <w:bottom w:val="single" w:sz="12" w:space="0" w:color="auto"/>
            </w:tcBorders>
            <w:vAlign w:val="center"/>
          </w:tcPr>
          <w:p w14:paraId="131063A6" w14:textId="77777777" w:rsidR="00E90ED1" w:rsidRPr="00AB19EB" w:rsidRDefault="00E90ED1" w:rsidP="00E90ED1">
            <w:pPr>
              <w:jc w:val="center"/>
              <w:rPr>
                <w:rFonts w:eastAsia="ＭＳ 明朝" w:cs="Times New Roman"/>
                <w:sz w:val="24"/>
                <w:szCs w:val="24"/>
              </w:rPr>
            </w:pPr>
            <w:r w:rsidRPr="00AB19EB">
              <w:rPr>
                <w:rFonts w:eastAsia="ＭＳ 明朝" w:cs="Times New Roman"/>
                <w:sz w:val="21"/>
                <w:szCs w:val="24"/>
              </w:rPr>
              <w:t>(m)</w:t>
            </w:r>
          </w:p>
        </w:tc>
        <w:tc>
          <w:tcPr>
            <w:tcW w:w="1245" w:type="dxa"/>
            <w:tcBorders>
              <w:bottom w:val="single" w:sz="12" w:space="0" w:color="auto"/>
            </w:tcBorders>
            <w:vAlign w:val="center"/>
          </w:tcPr>
          <w:p w14:paraId="76CB9C63" w14:textId="77777777" w:rsidR="00E90ED1" w:rsidRPr="00AB19EB" w:rsidRDefault="00E90ED1" w:rsidP="00E90ED1">
            <w:pPr>
              <w:jc w:val="center"/>
              <w:rPr>
                <w:rFonts w:eastAsia="ＭＳ 明朝" w:cs="Times New Roman"/>
                <w:sz w:val="24"/>
                <w:szCs w:val="24"/>
              </w:rPr>
            </w:pPr>
            <w:r w:rsidRPr="00AB19EB">
              <w:rPr>
                <w:rFonts w:eastAsia="ＭＳ 明朝" w:cs="Times New Roman"/>
                <w:sz w:val="20"/>
                <w:szCs w:val="24"/>
              </w:rPr>
              <w:t>(</w:t>
            </w:r>
            <w:r w:rsidRPr="00AB19EB">
              <w:rPr>
                <w:rFonts w:eastAsia="ＭＳ 明朝" w:cs="Times New Roman"/>
                <w:sz w:val="20"/>
                <w:szCs w:val="24"/>
              </w:rPr>
              <w:sym w:font="Symbol" w:char="F06D"/>
            </w:r>
            <w:proofErr w:type="spellStart"/>
            <w:r w:rsidRPr="00AB19EB">
              <w:rPr>
                <w:rFonts w:eastAsia="ＭＳ 明朝" w:cs="Times New Roman"/>
                <w:sz w:val="20"/>
                <w:szCs w:val="24"/>
              </w:rPr>
              <w:t>mol</w:t>
            </w:r>
            <w:proofErr w:type="spellEnd"/>
            <w:r w:rsidRPr="00AB19EB">
              <w:rPr>
                <w:rFonts w:eastAsia="ＭＳ 明朝" w:cs="Times New Roman"/>
                <w:sz w:val="20"/>
                <w:szCs w:val="24"/>
              </w:rPr>
              <w:t xml:space="preserve"> kg</w:t>
            </w:r>
            <w:r w:rsidRPr="00AB19EB">
              <w:rPr>
                <w:rFonts w:eastAsia="ＭＳ 明朝" w:cs="Times New Roman"/>
                <w:sz w:val="20"/>
                <w:szCs w:val="24"/>
                <w:vertAlign w:val="superscript"/>
              </w:rPr>
              <w:sym w:font="Symbol" w:char="F02D"/>
            </w:r>
            <w:r w:rsidRPr="00AB19EB">
              <w:rPr>
                <w:rFonts w:eastAsia="ＭＳ 明朝" w:cs="Times New Roman"/>
                <w:sz w:val="20"/>
                <w:szCs w:val="24"/>
                <w:vertAlign w:val="superscript"/>
              </w:rPr>
              <w:t>1</w:t>
            </w:r>
            <w:r w:rsidRPr="00AB19EB">
              <w:rPr>
                <w:rFonts w:eastAsia="ＭＳ 明朝" w:cs="Times New Roman"/>
                <w:sz w:val="20"/>
                <w:szCs w:val="24"/>
              </w:rPr>
              <w:t>)</w:t>
            </w:r>
          </w:p>
        </w:tc>
        <w:tc>
          <w:tcPr>
            <w:tcW w:w="907" w:type="dxa"/>
          </w:tcPr>
          <w:p w14:paraId="7C3B6DEF" w14:textId="77777777" w:rsidR="00E90ED1" w:rsidRPr="00AB19EB" w:rsidRDefault="00E90ED1" w:rsidP="00E90ED1">
            <w:pPr>
              <w:jc w:val="center"/>
              <w:rPr>
                <w:rFonts w:eastAsia="ＭＳ 明朝" w:cs="Times New Roman"/>
                <w:sz w:val="20"/>
                <w:szCs w:val="24"/>
              </w:rPr>
            </w:pPr>
          </w:p>
        </w:tc>
        <w:tc>
          <w:tcPr>
            <w:tcW w:w="1020" w:type="dxa"/>
            <w:tcBorders>
              <w:bottom w:val="single" w:sz="12" w:space="0" w:color="auto"/>
            </w:tcBorders>
            <w:vAlign w:val="center"/>
          </w:tcPr>
          <w:p w14:paraId="0EF5604A" w14:textId="77777777" w:rsidR="00E90ED1" w:rsidRPr="00AB19EB" w:rsidRDefault="00E90ED1" w:rsidP="00E90ED1">
            <w:pPr>
              <w:jc w:val="center"/>
              <w:rPr>
                <w:rFonts w:eastAsia="ＭＳ 明朝" w:cs="Times New Roman"/>
                <w:sz w:val="24"/>
                <w:szCs w:val="24"/>
              </w:rPr>
            </w:pPr>
            <w:r w:rsidRPr="00AB19EB">
              <w:rPr>
                <w:rFonts w:eastAsia="ＭＳ 明朝" w:cs="Times New Roman"/>
                <w:sz w:val="21"/>
                <w:szCs w:val="24"/>
              </w:rPr>
              <w:t>(m)</w:t>
            </w:r>
          </w:p>
        </w:tc>
        <w:tc>
          <w:tcPr>
            <w:tcW w:w="1245" w:type="dxa"/>
            <w:tcBorders>
              <w:bottom w:val="single" w:sz="12" w:space="0" w:color="auto"/>
            </w:tcBorders>
            <w:vAlign w:val="center"/>
          </w:tcPr>
          <w:p w14:paraId="767BB119" w14:textId="77777777" w:rsidR="00E90ED1" w:rsidRPr="00AB19EB" w:rsidRDefault="00E90ED1" w:rsidP="00E90ED1">
            <w:pPr>
              <w:jc w:val="center"/>
              <w:rPr>
                <w:rFonts w:eastAsia="ＭＳ 明朝" w:cs="Times New Roman"/>
                <w:sz w:val="24"/>
                <w:szCs w:val="24"/>
              </w:rPr>
            </w:pPr>
            <w:r w:rsidRPr="00AB19EB">
              <w:rPr>
                <w:rFonts w:eastAsia="ＭＳ 明朝" w:cs="Times New Roman"/>
                <w:sz w:val="20"/>
                <w:szCs w:val="24"/>
              </w:rPr>
              <w:t>(</w:t>
            </w:r>
            <w:r w:rsidRPr="00AB19EB">
              <w:rPr>
                <w:rFonts w:eastAsia="ＭＳ 明朝" w:cs="Times New Roman"/>
                <w:sz w:val="20"/>
                <w:szCs w:val="24"/>
              </w:rPr>
              <w:sym w:font="Symbol" w:char="F06D"/>
            </w:r>
            <w:proofErr w:type="spellStart"/>
            <w:r w:rsidRPr="00AB19EB">
              <w:rPr>
                <w:rFonts w:eastAsia="ＭＳ 明朝" w:cs="Times New Roman"/>
                <w:sz w:val="20"/>
                <w:szCs w:val="24"/>
              </w:rPr>
              <w:t>mol</w:t>
            </w:r>
            <w:proofErr w:type="spellEnd"/>
            <w:r w:rsidRPr="00AB19EB">
              <w:rPr>
                <w:rFonts w:eastAsia="ＭＳ 明朝" w:cs="Times New Roman"/>
                <w:sz w:val="20"/>
                <w:szCs w:val="24"/>
              </w:rPr>
              <w:t xml:space="preserve"> kg</w:t>
            </w:r>
            <w:r w:rsidRPr="00AB19EB">
              <w:rPr>
                <w:rFonts w:eastAsia="ＭＳ 明朝" w:cs="Times New Roman"/>
                <w:sz w:val="20"/>
                <w:szCs w:val="24"/>
                <w:vertAlign w:val="superscript"/>
              </w:rPr>
              <w:sym w:font="Symbol" w:char="F02D"/>
            </w:r>
            <w:r w:rsidRPr="00AB19EB">
              <w:rPr>
                <w:rFonts w:eastAsia="ＭＳ 明朝" w:cs="Times New Roman"/>
                <w:sz w:val="20"/>
                <w:szCs w:val="24"/>
                <w:vertAlign w:val="superscript"/>
              </w:rPr>
              <w:t>1</w:t>
            </w:r>
            <w:r w:rsidRPr="00AB19EB">
              <w:rPr>
                <w:rFonts w:eastAsia="ＭＳ 明朝" w:cs="Times New Roman"/>
                <w:sz w:val="20"/>
                <w:szCs w:val="24"/>
              </w:rPr>
              <w:t>)</w:t>
            </w:r>
          </w:p>
        </w:tc>
        <w:tc>
          <w:tcPr>
            <w:tcW w:w="907" w:type="dxa"/>
          </w:tcPr>
          <w:p w14:paraId="02461175" w14:textId="77777777" w:rsidR="00E90ED1" w:rsidRPr="00AB19EB" w:rsidRDefault="00E90ED1" w:rsidP="00E90ED1">
            <w:pPr>
              <w:jc w:val="center"/>
              <w:rPr>
                <w:rFonts w:eastAsia="ＭＳ 明朝" w:cs="Times New Roman"/>
                <w:sz w:val="20"/>
                <w:szCs w:val="24"/>
              </w:rPr>
            </w:pPr>
          </w:p>
        </w:tc>
        <w:tc>
          <w:tcPr>
            <w:tcW w:w="1020" w:type="dxa"/>
            <w:tcBorders>
              <w:bottom w:val="single" w:sz="12" w:space="0" w:color="auto"/>
            </w:tcBorders>
            <w:vAlign w:val="center"/>
          </w:tcPr>
          <w:p w14:paraId="55187544" w14:textId="1A3FBFEA" w:rsidR="00E90ED1" w:rsidRPr="00AB19EB" w:rsidRDefault="00E90ED1" w:rsidP="00E90ED1">
            <w:pPr>
              <w:jc w:val="center"/>
              <w:rPr>
                <w:rFonts w:eastAsia="ＭＳ 明朝" w:cs="Times New Roman"/>
                <w:sz w:val="24"/>
                <w:szCs w:val="24"/>
              </w:rPr>
            </w:pPr>
            <w:r w:rsidRPr="00AB19EB">
              <w:rPr>
                <w:rFonts w:eastAsia="ＭＳ 明朝" w:cs="Times New Roman"/>
                <w:sz w:val="21"/>
                <w:szCs w:val="24"/>
              </w:rPr>
              <w:t>(m)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14:paraId="2657A1A6" w14:textId="1AB22B15" w:rsidR="00E90ED1" w:rsidRPr="00AB19EB" w:rsidRDefault="00E90ED1" w:rsidP="00E90ED1">
            <w:pPr>
              <w:jc w:val="center"/>
              <w:rPr>
                <w:rFonts w:eastAsia="ＭＳ 明朝" w:cs="Times New Roman"/>
                <w:sz w:val="24"/>
                <w:szCs w:val="24"/>
              </w:rPr>
            </w:pPr>
            <w:r w:rsidRPr="00AB19EB">
              <w:rPr>
                <w:rFonts w:eastAsia="ＭＳ 明朝" w:cs="Times New Roman"/>
                <w:sz w:val="20"/>
                <w:szCs w:val="24"/>
              </w:rPr>
              <w:t>(</w:t>
            </w:r>
            <w:r w:rsidRPr="00AB19EB">
              <w:rPr>
                <w:rFonts w:eastAsia="ＭＳ 明朝" w:cs="Times New Roman"/>
                <w:sz w:val="20"/>
                <w:szCs w:val="24"/>
              </w:rPr>
              <w:sym w:font="Symbol" w:char="F06D"/>
            </w:r>
            <w:proofErr w:type="spellStart"/>
            <w:r w:rsidRPr="00AB19EB">
              <w:rPr>
                <w:rFonts w:eastAsia="ＭＳ 明朝" w:cs="Times New Roman"/>
                <w:sz w:val="20"/>
                <w:szCs w:val="24"/>
              </w:rPr>
              <w:t>mol</w:t>
            </w:r>
            <w:proofErr w:type="spellEnd"/>
            <w:r w:rsidRPr="00AB19EB">
              <w:rPr>
                <w:rFonts w:eastAsia="ＭＳ 明朝" w:cs="Times New Roman"/>
                <w:sz w:val="20"/>
                <w:szCs w:val="24"/>
              </w:rPr>
              <w:t xml:space="preserve"> kg</w:t>
            </w:r>
            <w:r w:rsidRPr="00AB19EB">
              <w:rPr>
                <w:rFonts w:eastAsia="ＭＳ 明朝" w:cs="Times New Roman"/>
                <w:sz w:val="20"/>
                <w:szCs w:val="24"/>
                <w:vertAlign w:val="superscript"/>
              </w:rPr>
              <w:sym w:font="Symbol" w:char="F02D"/>
            </w:r>
            <w:r w:rsidRPr="00AB19EB">
              <w:rPr>
                <w:rFonts w:eastAsia="ＭＳ 明朝" w:cs="Times New Roman"/>
                <w:sz w:val="20"/>
                <w:szCs w:val="24"/>
                <w:vertAlign w:val="superscript"/>
              </w:rPr>
              <w:t>1</w:t>
            </w:r>
            <w:r w:rsidRPr="00AB19EB">
              <w:rPr>
                <w:rFonts w:eastAsia="ＭＳ 明朝" w:cs="Times New Roman"/>
                <w:sz w:val="20"/>
                <w:szCs w:val="24"/>
              </w:rPr>
              <w:t>)</w:t>
            </w:r>
          </w:p>
        </w:tc>
      </w:tr>
      <w:tr w:rsidR="00AB19EB" w:rsidRPr="00AB19EB" w14:paraId="17B56DA9" w14:textId="77777777" w:rsidTr="00955709">
        <w:trPr>
          <w:trHeight w:val="394"/>
        </w:trPr>
        <w:tc>
          <w:tcPr>
            <w:tcW w:w="1021" w:type="dxa"/>
            <w:tcBorders>
              <w:top w:val="single" w:sz="12" w:space="0" w:color="auto"/>
            </w:tcBorders>
          </w:tcPr>
          <w:p w14:paraId="7CE23A0D" w14:textId="7179DFEC" w:rsidR="00955709" w:rsidRPr="00AB19EB" w:rsidRDefault="00955709" w:rsidP="00955709">
            <w:pPr>
              <w:jc w:val="center"/>
              <w:rPr>
                <w:sz w:val="24"/>
              </w:rPr>
            </w:pPr>
            <w:r w:rsidRPr="00AB19EB">
              <w:t>26</w:t>
            </w:r>
          </w:p>
        </w:tc>
        <w:tc>
          <w:tcPr>
            <w:tcW w:w="1245" w:type="dxa"/>
            <w:tcBorders>
              <w:top w:val="single" w:sz="12" w:space="0" w:color="auto"/>
            </w:tcBorders>
          </w:tcPr>
          <w:p w14:paraId="0DD9F591" w14:textId="45982647" w:rsidR="00955709" w:rsidRPr="00AB19EB" w:rsidRDefault="00955709" w:rsidP="00955709">
            <w:pPr>
              <w:jc w:val="center"/>
              <w:rPr>
                <w:sz w:val="24"/>
              </w:rPr>
            </w:pPr>
            <w:r w:rsidRPr="00AB19EB">
              <w:t>0.77</w:t>
            </w:r>
          </w:p>
        </w:tc>
        <w:tc>
          <w:tcPr>
            <w:tcW w:w="907" w:type="dxa"/>
          </w:tcPr>
          <w:p w14:paraId="7DAE846D" w14:textId="77777777" w:rsidR="00955709" w:rsidRPr="00AB19EB" w:rsidRDefault="00955709" w:rsidP="00955709">
            <w:pPr>
              <w:jc w:val="center"/>
              <w:rPr>
                <w:rFonts w:eastAsia="ＭＳ 明朝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12" w:space="0" w:color="auto"/>
            </w:tcBorders>
          </w:tcPr>
          <w:p w14:paraId="2B1B581D" w14:textId="2DC7132C" w:rsidR="00955709" w:rsidRPr="00AB19EB" w:rsidRDefault="00955709" w:rsidP="00955709">
            <w:pPr>
              <w:jc w:val="center"/>
              <w:rPr>
                <w:sz w:val="24"/>
                <w:szCs w:val="24"/>
              </w:rPr>
            </w:pPr>
            <w:r w:rsidRPr="00AB19EB">
              <w:t>74</w:t>
            </w:r>
          </w:p>
        </w:tc>
        <w:tc>
          <w:tcPr>
            <w:tcW w:w="1245" w:type="dxa"/>
            <w:tcBorders>
              <w:top w:val="single" w:sz="12" w:space="0" w:color="auto"/>
            </w:tcBorders>
          </w:tcPr>
          <w:p w14:paraId="53101698" w14:textId="78CF97E3" w:rsidR="00955709" w:rsidRPr="00AB19EB" w:rsidRDefault="00955709" w:rsidP="00955709">
            <w:pPr>
              <w:jc w:val="center"/>
              <w:rPr>
                <w:rFonts w:eastAsia="ＭＳ 明朝" w:cs="Times New Roman"/>
                <w:sz w:val="24"/>
                <w:szCs w:val="24"/>
              </w:rPr>
            </w:pPr>
            <w:r w:rsidRPr="00AB19EB">
              <w:t>0.47</w:t>
            </w:r>
          </w:p>
        </w:tc>
        <w:tc>
          <w:tcPr>
            <w:tcW w:w="907" w:type="dxa"/>
          </w:tcPr>
          <w:p w14:paraId="2B3F98B1" w14:textId="77777777" w:rsidR="00955709" w:rsidRPr="00AB19EB" w:rsidRDefault="00955709" w:rsidP="00955709">
            <w:pPr>
              <w:jc w:val="center"/>
              <w:rPr>
                <w:rFonts w:eastAsia="ＭＳ 明朝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12" w:space="0" w:color="auto"/>
            </w:tcBorders>
          </w:tcPr>
          <w:p w14:paraId="41D17F1D" w14:textId="4B27D8EB" w:rsidR="00955709" w:rsidRPr="00AB19EB" w:rsidRDefault="00955709" w:rsidP="00955709">
            <w:pPr>
              <w:jc w:val="center"/>
              <w:rPr>
                <w:rFonts w:eastAsia="ＭＳ 明朝" w:cs="Times New Roman"/>
                <w:sz w:val="24"/>
                <w:szCs w:val="24"/>
              </w:rPr>
            </w:pPr>
            <w:r w:rsidRPr="00AB19EB">
              <w:t>26</w:t>
            </w:r>
          </w:p>
        </w:tc>
        <w:tc>
          <w:tcPr>
            <w:tcW w:w="1247" w:type="dxa"/>
            <w:tcBorders>
              <w:top w:val="single" w:sz="12" w:space="0" w:color="auto"/>
            </w:tcBorders>
          </w:tcPr>
          <w:p w14:paraId="1D0659F2" w14:textId="10A73705" w:rsidR="00955709" w:rsidRPr="00AB19EB" w:rsidRDefault="00955709" w:rsidP="00955709">
            <w:pPr>
              <w:jc w:val="center"/>
              <w:rPr>
                <w:rFonts w:eastAsia="ＭＳ 明朝" w:cs="Times New Roman"/>
                <w:sz w:val="24"/>
                <w:szCs w:val="24"/>
              </w:rPr>
            </w:pPr>
            <w:r w:rsidRPr="00AB19EB">
              <w:t>0.78</w:t>
            </w:r>
          </w:p>
        </w:tc>
      </w:tr>
      <w:tr w:rsidR="00AB19EB" w:rsidRPr="00AB19EB" w14:paraId="65A35C0A" w14:textId="77777777" w:rsidTr="000249F3">
        <w:trPr>
          <w:trHeight w:val="394"/>
        </w:trPr>
        <w:tc>
          <w:tcPr>
            <w:tcW w:w="1021" w:type="dxa"/>
          </w:tcPr>
          <w:p w14:paraId="263CB095" w14:textId="1D2E6593" w:rsidR="00955709" w:rsidRPr="00AB19EB" w:rsidRDefault="00955709" w:rsidP="00955709">
            <w:pPr>
              <w:jc w:val="center"/>
              <w:rPr>
                <w:sz w:val="24"/>
              </w:rPr>
            </w:pPr>
            <w:r w:rsidRPr="00AB19EB">
              <w:t>100</w:t>
            </w:r>
          </w:p>
        </w:tc>
        <w:tc>
          <w:tcPr>
            <w:tcW w:w="1245" w:type="dxa"/>
          </w:tcPr>
          <w:p w14:paraId="014F02D9" w14:textId="406C26C9" w:rsidR="00955709" w:rsidRPr="00AB19EB" w:rsidRDefault="00955709" w:rsidP="00955709">
            <w:pPr>
              <w:jc w:val="center"/>
              <w:rPr>
                <w:sz w:val="24"/>
              </w:rPr>
            </w:pPr>
            <w:r w:rsidRPr="00AB19EB">
              <w:t>0.64</w:t>
            </w:r>
          </w:p>
        </w:tc>
        <w:tc>
          <w:tcPr>
            <w:tcW w:w="907" w:type="dxa"/>
          </w:tcPr>
          <w:p w14:paraId="4F2CF395" w14:textId="77777777" w:rsidR="00955709" w:rsidRPr="00AB19EB" w:rsidRDefault="00955709" w:rsidP="00955709">
            <w:pPr>
              <w:jc w:val="center"/>
              <w:rPr>
                <w:rFonts w:eastAsia="ＭＳ 明朝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0A89702D" w14:textId="672178D2" w:rsidR="00955709" w:rsidRPr="00AB19EB" w:rsidRDefault="00955709" w:rsidP="00955709">
            <w:pPr>
              <w:jc w:val="center"/>
              <w:rPr>
                <w:sz w:val="24"/>
                <w:szCs w:val="24"/>
              </w:rPr>
            </w:pPr>
            <w:r w:rsidRPr="00AB19EB">
              <w:t>149</w:t>
            </w:r>
          </w:p>
        </w:tc>
        <w:tc>
          <w:tcPr>
            <w:tcW w:w="1245" w:type="dxa"/>
          </w:tcPr>
          <w:p w14:paraId="55A13381" w14:textId="3CA1B0FD" w:rsidR="00955709" w:rsidRPr="00AB19EB" w:rsidRDefault="00955709" w:rsidP="00955709">
            <w:pPr>
              <w:jc w:val="center"/>
              <w:rPr>
                <w:rFonts w:eastAsia="ＭＳ 明朝" w:cs="Times New Roman"/>
                <w:sz w:val="24"/>
                <w:szCs w:val="24"/>
              </w:rPr>
            </w:pPr>
            <w:r w:rsidRPr="00AB19EB">
              <w:t>0.60</w:t>
            </w:r>
          </w:p>
        </w:tc>
        <w:tc>
          <w:tcPr>
            <w:tcW w:w="907" w:type="dxa"/>
          </w:tcPr>
          <w:p w14:paraId="2441CECE" w14:textId="77777777" w:rsidR="00955709" w:rsidRPr="00AB19EB" w:rsidRDefault="00955709" w:rsidP="00955709">
            <w:pPr>
              <w:jc w:val="center"/>
              <w:rPr>
                <w:rFonts w:eastAsia="ＭＳ 明朝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0BA780BE" w14:textId="52B98DEE" w:rsidR="00955709" w:rsidRPr="00AB19EB" w:rsidRDefault="00955709" w:rsidP="00955709">
            <w:pPr>
              <w:jc w:val="center"/>
              <w:rPr>
                <w:rFonts w:eastAsia="ＭＳ 明朝" w:cs="Times New Roman"/>
                <w:sz w:val="24"/>
                <w:szCs w:val="24"/>
              </w:rPr>
            </w:pPr>
            <w:r w:rsidRPr="00AB19EB">
              <w:t>51</w:t>
            </w:r>
          </w:p>
        </w:tc>
        <w:tc>
          <w:tcPr>
            <w:tcW w:w="1247" w:type="dxa"/>
          </w:tcPr>
          <w:p w14:paraId="3402AC93" w14:textId="79F67C86" w:rsidR="00955709" w:rsidRPr="00AB19EB" w:rsidRDefault="00955709" w:rsidP="00955709">
            <w:pPr>
              <w:jc w:val="center"/>
              <w:rPr>
                <w:rFonts w:eastAsia="ＭＳ 明朝" w:cs="Times New Roman"/>
                <w:sz w:val="24"/>
                <w:szCs w:val="24"/>
              </w:rPr>
            </w:pPr>
            <w:r w:rsidRPr="00AB19EB">
              <w:t>0.61</w:t>
            </w:r>
          </w:p>
        </w:tc>
      </w:tr>
      <w:tr w:rsidR="00AB19EB" w:rsidRPr="00AB19EB" w14:paraId="584C301A" w14:textId="77777777" w:rsidTr="000249F3">
        <w:trPr>
          <w:trHeight w:val="394"/>
        </w:trPr>
        <w:tc>
          <w:tcPr>
            <w:tcW w:w="1021" w:type="dxa"/>
          </w:tcPr>
          <w:p w14:paraId="470EE744" w14:textId="25940F53" w:rsidR="00955709" w:rsidRPr="00AB19EB" w:rsidRDefault="00955709" w:rsidP="00955709">
            <w:pPr>
              <w:jc w:val="center"/>
              <w:rPr>
                <w:sz w:val="24"/>
              </w:rPr>
            </w:pPr>
            <w:r w:rsidRPr="00AB19EB">
              <w:t>100</w:t>
            </w:r>
          </w:p>
        </w:tc>
        <w:tc>
          <w:tcPr>
            <w:tcW w:w="1245" w:type="dxa"/>
          </w:tcPr>
          <w:p w14:paraId="21CAEA4E" w14:textId="1FA34DD7" w:rsidR="00955709" w:rsidRPr="00AB19EB" w:rsidRDefault="00955709" w:rsidP="00955709">
            <w:pPr>
              <w:jc w:val="center"/>
              <w:rPr>
                <w:sz w:val="24"/>
              </w:rPr>
            </w:pPr>
            <w:r w:rsidRPr="00AB19EB">
              <w:t>0.72</w:t>
            </w:r>
          </w:p>
        </w:tc>
        <w:tc>
          <w:tcPr>
            <w:tcW w:w="907" w:type="dxa"/>
          </w:tcPr>
          <w:p w14:paraId="008B7A92" w14:textId="77777777" w:rsidR="00955709" w:rsidRPr="00AB19EB" w:rsidRDefault="00955709" w:rsidP="00955709">
            <w:pPr>
              <w:jc w:val="center"/>
              <w:rPr>
                <w:rFonts w:eastAsia="ＭＳ 明朝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01E9EA6A" w14:textId="46C653AF" w:rsidR="00955709" w:rsidRPr="00AB19EB" w:rsidRDefault="00955709" w:rsidP="00955709">
            <w:pPr>
              <w:jc w:val="center"/>
              <w:rPr>
                <w:sz w:val="24"/>
                <w:szCs w:val="24"/>
              </w:rPr>
            </w:pPr>
            <w:r w:rsidRPr="00AB19EB">
              <w:t>149</w:t>
            </w:r>
          </w:p>
        </w:tc>
        <w:tc>
          <w:tcPr>
            <w:tcW w:w="1245" w:type="dxa"/>
          </w:tcPr>
          <w:p w14:paraId="05D2A0E8" w14:textId="4F2201EA" w:rsidR="00955709" w:rsidRPr="00AB19EB" w:rsidRDefault="00955709" w:rsidP="00955709">
            <w:pPr>
              <w:jc w:val="center"/>
              <w:rPr>
                <w:rFonts w:eastAsia="ＭＳ 明朝" w:cs="Times New Roman"/>
                <w:sz w:val="24"/>
                <w:szCs w:val="24"/>
              </w:rPr>
            </w:pPr>
            <w:r w:rsidRPr="00AB19EB">
              <w:t>0.68</w:t>
            </w:r>
          </w:p>
        </w:tc>
        <w:tc>
          <w:tcPr>
            <w:tcW w:w="907" w:type="dxa"/>
          </w:tcPr>
          <w:p w14:paraId="7C738C53" w14:textId="77777777" w:rsidR="00955709" w:rsidRPr="00AB19EB" w:rsidRDefault="00955709" w:rsidP="00955709">
            <w:pPr>
              <w:jc w:val="center"/>
              <w:rPr>
                <w:rFonts w:eastAsia="ＭＳ 明朝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77DB4BE0" w14:textId="3386C625" w:rsidR="00955709" w:rsidRPr="00AB19EB" w:rsidRDefault="00955709" w:rsidP="00955709">
            <w:pPr>
              <w:jc w:val="center"/>
              <w:rPr>
                <w:rFonts w:eastAsia="ＭＳ 明朝" w:cs="Times New Roman"/>
                <w:sz w:val="24"/>
                <w:szCs w:val="24"/>
              </w:rPr>
            </w:pPr>
            <w:r w:rsidRPr="00AB19EB">
              <w:t>51</w:t>
            </w:r>
          </w:p>
        </w:tc>
        <w:tc>
          <w:tcPr>
            <w:tcW w:w="1247" w:type="dxa"/>
          </w:tcPr>
          <w:p w14:paraId="32FABDB2" w14:textId="00142C5A" w:rsidR="00955709" w:rsidRPr="00AB19EB" w:rsidRDefault="00955709" w:rsidP="00955709">
            <w:pPr>
              <w:jc w:val="center"/>
              <w:rPr>
                <w:rFonts w:eastAsia="ＭＳ 明朝" w:cs="Times New Roman"/>
                <w:sz w:val="24"/>
                <w:szCs w:val="24"/>
              </w:rPr>
            </w:pPr>
            <w:r w:rsidRPr="00AB19EB">
              <w:t>0.66</w:t>
            </w:r>
          </w:p>
        </w:tc>
      </w:tr>
      <w:tr w:rsidR="00AB19EB" w:rsidRPr="00AB19EB" w14:paraId="05C442A0" w14:textId="77777777" w:rsidTr="000249F3">
        <w:trPr>
          <w:trHeight w:val="394"/>
        </w:trPr>
        <w:tc>
          <w:tcPr>
            <w:tcW w:w="1021" w:type="dxa"/>
          </w:tcPr>
          <w:p w14:paraId="7DDE387F" w14:textId="30A5E655" w:rsidR="00955709" w:rsidRPr="00AB19EB" w:rsidRDefault="00955709" w:rsidP="00955709">
            <w:pPr>
              <w:jc w:val="center"/>
              <w:rPr>
                <w:sz w:val="24"/>
              </w:rPr>
            </w:pPr>
            <w:r w:rsidRPr="00AB19EB">
              <w:t>200</w:t>
            </w:r>
          </w:p>
        </w:tc>
        <w:tc>
          <w:tcPr>
            <w:tcW w:w="1245" w:type="dxa"/>
          </w:tcPr>
          <w:p w14:paraId="512A6549" w14:textId="02131B06" w:rsidR="00955709" w:rsidRPr="00AB19EB" w:rsidRDefault="00955709" w:rsidP="00955709">
            <w:pPr>
              <w:jc w:val="center"/>
              <w:rPr>
                <w:sz w:val="24"/>
              </w:rPr>
            </w:pPr>
            <w:r w:rsidRPr="00AB19EB">
              <w:t>0.99</w:t>
            </w:r>
          </w:p>
        </w:tc>
        <w:tc>
          <w:tcPr>
            <w:tcW w:w="907" w:type="dxa"/>
          </w:tcPr>
          <w:p w14:paraId="627C72D1" w14:textId="77777777" w:rsidR="00955709" w:rsidRPr="00AB19EB" w:rsidRDefault="00955709" w:rsidP="00955709">
            <w:pPr>
              <w:jc w:val="center"/>
              <w:rPr>
                <w:rFonts w:eastAsia="ＭＳ 明朝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5B4D98D6" w14:textId="2F72226E" w:rsidR="00955709" w:rsidRPr="00AB19EB" w:rsidRDefault="00955709" w:rsidP="00955709">
            <w:pPr>
              <w:jc w:val="center"/>
              <w:rPr>
                <w:sz w:val="24"/>
                <w:szCs w:val="24"/>
              </w:rPr>
            </w:pPr>
            <w:r w:rsidRPr="00AB19EB">
              <w:t>280</w:t>
            </w:r>
          </w:p>
        </w:tc>
        <w:tc>
          <w:tcPr>
            <w:tcW w:w="1245" w:type="dxa"/>
          </w:tcPr>
          <w:p w14:paraId="4AED2C92" w14:textId="131D48E1" w:rsidR="00955709" w:rsidRPr="00AB19EB" w:rsidRDefault="00955709" w:rsidP="00955709">
            <w:pPr>
              <w:jc w:val="center"/>
              <w:rPr>
                <w:rFonts w:eastAsia="ＭＳ 明朝" w:cs="Times New Roman"/>
                <w:sz w:val="24"/>
                <w:szCs w:val="24"/>
              </w:rPr>
            </w:pPr>
            <w:r w:rsidRPr="00AB19EB">
              <w:t>0.75</w:t>
            </w:r>
          </w:p>
        </w:tc>
        <w:tc>
          <w:tcPr>
            <w:tcW w:w="907" w:type="dxa"/>
          </w:tcPr>
          <w:p w14:paraId="07D3CD49" w14:textId="77777777" w:rsidR="00955709" w:rsidRPr="00AB19EB" w:rsidRDefault="00955709" w:rsidP="00955709">
            <w:pPr>
              <w:jc w:val="center"/>
              <w:rPr>
                <w:rFonts w:eastAsia="ＭＳ 明朝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637720BD" w14:textId="546C3562" w:rsidR="00955709" w:rsidRPr="00AB19EB" w:rsidRDefault="00955709" w:rsidP="00955709">
            <w:pPr>
              <w:jc w:val="center"/>
              <w:rPr>
                <w:rFonts w:eastAsia="ＭＳ 明朝" w:cs="Times New Roman"/>
                <w:sz w:val="24"/>
                <w:szCs w:val="24"/>
              </w:rPr>
            </w:pPr>
            <w:r w:rsidRPr="00AB19EB">
              <w:t>434</w:t>
            </w:r>
          </w:p>
        </w:tc>
        <w:tc>
          <w:tcPr>
            <w:tcW w:w="1247" w:type="dxa"/>
          </w:tcPr>
          <w:p w14:paraId="6C2FEDD7" w14:textId="20F61BFD" w:rsidR="00955709" w:rsidRPr="00AB19EB" w:rsidRDefault="00955709" w:rsidP="00955709">
            <w:pPr>
              <w:jc w:val="center"/>
              <w:rPr>
                <w:rFonts w:eastAsia="ＭＳ 明朝" w:cs="Times New Roman"/>
                <w:sz w:val="24"/>
                <w:szCs w:val="24"/>
              </w:rPr>
            </w:pPr>
            <w:r w:rsidRPr="00AB19EB">
              <w:t>0.65</w:t>
            </w:r>
          </w:p>
        </w:tc>
      </w:tr>
      <w:tr w:rsidR="00AB19EB" w:rsidRPr="00AB19EB" w14:paraId="474C58D0" w14:textId="77777777" w:rsidTr="000249F3">
        <w:trPr>
          <w:trHeight w:val="394"/>
        </w:trPr>
        <w:tc>
          <w:tcPr>
            <w:tcW w:w="1021" w:type="dxa"/>
          </w:tcPr>
          <w:p w14:paraId="553CAECB" w14:textId="05C4C429" w:rsidR="00955709" w:rsidRPr="00AB19EB" w:rsidRDefault="00955709" w:rsidP="00955709">
            <w:pPr>
              <w:jc w:val="center"/>
              <w:rPr>
                <w:sz w:val="24"/>
              </w:rPr>
            </w:pPr>
            <w:r w:rsidRPr="00AB19EB">
              <w:t>432</w:t>
            </w:r>
          </w:p>
        </w:tc>
        <w:tc>
          <w:tcPr>
            <w:tcW w:w="1245" w:type="dxa"/>
          </w:tcPr>
          <w:p w14:paraId="140A8434" w14:textId="5728AAC5" w:rsidR="00955709" w:rsidRPr="00AB19EB" w:rsidRDefault="00955709" w:rsidP="00955709">
            <w:pPr>
              <w:jc w:val="center"/>
              <w:rPr>
                <w:sz w:val="24"/>
              </w:rPr>
            </w:pPr>
            <w:r w:rsidRPr="00AB19EB">
              <w:t>0.80</w:t>
            </w:r>
          </w:p>
        </w:tc>
        <w:tc>
          <w:tcPr>
            <w:tcW w:w="907" w:type="dxa"/>
          </w:tcPr>
          <w:p w14:paraId="727E8C4A" w14:textId="77777777" w:rsidR="00955709" w:rsidRPr="00AB19EB" w:rsidRDefault="00955709" w:rsidP="00955709">
            <w:pPr>
              <w:jc w:val="center"/>
              <w:rPr>
                <w:rFonts w:eastAsia="ＭＳ 明朝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7BD8E512" w14:textId="306D458D" w:rsidR="00955709" w:rsidRPr="00AB19EB" w:rsidRDefault="00955709" w:rsidP="00955709">
            <w:pPr>
              <w:jc w:val="center"/>
              <w:rPr>
                <w:sz w:val="24"/>
                <w:szCs w:val="24"/>
              </w:rPr>
            </w:pPr>
            <w:r w:rsidRPr="00AB19EB">
              <w:t>772</w:t>
            </w:r>
          </w:p>
        </w:tc>
        <w:tc>
          <w:tcPr>
            <w:tcW w:w="1245" w:type="dxa"/>
          </w:tcPr>
          <w:p w14:paraId="4AD8DCD9" w14:textId="379D4F48" w:rsidR="00955709" w:rsidRPr="00AB19EB" w:rsidRDefault="00955709" w:rsidP="00955709">
            <w:pPr>
              <w:jc w:val="center"/>
              <w:rPr>
                <w:rFonts w:eastAsia="ＭＳ 明朝" w:cs="Times New Roman"/>
                <w:sz w:val="24"/>
                <w:szCs w:val="24"/>
              </w:rPr>
            </w:pPr>
            <w:r w:rsidRPr="00AB19EB">
              <w:t>0.64</w:t>
            </w:r>
          </w:p>
        </w:tc>
        <w:tc>
          <w:tcPr>
            <w:tcW w:w="907" w:type="dxa"/>
          </w:tcPr>
          <w:p w14:paraId="7C9D4DAA" w14:textId="77777777" w:rsidR="00955709" w:rsidRPr="00AB19EB" w:rsidRDefault="00955709" w:rsidP="00955709">
            <w:pPr>
              <w:jc w:val="center"/>
              <w:rPr>
                <w:rFonts w:eastAsia="ＭＳ 明朝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39B974FC" w14:textId="5648D66E" w:rsidR="00955709" w:rsidRPr="00AB19EB" w:rsidRDefault="00955709" w:rsidP="00955709">
            <w:pPr>
              <w:jc w:val="center"/>
              <w:rPr>
                <w:rFonts w:eastAsia="ＭＳ 明朝" w:cs="Times New Roman"/>
                <w:sz w:val="24"/>
                <w:szCs w:val="24"/>
              </w:rPr>
            </w:pPr>
            <w:r w:rsidRPr="00AB19EB">
              <w:t>1072</w:t>
            </w:r>
          </w:p>
        </w:tc>
        <w:tc>
          <w:tcPr>
            <w:tcW w:w="1247" w:type="dxa"/>
          </w:tcPr>
          <w:p w14:paraId="1AC9B5B3" w14:textId="1C9C8198" w:rsidR="00955709" w:rsidRPr="00AB19EB" w:rsidRDefault="00955709" w:rsidP="00955709">
            <w:pPr>
              <w:jc w:val="center"/>
              <w:rPr>
                <w:rFonts w:eastAsia="ＭＳ 明朝" w:cs="Times New Roman"/>
                <w:sz w:val="24"/>
                <w:szCs w:val="24"/>
              </w:rPr>
            </w:pPr>
            <w:r w:rsidRPr="00AB19EB">
              <w:t>0.71</w:t>
            </w:r>
          </w:p>
        </w:tc>
      </w:tr>
      <w:tr w:rsidR="00AB19EB" w:rsidRPr="00AB19EB" w14:paraId="06930FF2" w14:textId="77777777" w:rsidTr="000249F3">
        <w:trPr>
          <w:trHeight w:val="394"/>
        </w:trPr>
        <w:tc>
          <w:tcPr>
            <w:tcW w:w="1021" w:type="dxa"/>
          </w:tcPr>
          <w:p w14:paraId="56F7F3A9" w14:textId="433B80F2" w:rsidR="00955709" w:rsidRPr="00AB19EB" w:rsidRDefault="00955709" w:rsidP="00955709">
            <w:pPr>
              <w:jc w:val="center"/>
              <w:rPr>
                <w:sz w:val="24"/>
              </w:rPr>
            </w:pPr>
            <w:r w:rsidRPr="00AB19EB">
              <w:t>1266</w:t>
            </w:r>
          </w:p>
        </w:tc>
        <w:tc>
          <w:tcPr>
            <w:tcW w:w="1245" w:type="dxa"/>
          </w:tcPr>
          <w:p w14:paraId="014B7AE8" w14:textId="1040AAFB" w:rsidR="00955709" w:rsidRPr="00AB19EB" w:rsidRDefault="00955709" w:rsidP="00955709">
            <w:pPr>
              <w:jc w:val="center"/>
              <w:rPr>
                <w:sz w:val="24"/>
              </w:rPr>
            </w:pPr>
            <w:r w:rsidRPr="00AB19EB">
              <w:t>0.92</w:t>
            </w:r>
          </w:p>
        </w:tc>
        <w:tc>
          <w:tcPr>
            <w:tcW w:w="907" w:type="dxa"/>
          </w:tcPr>
          <w:p w14:paraId="47B6C7F5" w14:textId="77777777" w:rsidR="00955709" w:rsidRPr="00AB19EB" w:rsidRDefault="00955709" w:rsidP="00955709">
            <w:pPr>
              <w:jc w:val="center"/>
              <w:rPr>
                <w:rFonts w:eastAsia="ＭＳ 明朝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4A21EC41" w14:textId="2E3A756D" w:rsidR="00955709" w:rsidRPr="00AB19EB" w:rsidRDefault="00955709" w:rsidP="00955709">
            <w:pPr>
              <w:jc w:val="center"/>
              <w:rPr>
                <w:sz w:val="24"/>
                <w:szCs w:val="24"/>
              </w:rPr>
            </w:pPr>
            <w:r w:rsidRPr="00AB19EB">
              <w:t>1929</w:t>
            </w:r>
          </w:p>
        </w:tc>
        <w:tc>
          <w:tcPr>
            <w:tcW w:w="1245" w:type="dxa"/>
          </w:tcPr>
          <w:p w14:paraId="12714E49" w14:textId="330AEF3C" w:rsidR="00955709" w:rsidRPr="00AB19EB" w:rsidRDefault="00955709" w:rsidP="00955709">
            <w:pPr>
              <w:jc w:val="center"/>
              <w:rPr>
                <w:rFonts w:eastAsia="ＭＳ 明朝" w:cs="Times New Roman"/>
                <w:sz w:val="24"/>
                <w:szCs w:val="24"/>
              </w:rPr>
            </w:pPr>
            <w:r w:rsidRPr="00AB19EB">
              <w:t>0.75</w:t>
            </w:r>
          </w:p>
        </w:tc>
        <w:tc>
          <w:tcPr>
            <w:tcW w:w="907" w:type="dxa"/>
          </w:tcPr>
          <w:p w14:paraId="1FD503BD" w14:textId="77777777" w:rsidR="00955709" w:rsidRPr="00AB19EB" w:rsidRDefault="00955709" w:rsidP="00955709">
            <w:pPr>
              <w:jc w:val="center"/>
              <w:rPr>
                <w:rFonts w:eastAsia="ＭＳ 明朝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49FD2C7F" w14:textId="43570E08" w:rsidR="00955709" w:rsidRPr="00AB19EB" w:rsidRDefault="00955709" w:rsidP="00955709">
            <w:pPr>
              <w:jc w:val="center"/>
              <w:rPr>
                <w:rFonts w:eastAsia="ＭＳ 明朝" w:cs="Times New Roman"/>
                <w:sz w:val="24"/>
                <w:szCs w:val="24"/>
              </w:rPr>
            </w:pPr>
            <w:r w:rsidRPr="00AB19EB">
              <w:t>1670</w:t>
            </w:r>
          </w:p>
        </w:tc>
        <w:tc>
          <w:tcPr>
            <w:tcW w:w="1247" w:type="dxa"/>
          </w:tcPr>
          <w:p w14:paraId="10A0DEE1" w14:textId="3B246CAD" w:rsidR="00955709" w:rsidRPr="00AB19EB" w:rsidRDefault="00955709" w:rsidP="00955709">
            <w:pPr>
              <w:jc w:val="center"/>
              <w:rPr>
                <w:rFonts w:eastAsia="ＭＳ 明朝" w:cs="Times New Roman"/>
                <w:sz w:val="24"/>
                <w:szCs w:val="24"/>
              </w:rPr>
            </w:pPr>
            <w:r w:rsidRPr="00AB19EB">
              <w:t>0.78</w:t>
            </w:r>
          </w:p>
        </w:tc>
      </w:tr>
      <w:tr w:rsidR="00AB19EB" w:rsidRPr="00AB19EB" w14:paraId="3A2AD073" w14:textId="77777777" w:rsidTr="000249F3">
        <w:trPr>
          <w:trHeight w:val="394"/>
        </w:trPr>
        <w:tc>
          <w:tcPr>
            <w:tcW w:w="1021" w:type="dxa"/>
          </w:tcPr>
          <w:p w14:paraId="52D75EDA" w14:textId="7CEB8DC4" w:rsidR="00955709" w:rsidRPr="00AB19EB" w:rsidRDefault="00955709" w:rsidP="00955709">
            <w:pPr>
              <w:jc w:val="center"/>
              <w:rPr>
                <w:sz w:val="24"/>
              </w:rPr>
            </w:pPr>
            <w:r w:rsidRPr="00AB19EB">
              <w:t>2074</w:t>
            </w:r>
          </w:p>
        </w:tc>
        <w:tc>
          <w:tcPr>
            <w:tcW w:w="1245" w:type="dxa"/>
          </w:tcPr>
          <w:p w14:paraId="2B5EA3EB" w14:textId="4994DA93" w:rsidR="00955709" w:rsidRPr="00AB19EB" w:rsidRDefault="00955709" w:rsidP="00955709">
            <w:pPr>
              <w:jc w:val="center"/>
              <w:rPr>
                <w:sz w:val="24"/>
              </w:rPr>
            </w:pPr>
            <w:r w:rsidRPr="00AB19EB">
              <w:t>1.05</w:t>
            </w:r>
          </w:p>
        </w:tc>
        <w:tc>
          <w:tcPr>
            <w:tcW w:w="907" w:type="dxa"/>
          </w:tcPr>
          <w:p w14:paraId="68C3363A" w14:textId="77777777" w:rsidR="00955709" w:rsidRPr="00AB19EB" w:rsidRDefault="00955709" w:rsidP="00955709">
            <w:pPr>
              <w:jc w:val="center"/>
              <w:rPr>
                <w:rFonts w:eastAsia="ＭＳ 明朝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24043054" w14:textId="06AE24BF" w:rsidR="00955709" w:rsidRPr="00AB19EB" w:rsidRDefault="00955709" w:rsidP="00955709">
            <w:pPr>
              <w:jc w:val="center"/>
              <w:rPr>
                <w:sz w:val="24"/>
                <w:szCs w:val="24"/>
              </w:rPr>
            </w:pPr>
            <w:r w:rsidRPr="00AB19EB">
              <w:t>2529</w:t>
            </w:r>
          </w:p>
        </w:tc>
        <w:tc>
          <w:tcPr>
            <w:tcW w:w="1245" w:type="dxa"/>
          </w:tcPr>
          <w:p w14:paraId="4FBED783" w14:textId="23948897" w:rsidR="00955709" w:rsidRPr="00AB19EB" w:rsidRDefault="00955709" w:rsidP="00955709">
            <w:pPr>
              <w:jc w:val="center"/>
              <w:rPr>
                <w:rFonts w:eastAsia="ＭＳ 明朝" w:cs="Times New Roman"/>
                <w:sz w:val="24"/>
                <w:szCs w:val="24"/>
              </w:rPr>
            </w:pPr>
            <w:r w:rsidRPr="00AB19EB">
              <w:t>0.71</w:t>
            </w:r>
          </w:p>
        </w:tc>
        <w:tc>
          <w:tcPr>
            <w:tcW w:w="907" w:type="dxa"/>
          </w:tcPr>
          <w:p w14:paraId="675EA3FD" w14:textId="77777777" w:rsidR="00955709" w:rsidRPr="00AB19EB" w:rsidRDefault="00955709" w:rsidP="00955709">
            <w:pPr>
              <w:jc w:val="center"/>
              <w:rPr>
                <w:rFonts w:eastAsia="ＭＳ 明朝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34C6143A" w14:textId="7DC21B19" w:rsidR="00955709" w:rsidRPr="00AB19EB" w:rsidRDefault="00955709" w:rsidP="00955709">
            <w:pPr>
              <w:jc w:val="center"/>
              <w:rPr>
                <w:rFonts w:eastAsia="ＭＳ 明朝" w:cs="Times New Roman"/>
                <w:sz w:val="24"/>
                <w:szCs w:val="24"/>
              </w:rPr>
            </w:pPr>
            <w:r w:rsidRPr="00AB19EB">
              <w:t>2070</w:t>
            </w:r>
          </w:p>
        </w:tc>
        <w:tc>
          <w:tcPr>
            <w:tcW w:w="1247" w:type="dxa"/>
          </w:tcPr>
          <w:p w14:paraId="2E02BD74" w14:textId="7F69F51F" w:rsidR="00955709" w:rsidRPr="00AB19EB" w:rsidRDefault="00955709" w:rsidP="00955709">
            <w:pPr>
              <w:jc w:val="center"/>
              <w:rPr>
                <w:rFonts w:eastAsia="ＭＳ 明朝" w:cs="Times New Roman"/>
                <w:sz w:val="24"/>
                <w:szCs w:val="24"/>
              </w:rPr>
            </w:pPr>
            <w:r w:rsidRPr="00AB19EB">
              <w:t>0.68</w:t>
            </w:r>
          </w:p>
        </w:tc>
      </w:tr>
      <w:tr w:rsidR="00AB19EB" w:rsidRPr="00AB19EB" w14:paraId="2BBA788C" w14:textId="77777777" w:rsidTr="000249F3">
        <w:trPr>
          <w:trHeight w:val="394"/>
        </w:trPr>
        <w:tc>
          <w:tcPr>
            <w:tcW w:w="1021" w:type="dxa"/>
          </w:tcPr>
          <w:p w14:paraId="178BA64B" w14:textId="716F2D7E" w:rsidR="00955709" w:rsidRPr="00AB19EB" w:rsidRDefault="00955709" w:rsidP="00955709">
            <w:pPr>
              <w:jc w:val="center"/>
              <w:rPr>
                <w:sz w:val="24"/>
              </w:rPr>
            </w:pPr>
            <w:r w:rsidRPr="00AB19EB">
              <w:t>3080</w:t>
            </w:r>
          </w:p>
        </w:tc>
        <w:tc>
          <w:tcPr>
            <w:tcW w:w="1245" w:type="dxa"/>
          </w:tcPr>
          <w:p w14:paraId="63774EE8" w14:textId="7820BEDA" w:rsidR="00955709" w:rsidRPr="00AB19EB" w:rsidRDefault="00955709" w:rsidP="00955709">
            <w:pPr>
              <w:jc w:val="center"/>
              <w:rPr>
                <w:sz w:val="24"/>
              </w:rPr>
            </w:pPr>
            <w:r w:rsidRPr="00AB19EB">
              <w:t>0.97</w:t>
            </w:r>
          </w:p>
        </w:tc>
        <w:tc>
          <w:tcPr>
            <w:tcW w:w="907" w:type="dxa"/>
          </w:tcPr>
          <w:p w14:paraId="731AF4F1" w14:textId="77777777" w:rsidR="00955709" w:rsidRPr="00AB19EB" w:rsidRDefault="00955709" w:rsidP="00955709">
            <w:pPr>
              <w:jc w:val="center"/>
              <w:rPr>
                <w:rFonts w:eastAsia="ＭＳ 明朝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6C33B982" w14:textId="461B446C" w:rsidR="00955709" w:rsidRPr="00AB19EB" w:rsidRDefault="00955709" w:rsidP="00955709">
            <w:pPr>
              <w:jc w:val="center"/>
              <w:rPr>
                <w:sz w:val="24"/>
                <w:szCs w:val="24"/>
              </w:rPr>
            </w:pPr>
            <w:r w:rsidRPr="00AB19EB">
              <w:t>3170</w:t>
            </w:r>
          </w:p>
        </w:tc>
        <w:tc>
          <w:tcPr>
            <w:tcW w:w="1245" w:type="dxa"/>
          </w:tcPr>
          <w:p w14:paraId="1760A917" w14:textId="4AFCBA89" w:rsidR="00955709" w:rsidRPr="00AB19EB" w:rsidRDefault="00955709" w:rsidP="00955709">
            <w:pPr>
              <w:jc w:val="center"/>
              <w:rPr>
                <w:rFonts w:eastAsia="ＭＳ 明朝" w:cs="Times New Roman"/>
                <w:sz w:val="24"/>
                <w:szCs w:val="24"/>
              </w:rPr>
            </w:pPr>
            <w:r w:rsidRPr="00AB19EB">
              <w:t>0.76</w:t>
            </w:r>
          </w:p>
        </w:tc>
        <w:tc>
          <w:tcPr>
            <w:tcW w:w="907" w:type="dxa"/>
          </w:tcPr>
          <w:p w14:paraId="72438A61" w14:textId="77777777" w:rsidR="00955709" w:rsidRPr="00AB19EB" w:rsidRDefault="00955709" w:rsidP="00955709">
            <w:pPr>
              <w:jc w:val="center"/>
              <w:rPr>
                <w:rFonts w:eastAsia="ＭＳ 明朝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24209FD4" w14:textId="1A969841" w:rsidR="00955709" w:rsidRPr="00AB19EB" w:rsidRDefault="00955709" w:rsidP="00955709">
            <w:pPr>
              <w:jc w:val="center"/>
              <w:rPr>
                <w:rFonts w:eastAsia="ＭＳ 明朝" w:cs="Times New Roman"/>
                <w:sz w:val="24"/>
                <w:szCs w:val="24"/>
              </w:rPr>
            </w:pPr>
            <w:r w:rsidRPr="00AB19EB">
              <w:t>2472</w:t>
            </w:r>
          </w:p>
        </w:tc>
        <w:tc>
          <w:tcPr>
            <w:tcW w:w="1247" w:type="dxa"/>
          </w:tcPr>
          <w:p w14:paraId="12A053C5" w14:textId="1EEDA305" w:rsidR="00955709" w:rsidRPr="00AB19EB" w:rsidRDefault="00955709" w:rsidP="00955709">
            <w:pPr>
              <w:jc w:val="center"/>
              <w:rPr>
                <w:rFonts w:eastAsia="ＭＳ 明朝" w:cs="Times New Roman"/>
                <w:sz w:val="24"/>
                <w:szCs w:val="24"/>
              </w:rPr>
            </w:pPr>
            <w:r w:rsidRPr="00AB19EB">
              <w:t>0.77</w:t>
            </w:r>
          </w:p>
        </w:tc>
      </w:tr>
      <w:tr w:rsidR="00AB19EB" w:rsidRPr="00AB19EB" w14:paraId="63073469" w14:textId="77777777" w:rsidTr="000249F3">
        <w:trPr>
          <w:trHeight w:val="394"/>
        </w:trPr>
        <w:tc>
          <w:tcPr>
            <w:tcW w:w="1021" w:type="dxa"/>
          </w:tcPr>
          <w:p w14:paraId="2BAF4D61" w14:textId="6762E991" w:rsidR="00955709" w:rsidRPr="00AB19EB" w:rsidRDefault="00955709" w:rsidP="00955709">
            <w:pPr>
              <w:jc w:val="center"/>
              <w:rPr>
                <w:sz w:val="24"/>
              </w:rPr>
            </w:pPr>
            <w:r w:rsidRPr="00AB19EB">
              <w:t>3581</w:t>
            </w:r>
          </w:p>
        </w:tc>
        <w:tc>
          <w:tcPr>
            <w:tcW w:w="1245" w:type="dxa"/>
          </w:tcPr>
          <w:p w14:paraId="7F3856C1" w14:textId="00F0F4BD" w:rsidR="00955709" w:rsidRPr="00AB19EB" w:rsidRDefault="00955709" w:rsidP="00955709">
            <w:pPr>
              <w:jc w:val="center"/>
              <w:rPr>
                <w:sz w:val="24"/>
              </w:rPr>
            </w:pPr>
            <w:r w:rsidRPr="00AB19EB">
              <w:t>1.41</w:t>
            </w:r>
          </w:p>
        </w:tc>
        <w:tc>
          <w:tcPr>
            <w:tcW w:w="907" w:type="dxa"/>
          </w:tcPr>
          <w:p w14:paraId="2F65261F" w14:textId="77777777" w:rsidR="00955709" w:rsidRPr="00AB19EB" w:rsidRDefault="00955709" w:rsidP="00955709">
            <w:pPr>
              <w:jc w:val="center"/>
              <w:rPr>
                <w:rFonts w:eastAsia="ＭＳ 明朝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56743E6A" w14:textId="2E9F3BC8" w:rsidR="00955709" w:rsidRPr="00AB19EB" w:rsidRDefault="00955709" w:rsidP="00955709">
            <w:pPr>
              <w:jc w:val="center"/>
              <w:rPr>
                <w:sz w:val="24"/>
                <w:szCs w:val="24"/>
              </w:rPr>
            </w:pPr>
            <w:r w:rsidRPr="00AB19EB">
              <w:t>3668</w:t>
            </w:r>
          </w:p>
        </w:tc>
        <w:tc>
          <w:tcPr>
            <w:tcW w:w="1245" w:type="dxa"/>
          </w:tcPr>
          <w:p w14:paraId="448B4977" w14:textId="255965A2" w:rsidR="00955709" w:rsidRPr="00AB19EB" w:rsidRDefault="00955709" w:rsidP="00955709">
            <w:pPr>
              <w:jc w:val="center"/>
              <w:rPr>
                <w:rFonts w:eastAsia="ＭＳ 明朝" w:cs="Times New Roman"/>
                <w:sz w:val="24"/>
                <w:szCs w:val="24"/>
              </w:rPr>
            </w:pPr>
            <w:r w:rsidRPr="00AB19EB">
              <w:t>0.71</w:t>
            </w:r>
          </w:p>
        </w:tc>
        <w:tc>
          <w:tcPr>
            <w:tcW w:w="907" w:type="dxa"/>
          </w:tcPr>
          <w:p w14:paraId="2E8E35B8" w14:textId="77777777" w:rsidR="00955709" w:rsidRPr="00AB19EB" w:rsidRDefault="00955709" w:rsidP="00955709">
            <w:pPr>
              <w:jc w:val="center"/>
              <w:rPr>
                <w:rFonts w:eastAsia="ＭＳ 明朝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20AFA55E" w14:textId="1E5BA6FE" w:rsidR="00955709" w:rsidRPr="00AB19EB" w:rsidRDefault="00955709" w:rsidP="00955709">
            <w:pPr>
              <w:jc w:val="center"/>
              <w:rPr>
                <w:rFonts w:eastAsia="ＭＳ 明朝" w:cs="Times New Roman"/>
                <w:sz w:val="24"/>
                <w:szCs w:val="24"/>
              </w:rPr>
            </w:pPr>
            <w:r w:rsidRPr="00AB19EB">
              <w:t>2871</w:t>
            </w:r>
          </w:p>
        </w:tc>
        <w:tc>
          <w:tcPr>
            <w:tcW w:w="1247" w:type="dxa"/>
          </w:tcPr>
          <w:p w14:paraId="0D67D29B" w14:textId="1D93BAEE" w:rsidR="00955709" w:rsidRPr="00AB19EB" w:rsidRDefault="00955709" w:rsidP="00955709">
            <w:pPr>
              <w:jc w:val="center"/>
              <w:rPr>
                <w:rFonts w:eastAsia="ＭＳ 明朝" w:cs="Times New Roman"/>
                <w:sz w:val="24"/>
                <w:szCs w:val="24"/>
              </w:rPr>
            </w:pPr>
            <w:r w:rsidRPr="00AB19EB">
              <w:t>0.77</w:t>
            </w:r>
          </w:p>
        </w:tc>
      </w:tr>
      <w:tr w:rsidR="00AB19EB" w:rsidRPr="00AB19EB" w14:paraId="04D048A2" w14:textId="77777777" w:rsidTr="000249F3">
        <w:trPr>
          <w:trHeight w:val="394"/>
        </w:trPr>
        <w:tc>
          <w:tcPr>
            <w:tcW w:w="1021" w:type="dxa"/>
          </w:tcPr>
          <w:p w14:paraId="26729183" w14:textId="25F6C4DB" w:rsidR="00955709" w:rsidRPr="00AB19EB" w:rsidRDefault="00955709" w:rsidP="00955709">
            <w:pPr>
              <w:jc w:val="center"/>
              <w:rPr>
                <w:sz w:val="24"/>
              </w:rPr>
            </w:pPr>
            <w:r w:rsidRPr="00AB19EB">
              <w:t>4072</w:t>
            </w:r>
          </w:p>
        </w:tc>
        <w:tc>
          <w:tcPr>
            <w:tcW w:w="1245" w:type="dxa"/>
          </w:tcPr>
          <w:p w14:paraId="1445219D" w14:textId="3CAF7835" w:rsidR="00955709" w:rsidRPr="00AB19EB" w:rsidRDefault="00955709" w:rsidP="00955709">
            <w:pPr>
              <w:jc w:val="center"/>
              <w:rPr>
                <w:sz w:val="24"/>
              </w:rPr>
            </w:pPr>
            <w:r w:rsidRPr="00AB19EB">
              <w:t>1.38</w:t>
            </w:r>
          </w:p>
        </w:tc>
        <w:tc>
          <w:tcPr>
            <w:tcW w:w="907" w:type="dxa"/>
          </w:tcPr>
          <w:p w14:paraId="3B274167" w14:textId="77777777" w:rsidR="00955709" w:rsidRPr="00AB19EB" w:rsidRDefault="00955709" w:rsidP="00955709">
            <w:pPr>
              <w:jc w:val="center"/>
              <w:rPr>
                <w:rFonts w:eastAsia="ＭＳ 明朝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6C04DD30" w14:textId="7EF66A47" w:rsidR="00955709" w:rsidRPr="00AB19EB" w:rsidRDefault="00955709" w:rsidP="00955709">
            <w:pPr>
              <w:jc w:val="center"/>
              <w:rPr>
                <w:sz w:val="24"/>
                <w:szCs w:val="24"/>
              </w:rPr>
            </w:pPr>
            <w:r w:rsidRPr="00AB19EB">
              <w:t>4170</w:t>
            </w:r>
          </w:p>
        </w:tc>
        <w:tc>
          <w:tcPr>
            <w:tcW w:w="1245" w:type="dxa"/>
          </w:tcPr>
          <w:p w14:paraId="11A6734D" w14:textId="23821A63" w:rsidR="00955709" w:rsidRPr="00AB19EB" w:rsidRDefault="00955709" w:rsidP="00955709">
            <w:pPr>
              <w:jc w:val="center"/>
              <w:rPr>
                <w:rFonts w:eastAsia="ＭＳ 明朝" w:cs="Times New Roman"/>
                <w:sz w:val="24"/>
                <w:szCs w:val="24"/>
              </w:rPr>
            </w:pPr>
            <w:r w:rsidRPr="00AB19EB">
              <w:t>0.81</w:t>
            </w:r>
          </w:p>
        </w:tc>
        <w:tc>
          <w:tcPr>
            <w:tcW w:w="907" w:type="dxa"/>
          </w:tcPr>
          <w:p w14:paraId="39A20400" w14:textId="77777777" w:rsidR="00955709" w:rsidRPr="00AB19EB" w:rsidRDefault="00955709" w:rsidP="00955709">
            <w:pPr>
              <w:jc w:val="center"/>
              <w:rPr>
                <w:rFonts w:eastAsia="ＭＳ 明朝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1780423A" w14:textId="3D222CA6" w:rsidR="00955709" w:rsidRPr="00AB19EB" w:rsidRDefault="00955709" w:rsidP="00955709">
            <w:pPr>
              <w:jc w:val="center"/>
              <w:rPr>
                <w:rFonts w:eastAsia="ＭＳ 明朝" w:cs="Times New Roman"/>
                <w:sz w:val="24"/>
                <w:szCs w:val="24"/>
              </w:rPr>
            </w:pPr>
            <w:r w:rsidRPr="00AB19EB">
              <w:t>3333</w:t>
            </w:r>
          </w:p>
        </w:tc>
        <w:tc>
          <w:tcPr>
            <w:tcW w:w="1247" w:type="dxa"/>
          </w:tcPr>
          <w:p w14:paraId="2E7976D3" w14:textId="4776F435" w:rsidR="00955709" w:rsidRPr="00AB19EB" w:rsidRDefault="00955709" w:rsidP="00955709">
            <w:pPr>
              <w:jc w:val="center"/>
              <w:rPr>
                <w:rFonts w:eastAsia="ＭＳ 明朝" w:cs="Times New Roman"/>
                <w:sz w:val="24"/>
                <w:szCs w:val="24"/>
              </w:rPr>
            </w:pPr>
            <w:r w:rsidRPr="00AB19EB">
              <w:t>0.75</w:t>
            </w:r>
          </w:p>
        </w:tc>
      </w:tr>
      <w:tr w:rsidR="00AB19EB" w:rsidRPr="00AB19EB" w14:paraId="747B2BAD" w14:textId="77777777" w:rsidTr="000249F3">
        <w:trPr>
          <w:trHeight w:val="394"/>
        </w:trPr>
        <w:tc>
          <w:tcPr>
            <w:tcW w:w="1021" w:type="dxa"/>
          </w:tcPr>
          <w:p w14:paraId="457F295F" w14:textId="7775ACAB" w:rsidR="00955709" w:rsidRPr="00AB19EB" w:rsidRDefault="00955709" w:rsidP="00955709">
            <w:pPr>
              <w:jc w:val="center"/>
              <w:rPr>
                <w:sz w:val="24"/>
              </w:rPr>
            </w:pPr>
            <w:r w:rsidRPr="00AB19EB">
              <w:t>4797</w:t>
            </w:r>
          </w:p>
        </w:tc>
        <w:tc>
          <w:tcPr>
            <w:tcW w:w="1245" w:type="dxa"/>
          </w:tcPr>
          <w:p w14:paraId="3A62F608" w14:textId="41CF995F" w:rsidR="00955709" w:rsidRPr="00AB19EB" w:rsidRDefault="00955709" w:rsidP="00955709">
            <w:pPr>
              <w:jc w:val="center"/>
              <w:rPr>
                <w:sz w:val="24"/>
              </w:rPr>
            </w:pPr>
            <w:r w:rsidRPr="00AB19EB">
              <w:t>1.17</w:t>
            </w:r>
          </w:p>
        </w:tc>
        <w:tc>
          <w:tcPr>
            <w:tcW w:w="907" w:type="dxa"/>
          </w:tcPr>
          <w:p w14:paraId="0185668E" w14:textId="77777777" w:rsidR="00955709" w:rsidRPr="00AB19EB" w:rsidRDefault="00955709" w:rsidP="00955709">
            <w:pPr>
              <w:jc w:val="center"/>
              <w:rPr>
                <w:rFonts w:eastAsia="ＭＳ 明朝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75BBFA4C" w14:textId="253B0A75" w:rsidR="00955709" w:rsidRPr="00AB19EB" w:rsidRDefault="00955709" w:rsidP="00955709">
            <w:pPr>
              <w:jc w:val="center"/>
              <w:rPr>
                <w:sz w:val="24"/>
                <w:szCs w:val="24"/>
              </w:rPr>
            </w:pPr>
            <w:r w:rsidRPr="00AB19EB">
              <w:t>4640</w:t>
            </w:r>
          </w:p>
        </w:tc>
        <w:tc>
          <w:tcPr>
            <w:tcW w:w="1245" w:type="dxa"/>
          </w:tcPr>
          <w:p w14:paraId="477E35F6" w14:textId="60D8182F" w:rsidR="00955709" w:rsidRPr="00AB19EB" w:rsidRDefault="00955709" w:rsidP="00955709">
            <w:pPr>
              <w:jc w:val="center"/>
              <w:rPr>
                <w:rFonts w:eastAsia="ＭＳ 明朝" w:cs="Times New Roman"/>
                <w:sz w:val="24"/>
                <w:szCs w:val="24"/>
              </w:rPr>
            </w:pPr>
            <w:r w:rsidRPr="00AB19EB">
              <w:t>0.75</w:t>
            </w:r>
          </w:p>
        </w:tc>
        <w:tc>
          <w:tcPr>
            <w:tcW w:w="907" w:type="dxa"/>
          </w:tcPr>
          <w:p w14:paraId="4FE90997" w14:textId="77777777" w:rsidR="00955709" w:rsidRPr="00AB19EB" w:rsidRDefault="00955709" w:rsidP="00955709">
            <w:pPr>
              <w:jc w:val="center"/>
              <w:rPr>
                <w:rFonts w:eastAsia="ＭＳ 明朝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3A21BCEC" w14:textId="6317B5FE" w:rsidR="00955709" w:rsidRPr="00AB19EB" w:rsidRDefault="00955709" w:rsidP="00955709">
            <w:pPr>
              <w:jc w:val="center"/>
              <w:rPr>
                <w:rFonts w:eastAsia="ＭＳ 明朝" w:cs="Times New Roman"/>
                <w:sz w:val="24"/>
                <w:szCs w:val="24"/>
              </w:rPr>
            </w:pPr>
            <w:r w:rsidRPr="00AB19EB">
              <w:t>4026</w:t>
            </w:r>
          </w:p>
        </w:tc>
        <w:tc>
          <w:tcPr>
            <w:tcW w:w="1247" w:type="dxa"/>
          </w:tcPr>
          <w:p w14:paraId="3B59861F" w14:textId="3983747D" w:rsidR="00955709" w:rsidRPr="00AB19EB" w:rsidRDefault="00955709" w:rsidP="00955709">
            <w:pPr>
              <w:jc w:val="center"/>
              <w:rPr>
                <w:rFonts w:eastAsia="ＭＳ 明朝" w:cs="Times New Roman"/>
                <w:sz w:val="24"/>
                <w:szCs w:val="24"/>
              </w:rPr>
            </w:pPr>
            <w:r w:rsidRPr="00AB19EB">
              <w:t>0.81</w:t>
            </w:r>
          </w:p>
        </w:tc>
      </w:tr>
      <w:tr w:rsidR="00AB19EB" w:rsidRPr="00AB19EB" w14:paraId="670921A1" w14:textId="77777777" w:rsidTr="00955709">
        <w:trPr>
          <w:trHeight w:val="394"/>
        </w:trPr>
        <w:tc>
          <w:tcPr>
            <w:tcW w:w="1021" w:type="dxa"/>
            <w:tcBorders>
              <w:bottom w:val="single" w:sz="12" w:space="0" w:color="auto"/>
            </w:tcBorders>
          </w:tcPr>
          <w:p w14:paraId="34477293" w14:textId="33278F24" w:rsidR="00955709" w:rsidRPr="00AB19EB" w:rsidRDefault="00955709" w:rsidP="00955709">
            <w:pPr>
              <w:jc w:val="center"/>
              <w:rPr>
                <w:sz w:val="24"/>
              </w:rPr>
            </w:pPr>
            <w:r w:rsidRPr="00AB19EB">
              <w:t>4797</w:t>
            </w:r>
          </w:p>
        </w:tc>
        <w:tc>
          <w:tcPr>
            <w:tcW w:w="1245" w:type="dxa"/>
            <w:tcBorders>
              <w:bottom w:val="single" w:sz="12" w:space="0" w:color="auto"/>
            </w:tcBorders>
          </w:tcPr>
          <w:p w14:paraId="34034C71" w14:textId="120C57A5" w:rsidR="00955709" w:rsidRPr="00AB19EB" w:rsidRDefault="00955709" w:rsidP="00955709">
            <w:pPr>
              <w:jc w:val="center"/>
              <w:rPr>
                <w:sz w:val="24"/>
              </w:rPr>
            </w:pPr>
            <w:r w:rsidRPr="00AB19EB">
              <w:t>1.00</w:t>
            </w:r>
          </w:p>
        </w:tc>
        <w:tc>
          <w:tcPr>
            <w:tcW w:w="907" w:type="dxa"/>
          </w:tcPr>
          <w:p w14:paraId="7D98591F" w14:textId="77777777" w:rsidR="00955709" w:rsidRPr="00AB19EB" w:rsidRDefault="00955709" w:rsidP="00955709">
            <w:pPr>
              <w:jc w:val="center"/>
              <w:rPr>
                <w:rFonts w:eastAsia="ＭＳ 明朝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12" w:space="0" w:color="auto"/>
            </w:tcBorders>
          </w:tcPr>
          <w:p w14:paraId="58A004CE" w14:textId="3BAF40B5" w:rsidR="00955709" w:rsidRPr="00AB19EB" w:rsidRDefault="00955709" w:rsidP="00955709">
            <w:pPr>
              <w:jc w:val="center"/>
              <w:rPr>
                <w:sz w:val="24"/>
                <w:szCs w:val="24"/>
              </w:rPr>
            </w:pPr>
            <w:r w:rsidRPr="00AB19EB">
              <w:t>4640</w:t>
            </w:r>
          </w:p>
        </w:tc>
        <w:tc>
          <w:tcPr>
            <w:tcW w:w="1245" w:type="dxa"/>
            <w:tcBorders>
              <w:bottom w:val="single" w:sz="12" w:space="0" w:color="auto"/>
            </w:tcBorders>
          </w:tcPr>
          <w:p w14:paraId="0DE52722" w14:textId="632871B5" w:rsidR="00955709" w:rsidRPr="00AB19EB" w:rsidRDefault="00955709" w:rsidP="00955709">
            <w:pPr>
              <w:jc w:val="center"/>
              <w:rPr>
                <w:rFonts w:eastAsia="ＭＳ 明朝" w:cs="Times New Roman"/>
                <w:sz w:val="24"/>
                <w:szCs w:val="24"/>
              </w:rPr>
            </w:pPr>
            <w:r w:rsidRPr="00AB19EB">
              <w:t>0.76</w:t>
            </w:r>
          </w:p>
        </w:tc>
        <w:tc>
          <w:tcPr>
            <w:tcW w:w="907" w:type="dxa"/>
          </w:tcPr>
          <w:p w14:paraId="2B1B0417" w14:textId="77777777" w:rsidR="00955709" w:rsidRPr="00AB19EB" w:rsidRDefault="00955709" w:rsidP="00955709">
            <w:pPr>
              <w:jc w:val="center"/>
              <w:rPr>
                <w:rFonts w:eastAsia="ＭＳ 明朝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12" w:space="0" w:color="auto"/>
            </w:tcBorders>
          </w:tcPr>
          <w:p w14:paraId="4678BDCC" w14:textId="1FADBB60" w:rsidR="00955709" w:rsidRPr="00AB19EB" w:rsidRDefault="00955709" w:rsidP="00955709">
            <w:pPr>
              <w:jc w:val="center"/>
              <w:rPr>
                <w:rFonts w:eastAsia="ＭＳ 明朝" w:cs="Times New Roman"/>
                <w:sz w:val="24"/>
                <w:szCs w:val="24"/>
              </w:rPr>
            </w:pPr>
            <w:r w:rsidRPr="00AB19EB">
              <w:t>4026</w:t>
            </w:r>
          </w:p>
        </w:tc>
        <w:tc>
          <w:tcPr>
            <w:tcW w:w="1247" w:type="dxa"/>
            <w:tcBorders>
              <w:bottom w:val="single" w:sz="12" w:space="0" w:color="auto"/>
            </w:tcBorders>
          </w:tcPr>
          <w:p w14:paraId="211613FA" w14:textId="0318B415" w:rsidR="00955709" w:rsidRPr="00AB19EB" w:rsidRDefault="00955709" w:rsidP="00955709">
            <w:pPr>
              <w:jc w:val="center"/>
              <w:rPr>
                <w:rFonts w:eastAsia="ＭＳ 明朝" w:cs="Times New Roman"/>
                <w:sz w:val="24"/>
                <w:szCs w:val="24"/>
              </w:rPr>
            </w:pPr>
            <w:r w:rsidRPr="00AB19EB">
              <w:t>0.75</w:t>
            </w:r>
          </w:p>
        </w:tc>
      </w:tr>
    </w:tbl>
    <w:p w14:paraId="645C0616" w14:textId="77777777" w:rsidR="00B8106A" w:rsidRPr="006009CE" w:rsidRDefault="00B8106A" w:rsidP="00B8106A">
      <w:pPr>
        <w:ind w:left="1"/>
        <w:contextualSpacing/>
        <w:rPr>
          <w:b/>
          <w:i/>
          <w:sz w:val="24"/>
        </w:rPr>
      </w:pPr>
      <w:r w:rsidRPr="006009CE">
        <w:rPr>
          <w:b/>
          <w:i/>
          <w:sz w:val="24"/>
        </w:rPr>
        <w:lastRenderedPageBreak/>
        <w:t>Reference</w:t>
      </w:r>
    </w:p>
    <w:p w14:paraId="396269B6" w14:textId="38AAFFA7" w:rsidR="00B8106A" w:rsidRPr="006009CE" w:rsidRDefault="00B8106A" w:rsidP="00B8106A">
      <w:pPr>
        <w:ind w:left="425" w:hangingChars="177" w:hanging="425"/>
        <w:contextualSpacing/>
        <w:rPr>
          <w:sz w:val="24"/>
        </w:rPr>
      </w:pPr>
      <w:r w:rsidRPr="006009CE">
        <w:rPr>
          <w:sz w:val="24"/>
        </w:rPr>
        <w:t>Culberson, A.H. (1994)</w:t>
      </w:r>
      <w:r w:rsidR="00CC740F">
        <w:rPr>
          <w:rFonts w:hint="eastAsia"/>
          <w:sz w:val="24"/>
        </w:rPr>
        <w:t>,</w:t>
      </w:r>
      <w:r w:rsidRPr="006009CE">
        <w:rPr>
          <w:sz w:val="24"/>
        </w:rPr>
        <w:t xml:space="preserve"> Dissolved oxygen, in WHPO Pub. 91-1 Rev. 1, November 1994, Woods Hole, Mass., USA.</w:t>
      </w:r>
    </w:p>
    <w:p w14:paraId="0F7E3E4A" w14:textId="44336598" w:rsidR="00B8106A" w:rsidRPr="006009CE" w:rsidRDefault="00B8106A" w:rsidP="00B8106A">
      <w:pPr>
        <w:ind w:left="425" w:hangingChars="177" w:hanging="425"/>
        <w:contextualSpacing/>
        <w:rPr>
          <w:sz w:val="24"/>
        </w:rPr>
      </w:pPr>
      <w:r w:rsidRPr="006009CE">
        <w:rPr>
          <w:sz w:val="24"/>
        </w:rPr>
        <w:t xml:space="preserve">Culberson, A.H., G. Knapp, M.C. </w:t>
      </w:r>
      <w:proofErr w:type="spellStart"/>
      <w:r w:rsidRPr="006009CE">
        <w:rPr>
          <w:sz w:val="24"/>
        </w:rPr>
        <w:t>Stalcup</w:t>
      </w:r>
      <w:proofErr w:type="spellEnd"/>
      <w:r w:rsidRPr="006009CE">
        <w:rPr>
          <w:sz w:val="24"/>
        </w:rPr>
        <w:t xml:space="preserve">, R.T. Williams, and F. </w:t>
      </w:r>
      <w:proofErr w:type="spellStart"/>
      <w:r w:rsidRPr="006009CE">
        <w:rPr>
          <w:sz w:val="24"/>
        </w:rPr>
        <w:t>Zemlyak</w:t>
      </w:r>
      <w:proofErr w:type="spellEnd"/>
      <w:r w:rsidRPr="006009CE">
        <w:rPr>
          <w:sz w:val="24"/>
        </w:rPr>
        <w:t xml:space="preserve"> (1991)</w:t>
      </w:r>
      <w:r w:rsidR="00CC740F">
        <w:rPr>
          <w:rFonts w:hint="eastAsia"/>
          <w:sz w:val="24"/>
        </w:rPr>
        <w:t>,</w:t>
      </w:r>
      <w:r w:rsidRPr="006009CE">
        <w:rPr>
          <w:sz w:val="24"/>
        </w:rPr>
        <w:t xml:space="preserve"> </w:t>
      </w:r>
      <w:proofErr w:type="gramStart"/>
      <w:r w:rsidRPr="006009CE">
        <w:rPr>
          <w:sz w:val="24"/>
        </w:rPr>
        <w:t>A</w:t>
      </w:r>
      <w:proofErr w:type="gramEnd"/>
      <w:r w:rsidRPr="006009CE">
        <w:rPr>
          <w:sz w:val="24"/>
        </w:rPr>
        <w:t xml:space="preserve"> comparison of methods for the</w:t>
      </w:r>
      <w:r w:rsidRPr="006009CE">
        <w:rPr>
          <w:rFonts w:hint="eastAsia"/>
          <w:sz w:val="24"/>
        </w:rPr>
        <w:t xml:space="preserve"> </w:t>
      </w:r>
      <w:r w:rsidRPr="006009CE">
        <w:rPr>
          <w:sz w:val="24"/>
        </w:rPr>
        <w:t>determination of dissolved oxygen in seawater, WHPO Pub. 91-2, August 1991, Woods Hole, Mass., USA.</w:t>
      </w:r>
    </w:p>
    <w:p w14:paraId="7928682F" w14:textId="77777777" w:rsidR="00B8106A" w:rsidRPr="006009CE" w:rsidRDefault="00B8106A" w:rsidP="00B8106A">
      <w:pPr>
        <w:ind w:left="425" w:hangingChars="177" w:hanging="425"/>
        <w:contextualSpacing/>
        <w:rPr>
          <w:sz w:val="24"/>
        </w:rPr>
      </w:pPr>
      <w:r w:rsidRPr="006009CE">
        <w:rPr>
          <w:sz w:val="24"/>
        </w:rPr>
        <w:t xml:space="preserve">Langdon, C. (2010), Determination of dissolved oxygen in seawater by Winkler titration using the </w:t>
      </w:r>
      <w:proofErr w:type="spellStart"/>
      <w:r w:rsidRPr="006009CE">
        <w:rPr>
          <w:sz w:val="24"/>
        </w:rPr>
        <w:t>amperometric</w:t>
      </w:r>
      <w:proofErr w:type="spellEnd"/>
      <w:r w:rsidRPr="006009CE">
        <w:rPr>
          <w:sz w:val="24"/>
        </w:rPr>
        <w:t xml:space="preserve"> technique, </w:t>
      </w:r>
      <w:r w:rsidRPr="006009CE">
        <w:rPr>
          <w:i/>
          <w:sz w:val="24"/>
        </w:rPr>
        <w:t>IOCCP Report No.14, ICPO Pub. 134, 2010 ver.1</w:t>
      </w:r>
    </w:p>
    <w:p w14:paraId="1E31C1F8" w14:textId="77777777" w:rsidR="00B8106A" w:rsidRPr="006009CE" w:rsidRDefault="00B8106A" w:rsidP="00B8106A">
      <w:pPr>
        <w:ind w:left="425" w:hangingChars="177" w:hanging="425"/>
        <w:contextualSpacing/>
        <w:rPr>
          <w:sz w:val="24"/>
        </w:rPr>
      </w:pPr>
      <w:r w:rsidRPr="006009CE">
        <w:rPr>
          <w:sz w:val="24"/>
        </w:rPr>
        <w:t xml:space="preserve">Murray, C. N., J. P. Riley and T. R. S. Wilson </w:t>
      </w:r>
      <w:r w:rsidRPr="006009CE">
        <w:rPr>
          <w:rFonts w:hint="eastAsia"/>
          <w:sz w:val="24"/>
        </w:rPr>
        <w:t>(</w:t>
      </w:r>
      <w:r w:rsidRPr="006009CE">
        <w:rPr>
          <w:sz w:val="24"/>
        </w:rPr>
        <w:t>1968</w:t>
      </w:r>
      <w:r w:rsidRPr="006009CE">
        <w:rPr>
          <w:rFonts w:hint="eastAsia"/>
          <w:sz w:val="24"/>
        </w:rPr>
        <w:t>),</w:t>
      </w:r>
      <w:r w:rsidRPr="006009CE">
        <w:rPr>
          <w:sz w:val="24"/>
        </w:rPr>
        <w:t xml:space="preserve"> </w:t>
      </w:r>
      <w:proofErr w:type="gramStart"/>
      <w:r w:rsidRPr="006009CE">
        <w:rPr>
          <w:sz w:val="24"/>
        </w:rPr>
        <w:t>The</w:t>
      </w:r>
      <w:proofErr w:type="gramEnd"/>
      <w:r w:rsidRPr="006009CE">
        <w:rPr>
          <w:sz w:val="24"/>
        </w:rPr>
        <w:t xml:space="preserve"> solubility of oxygen in Winkler</w:t>
      </w:r>
      <w:r w:rsidRPr="006009CE">
        <w:rPr>
          <w:rFonts w:hint="eastAsia"/>
          <w:sz w:val="24"/>
        </w:rPr>
        <w:t xml:space="preserve"> </w:t>
      </w:r>
      <w:r w:rsidRPr="006009CE">
        <w:rPr>
          <w:sz w:val="24"/>
        </w:rPr>
        <w:t>reagents used for the dete</w:t>
      </w:r>
      <w:r w:rsidRPr="006009CE">
        <w:rPr>
          <w:rFonts w:hint="eastAsia"/>
          <w:sz w:val="24"/>
        </w:rPr>
        <w:t>r</w:t>
      </w:r>
      <w:r w:rsidRPr="006009CE">
        <w:rPr>
          <w:sz w:val="24"/>
        </w:rPr>
        <w:t xml:space="preserve">mination of dissolved oxygen. </w:t>
      </w:r>
      <w:r w:rsidRPr="006009CE">
        <w:rPr>
          <w:i/>
          <w:sz w:val="24"/>
        </w:rPr>
        <w:t>Deep-Sea Res</w:t>
      </w:r>
      <w:r w:rsidRPr="006009CE">
        <w:rPr>
          <w:sz w:val="24"/>
        </w:rPr>
        <w:t>. 15, 237–238.</w:t>
      </w:r>
    </w:p>
    <w:p w14:paraId="75EB1A56" w14:textId="77777777" w:rsidR="00B8106A" w:rsidRDefault="00B8106A" w:rsidP="006C6D4D">
      <w:pPr>
        <w:ind w:left="425" w:hangingChars="177" w:hanging="425"/>
        <w:contextualSpacing/>
        <w:rPr>
          <w:sz w:val="24"/>
        </w:rPr>
      </w:pPr>
      <w:r w:rsidRPr="006009CE">
        <w:rPr>
          <w:sz w:val="24"/>
        </w:rPr>
        <w:t>Swift, J. H. (2010)</w:t>
      </w:r>
      <w:r w:rsidRPr="006009CE">
        <w:rPr>
          <w:rFonts w:hint="eastAsia"/>
          <w:sz w:val="24"/>
        </w:rPr>
        <w:t>,</w:t>
      </w:r>
      <w:r w:rsidRPr="006009CE">
        <w:rPr>
          <w:sz w:val="24"/>
        </w:rPr>
        <w:t xml:space="preserve"> Reference-quality water sample data: Notes on acquisition, record keeping, and evaluation. </w:t>
      </w:r>
      <w:r w:rsidRPr="006009CE">
        <w:rPr>
          <w:i/>
          <w:sz w:val="24"/>
        </w:rPr>
        <w:t>IOCCP Report No.14, ICPO Pub. 134, 2010 ver.1</w:t>
      </w:r>
      <w:r w:rsidRPr="006009CE">
        <w:rPr>
          <w:rFonts w:hint="eastAsia"/>
          <w:sz w:val="24"/>
        </w:rPr>
        <w:t>.</w:t>
      </w:r>
    </w:p>
    <w:p w14:paraId="575E4DE0" w14:textId="77777777" w:rsidR="006C6D4D" w:rsidRPr="006009CE" w:rsidRDefault="006C6D4D" w:rsidP="006C6D4D">
      <w:pPr>
        <w:ind w:left="425" w:hangingChars="177" w:hanging="425"/>
        <w:contextualSpacing/>
        <w:rPr>
          <w:sz w:val="24"/>
        </w:rPr>
      </w:pPr>
    </w:p>
    <w:sectPr w:rsidR="006C6D4D" w:rsidRPr="006009CE" w:rsidSect="00FC1179">
      <w:footerReference w:type="default" r:id="rId22"/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8F3B9" w16cex:dateUtc="2018-11-21T07:17:00Z"/>
  <w16cex:commentExtensible w16cex:durableId="2538F3BA" w16cex:dateUtc="2018-11-21T07:13:00Z"/>
  <w16cex:commentExtensible w16cex:durableId="2538F3E0" w16cex:dateUtc="2021-11-12T05:08:00Z"/>
  <w16cex:commentExtensible w16cex:durableId="2538F3E3" w16cex:dateUtc="2021-11-12T05:08:00Z"/>
  <w16cex:commentExtensible w16cex:durableId="2538F3E4" w16cex:dateUtc="2021-11-12T05:08:00Z"/>
  <w16cex:commentExtensible w16cex:durableId="2538F3BD" w16cex:dateUtc="2019-01-17T07:42:00Z"/>
  <w16cex:commentExtensible w16cex:durableId="2538F3BE" w16cex:dateUtc="2018-11-21T07:25:00Z"/>
  <w16cex:commentExtensible w16cex:durableId="2538F3BF" w16cex:dateUtc="2020-03-19T05:52:00Z"/>
  <w16cex:commentExtensible w16cex:durableId="2538F3C0" w16cex:dateUtc="2020-03-31T00:24:00Z"/>
  <w16cex:commentExtensible w16cex:durableId="2538F3C1" w16cex:dateUtc="2018-11-21T07:20:00Z"/>
  <w16cex:commentExtensible w16cex:durableId="2538F3C2" w16cex:dateUtc="2020-03-19T06:04:00Z"/>
  <w16cex:commentExtensible w16cex:durableId="2538F3C3" w16cex:dateUtc="2019-01-29T07:55:00Z"/>
  <w16cex:commentExtensible w16cex:durableId="2538F3C4" w16cex:dateUtc="2019-01-29T07:58:00Z"/>
  <w16cex:commentExtensible w16cex:durableId="2538F3C5" w16cex:dateUtc="2019-01-29T08:00:00Z"/>
  <w16cex:commentExtensible w16cex:durableId="2538F3C6" w16cex:dateUtc="2019-01-29T08:00:00Z"/>
  <w16cex:commentExtensible w16cex:durableId="2538F3C7" w16cex:dateUtc="2019-01-29T08:07:00Z"/>
  <w16cex:commentExtensible w16cex:durableId="2538F3C8" w16cex:dateUtc="2020-03-19T06:25:00Z"/>
  <w16cex:commentExtensible w16cex:durableId="2538F3C9" w16cex:dateUtc="2020-03-19T06:25:00Z"/>
  <w16cex:commentExtensible w16cex:durableId="2538F3CA" w16cex:dateUtc="2019-01-29T08:08:00Z"/>
  <w16cex:commentExtensible w16cex:durableId="2538F3CB" w16cex:dateUtc="2018-11-21T07:22:00Z"/>
  <w16cex:commentExtensible w16cex:durableId="2538F3CC" w16cex:dateUtc="2019-01-29T08:10:00Z"/>
  <w16cex:commentExtensible w16cex:durableId="2538F3CD" w16cex:dateUtc="2018-11-21T07:23:00Z"/>
  <w16cex:commentExtensible w16cex:durableId="2538F3CE" w16cex:dateUtc="2018-12-25T02:51:00Z"/>
  <w16cex:commentExtensible w16cex:durableId="2538F3CF" w16cex:dateUtc="2020-03-27T01:30:00Z"/>
  <w16cex:commentExtensible w16cex:durableId="2538F3D0" w16cex:dateUtc="2019-01-29T08:14:00Z"/>
  <w16cex:commentExtensible w16cex:durableId="2538F3D1" w16cex:dateUtc="2018-11-21T07:27:00Z"/>
  <w16cex:commentExtensible w16cex:durableId="2538F3D2" w16cex:dateUtc="2018-11-21T07:27:00Z"/>
  <w16cex:commentExtensible w16cex:durableId="2538F3D3" w16cex:dateUtc="2019-01-29T08:17:00Z"/>
  <w16cex:commentExtensible w16cex:durableId="2538F3D4" w16cex:dateUtc="2018-11-21T07:28:00Z"/>
  <w16cex:commentExtensible w16cex:durableId="2538F3D5" w16cex:dateUtc="2018-11-21T07:29:00Z"/>
  <w16cex:commentExtensible w16cex:durableId="2538F3D6" w16cex:dateUtc="2020-03-24T23:26:00Z"/>
  <w16cex:commentExtensible w16cex:durableId="2538F3D7" w16cex:dateUtc="2019-01-29T08:20:00Z"/>
  <w16cex:commentExtensible w16cex:durableId="2538F3D8" w16cex:dateUtc="2018-11-21T07:28:00Z"/>
  <w16cex:commentExtensible w16cex:durableId="2538F3D9" w16cex:dateUtc="2020-03-24T23:44:00Z"/>
  <w16cex:commentExtensible w16cex:durableId="2538F3DA" w16cex:dateUtc="2019-10-20T23:33:00Z"/>
  <w16cex:commentExtensible w16cex:durableId="2538F3DB" w16cex:dateUtc="2019-01-29T08:25:00Z"/>
  <w16cex:commentExtensible w16cex:durableId="2538F3DC" w16cex:dateUtc="2020-03-25T02:44:00Z"/>
  <w16cex:commentExtensible w16cex:durableId="2538F3DD" w16cex:dateUtc="2020-03-31T00:36:00Z"/>
  <w16cex:commentExtensible w16cex:durableId="2538F3DE" w16cex:dateUtc="2019-01-29T08:29:00Z"/>
  <w16cex:commentExtensible w16cex:durableId="2538F3DF" w16cex:dateUtc="2020-03-25T04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920D0B0" w16cid:durableId="2538F3B9"/>
  <w16cid:commentId w16cid:paraId="6A850011" w16cid:durableId="2538F3BA"/>
  <w16cid:commentId w16cid:paraId="6BD61F06" w16cid:durableId="2538F3E0"/>
  <w16cid:commentId w16cid:paraId="15E0A327" w16cid:durableId="2538F3E3"/>
  <w16cid:commentId w16cid:paraId="2DCB4649" w16cid:durableId="2538F3E4"/>
  <w16cid:commentId w16cid:paraId="37BE5567" w16cid:durableId="2538F3BD"/>
  <w16cid:commentId w16cid:paraId="51AE9550" w16cid:durableId="2538F3BE"/>
  <w16cid:commentId w16cid:paraId="14DE05ED" w16cid:durableId="2538F3BF"/>
  <w16cid:commentId w16cid:paraId="782CB064" w16cid:durableId="2538F3C0"/>
  <w16cid:commentId w16cid:paraId="0C22D255" w16cid:durableId="2538F3C1"/>
  <w16cid:commentId w16cid:paraId="1E0E9B5D" w16cid:durableId="2538F3C2"/>
  <w16cid:commentId w16cid:paraId="78D596A9" w16cid:durableId="2538F3C3"/>
  <w16cid:commentId w16cid:paraId="1526EB10" w16cid:durableId="2538F3C4"/>
  <w16cid:commentId w16cid:paraId="57F31097" w16cid:durableId="2538F3C5"/>
  <w16cid:commentId w16cid:paraId="2D948BE7" w16cid:durableId="2538F3C6"/>
  <w16cid:commentId w16cid:paraId="3069411D" w16cid:durableId="2538F3C7"/>
  <w16cid:commentId w16cid:paraId="14A83BA1" w16cid:durableId="2538F3C8"/>
  <w16cid:commentId w16cid:paraId="51C5145B" w16cid:durableId="2538F3C9"/>
  <w16cid:commentId w16cid:paraId="2147C294" w16cid:durableId="2538F3CA"/>
  <w16cid:commentId w16cid:paraId="2B92059D" w16cid:durableId="2538F3CB"/>
  <w16cid:commentId w16cid:paraId="04B60BD2" w16cid:durableId="2538F3CC"/>
  <w16cid:commentId w16cid:paraId="7A31E459" w16cid:durableId="2538F3CD"/>
  <w16cid:commentId w16cid:paraId="3E1F0524" w16cid:durableId="2538F3CE"/>
  <w16cid:commentId w16cid:paraId="2CA5DB6E" w16cid:durableId="2538F3CF"/>
  <w16cid:commentId w16cid:paraId="3541340B" w16cid:durableId="2538F3D0"/>
  <w16cid:commentId w16cid:paraId="2176486A" w16cid:durableId="2538F3D1"/>
  <w16cid:commentId w16cid:paraId="51C4C9BF" w16cid:durableId="2538F3D2"/>
  <w16cid:commentId w16cid:paraId="15C3B492" w16cid:durableId="2538F3D3"/>
  <w16cid:commentId w16cid:paraId="1003EF9E" w16cid:durableId="2538F3D4"/>
  <w16cid:commentId w16cid:paraId="2FE98692" w16cid:durableId="2538F3D5"/>
  <w16cid:commentId w16cid:paraId="2160174C" w16cid:durableId="2538F3D6"/>
  <w16cid:commentId w16cid:paraId="167024A4" w16cid:durableId="2538F3D7"/>
  <w16cid:commentId w16cid:paraId="673A628B" w16cid:durableId="2538F3D8"/>
  <w16cid:commentId w16cid:paraId="23710F47" w16cid:durableId="2538F3D9"/>
  <w16cid:commentId w16cid:paraId="45D33EDA" w16cid:durableId="2538F3DA"/>
  <w16cid:commentId w16cid:paraId="614C257C" w16cid:durableId="2538F3DB"/>
  <w16cid:commentId w16cid:paraId="5AC89D7B" w16cid:durableId="2538F3DC"/>
  <w16cid:commentId w16cid:paraId="3B7D48C7" w16cid:durableId="2538F3DD"/>
  <w16cid:commentId w16cid:paraId="2CBBE976" w16cid:durableId="2538F3DE"/>
  <w16cid:commentId w16cid:paraId="14097668" w16cid:durableId="2538F3D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2E3B5" w14:textId="77777777" w:rsidR="005C606E" w:rsidRDefault="005C606E" w:rsidP="00834B72">
      <w:r>
        <w:separator/>
      </w:r>
    </w:p>
  </w:endnote>
  <w:endnote w:type="continuationSeparator" w:id="0">
    <w:p w14:paraId="45AA2DEF" w14:textId="77777777" w:rsidR="005C606E" w:rsidRDefault="005C606E" w:rsidP="00834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C9ACF" w14:textId="05B331EE" w:rsidR="00272DA5" w:rsidRDefault="00272DA5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6F0AEB" w:rsidRPr="006F0AEB">
      <w:rPr>
        <w:noProof/>
        <w:lang w:val="ja-JP"/>
      </w:rPr>
      <w:t>13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01989" w14:textId="77777777" w:rsidR="005C606E" w:rsidRDefault="005C606E" w:rsidP="00834B72">
      <w:r>
        <w:separator/>
      </w:r>
    </w:p>
  </w:footnote>
  <w:footnote w:type="continuationSeparator" w:id="0">
    <w:p w14:paraId="25518041" w14:textId="77777777" w:rsidR="005C606E" w:rsidRDefault="005C606E" w:rsidP="00834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E6F"/>
    <w:multiLevelType w:val="hybridMultilevel"/>
    <w:tmpl w:val="9DF6980A"/>
    <w:lvl w:ilvl="0" w:tplc="65AE26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14417B"/>
    <w:multiLevelType w:val="multilevel"/>
    <w:tmpl w:val="0409001D"/>
    <w:numStyleLink w:val="1"/>
  </w:abstractNum>
  <w:abstractNum w:abstractNumId="2" w15:restartNumberingAfterBreak="0">
    <w:nsid w:val="1233693D"/>
    <w:multiLevelType w:val="multilevel"/>
    <w:tmpl w:val="0409001D"/>
    <w:numStyleLink w:val="1"/>
  </w:abstractNum>
  <w:abstractNum w:abstractNumId="3" w15:restartNumberingAfterBreak="0">
    <w:nsid w:val="16351646"/>
    <w:multiLevelType w:val="hybridMultilevel"/>
    <w:tmpl w:val="86FE3070"/>
    <w:lvl w:ilvl="0" w:tplc="1884CEC8">
      <w:numFmt w:val="bullet"/>
      <w:lvlText w:val="-"/>
      <w:lvlJc w:val="left"/>
      <w:pPr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A170C88"/>
    <w:multiLevelType w:val="hybridMultilevel"/>
    <w:tmpl w:val="E6284E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CC61985"/>
    <w:multiLevelType w:val="multilevel"/>
    <w:tmpl w:val="7C00A384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1C82545"/>
    <w:multiLevelType w:val="multilevel"/>
    <w:tmpl w:val="0409001D"/>
    <w:styleLink w:val="1"/>
    <w:lvl w:ilvl="0">
      <w:start w:val="1"/>
      <w:numFmt w:val="non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 w15:restartNumberingAfterBreak="0">
    <w:nsid w:val="29A44196"/>
    <w:multiLevelType w:val="hybridMultilevel"/>
    <w:tmpl w:val="BEF0A6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D9A3A45"/>
    <w:multiLevelType w:val="hybridMultilevel"/>
    <w:tmpl w:val="E0D0453A"/>
    <w:lvl w:ilvl="0" w:tplc="98B0FEBA">
      <w:start w:val="518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EF47A7C"/>
    <w:multiLevelType w:val="hybridMultilevel"/>
    <w:tmpl w:val="BF9C5444"/>
    <w:lvl w:ilvl="0" w:tplc="0572432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5A3690E"/>
    <w:multiLevelType w:val="hybridMultilevel"/>
    <w:tmpl w:val="170EE926"/>
    <w:lvl w:ilvl="0" w:tplc="E7CAB498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7F32241"/>
    <w:multiLevelType w:val="hybridMultilevel"/>
    <w:tmpl w:val="2AD0D9E6"/>
    <w:lvl w:ilvl="0" w:tplc="E7CAB498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DC45167"/>
    <w:multiLevelType w:val="hybridMultilevel"/>
    <w:tmpl w:val="406607FA"/>
    <w:lvl w:ilvl="0" w:tplc="33328352">
      <w:start w:val="2"/>
      <w:numFmt w:val="decimal"/>
      <w:pStyle w:val="3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EF65DF"/>
    <w:multiLevelType w:val="hybridMultilevel"/>
    <w:tmpl w:val="CFE4F10C"/>
    <w:lvl w:ilvl="0" w:tplc="50D2154E">
      <w:start w:val="1"/>
      <w:numFmt w:val="lowerLetter"/>
      <w:lvlText w:val="%1."/>
      <w:lvlJc w:val="left"/>
      <w:pPr>
        <w:ind w:left="124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83D11E5"/>
    <w:multiLevelType w:val="hybridMultilevel"/>
    <w:tmpl w:val="5F909B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A074326"/>
    <w:multiLevelType w:val="hybridMultilevel"/>
    <w:tmpl w:val="A59E4C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E8631F8"/>
    <w:multiLevelType w:val="hybridMultilevel"/>
    <w:tmpl w:val="DC761FF8"/>
    <w:lvl w:ilvl="0" w:tplc="4FA4D8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3CB6A75"/>
    <w:multiLevelType w:val="hybridMultilevel"/>
    <w:tmpl w:val="92B6F1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42679AB"/>
    <w:multiLevelType w:val="hybridMultilevel"/>
    <w:tmpl w:val="C00AFA88"/>
    <w:lvl w:ilvl="0" w:tplc="E7CAB498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60A7B52"/>
    <w:multiLevelType w:val="hybridMultilevel"/>
    <w:tmpl w:val="9CA8753A"/>
    <w:lvl w:ilvl="0" w:tplc="0409000F">
      <w:start w:val="1"/>
      <w:numFmt w:val="decimal"/>
      <w:lvlText w:val="%1."/>
      <w:lvlJc w:val="left"/>
      <w:pPr>
        <w:ind w:left="1242" w:hanging="420"/>
      </w:pPr>
    </w:lvl>
    <w:lvl w:ilvl="1" w:tplc="04090017" w:tentative="1">
      <w:start w:val="1"/>
      <w:numFmt w:val="aiueoFullWidth"/>
      <w:lvlText w:val="(%2)"/>
      <w:lvlJc w:val="left"/>
      <w:pPr>
        <w:ind w:left="166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2" w:hanging="420"/>
      </w:pPr>
    </w:lvl>
    <w:lvl w:ilvl="3" w:tplc="0409000F" w:tentative="1">
      <w:start w:val="1"/>
      <w:numFmt w:val="decimal"/>
      <w:lvlText w:val="%4."/>
      <w:lvlJc w:val="left"/>
      <w:pPr>
        <w:ind w:left="2502" w:hanging="420"/>
      </w:pPr>
    </w:lvl>
    <w:lvl w:ilvl="4" w:tplc="04090017" w:tentative="1">
      <w:start w:val="1"/>
      <w:numFmt w:val="aiueoFullWidth"/>
      <w:lvlText w:val="(%5)"/>
      <w:lvlJc w:val="left"/>
      <w:pPr>
        <w:ind w:left="29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2" w:hanging="420"/>
      </w:pPr>
    </w:lvl>
    <w:lvl w:ilvl="6" w:tplc="0409000F" w:tentative="1">
      <w:start w:val="1"/>
      <w:numFmt w:val="decimal"/>
      <w:lvlText w:val="%7."/>
      <w:lvlJc w:val="left"/>
      <w:pPr>
        <w:ind w:left="3762" w:hanging="420"/>
      </w:pPr>
    </w:lvl>
    <w:lvl w:ilvl="7" w:tplc="04090017" w:tentative="1">
      <w:start w:val="1"/>
      <w:numFmt w:val="aiueoFullWidth"/>
      <w:lvlText w:val="(%8)"/>
      <w:lvlJc w:val="left"/>
      <w:pPr>
        <w:ind w:left="41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2" w:hanging="420"/>
      </w:pPr>
    </w:lvl>
  </w:abstractNum>
  <w:abstractNum w:abstractNumId="20" w15:restartNumberingAfterBreak="0">
    <w:nsid w:val="5975214E"/>
    <w:multiLevelType w:val="hybridMultilevel"/>
    <w:tmpl w:val="9356B4BA"/>
    <w:lvl w:ilvl="0" w:tplc="E018A2AC">
      <w:start w:val="1"/>
      <w:numFmt w:val="decimal"/>
      <w:pStyle w:val="2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AF93B87"/>
    <w:multiLevelType w:val="hybridMultilevel"/>
    <w:tmpl w:val="D2FCCF00"/>
    <w:lvl w:ilvl="0" w:tplc="8398D820">
      <w:start w:val="3"/>
      <w:numFmt w:val="bullet"/>
      <w:lvlText w:val="-"/>
      <w:lvlJc w:val="left"/>
      <w:pPr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E4C3507"/>
    <w:multiLevelType w:val="hybridMultilevel"/>
    <w:tmpl w:val="F74A75AC"/>
    <w:lvl w:ilvl="0" w:tplc="B73C2200">
      <w:start w:val="1"/>
      <w:numFmt w:val="lowerLetter"/>
      <w:lvlText w:val="%1.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FAA2774"/>
    <w:multiLevelType w:val="hybridMultilevel"/>
    <w:tmpl w:val="EA2C22EE"/>
    <w:lvl w:ilvl="0" w:tplc="6ABE539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91F655A"/>
    <w:multiLevelType w:val="hybridMultilevel"/>
    <w:tmpl w:val="55588668"/>
    <w:lvl w:ilvl="0" w:tplc="A92A2E80">
      <w:start w:val="1"/>
      <w:numFmt w:val="lowerLetter"/>
      <w:lvlText w:val="%1."/>
      <w:lvlJc w:val="left"/>
      <w:pPr>
        <w:ind w:left="11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2" w:hanging="420"/>
      </w:pPr>
    </w:lvl>
    <w:lvl w:ilvl="3" w:tplc="0409000F" w:tentative="1">
      <w:start w:val="1"/>
      <w:numFmt w:val="decimal"/>
      <w:lvlText w:val="%4."/>
      <w:lvlJc w:val="left"/>
      <w:pPr>
        <w:ind w:left="2502" w:hanging="420"/>
      </w:pPr>
    </w:lvl>
    <w:lvl w:ilvl="4" w:tplc="04090017" w:tentative="1">
      <w:start w:val="1"/>
      <w:numFmt w:val="aiueoFullWidth"/>
      <w:lvlText w:val="(%5)"/>
      <w:lvlJc w:val="left"/>
      <w:pPr>
        <w:ind w:left="29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2" w:hanging="420"/>
      </w:pPr>
    </w:lvl>
    <w:lvl w:ilvl="6" w:tplc="0409000F" w:tentative="1">
      <w:start w:val="1"/>
      <w:numFmt w:val="decimal"/>
      <w:lvlText w:val="%7."/>
      <w:lvlJc w:val="left"/>
      <w:pPr>
        <w:ind w:left="3762" w:hanging="420"/>
      </w:pPr>
    </w:lvl>
    <w:lvl w:ilvl="7" w:tplc="04090017" w:tentative="1">
      <w:start w:val="1"/>
      <w:numFmt w:val="aiueoFullWidth"/>
      <w:lvlText w:val="(%8)"/>
      <w:lvlJc w:val="left"/>
      <w:pPr>
        <w:ind w:left="41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2" w:hanging="420"/>
      </w:p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19"/>
  </w:num>
  <w:num w:numId="5">
    <w:abstractNumId w:val="13"/>
  </w:num>
  <w:num w:numId="6">
    <w:abstractNumId w:val="24"/>
  </w:num>
  <w:num w:numId="7">
    <w:abstractNumId w:val="6"/>
  </w:num>
  <w:num w:numId="8">
    <w:abstractNumId w:val="2"/>
  </w:num>
  <w:num w:numId="9">
    <w:abstractNumId w:val="1"/>
  </w:num>
  <w:num w:numId="10">
    <w:abstractNumId w:val="8"/>
  </w:num>
  <w:num w:numId="11">
    <w:abstractNumId w:val="0"/>
  </w:num>
  <w:num w:numId="12">
    <w:abstractNumId w:val="4"/>
  </w:num>
  <w:num w:numId="13">
    <w:abstractNumId w:val="3"/>
  </w:num>
  <w:num w:numId="14">
    <w:abstractNumId w:val="22"/>
  </w:num>
  <w:num w:numId="15">
    <w:abstractNumId w:val="21"/>
  </w:num>
  <w:num w:numId="16">
    <w:abstractNumId w:val="17"/>
  </w:num>
  <w:num w:numId="17">
    <w:abstractNumId w:val="23"/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  <w:lvlOverride w:ilvl="0">
      <w:startOverride w:val="1"/>
    </w:lvlOverride>
  </w:num>
  <w:num w:numId="21">
    <w:abstractNumId w:val="12"/>
    <w:lvlOverride w:ilvl="0">
      <w:startOverride w:val="1"/>
    </w:lvlOverride>
  </w:num>
  <w:num w:numId="22">
    <w:abstractNumId w:val="20"/>
  </w:num>
  <w:num w:numId="23">
    <w:abstractNumId w:val="16"/>
  </w:num>
  <w:num w:numId="24">
    <w:abstractNumId w:val="7"/>
  </w:num>
  <w:num w:numId="25">
    <w:abstractNumId w:val="18"/>
  </w:num>
  <w:num w:numId="26">
    <w:abstractNumId w:val="10"/>
  </w:num>
  <w:num w:numId="27">
    <w:abstractNumId w:val="11"/>
  </w:num>
  <w:num w:numId="28">
    <w:abstractNumId w:val="15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81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673"/>
    <w:rsid w:val="00004B28"/>
    <w:rsid w:val="00012BEC"/>
    <w:rsid w:val="000249F3"/>
    <w:rsid w:val="00033F5B"/>
    <w:rsid w:val="00042D4A"/>
    <w:rsid w:val="00042F09"/>
    <w:rsid w:val="00046D24"/>
    <w:rsid w:val="0007078A"/>
    <w:rsid w:val="0008189A"/>
    <w:rsid w:val="00082749"/>
    <w:rsid w:val="00087704"/>
    <w:rsid w:val="0009709A"/>
    <w:rsid w:val="000A4D52"/>
    <w:rsid w:val="000B14FF"/>
    <w:rsid w:val="000B4648"/>
    <w:rsid w:val="000B6CD1"/>
    <w:rsid w:val="000C0D09"/>
    <w:rsid w:val="000C1235"/>
    <w:rsid w:val="000D0BA6"/>
    <w:rsid w:val="000E6C87"/>
    <w:rsid w:val="000F0B9D"/>
    <w:rsid w:val="00100E72"/>
    <w:rsid w:val="00106387"/>
    <w:rsid w:val="001253DA"/>
    <w:rsid w:val="00126AD2"/>
    <w:rsid w:val="00131402"/>
    <w:rsid w:val="00136A83"/>
    <w:rsid w:val="00143DD0"/>
    <w:rsid w:val="001445D1"/>
    <w:rsid w:val="00145A92"/>
    <w:rsid w:val="00145BA9"/>
    <w:rsid w:val="00151C60"/>
    <w:rsid w:val="00155481"/>
    <w:rsid w:val="00162EFC"/>
    <w:rsid w:val="00162FA7"/>
    <w:rsid w:val="0016730C"/>
    <w:rsid w:val="00170E28"/>
    <w:rsid w:val="00171175"/>
    <w:rsid w:val="00172F95"/>
    <w:rsid w:val="00194164"/>
    <w:rsid w:val="001A14B3"/>
    <w:rsid w:val="001B2BC2"/>
    <w:rsid w:val="001D0CFC"/>
    <w:rsid w:val="001D668F"/>
    <w:rsid w:val="001F099F"/>
    <w:rsid w:val="001F5EA0"/>
    <w:rsid w:val="001F60D9"/>
    <w:rsid w:val="001F644E"/>
    <w:rsid w:val="001F7626"/>
    <w:rsid w:val="002120E5"/>
    <w:rsid w:val="002132D7"/>
    <w:rsid w:val="00216A65"/>
    <w:rsid w:val="00217CD8"/>
    <w:rsid w:val="0022071F"/>
    <w:rsid w:val="0022622D"/>
    <w:rsid w:val="0024662D"/>
    <w:rsid w:val="00262E1C"/>
    <w:rsid w:val="00262E55"/>
    <w:rsid w:val="00266622"/>
    <w:rsid w:val="00271BC6"/>
    <w:rsid w:val="00271D68"/>
    <w:rsid w:val="00272DA5"/>
    <w:rsid w:val="0027521D"/>
    <w:rsid w:val="00281E1F"/>
    <w:rsid w:val="00284509"/>
    <w:rsid w:val="00284FD4"/>
    <w:rsid w:val="00294C1A"/>
    <w:rsid w:val="0029556C"/>
    <w:rsid w:val="002A5AE7"/>
    <w:rsid w:val="002B5A95"/>
    <w:rsid w:val="002D3A59"/>
    <w:rsid w:val="002D7FC8"/>
    <w:rsid w:val="002E7CF6"/>
    <w:rsid w:val="0030165E"/>
    <w:rsid w:val="003041F1"/>
    <w:rsid w:val="00306ADF"/>
    <w:rsid w:val="003113B8"/>
    <w:rsid w:val="003257CD"/>
    <w:rsid w:val="00327AC4"/>
    <w:rsid w:val="00336C5E"/>
    <w:rsid w:val="00336E63"/>
    <w:rsid w:val="003607C8"/>
    <w:rsid w:val="003647D3"/>
    <w:rsid w:val="0036697B"/>
    <w:rsid w:val="00372457"/>
    <w:rsid w:val="00373626"/>
    <w:rsid w:val="00377613"/>
    <w:rsid w:val="00385B4C"/>
    <w:rsid w:val="00387CE2"/>
    <w:rsid w:val="00392BA8"/>
    <w:rsid w:val="003946DB"/>
    <w:rsid w:val="003A65B3"/>
    <w:rsid w:val="003B4F12"/>
    <w:rsid w:val="003C38DA"/>
    <w:rsid w:val="003E42D8"/>
    <w:rsid w:val="003E6E34"/>
    <w:rsid w:val="003F20EB"/>
    <w:rsid w:val="003F2C62"/>
    <w:rsid w:val="003F5673"/>
    <w:rsid w:val="00401841"/>
    <w:rsid w:val="00403EDA"/>
    <w:rsid w:val="00407A64"/>
    <w:rsid w:val="00417B7A"/>
    <w:rsid w:val="00441008"/>
    <w:rsid w:val="00442838"/>
    <w:rsid w:val="0044615A"/>
    <w:rsid w:val="0045642B"/>
    <w:rsid w:val="004643E3"/>
    <w:rsid w:val="004729E0"/>
    <w:rsid w:val="00474BA0"/>
    <w:rsid w:val="00477C92"/>
    <w:rsid w:val="004A164A"/>
    <w:rsid w:val="004C438C"/>
    <w:rsid w:val="004C445A"/>
    <w:rsid w:val="004C58F5"/>
    <w:rsid w:val="004C5F5D"/>
    <w:rsid w:val="004C79DC"/>
    <w:rsid w:val="004D0446"/>
    <w:rsid w:val="004D04AA"/>
    <w:rsid w:val="004D1497"/>
    <w:rsid w:val="004E10DF"/>
    <w:rsid w:val="004E5ED4"/>
    <w:rsid w:val="004F3BE8"/>
    <w:rsid w:val="00506FDA"/>
    <w:rsid w:val="00514E88"/>
    <w:rsid w:val="00533C86"/>
    <w:rsid w:val="0053682F"/>
    <w:rsid w:val="00546B10"/>
    <w:rsid w:val="00547D63"/>
    <w:rsid w:val="0055217F"/>
    <w:rsid w:val="00552787"/>
    <w:rsid w:val="00560921"/>
    <w:rsid w:val="0057005E"/>
    <w:rsid w:val="0057308D"/>
    <w:rsid w:val="00586F0D"/>
    <w:rsid w:val="0059190B"/>
    <w:rsid w:val="005A52BD"/>
    <w:rsid w:val="005B4078"/>
    <w:rsid w:val="005B56AF"/>
    <w:rsid w:val="005C0BEB"/>
    <w:rsid w:val="005C4088"/>
    <w:rsid w:val="005C606E"/>
    <w:rsid w:val="005C7CBC"/>
    <w:rsid w:val="005D0847"/>
    <w:rsid w:val="005D42B8"/>
    <w:rsid w:val="005E01C9"/>
    <w:rsid w:val="005E7C8D"/>
    <w:rsid w:val="005F143A"/>
    <w:rsid w:val="005F33C6"/>
    <w:rsid w:val="005F42DF"/>
    <w:rsid w:val="006036AE"/>
    <w:rsid w:val="00606686"/>
    <w:rsid w:val="00606B8C"/>
    <w:rsid w:val="006109DA"/>
    <w:rsid w:val="00616454"/>
    <w:rsid w:val="00620C7C"/>
    <w:rsid w:val="006264A3"/>
    <w:rsid w:val="006349E1"/>
    <w:rsid w:val="00637626"/>
    <w:rsid w:val="00640B6B"/>
    <w:rsid w:val="006437F1"/>
    <w:rsid w:val="0065114B"/>
    <w:rsid w:val="0065434B"/>
    <w:rsid w:val="00662CD0"/>
    <w:rsid w:val="0067183C"/>
    <w:rsid w:val="00673FCC"/>
    <w:rsid w:val="00674457"/>
    <w:rsid w:val="006779FB"/>
    <w:rsid w:val="00684FA4"/>
    <w:rsid w:val="00687C22"/>
    <w:rsid w:val="00690FE2"/>
    <w:rsid w:val="006933A9"/>
    <w:rsid w:val="006A0CA7"/>
    <w:rsid w:val="006A62DC"/>
    <w:rsid w:val="006B1B6A"/>
    <w:rsid w:val="006B567E"/>
    <w:rsid w:val="006C6B5D"/>
    <w:rsid w:val="006C6D4D"/>
    <w:rsid w:val="006C7C34"/>
    <w:rsid w:val="006C7E33"/>
    <w:rsid w:val="006D5C5F"/>
    <w:rsid w:val="006E0DF9"/>
    <w:rsid w:val="006E7426"/>
    <w:rsid w:val="006F0AEB"/>
    <w:rsid w:val="0070652C"/>
    <w:rsid w:val="007242B5"/>
    <w:rsid w:val="007252F0"/>
    <w:rsid w:val="0072556B"/>
    <w:rsid w:val="00731DF8"/>
    <w:rsid w:val="00736DB4"/>
    <w:rsid w:val="007403B7"/>
    <w:rsid w:val="00740FCD"/>
    <w:rsid w:val="0074520E"/>
    <w:rsid w:val="00756BAE"/>
    <w:rsid w:val="00762080"/>
    <w:rsid w:val="0077040F"/>
    <w:rsid w:val="00771224"/>
    <w:rsid w:val="00781492"/>
    <w:rsid w:val="00782A2A"/>
    <w:rsid w:val="00792036"/>
    <w:rsid w:val="007A0245"/>
    <w:rsid w:val="007A38E8"/>
    <w:rsid w:val="007B0947"/>
    <w:rsid w:val="007C7F90"/>
    <w:rsid w:val="007F1283"/>
    <w:rsid w:val="007F2C4D"/>
    <w:rsid w:val="007F5194"/>
    <w:rsid w:val="007F764D"/>
    <w:rsid w:val="00802A91"/>
    <w:rsid w:val="00802ED4"/>
    <w:rsid w:val="00803673"/>
    <w:rsid w:val="00804899"/>
    <w:rsid w:val="00812502"/>
    <w:rsid w:val="008141AE"/>
    <w:rsid w:val="0081547F"/>
    <w:rsid w:val="0081687D"/>
    <w:rsid w:val="00820D60"/>
    <w:rsid w:val="0082284D"/>
    <w:rsid w:val="00826E4F"/>
    <w:rsid w:val="00830B9D"/>
    <w:rsid w:val="00831091"/>
    <w:rsid w:val="00834B72"/>
    <w:rsid w:val="00835919"/>
    <w:rsid w:val="008410CB"/>
    <w:rsid w:val="00842F74"/>
    <w:rsid w:val="00843CE2"/>
    <w:rsid w:val="008506A7"/>
    <w:rsid w:val="00867A94"/>
    <w:rsid w:val="008701BC"/>
    <w:rsid w:val="008820E7"/>
    <w:rsid w:val="0089560C"/>
    <w:rsid w:val="00897B18"/>
    <w:rsid w:val="008A19CE"/>
    <w:rsid w:val="008A5023"/>
    <w:rsid w:val="008B3A05"/>
    <w:rsid w:val="008B4A2B"/>
    <w:rsid w:val="008B5C87"/>
    <w:rsid w:val="008B7D75"/>
    <w:rsid w:val="008C0885"/>
    <w:rsid w:val="008D39D0"/>
    <w:rsid w:val="008D7D85"/>
    <w:rsid w:val="008F4E28"/>
    <w:rsid w:val="00900288"/>
    <w:rsid w:val="0090472B"/>
    <w:rsid w:val="00904E4C"/>
    <w:rsid w:val="0090627C"/>
    <w:rsid w:val="00907C92"/>
    <w:rsid w:val="00910846"/>
    <w:rsid w:val="009158A9"/>
    <w:rsid w:val="009212CC"/>
    <w:rsid w:val="00931837"/>
    <w:rsid w:val="00932C46"/>
    <w:rsid w:val="00954621"/>
    <w:rsid w:val="00955709"/>
    <w:rsid w:val="009640CF"/>
    <w:rsid w:val="00964E11"/>
    <w:rsid w:val="009665C0"/>
    <w:rsid w:val="00966D84"/>
    <w:rsid w:val="00967B67"/>
    <w:rsid w:val="00973025"/>
    <w:rsid w:val="009816B0"/>
    <w:rsid w:val="00992072"/>
    <w:rsid w:val="00993BC1"/>
    <w:rsid w:val="00995832"/>
    <w:rsid w:val="00997468"/>
    <w:rsid w:val="009A17B9"/>
    <w:rsid w:val="009A604B"/>
    <w:rsid w:val="009A6220"/>
    <w:rsid w:val="009B586B"/>
    <w:rsid w:val="009B7F0D"/>
    <w:rsid w:val="009C19AB"/>
    <w:rsid w:val="009C537A"/>
    <w:rsid w:val="009D0357"/>
    <w:rsid w:val="009D1947"/>
    <w:rsid w:val="009D1C18"/>
    <w:rsid w:val="009D3124"/>
    <w:rsid w:val="009E644D"/>
    <w:rsid w:val="009F74D2"/>
    <w:rsid w:val="00A0127D"/>
    <w:rsid w:val="00A1109D"/>
    <w:rsid w:val="00A12343"/>
    <w:rsid w:val="00A13773"/>
    <w:rsid w:val="00A15F1A"/>
    <w:rsid w:val="00A22005"/>
    <w:rsid w:val="00A3346F"/>
    <w:rsid w:val="00A339FD"/>
    <w:rsid w:val="00A33B1C"/>
    <w:rsid w:val="00A3439C"/>
    <w:rsid w:val="00A37457"/>
    <w:rsid w:val="00A42D3B"/>
    <w:rsid w:val="00A53CB3"/>
    <w:rsid w:val="00A6151B"/>
    <w:rsid w:val="00A64EF4"/>
    <w:rsid w:val="00A65B37"/>
    <w:rsid w:val="00A70E2E"/>
    <w:rsid w:val="00A81289"/>
    <w:rsid w:val="00AB19EB"/>
    <w:rsid w:val="00AB2CB4"/>
    <w:rsid w:val="00AB64FF"/>
    <w:rsid w:val="00AB7514"/>
    <w:rsid w:val="00AC4E05"/>
    <w:rsid w:val="00AD3F89"/>
    <w:rsid w:val="00AD40A6"/>
    <w:rsid w:val="00AD5407"/>
    <w:rsid w:val="00AE15EB"/>
    <w:rsid w:val="00AE2CB8"/>
    <w:rsid w:val="00AF669C"/>
    <w:rsid w:val="00B01638"/>
    <w:rsid w:val="00B035C7"/>
    <w:rsid w:val="00B03E16"/>
    <w:rsid w:val="00B0481A"/>
    <w:rsid w:val="00B04B5C"/>
    <w:rsid w:val="00B12E15"/>
    <w:rsid w:val="00B13D13"/>
    <w:rsid w:val="00B215C1"/>
    <w:rsid w:val="00B3383B"/>
    <w:rsid w:val="00B34A9B"/>
    <w:rsid w:val="00B378FE"/>
    <w:rsid w:val="00B411C8"/>
    <w:rsid w:val="00B4553C"/>
    <w:rsid w:val="00B65B88"/>
    <w:rsid w:val="00B72886"/>
    <w:rsid w:val="00B7560C"/>
    <w:rsid w:val="00B8106A"/>
    <w:rsid w:val="00B821D7"/>
    <w:rsid w:val="00BA132E"/>
    <w:rsid w:val="00BA4446"/>
    <w:rsid w:val="00BC1157"/>
    <w:rsid w:val="00BC49E1"/>
    <w:rsid w:val="00BC5B15"/>
    <w:rsid w:val="00BD0EBB"/>
    <w:rsid w:val="00BE29A0"/>
    <w:rsid w:val="00BF6E79"/>
    <w:rsid w:val="00C058EE"/>
    <w:rsid w:val="00C21483"/>
    <w:rsid w:val="00C25FED"/>
    <w:rsid w:val="00C277D3"/>
    <w:rsid w:val="00C43AF0"/>
    <w:rsid w:val="00C50706"/>
    <w:rsid w:val="00C51858"/>
    <w:rsid w:val="00C51B7E"/>
    <w:rsid w:val="00C545E4"/>
    <w:rsid w:val="00C618F7"/>
    <w:rsid w:val="00C668EB"/>
    <w:rsid w:val="00C7156C"/>
    <w:rsid w:val="00CA5218"/>
    <w:rsid w:val="00CB5481"/>
    <w:rsid w:val="00CB6E89"/>
    <w:rsid w:val="00CC013B"/>
    <w:rsid w:val="00CC13B5"/>
    <w:rsid w:val="00CC2E0A"/>
    <w:rsid w:val="00CC740F"/>
    <w:rsid w:val="00CD1A37"/>
    <w:rsid w:val="00CD40EE"/>
    <w:rsid w:val="00CD5CBB"/>
    <w:rsid w:val="00CD5E34"/>
    <w:rsid w:val="00CE1BC3"/>
    <w:rsid w:val="00D029CA"/>
    <w:rsid w:val="00D12F66"/>
    <w:rsid w:val="00D154F8"/>
    <w:rsid w:val="00D165FD"/>
    <w:rsid w:val="00D20448"/>
    <w:rsid w:val="00D20F1E"/>
    <w:rsid w:val="00D232C5"/>
    <w:rsid w:val="00D234FB"/>
    <w:rsid w:val="00D34151"/>
    <w:rsid w:val="00D348F7"/>
    <w:rsid w:val="00D4100D"/>
    <w:rsid w:val="00D41484"/>
    <w:rsid w:val="00D54AE8"/>
    <w:rsid w:val="00D575C4"/>
    <w:rsid w:val="00D60DF7"/>
    <w:rsid w:val="00D638DA"/>
    <w:rsid w:val="00D6582F"/>
    <w:rsid w:val="00D65ADD"/>
    <w:rsid w:val="00D725B3"/>
    <w:rsid w:val="00D72D6F"/>
    <w:rsid w:val="00D742F2"/>
    <w:rsid w:val="00D807F5"/>
    <w:rsid w:val="00DB71CC"/>
    <w:rsid w:val="00DC5061"/>
    <w:rsid w:val="00DC6457"/>
    <w:rsid w:val="00DD05AF"/>
    <w:rsid w:val="00DD5BE4"/>
    <w:rsid w:val="00DD70DC"/>
    <w:rsid w:val="00DE2772"/>
    <w:rsid w:val="00DE4115"/>
    <w:rsid w:val="00DF286B"/>
    <w:rsid w:val="00DF28E8"/>
    <w:rsid w:val="00E00103"/>
    <w:rsid w:val="00E01924"/>
    <w:rsid w:val="00E034ED"/>
    <w:rsid w:val="00E05ECD"/>
    <w:rsid w:val="00E05FD8"/>
    <w:rsid w:val="00E27B69"/>
    <w:rsid w:val="00E30A7E"/>
    <w:rsid w:val="00E31DC9"/>
    <w:rsid w:val="00E421F9"/>
    <w:rsid w:val="00E470A2"/>
    <w:rsid w:val="00E50245"/>
    <w:rsid w:val="00E51A83"/>
    <w:rsid w:val="00E5753A"/>
    <w:rsid w:val="00E60A80"/>
    <w:rsid w:val="00E714D2"/>
    <w:rsid w:val="00E90ED1"/>
    <w:rsid w:val="00E92CBC"/>
    <w:rsid w:val="00E92FF6"/>
    <w:rsid w:val="00E94E2A"/>
    <w:rsid w:val="00EA3357"/>
    <w:rsid w:val="00EB302D"/>
    <w:rsid w:val="00EB766D"/>
    <w:rsid w:val="00EC09B6"/>
    <w:rsid w:val="00ED5261"/>
    <w:rsid w:val="00ED6DA6"/>
    <w:rsid w:val="00EF46D3"/>
    <w:rsid w:val="00F00B83"/>
    <w:rsid w:val="00F024DF"/>
    <w:rsid w:val="00F02EA8"/>
    <w:rsid w:val="00F12630"/>
    <w:rsid w:val="00F13FDA"/>
    <w:rsid w:val="00F25828"/>
    <w:rsid w:val="00F3324D"/>
    <w:rsid w:val="00F356CF"/>
    <w:rsid w:val="00F55474"/>
    <w:rsid w:val="00F56FEF"/>
    <w:rsid w:val="00F60535"/>
    <w:rsid w:val="00F631D4"/>
    <w:rsid w:val="00F65A10"/>
    <w:rsid w:val="00F67027"/>
    <w:rsid w:val="00F72184"/>
    <w:rsid w:val="00F9044E"/>
    <w:rsid w:val="00F932DE"/>
    <w:rsid w:val="00FA0AA9"/>
    <w:rsid w:val="00FA2C3C"/>
    <w:rsid w:val="00FB0886"/>
    <w:rsid w:val="00FB1F44"/>
    <w:rsid w:val="00FB3156"/>
    <w:rsid w:val="00FB3F5B"/>
    <w:rsid w:val="00FB7045"/>
    <w:rsid w:val="00FB73C1"/>
    <w:rsid w:val="00FC1179"/>
    <w:rsid w:val="00FC32DA"/>
    <w:rsid w:val="00FC3CE8"/>
    <w:rsid w:val="00FC4003"/>
    <w:rsid w:val="00FC6944"/>
    <w:rsid w:val="00FD397C"/>
    <w:rsid w:val="00FD3A7C"/>
    <w:rsid w:val="00FD7CCF"/>
    <w:rsid w:val="00FE0AD4"/>
    <w:rsid w:val="00FE14FE"/>
    <w:rsid w:val="00FE71E7"/>
    <w:rsid w:val="00FF038D"/>
    <w:rsid w:val="00FF4661"/>
    <w:rsid w:val="00FF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45A57D9"/>
  <w15:docId w15:val="{868D6878-41DB-4FB2-B852-99537CD99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Ｐ明朝" w:hAnsi="Times New Roman" w:cstheme="minorBidi"/>
        <w:kern w:val="2"/>
        <w:sz w:val="28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A05"/>
    <w:pPr>
      <w:widowControl w:val="0"/>
      <w:jc w:val="both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rsid w:val="00CC013B"/>
    <w:pPr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A3357"/>
    <w:pPr>
      <w:numPr>
        <w:numId w:val="22"/>
      </w:numPr>
      <w:outlineLvl w:val="1"/>
    </w:pPr>
    <w:rPr>
      <w:b/>
      <w:i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A3357"/>
    <w:pPr>
      <w:numPr>
        <w:numId w:val="3"/>
      </w:numPr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C013B"/>
    <w:pPr>
      <w:outlineLvl w:val="3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nhideWhenUsed/>
    <w:rsid w:val="003647D3"/>
    <w:rPr>
      <w:sz w:val="18"/>
      <w:szCs w:val="18"/>
    </w:rPr>
  </w:style>
  <w:style w:type="paragraph" w:styleId="a4">
    <w:name w:val="annotation text"/>
    <w:basedOn w:val="a"/>
    <w:link w:val="a5"/>
    <w:unhideWhenUsed/>
    <w:rsid w:val="003647D3"/>
    <w:pPr>
      <w:jc w:val="left"/>
    </w:pPr>
  </w:style>
  <w:style w:type="character" w:customStyle="1" w:styleId="a5">
    <w:name w:val="コメント文字列 (文字)"/>
    <w:basedOn w:val="a0"/>
    <w:link w:val="a4"/>
    <w:rsid w:val="003647D3"/>
  </w:style>
  <w:style w:type="paragraph" w:styleId="a6">
    <w:name w:val="annotation subject"/>
    <w:basedOn w:val="a4"/>
    <w:next w:val="a4"/>
    <w:link w:val="a7"/>
    <w:unhideWhenUsed/>
    <w:rsid w:val="003647D3"/>
    <w:rPr>
      <w:b/>
      <w:bCs/>
    </w:rPr>
  </w:style>
  <w:style w:type="character" w:customStyle="1" w:styleId="a7">
    <w:name w:val="コメント内容 (文字)"/>
    <w:basedOn w:val="a5"/>
    <w:link w:val="a6"/>
    <w:rsid w:val="003647D3"/>
    <w:rPr>
      <w:b/>
      <w:bCs/>
    </w:rPr>
  </w:style>
  <w:style w:type="paragraph" w:styleId="a8">
    <w:name w:val="Balloon Text"/>
    <w:basedOn w:val="a"/>
    <w:link w:val="a9"/>
    <w:uiPriority w:val="99"/>
    <w:unhideWhenUsed/>
    <w:rsid w:val="003647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3647D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34B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834B72"/>
  </w:style>
  <w:style w:type="paragraph" w:styleId="ac">
    <w:name w:val="footer"/>
    <w:basedOn w:val="a"/>
    <w:link w:val="ad"/>
    <w:uiPriority w:val="99"/>
    <w:unhideWhenUsed/>
    <w:rsid w:val="00834B7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34B72"/>
  </w:style>
  <w:style w:type="paragraph" w:styleId="ae">
    <w:name w:val="caption"/>
    <w:basedOn w:val="a"/>
    <w:next w:val="a"/>
    <w:uiPriority w:val="35"/>
    <w:unhideWhenUsed/>
    <w:qFormat/>
    <w:rsid w:val="00900288"/>
    <w:rPr>
      <w:rFonts w:cs="Times New Roman"/>
      <w:b/>
      <w:bCs/>
      <w:sz w:val="20"/>
      <w:szCs w:val="21"/>
    </w:rPr>
  </w:style>
  <w:style w:type="paragraph" w:styleId="af">
    <w:name w:val="List Paragraph"/>
    <w:basedOn w:val="a"/>
    <w:uiPriority w:val="34"/>
    <w:qFormat/>
    <w:rsid w:val="00336E63"/>
    <w:pPr>
      <w:ind w:leftChars="400" w:left="840"/>
    </w:pPr>
  </w:style>
  <w:style w:type="paragraph" w:styleId="af0">
    <w:name w:val="Revision"/>
    <w:hidden/>
    <w:uiPriority w:val="99"/>
    <w:semiHidden/>
    <w:rsid w:val="008A19CE"/>
    <w:rPr>
      <w:sz w:val="22"/>
    </w:rPr>
  </w:style>
  <w:style w:type="character" w:styleId="af1">
    <w:name w:val="Hyperlink"/>
    <w:uiPriority w:val="99"/>
    <w:unhideWhenUsed/>
    <w:rsid w:val="00CD1A37"/>
    <w:rPr>
      <w:color w:val="0000FF"/>
      <w:u w:val="single"/>
    </w:rPr>
  </w:style>
  <w:style w:type="table" w:styleId="af2">
    <w:name w:val="Table Grid"/>
    <w:basedOn w:val="a1"/>
    <w:rsid w:val="00B8106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">
    <w:name w:val="スタイル1"/>
    <w:rsid w:val="00B8106A"/>
    <w:pPr>
      <w:numPr>
        <w:numId w:val="7"/>
      </w:numPr>
    </w:pPr>
  </w:style>
  <w:style w:type="character" w:styleId="af3">
    <w:name w:val="line number"/>
    <w:basedOn w:val="a0"/>
    <w:uiPriority w:val="99"/>
    <w:rsid w:val="00B8106A"/>
  </w:style>
  <w:style w:type="table" w:customStyle="1" w:styleId="21">
    <w:name w:val="標準の表 21"/>
    <w:basedOn w:val="a1"/>
    <w:uiPriority w:val="42"/>
    <w:rsid w:val="00B8106A"/>
    <w:rPr>
      <w:rFonts w:ascii="Century" w:eastAsia="ＭＳ 明朝" w:hAnsi="Century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11">
    <w:name w:val="見出し 1 (文字)"/>
    <w:basedOn w:val="a0"/>
    <w:link w:val="10"/>
    <w:uiPriority w:val="9"/>
    <w:rsid w:val="00CC013B"/>
    <w:rPr>
      <w:b/>
    </w:rPr>
  </w:style>
  <w:style w:type="paragraph" w:customStyle="1" w:styleId="Default">
    <w:name w:val="Default"/>
    <w:rsid w:val="00B8106A"/>
    <w:pPr>
      <w:widowControl w:val="0"/>
      <w:autoSpaceDE w:val="0"/>
      <w:autoSpaceDN w:val="0"/>
      <w:adjustRightInd w:val="0"/>
    </w:pPr>
    <w:rPr>
      <w:rFonts w:ascii="Garamond" w:eastAsia="ＭＳ 明朝" w:hAnsi="Garamond" w:cs="Garamond"/>
      <w:color w:val="000000"/>
      <w:kern w:val="0"/>
      <w:sz w:val="24"/>
      <w:szCs w:val="24"/>
    </w:rPr>
  </w:style>
  <w:style w:type="character" w:styleId="af4">
    <w:name w:val="Emphasis"/>
    <w:uiPriority w:val="20"/>
    <w:qFormat/>
    <w:rsid w:val="00B8106A"/>
    <w:rPr>
      <w:i/>
      <w:iCs/>
    </w:rPr>
  </w:style>
  <w:style w:type="character" w:customStyle="1" w:styleId="af5">
    <w:name w:val="プレースホルダ テキスト"/>
    <w:uiPriority w:val="99"/>
    <w:semiHidden/>
    <w:rsid w:val="00B8106A"/>
    <w:rPr>
      <w:color w:val="808080"/>
    </w:rPr>
  </w:style>
  <w:style w:type="paragraph" w:styleId="Web">
    <w:name w:val="Normal (Web)"/>
    <w:basedOn w:val="a"/>
    <w:uiPriority w:val="99"/>
    <w:semiHidden/>
    <w:unhideWhenUsed/>
    <w:rsid w:val="00B810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A3357"/>
    <w:rPr>
      <w:b/>
      <w:i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EA3357"/>
    <w:rPr>
      <w:b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CC013B"/>
    <w:rPr>
      <w:b/>
      <w:sz w:val="24"/>
      <w:szCs w:val="24"/>
    </w:rPr>
  </w:style>
  <w:style w:type="paragraph" w:styleId="af6">
    <w:name w:val="Date"/>
    <w:basedOn w:val="a"/>
    <w:next w:val="a"/>
    <w:link w:val="af7"/>
    <w:uiPriority w:val="99"/>
    <w:semiHidden/>
    <w:unhideWhenUsed/>
    <w:rsid w:val="00640B6B"/>
  </w:style>
  <w:style w:type="character" w:customStyle="1" w:styleId="af7">
    <w:name w:val="日付 (文字)"/>
    <w:basedOn w:val="a0"/>
    <w:link w:val="af6"/>
    <w:uiPriority w:val="99"/>
    <w:semiHidden/>
    <w:rsid w:val="00640B6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28" Type="http://schemas.microsoft.com/office/2016/09/relationships/commentsIds" Target="commentsIds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B551D9640628D489F7C68F2D6DE33CA" ma:contentTypeVersion="13" ma:contentTypeDescription="新しいドキュメントを作成します。" ma:contentTypeScope="" ma:versionID="a394f3efbfe9d692d295d23b6089be1f">
  <xsd:schema xmlns:xsd="http://www.w3.org/2001/XMLSchema" xmlns:xs="http://www.w3.org/2001/XMLSchema" xmlns:p="http://schemas.microsoft.com/office/2006/metadata/properties" xmlns:ns2="de59f34c-5f2c-47ec-bd80-e582c923ef5b" xmlns:ns3="cb87d17b-ec29-40c6-a3f6-4455ef5eaa48" targetNamespace="http://schemas.microsoft.com/office/2006/metadata/properties" ma:root="true" ma:fieldsID="64f032d146b938096e6806d4bb74784a" ns2:_="" ns3:_="">
    <xsd:import namespace="de59f34c-5f2c-47ec-bd80-e582c923ef5b"/>
    <xsd:import namespace="cb87d17b-ec29-40c6-a3f6-4455ef5eaa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9f34c-5f2c-47ec-bd80-e582c923ef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7d17b-ec29-40c6-a3f6-4455ef5eaa4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731DF-5C3C-49B4-BF11-301D6D2107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B49DC8-4CB7-47DB-ABA2-5072059909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59f34c-5f2c-47ec-bd80-e582c923ef5b"/>
    <ds:schemaRef ds:uri="cb87d17b-ec29-40c6-a3f6-4455ef5eaa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63B4F6-6DD2-4DB1-9283-D70B51795419}">
  <ds:schemaRefs>
    <ds:schemaRef ds:uri="http://schemas.microsoft.com/office/2006/documentManagement/types"/>
    <ds:schemaRef ds:uri="de59f34c-5f2c-47ec-bd80-e582c923ef5b"/>
    <ds:schemaRef ds:uri="http://purl.org/dc/elements/1.1/"/>
    <ds:schemaRef ds:uri="http://schemas.microsoft.com/office/2006/metadata/properties"/>
    <ds:schemaRef ds:uri="http://schemas.microsoft.com/office/infopath/2007/PartnerControls"/>
    <ds:schemaRef ds:uri="cb87d17b-ec29-40c6-a3f6-4455ef5eaa48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04D972E-375D-4951-BAC8-24AF93C40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2010</Words>
  <Characters>11461</Characters>
  <Application>Microsoft Office Word</Application>
  <DocSecurity>0</DocSecurity>
  <Lines>95</Lines>
  <Paragraphs>26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kansoku</dc:creator>
  <cp:lastModifiedBy>日比野</cp:lastModifiedBy>
  <cp:revision>5</cp:revision>
  <cp:lastPrinted>2017-08-28T07:02:00Z</cp:lastPrinted>
  <dcterms:created xsi:type="dcterms:W3CDTF">2023-01-27T02:09:00Z</dcterms:created>
  <dcterms:modified xsi:type="dcterms:W3CDTF">2023-03-31T05:26:00Z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0x010100EB551D9640628D489F7C68F2D6DE33CA</vt:lpwstr>
  </property>
</Properties>
</file>