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D" w:rsidRDefault="00E858DD" w:rsidP="00473E17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Contents</w:t>
      </w:r>
    </w:p>
    <w:p w:rsidR="00E858DD" w:rsidRPr="00DD2BCA" w:rsidRDefault="00E858DD" w:rsidP="00E858DD">
      <w:pPr>
        <w:numPr>
          <w:ilvl w:val="0"/>
          <w:numId w:val="3"/>
        </w:numPr>
        <w:spacing w:line="360" w:lineRule="auto"/>
        <w:jc w:val="left"/>
        <w:rPr>
          <w:b/>
          <w:sz w:val="28"/>
          <w:szCs w:val="28"/>
        </w:rPr>
      </w:pPr>
      <w:r w:rsidRPr="00D131E8">
        <w:rPr>
          <w:rFonts w:hint="eastAsia"/>
          <w:b/>
          <w:sz w:val="28"/>
          <w:szCs w:val="28"/>
        </w:rPr>
        <w:t>Cruise narrative</w:t>
      </w:r>
    </w:p>
    <w:p w:rsidR="00E858DD" w:rsidRPr="00533649" w:rsidRDefault="00E858DD" w:rsidP="00E858DD">
      <w:pPr>
        <w:pStyle w:val="a7"/>
        <w:numPr>
          <w:ilvl w:val="0"/>
          <w:numId w:val="2"/>
        </w:numPr>
        <w:spacing w:line="360" w:lineRule="auto"/>
        <w:ind w:leftChars="0"/>
        <w:rPr>
          <w:b/>
          <w:i/>
          <w:szCs w:val="24"/>
        </w:rPr>
      </w:pPr>
      <w:r w:rsidRPr="00533649">
        <w:rPr>
          <w:rFonts w:hint="eastAsia"/>
          <w:b/>
          <w:i/>
          <w:szCs w:val="24"/>
        </w:rPr>
        <w:t>Highlights</w:t>
      </w:r>
    </w:p>
    <w:p w:rsidR="00E858DD" w:rsidRPr="00533649" w:rsidRDefault="00E858DD" w:rsidP="00E858DD">
      <w:pPr>
        <w:pStyle w:val="a7"/>
        <w:numPr>
          <w:ilvl w:val="0"/>
          <w:numId w:val="2"/>
        </w:numPr>
        <w:spacing w:line="360" w:lineRule="auto"/>
        <w:ind w:leftChars="0"/>
        <w:jc w:val="left"/>
        <w:rPr>
          <w:b/>
          <w:i/>
          <w:szCs w:val="24"/>
        </w:rPr>
      </w:pPr>
      <w:r>
        <w:rPr>
          <w:b/>
          <w:i/>
          <w:szCs w:val="24"/>
        </w:rPr>
        <w:t>Cruise Summary</w:t>
      </w:r>
    </w:p>
    <w:p w:rsidR="00E858DD" w:rsidRPr="007C7F52" w:rsidRDefault="00E858DD" w:rsidP="007C7F52">
      <w:pPr>
        <w:pStyle w:val="a7"/>
        <w:numPr>
          <w:ilvl w:val="0"/>
          <w:numId w:val="2"/>
        </w:numPr>
        <w:spacing w:line="360" w:lineRule="auto"/>
        <w:ind w:leftChars="0"/>
        <w:rPr>
          <w:b/>
          <w:i/>
          <w:szCs w:val="24"/>
        </w:rPr>
      </w:pPr>
      <w:r w:rsidRPr="00533649">
        <w:rPr>
          <w:rFonts w:hint="eastAsia"/>
          <w:b/>
          <w:i/>
          <w:szCs w:val="24"/>
        </w:rPr>
        <w:t>List of Principal Investigators for all Measurements</w:t>
      </w:r>
    </w:p>
    <w:p w:rsidR="00E858DD" w:rsidRDefault="00E858DD" w:rsidP="00E858DD">
      <w:pPr>
        <w:pStyle w:val="a7"/>
        <w:spacing w:line="360" w:lineRule="auto"/>
        <w:ind w:leftChars="0" w:left="0"/>
        <w:rPr>
          <w:b/>
          <w:i/>
        </w:rPr>
      </w:pPr>
    </w:p>
    <w:p w:rsidR="00E858DD" w:rsidRPr="002E32D7" w:rsidRDefault="00E858DD" w:rsidP="00E858DD">
      <w:pPr>
        <w:pStyle w:val="a7"/>
        <w:numPr>
          <w:ilvl w:val="1"/>
          <w:numId w:val="2"/>
        </w:numPr>
        <w:spacing w:line="360" w:lineRule="auto"/>
        <w:ind w:leftChars="0" w:left="426" w:hanging="426"/>
        <w:rPr>
          <w:b/>
          <w:sz w:val="28"/>
          <w:szCs w:val="28"/>
        </w:rPr>
      </w:pPr>
      <w:r w:rsidRPr="002E32D7">
        <w:rPr>
          <w:rFonts w:hint="eastAsia"/>
          <w:b/>
          <w:sz w:val="28"/>
          <w:szCs w:val="28"/>
        </w:rPr>
        <w:t>Underway measurements</w:t>
      </w:r>
    </w:p>
    <w:p w:rsidR="007C7F52" w:rsidRPr="00AC6159" w:rsidRDefault="007C7F52" w:rsidP="00E858DD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</w:rPr>
      </w:pPr>
      <w:r w:rsidRPr="00AC6159">
        <w:rPr>
          <w:rFonts w:hint="eastAsia"/>
          <w:b/>
          <w:i/>
        </w:rPr>
        <w:t>Navigation</w:t>
      </w:r>
    </w:p>
    <w:p w:rsidR="00E858DD" w:rsidRPr="00AC6159" w:rsidRDefault="00E858DD" w:rsidP="00E858DD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</w:rPr>
      </w:pPr>
      <w:r w:rsidRPr="00AC6159">
        <w:rPr>
          <w:rFonts w:hint="eastAsia"/>
          <w:b/>
          <w:i/>
        </w:rPr>
        <w:t>Bathymetry</w:t>
      </w:r>
    </w:p>
    <w:p w:rsidR="00E858DD" w:rsidRPr="00AC6159" w:rsidRDefault="00E858DD" w:rsidP="00E858DD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</w:rPr>
      </w:pPr>
      <w:r w:rsidRPr="00AC6159">
        <w:rPr>
          <w:rFonts w:hint="eastAsia"/>
          <w:b/>
          <w:i/>
        </w:rPr>
        <w:t>Maritime Meteorological Observations</w:t>
      </w:r>
    </w:p>
    <w:p w:rsidR="003926F5" w:rsidRPr="00AC6159" w:rsidRDefault="003926F5" w:rsidP="003926F5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</w:rPr>
      </w:pPr>
      <w:r w:rsidRPr="00AC6159">
        <w:rPr>
          <w:b/>
          <w:i/>
        </w:rPr>
        <w:t>Thermosalinograph</w:t>
      </w:r>
      <w:r w:rsidR="00AC6159">
        <w:rPr>
          <w:b/>
          <w:i/>
        </w:rPr>
        <w:t xml:space="preserve"> (to be submitted</w:t>
      </w:r>
      <w:r w:rsidR="00AC6159" w:rsidRPr="00AC6159">
        <w:rPr>
          <w:b/>
          <w:i/>
        </w:rPr>
        <w:t xml:space="preserve"> in the next update)</w:t>
      </w:r>
    </w:p>
    <w:p w:rsidR="00E858DD" w:rsidRPr="00AC6159" w:rsidRDefault="007C7F52" w:rsidP="00F35674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</w:rPr>
      </w:pPr>
      <w:r w:rsidRPr="00AC6159">
        <w:rPr>
          <w:b/>
          <w:i/>
        </w:rPr>
        <w:t xml:space="preserve">Underway </w:t>
      </w:r>
      <w:r w:rsidR="00E858DD" w:rsidRPr="00AC6159">
        <w:rPr>
          <w:rFonts w:hint="eastAsia"/>
          <w:b/>
          <w:i/>
        </w:rPr>
        <w:t>Chlorophyll-a</w:t>
      </w:r>
    </w:p>
    <w:p w:rsidR="007C7F52" w:rsidRPr="00AC6159" w:rsidRDefault="003926F5" w:rsidP="00AC6159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</w:rPr>
      </w:pPr>
      <w:r w:rsidRPr="00AC6159">
        <w:rPr>
          <w:b/>
          <w:i/>
        </w:rPr>
        <w:t>Partial Pressure of Carbon Dioxide</w:t>
      </w:r>
      <w:r w:rsidR="00AC6159" w:rsidRPr="00AC6159">
        <w:rPr>
          <w:b/>
          <w:i/>
        </w:rPr>
        <w:t xml:space="preserve"> </w:t>
      </w:r>
      <w:r w:rsidR="00AC6159">
        <w:rPr>
          <w:b/>
          <w:i/>
        </w:rPr>
        <w:t>(to be submitted</w:t>
      </w:r>
      <w:r w:rsidR="00AC6159" w:rsidRPr="00AC6159">
        <w:rPr>
          <w:b/>
          <w:i/>
        </w:rPr>
        <w:t xml:space="preserve"> in the next update)</w:t>
      </w:r>
    </w:p>
    <w:p w:rsidR="00E858DD" w:rsidRPr="00AC6159" w:rsidRDefault="00E858DD" w:rsidP="00E858DD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</w:rPr>
      </w:pPr>
      <w:r w:rsidRPr="00AC6159">
        <w:rPr>
          <w:rFonts w:hint="eastAsia"/>
          <w:b/>
          <w:i/>
        </w:rPr>
        <w:t>Acoustic Doppler Current Profiler</w:t>
      </w:r>
    </w:p>
    <w:p w:rsidR="00E858DD" w:rsidRPr="00AC6159" w:rsidRDefault="00E858DD" w:rsidP="00E858DD">
      <w:pPr>
        <w:pStyle w:val="a7"/>
        <w:spacing w:line="360" w:lineRule="auto"/>
        <w:ind w:leftChars="0" w:left="0"/>
        <w:rPr>
          <w:b/>
        </w:rPr>
      </w:pPr>
    </w:p>
    <w:p w:rsidR="00E858DD" w:rsidRPr="00AC6159" w:rsidRDefault="00E858DD" w:rsidP="00E858DD">
      <w:pPr>
        <w:pStyle w:val="a7"/>
        <w:spacing w:line="360" w:lineRule="auto"/>
        <w:ind w:leftChars="0" w:left="0"/>
        <w:rPr>
          <w:b/>
          <w:i/>
          <w:sz w:val="28"/>
          <w:szCs w:val="28"/>
        </w:rPr>
      </w:pPr>
      <w:r w:rsidRPr="00AC6159">
        <w:rPr>
          <w:rFonts w:hint="eastAsia"/>
          <w:b/>
          <w:sz w:val="28"/>
          <w:szCs w:val="28"/>
        </w:rPr>
        <w:t>C. Hydrographic Measurement Techniques and Calibration</w:t>
      </w:r>
    </w:p>
    <w:p w:rsidR="00E858DD" w:rsidRPr="00AC6159" w:rsidRDefault="00E858DD" w:rsidP="00E858DD">
      <w:pPr>
        <w:pStyle w:val="a7"/>
        <w:spacing w:line="360" w:lineRule="auto"/>
        <w:ind w:leftChars="0" w:left="0"/>
        <w:rPr>
          <w:b/>
          <w:i/>
        </w:rPr>
      </w:pPr>
      <w:r w:rsidRPr="00AC6159">
        <w:rPr>
          <w:rFonts w:hint="eastAsia"/>
          <w:b/>
          <w:i/>
        </w:rPr>
        <w:t>1. CTD/O</w:t>
      </w:r>
      <w:r w:rsidRPr="00AC6159">
        <w:rPr>
          <w:rFonts w:hint="eastAsia"/>
          <w:b/>
          <w:i/>
          <w:vertAlign w:val="subscript"/>
        </w:rPr>
        <w:t>2</w:t>
      </w:r>
      <w:r w:rsidRPr="00AC6159">
        <w:rPr>
          <w:rFonts w:hint="eastAsia"/>
          <w:b/>
          <w:i/>
        </w:rPr>
        <w:t xml:space="preserve"> Measurements</w:t>
      </w:r>
    </w:p>
    <w:p w:rsidR="00E858DD" w:rsidRPr="00AC6159" w:rsidRDefault="00E858DD" w:rsidP="00E858DD">
      <w:pPr>
        <w:pStyle w:val="a7"/>
        <w:spacing w:line="360" w:lineRule="auto"/>
        <w:ind w:leftChars="0" w:left="0"/>
        <w:rPr>
          <w:b/>
          <w:i/>
        </w:rPr>
      </w:pPr>
      <w:r w:rsidRPr="00AC6159">
        <w:rPr>
          <w:rFonts w:hint="eastAsia"/>
          <w:b/>
          <w:i/>
        </w:rPr>
        <w:t>2. Bottle Salinity</w:t>
      </w:r>
    </w:p>
    <w:p w:rsidR="00E858DD" w:rsidRPr="00AC6159" w:rsidRDefault="00E858DD" w:rsidP="00E858DD">
      <w:pPr>
        <w:pStyle w:val="a7"/>
        <w:spacing w:line="360" w:lineRule="auto"/>
        <w:ind w:leftChars="0" w:left="0"/>
        <w:rPr>
          <w:b/>
          <w:i/>
        </w:rPr>
      </w:pPr>
      <w:r w:rsidRPr="00AC6159">
        <w:rPr>
          <w:rFonts w:hint="eastAsia"/>
          <w:b/>
          <w:i/>
        </w:rPr>
        <w:t>3. Bottle Oxygen</w:t>
      </w:r>
    </w:p>
    <w:p w:rsidR="00950543" w:rsidRPr="00AC6159" w:rsidRDefault="00950543" w:rsidP="00E858DD">
      <w:pPr>
        <w:pStyle w:val="a7"/>
        <w:spacing w:line="360" w:lineRule="auto"/>
        <w:ind w:leftChars="0" w:left="0"/>
        <w:rPr>
          <w:b/>
          <w:i/>
        </w:rPr>
      </w:pPr>
      <w:r w:rsidRPr="00AC6159">
        <w:rPr>
          <w:rFonts w:hint="eastAsia"/>
          <w:b/>
          <w:i/>
        </w:rPr>
        <w:t>4. Nutrients</w:t>
      </w:r>
    </w:p>
    <w:p w:rsidR="00950543" w:rsidRPr="00AC6159" w:rsidRDefault="00950543" w:rsidP="00E858DD">
      <w:pPr>
        <w:pStyle w:val="a7"/>
        <w:spacing w:line="360" w:lineRule="auto"/>
        <w:ind w:leftChars="0" w:left="0"/>
        <w:rPr>
          <w:b/>
          <w:i/>
        </w:rPr>
      </w:pPr>
      <w:r w:rsidRPr="00AC6159">
        <w:rPr>
          <w:b/>
          <w:i/>
        </w:rPr>
        <w:t xml:space="preserve">5. </w:t>
      </w:r>
      <w:r w:rsidRPr="00AC6159">
        <w:rPr>
          <w:rFonts w:hint="eastAsia"/>
          <w:b/>
          <w:i/>
        </w:rPr>
        <w:t xml:space="preserve">Phytopigment (Chlorophyll-a and </w:t>
      </w:r>
      <w:r w:rsidRPr="00AC6159">
        <w:rPr>
          <w:b/>
          <w:i/>
        </w:rPr>
        <w:t>phaeopigmens</w:t>
      </w:r>
      <w:r w:rsidRPr="00AC6159">
        <w:rPr>
          <w:rFonts w:hint="eastAsia"/>
          <w:b/>
          <w:i/>
        </w:rPr>
        <w:t>)</w:t>
      </w:r>
    </w:p>
    <w:p w:rsidR="00E858DD" w:rsidRPr="00AC6159" w:rsidRDefault="00950543" w:rsidP="00AC6159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</w:rPr>
      </w:pPr>
      <w:r w:rsidRPr="00AC6159">
        <w:rPr>
          <w:rFonts w:hint="eastAsia"/>
          <w:b/>
          <w:i/>
        </w:rPr>
        <w:t>6.</w:t>
      </w:r>
      <w:r w:rsidR="00E858DD" w:rsidRPr="00AC6159">
        <w:rPr>
          <w:rFonts w:hint="eastAsia"/>
          <w:b/>
          <w:i/>
        </w:rPr>
        <w:t xml:space="preserve"> Total D</w:t>
      </w:r>
      <w:r w:rsidR="003926F5" w:rsidRPr="00AC6159">
        <w:rPr>
          <w:rFonts w:hint="eastAsia"/>
          <w:b/>
          <w:i/>
        </w:rPr>
        <w:t>issolved Inorganic Carbon</w:t>
      </w:r>
      <w:r w:rsidR="003926F5" w:rsidRPr="00AC6159">
        <w:rPr>
          <w:b/>
          <w:i/>
        </w:rPr>
        <w:t xml:space="preserve"> and</w:t>
      </w:r>
      <w:r w:rsidR="003926F5" w:rsidRPr="00AC6159">
        <w:rPr>
          <w:rFonts w:hint="eastAsia"/>
          <w:b/>
          <w:i/>
        </w:rPr>
        <w:t xml:space="preserve"> Total Alkalinity</w:t>
      </w:r>
      <w:r w:rsidR="00AC6159" w:rsidRPr="00AC6159">
        <w:rPr>
          <w:b/>
          <w:i/>
        </w:rPr>
        <w:t xml:space="preserve"> </w:t>
      </w:r>
      <w:r w:rsidR="00AC6159">
        <w:rPr>
          <w:b/>
          <w:i/>
        </w:rPr>
        <w:t>(to be submitted</w:t>
      </w:r>
      <w:r w:rsidR="00AC6159" w:rsidRPr="00AC6159">
        <w:rPr>
          <w:b/>
          <w:i/>
        </w:rPr>
        <w:t xml:space="preserve"> in the next update)</w:t>
      </w:r>
    </w:p>
    <w:p w:rsidR="00950543" w:rsidRPr="00AC6159" w:rsidRDefault="00E858DD" w:rsidP="00AC6159">
      <w:pPr>
        <w:pStyle w:val="a7"/>
        <w:numPr>
          <w:ilvl w:val="2"/>
          <w:numId w:val="1"/>
        </w:numPr>
        <w:spacing w:line="360" w:lineRule="auto"/>
        <w:ind w:leftChars="0" w:left="284" w:hanging="284"/>
        <w:rPr>
          <w:b/>
          <w:i/>
        </w:rPr>
      </w:pPr>
      <w:r w:rsidRPr="00AC6159">
        <w:rPr>
          <w:rFonts w:hint="eastAsia"/>
          <w:b/>
          <w:i/>
        </w:rPr>
        <w:t xml:space="preserve">pH </w:t>
      </w:r>
      <w:r w:rsidR="00AC6159" w:rsidRPr="00AC6159">
        <w:rPr>
          <w:b/>
          <w:i/>
        </w:rPr>
        <w:t>(to be updated in the next update)</w:t>
      </w:r>
    </w:p>
    <w:p w:rsidR="00AC6159" w:rsidRPr="00AC6159" w:rsidRDefault="00AC6159" w:rsidP="00AC6159">
      <w:pPr>
        <w:spacing w:line="360" w:lineRule="auto"/>
        <w:rPr>
          <w:b/>
          <w:i/>
        </w:rPr>
      </w:pPr>
      <w:r w:rsidRPr="00AC6159">
        <w:rPr>
          <w:b/>
          <w:i/>
        </w:rPr>
        <w:t>10.</w:t>
      </w:r>
      <w:r w:rsidR="00E858DD" w:rsidRPr="00AC6159">
        <w:rPr>
          <w:rFonts w:hint="eastAsia"/>
          <w:b/>
          <w:i/>
        </w:rPr>
        <w:t xml:space="preserve"> </w:t>
      </w:r>
      <w:r w:rsidR="00E858DD" w:rsidRPr="00AC6159">
        <w:rPr>
          <w:b/>
          <w:bCs/>
          <w:i/>
          <w:iCs/>
          <w:kern w:val="0"/>
          <w:szCs w:val="24"/>
        </w:rPr>
        <w:t>Chlorofluorocarbon (CFC</w:t>
      </w:r>
      <w:r w:rsidR="00E858DD" w:rsidRPr="00AC6159">
        <w:rPr>
          <w:rFonts w:hint="eastAsia"/>
          <w:b/>
          <w:bCs/>
          <w:i/>
          <w:iCs/>
          <w:kern w:val="0"/>
          <w:szCs w:val="24"/>
        </w:rPr>
        <w:t>-11 and CFC-12</w:t>
      </w:r>
      <w:r w:rsidR="00E858DD" w:rsidRPr="00AC6159">
        <w:rPr>
          <w:b/>
          <w:bCs/>
          <w:i/>
          <w:iCs/>
          <w:kern w:val="0"/>
          <w:szCs w:val="24"/>
        </w:rPr>
        <w:t>)</w:t>
      </w:r>
      <w:r w:rsidR="00E858DD" w:rsidRPr="00AC6159">
        <w:rPr>
          <w:rFonts w:hint="eastAsia"/>
          <w:b/>
          <w:i/>
        </w:rPr>
        <w:t xml:space="preserve"> </w:t>
      </w:r>
      <w:r>
        <w:rPr>
          <w:b/>
          <w:i/>
        </w:rPr>
        <w:t xml:space="preserve">(to be submitted </w:t>
      </w:r>
      <w:r w:rsidRPr="00AC6159">
        <w:rPr>
          <w:b/>
          <w:i/>
        </w:rPr>
        <w:t>in the next update)</w:t>
      </w:r>
    </w:p>
    <w:p w:rsidR="00E858DD" w:rsidRPr="00AC6159" w:rsidRDefault="00AC6159" w:rsidP="00AC6159">
      <w:pPr>
        <w:spacing w:line="360" w:lineRule="auto"/>
        <w:rPr>
          <w:b/>
          <w:i/>
        </w:rPr>
      </w:pPr>
      <w:r w:rsidRPr="00AC6159">
        <w:rPr>
          <w:b/>
          <w:i/>
        </w:rPr>
        <w:t>11</w:t>
      </w:r>
      <w:r w:rsidR="00E858DD" w:rsidRPr="00AC6159">
        <w:rPr>
          <w:rFonts w:hint="eastAsia"/>
          <w:b/>
          <w:i/>
        </w:rPr>
        <w:t>. Lowered Acoustic Doppler Current Profiler</w:t>
      </w:r>
    </w:p>
    <w:p w:rsidR="00271398" w:rsidRDefault="00271398">
      <w:pPr>
        <w:rPr>
          <w:rFonts w:hint="eastAsia"/>
        </w:rPr>
      </w:pPr>
      <w:bookmarkStart w:id="0" w:name="_GoBack"/>
      <w:bookmarkEnd w:id="0"/>
    </w:p>
    <w:sectPr w:rsidR="00271398" w:rsidSect="00EC40F7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DD" w:rsidRDefault="00E858DD" w:rsidP="00E858DD">
      <w:r>
        <w:separator/>
      </w:r>
    </w:p>
  </w:endnote>
  <w:endnote w:type="continuationSeparator" w:id="0">
    <w:p w:rsidR="00E858DD" w:rsidRDefault="00E858DD" w:rsidP="00E8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DD" w:rsidRDefault="00E858DD" w:rsidP="00E858DD">
      <w:r>
        <w:separator/>
      </w:r>
    </w:p>
  </w:footnote>
  <w:footnote w:type="continuationSeparator" w:id="0">
    <w:p w:rsidR="00E858DD" w:rsidRDefault="00E858DD" w:rsidP="00E8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833"/>
    <w:multiLevelType w:val="hybridMultilevel"/>
    <w:tmpl w:val="CCE406CA"/>
    <w:lvl w:ilvl="0" w:tplc="DD78E8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D480D0A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B3E5B"/>
    <w:multiLevelType w:val="hybridMultilevel"/>
    <w:tmpl w:val="54B07904"/>
    <w:lvl w:ilvl="0" w:tplc="810AF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6D8BE">
      <w:start w:val="2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42D7C"/>
    <w:multiLevelType w:val="hybridMultilevel"/>
    <w:tmpl w:val="35D49154"/>
    <w:lvl w:ilvl="0" w:tplc="0526ED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1"/>
    <w:rsid w:val="00271398"/>
    <w:rsid w:val="003926F5"/>
    <w:rsid w:val="00473E17"/>
    <w:rsid w:val="007C7F52"/>
    <w:rsid w:val="00950543"/>
    <w:rsid w:val="009C5141"/>
    <w:rsid w:val="00AC6159"/>
    <w:rsid w:val="00E30CA9"/>
    <w:rsid w:val="00E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E5D7E"/>
  <w15:chartTrackingRefBased/>
  <w15:docId w15:val="{ADAB78EF-38CF-435A-9BD3-5CEC0EAE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8DD"/>
  </w:style>
  <w:style w:type="paragraph" w:styleId="a5">
    <w:name w:val="footer"/>
    <w:basedOn w:val="a"/>
    <w:link w:val="a6"/>
    <w:uiPriority w:val="99"/>
    <w:unhideWhenUsed/>
    <w:rsid w:val="00E8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8DD"/>
  </w:style>
  <w:style w:type="paragraph" w:styleId="a7">
    <w:name w:val="List Paragraph"/>
    <w:basedOn w:val="a"/>
    <w:uiPriority w:val="34"/>
    <w:qFormat/>
    <w:rsid w:val="00E858DD"/>
    <w:pPr>
      <w:ind w:leftChars="400" w:left="840"/>
    </w:pPr>
    <w:rPr>
      <w:rFonts w:ascii="Times New Roman" w:eastAsia="ＭＳ Ｐ明朝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687</Characters>
  <Application>Microsoft Office Word</Application>
  <DocSecurity>0</DocSecurity>
  <Lines>5</Lines>
  <Paragraphs>1</Paragraphs>
  <ScaleCrop>false</ScaleCrop>
  <Company>気象庁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気象庁</cp:lastModifiedBy>
  <cp:revision>8</cp:revision>
  <dcterms:created xsi:type="dcterms:W3CDTF">2023-02-24T08:52:00Z</dcterms:created>
  <dcterms:modified xsi:type="dcterms:W3CDTF">2023-02-27T08:02:00Z</dcterms:modified>
</cp:coreProperties>
</file>