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CC013B">
      <w:pPr>
        <w:pStyle w:val="10"/>
      </w:pPr>
      <w:r w:rsidRPr="00E50245">
        <w:rPr>
          <w:rFonts w:hint="eastAsia"/>
        </w:rPr>
        <w:t>C. Hydrographic Measurement Techniques and Calibration</w:t>
      </w:r>
    </w:p>
    <w:p w:rsidR="00834B72" w:rsidRPr="00CC013B" w:rsidRDefault="00834B72" w:rsidP="00EA3357">
      <w:pPr>
        <w:pStyle w:val="2"/>
      </w:pPr>
      <w:r w:rsidRPr="00CC013B">
        <w:t>CTDO</w:t>
      </w:r>
      <w:r w:rsidRPr="00CC013B">
        <w:rPr>
          <w:vertAlign w:val="subscript"/>
        </w:rPr>
        <w:t>2</w:t>
      </w:r>
      <w:r w:rsidRPr="00CC013B">
        <w:t xml:space="preserve"> </w:t>
      </w:r>
      <w:r w:rsidRPr="00CC013B">
        <w:rPr>
          <w:rFonts w:hint="eastAsia"/>
        </w:rPr>
        <w:t>Measurements</w:t>
      </w:r>
    </w:p>
    <w:p w:rsidR="00A12BCF" w:rsidRPr="00A52E9C" w:rsidRDefault="004802CC" w:rsidP="00A12BCF">
      <w:pPr>
        <w:ind w:firstLine="360"/>
        <w:rPr>
          <w:i/>
        </w:rPr>
      </w:pPr>
      <w:r>
        <w:rPr>
          <w:rFonts w:hint="eastAsia"/>
          <w:i/>
        </w:rPr>
        <w:t>Up</w:t>
      </w:r>
      <w:r>
        <w:rPr>
          <w:i/>
        </w:rPr>
        <w:t>dated 5</w:t>
      </w:r>
      <w:r w:rsidR="00A12BCF" w:rsidRPr="00A52E9C">
        <w:rPr>
          <w:i/>
        </w:rPr>
        <w:t xml:space="preserve"> </w:t>
      </w:r>
      <w:r>
        <w:rPr>
          <w:i/>
        </w:rPr>
        <w:t>March</w:t>
      </w:r>
      <w:r w:rsidR="00A12BCF">
        <w:rPr>
          <w:i/>
        </w:rPr>
        <w:t xml:space="preserve"> </w:t>
      </w:r>
      <w:r w:rsidR="00A12BCF" w:rsidRPr="00A52E9C">
        <w:rPr>
          <w:i/>
        </w:rPr>
        <w:t>20</w:t>
      </w:r>
      <w:r>
        <w:rPr>
          <w:i/>
        </w:rPr>
        <w:t>20</w:t>
      </w:r>
    </w:p>
    <w:p w:rsidR="003F5673" w:rsidRDefault="003F5673"/>
    <w:p w:rsidR="003F5673" w:rsidRPr="00E50245" w:rsidRDefault="003F5673" w:rsidP="00EA3357">
      <w:pPr>
        <w:pStyle w:val="3"/>
      </w:pPr>
      <w:r w:rsidRPr="00E50245">
        <w:rPr>
          <w:rFonts w:hint="eastAsia"/>
        </w:rPr>
        <w:t>Person</w:t>
      </w:r>
      <w:r w:rsidR="00834B72" w:rsidRPr="00E50245">
        <w:rPr>
          <w:rFonts w:hint="eastAsia"/>
        </w:rPr>
        <w:t>ne</w:t>
      </w:r>
      <w:r w:rsidRPr="00E50245">
        <w:rPr>
          <w:rFonts w:hint="eastAsia"/>
        </w:rPr>
        <w:t>l</w:t>
      </w:r>
    </w:p>
    <w:p w:rsidR="00A81289" w:rsidRPr="0044615A" w:rsidRDefault="0065434B" w:rsidP="00A81289">
      <w:pPr>
        <w:widowControl/>
        <w:ind w:firstLine="360"/>
        <w:rPr>
          <w:sz w:val="24"/>
        </w:rPr>
      </w:pPr>
      <w:r w:rsidRPr="0044615A">
        <w:rPr>
          <w:rFonts w:hint="eastAsia"/>
          <w:sz w:val="24"/>
        </w:rPr>
        <w:t>Yoshikazu</w:t>
      </w:r>
      <w:r w:rsidR="00A81289" w:rsidRPr="0044615A">
        <w:rPr>
          <w:rFonts w:hint="eastAsia"/>
          <w:sz w:val="24"/>
        </w:rPr>
        <w:t xml:space="preserve"> H</w:t>
      </w:r>
      <w:r w:rsidR="00690FE2">
        <w:rPr>
          <w:rFonts w:hint="eastAsia"/>
          <w:sz w:val="24"/>
        </w:rPr>
        <w:t>IGASHI</w:t>
      </w:r>
      <w:r w:rsidR="00A81289" w:rsidRPr="0044615A">
        <w:rPr>
          <w:sz w:val="24"/>
        </w:rPr>
        <w:t xml:space="preserve"> (GEMD/JMA)</w:t>
      </w:r>
    </w:p>
    <w:p w:rsidR="0065434B" w:rsidRPr="0044615A" w:rsidRDefault="0065434B" w:rsidP="0065434B">
      <w:pPr>
        <w:widowControl/>
        <w:ind w:firstLine="360"/>
        <w:rPr>
          <w:sz w:val="24"/>
        </w:rPr>
      </w:pPr>
      <w:r w:rsidRPr="0044615A">
        <w:rPr>
          <w:rFonts w:hint="eastAsia"/>
          <w:sz w:val="24"/>
        </w:rPr>
        <w:t>Masashi</w:t>
      </w:r>
      <w:r w:rsidR="00A81289" w:rsidRPr="0044615A">
        <w:rPr>
          <w:sz w:val="24"/>
        </w:rPr>
        <w:t xml:space="preserve"> </w:t>
      </w:r>
      <w:r w:rsidR="00A81289" w:rsidRPr="0044615A">
        <w:rPr>
          <w:rFonts w:hint="eastAsia"/>
          <w:sz w:val="24"/>
        </w:rPr>
        <w:t>K</w:t>
      </w:r>
      <w:r w:rsidR="00690FE2">
        <w:rPr>
          <w:rFonts w:hint="eastAsia"/>
          <w:sz w:val="24"/>
        </w:rPr>
        <w:t>ASAISHI</w:t>
      </w:r>
      <w:r w:rsidR="00A81289" w:rsidRPr="0044615A">
        <w:rPr>
          <w:sz w:val="24"/>
        </w:rPr>
        <w:t xml:space="preserve"> (GEMD/JMA)</w:t>
      </w:r>
      <w:r w:rsidRPr="0044615A">
        <w:rPr>
          <w:sz w:val="24"/>
        </w:rPr>
        <w:t xml:space="preserve"> </w:t>
      </w:r>
    </w:p>
    <w:p w:rsidR="0065434B" w:rsidRPr="0044615A" w:rsidRDefault="0065434B" w:rsidP="0065434B">
      <w:pPr>
        <w:widowControl/>
        <w:ind w:firstLine="360"/>
        <w:rPr>
          <w:sz w:val="24"/>
        </w:rPr>
      </w:pPr>
      <w:r w:rsidRPr="0044615A">
        <w:rPr>
          <w:rFonts w:hint="eastAsia"/>
          <w:sz w:val="24"/>
        </w:rPr>
        <w:t>Koichi W</w:t>
      </w:r>
      <w:r w:rsidR="00690FE2">
        <w:rPr>
          <w:rFonts w:hint="eastAsia"/>
          <w:sz w:val="24"/>
        </w:rPr>
        <w:t>ADA</w:t>
      </w:r>
      <w:r w:rsidRPr="0044615A">
        <w:rPr>
          <w:sz w:val="24"/>
        </w:rPr>
        <w:t xml:space="preserve"> (GEMD/JMA)</w:t>
      </w:r>
      <w:r w:rsidRPr="0044615A">
        <w:rPr>
          <w:b/>
          <w:szCs w:val="22"/>
        </w:rPr>
        <w:t xml:space="preserve"> </w:t>
      </w:r>
    </w:p>
    <w:p w:rsidR="0065434B" w:rsidRPr="0044615A" w:rsidRDefault="0065434B" w:rsidP="0065434B">
      <w:pPr>
        <w:widowControl/>
        <w:ind w:firstLine="360"/>
        <w:rPr>
          <w:sz w:val="24"/>
        </w:rPr>
      </w:pPr>
      <w:r w:rsidRPr="0044615A">
        <w:rPr>
          <w:rFonts w:hint="eastAsia"/>
          <w:sz w:val="24"/>
        </w:rPr>
        <w:t>Jinya M</w:t>
      </w:r>
      <w:r w:rsidR="00690FE2">
        <w:rPr>
          <w:rFonts w:hint="eastAsia"/>
          <w:sz w:val="24"/>
        </w:rPr>
        <w:t>IURA</w:t>
      </w:r>
      <w:r w:rsidRPr="0044615A">
        <w:rPr>
          <w:sz w:val="24"/>
        </w:rPr>
        <w:t xml:space="preserve"> (GEMD/JMA)</w:t>
      </w:r>
      <w:r w:rsidRPr="0044615A">
        <w:rPr>
          <w:b/>
          <w:szCs w:val="22"/>
        </w:rPr>
        <w:t xml:space="preserve"> </w:t>
      </w:r>
    </w:p>
    <w:p w:rsidR="0065434B" w:rsidRPr="0044615A" w:rsidRDefault="0065434B" w:rsidP="0065434B">
      <w:pPr>
        <w:widowControl/>
        <w:ind w:firstLine="360"/>
        <w:rPr>
          <w:sz w:val="24"/>
        </w:rPr>
      </w:pPr>
      <w:r w:rsidRPr="0044615A">
        <w:rPr>
          <w:rFonts w:hint="eastAsia"/>
          <w:sz w:val="24"/>
        </w:rPr>
        <w:t>Yusuke S</w:t>
      </w:r>
      <w:r w:rsidR="00690FE2">
        <w:rPr>
          <w:rFonts w:hint="eastAsia"/>
          <w:sz w:val="24"/>
        </w:rPr>
        <w:t>AKUMA</w:t>
      </w:r>
      <w:r w:rsidRPr="0044615A">
        <w:rPr>
          <w:sz w:val="24"/>
        </w:rPr>
        <w:t xml:space="preserve"> (GEMD/JMA) </w:t>
      </w:r>
    </w:p>
    <w:p w:rsidR="0065434B" w:rsidRPr="0044615A" w:rsidRDefault="0065434B" w:rsidP="0065434B">
      <w:pPr>
        <w:widowControl/>
        <w:ind w:firstLine="360"/>
        <w:rPr>
          <w:sz w:val="24"/>
        </w:rPr>
      </w:pPr>
      <w:r w:rsidRPr="0044615A">
        <w:rPr>
          <w:rFonts w:hint="eastAsia"/>
          <w:sz w:val="24"/>
        </w:rPr>
        <w:t>Yasuomi C</w:t>
      </w:r>
      <w:r w:rsidR="00690FE2">
        <w:rPr>
          <w:rFonts w:hint="eastAsia"/>
          <w:sz w:val="24"/>
        </w:rPr>
        <w:t>HIBA</w:t>
      </w:r>
      <w:r w:rsidRPr="0044615A">
        <w:rPr>
          <w:sz w:val="24"/>
        </w:rPr>
        <w:t xml:space="preserve"> (GEMD/JMA)</w:t>
      </w:r>
      <w:r w:rsidRPr="0044615A">
        <w:rPr>
          <w:b/>
          <w:szCs w:val="22"/>
        </w:rPr>
        <w:t xml:space="preserve"> </w:t>
      </w:r>
    </w:p>
    <w:p w:rsidR="001F60D9" w:rsidRPr="0044615A" w:rsidRDefault="001F60D9" w:rsidP="0065434B">
      <w:pPr>
        <w:widowControl/>
        <w:ind w:firstLine="360"/>
        <w:rPr>
          <w:b/>
          <w:szCs w:val="22"/>
        </w:rPr>
      </w:pPr>
    </w:p>
    <w:p w:rsidR="00CC013B" w:rsidRDefault="00033F5B" w:rsidP="00EA3357">
      <w:pPr>
        <w:pStyle w:val="3"/>
      </w:pPr>
      <w:r w:rsidRPr="0044615A">
        <w:t>CTDO</w:t>
      </w:r>
      <w:r w:rsidRPr="0044615A">
        <w:rPr>
          <w:vertAlign w:val="subscript"/>
        </w:rPr>
        <w:t>2</w:t>
      </w:r>
      <w:r w:rsidRPr="0044615A">
        <w:t xml:space="preserve"> measurement system</w:t>
      </w:r>
    </w:p>
    <w:p w:rsidR="00033F5B" w:rsidRPr="0044615A" w:rsidRDefault="000B4648" w:rsidP="00CC013B">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SEASAVEwin32 ver</w:t>
      </w:r>
      <w:r w:rsidR="00A81289" w:rsidRPr="0044615A">
        <w:rPr>
          <w:rFonts w:cs="Times New Roman" w:hint="eastAsia"/>
          <w:sz w:val="24"/>
          <w:szCs w:val="24"/>
        </w:rPr>
        <w:t>7.23.2</w:t>
      </w:r>
      <w:r>
        <w:rPr>
          <w:rFonts w:cs="Times New Roman" w:hint="eastAsia"/>
          <w:sz w:val="24"/>
          <w:szCs w:val="24"/>
        </w:rPr>
        <w:t>)</w:t>
      </w:r>
    </w:p>
    <w:tbl>
      <w:tblPr>
        <w:tblW w:w="8075"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693"/>
        <w:gridCol w:w="2410"/>
      </w:tblGrid>
      <w:tr w:rsidR="0044615A" w:rsidRPr="0044615A" w:rsidTr="00B34A9B">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693"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left w:val="nil"/>
              <w:bottom w:val="single" w:sz="6" w:space="0" w:color="auto"/>
              <w:right w:val="nil"/>
            </w:tcBorders>
          </w:tcPr>
          <w:p w:rsidR="00736DB4"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214"/>
          <w:jc w:val="center"/>
        </w:trPr>
        <w:tc>
          <w:tcPr>
            <w:tcW w:w="2972" w:type="dxa"/>
            <w:tcBorders>
              <w:top w:val="single" w:sz="6" w:space="0" w:color="auto"/>
              <w:bottom w:val="double" w:sz="4" w:space="0" w:color="auto"/>
              <w:right w:val="nil"/>
            </w:tcBorders>
          </w:tcPr>
          <w:p w:rsidR="00E27B69" w:rsidRPr="0044615A" w:rsidRDefault="00E27B69" w:rsidP="000B4648">
            <w:pPr>
              <w:jc w:val="center"/>
              <w:rPr>
                <w:rFonts w:cs="Times New Roman"/>
                <w:b/>
                <w:bCs/>
                <w:szCs w:val="22"/>
              </w:rPr>
            </w:pPr>
            <w:r w:rsidRPr="0044615A">
              <w:rPr>
                <w:rFonts w:cs="Times New Roman"/>
                <w:bCs/>
                <w:szCs w:val="22"/>
              </w:rPr>
              <w:t xml:space="preserve">SBE 11plus </w:t>
            </w:r>
            <w:r w:rsidR="000B4648">
              <w:rPr>
                <w:rFonts w:cs="Times New Roman" w:hint="eastAsia"/>
                <w:bCs/>
                <w:szCs w:val="22"/>
              </w:rPr>
              <w:t>(</w:t>
            </w:r>
            <w:r w:rsidRPr="0044615A">
              <w:rPr>
                <w:rFonts w:cs="Times New Roman"/>
                <w:bCs/>
                <w:szCs w:val="22"/>
              </w:rPr>
              <w:t>SBE)</w:t>
            </w:r>
          </w:p>
        </w:tc>
        <w:tc>
          <w:tcPr>
            <w:tcW w:w="2693"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44615A">
              <w:rPr>
                <w:rFonts w:cs="Times New Roman" w:hint="eastAsia"/>
                <w:szCs w:val="22"/>
              </w:rPr>
              <w:t>0683</w:t>
            </w:r>
          </w:p>
        </w:tc>
        <w:tc>
          <w:tcPr>
            <w:tcW w:w="2410" w:type="dxa"/>
            <w:tcBorders>
              <w:top w:val="single" w:sz="6" w:space="0" w:color="auto"/>
              <w:left w:val="nil"/>
              <w:bottom w:val="double" w:sz="4" w:space="0" w:color="auto"/>
              <w:right w:val="nil"/>
            </w:tcBorders>
          </w:tcPr>
          <w:p w:rsidR="00E27B69" w:rsidRPr="0044615A" w:rsidRDefault="00E27B69" w:rsidP="00B34A9B">
            <w:pPr>
              <w:jc w:val="center"/>
              <w:rPr>
                <w:rFonts w:cs="Times New Roman"/>
                <w:b/>
                <w:szCs w:val="22"/>
              </w:rPr>
            </w:pPr>
            <w:r w:rsidRPr="0044615A">
              <w:rPr>
                <w:rFonts w:cs="Times New Roman"/>
                <w:szCs w:val="22"/>
              </w:rPr>
              <w:t>RF</w:t>
            </w:r>
            <w:r w:rsidRPr="0044615A">
              <w:rPr>
                <w:rFonts w:cs="Times New Roman" w:hint="eastAsia"/>
                <w:szCs w:val="22"/>
              </w:rPr>
              <w:t>580</w:t>
            </w:r>
            <w:r w:rsidR="00FB7045" w:rsidRPr="0044615A">
              <w:rPr>
                <w:rFonts w:cs="Times New Roman" w:hint="eastAsia"/>
                <w:szCs w:val="22"/>
              </w:rPr>
              <w:t>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589</w:t>
            </w:r>
            <w:r w:rsidR="002A5AE7" w:rsidRPr="0044615A">
              <w:rPr>
                <w:rFonts w:cs="Times New Roman" w:hint="eastAsia"/>
                <w:szCs w:val="22"/>
              </w:rPr>
              <w:t>3</w:t>
            </w:r>
          </w:p>
        </w:tc>
      </w:tr>
      <w:tr w:rsidR="0044615A" w:rsidRPr="0044615A" w:rsidTr="00B34A9B">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693"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736DB4"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693" w:type="dxa"/>
            <w:tcBorders>
              <w:top w:val="single" w:sz="6" w:space="0" w:color="auto"/>
              <w:bottom w:val="double" w:sz="4" w:space="0" w:color="auto"/>
            </w:tcBorders>
            <w:vAlign w:val="center"/>
          </w:tcPr>
          <w:p w:rsidR="00FB7045" w:rsidRPr="0044615A" w:rsidRDefault="00FB7045" w:rsidP="00172F95">
            <w:pPr>
              <w:jc w:val="center"/>
              <w:rPr>
                <w:rFonts w:cs="Times New Roman"/>
                <w:b/>
                <w:szCs w:val="22"/>
              </w:rPr>
            </w:pPr>
            <w:r w:rsidRPr="0044615A">
              <w:rPr>
                <w:rFonts w:cs="Times New Roman"/>
                <w:szCs w:val="22"/>
              </w:rPr>
              <w:t>35560 (Pressure: 0764)</w:t>
            </w:r>
          </w:p>
        </w:tc>
        <w:tc>
          <w:tcPr>
            <w:tcW w:w="2410" w:type="dxa"/>
            <w:tcBorders>
              <w:top w:val="single" w:sz="6" w:space="0" w:color="auto"/>
              <w:bottom w:val="double" w:sz="4" w:space="0" w:color="auto"/>
            </w:tcBorders>
            <w:vAlign w:val="center"/>
          </w:tcPr>
          <w:p w:rsidR="00FB7045" w:rsidRPr="0044615A" w:rsidRDefault="00FB7045" w:rsidP="00B34A9B">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693"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FB7045" w:rsidRPr="0044615A" w:rsidRDefault="006B1B6A" w:rsidP="00172F95">
            <w:pPr>
              <w:jc w:val="center"/>
              <w:rPr>
                <w:rFonts w:cs="Times New Roman"/>
                <w:b/>
                <w:szCs w:val="22"/>
              </w:rPr>
            </w:pPr>
            <w:r>
              <w:rPr>
                <w:rFonts w:cs="Times New Roman" w:hint="eastAsia"/>
                <w:b/>
                <w:i/>
                <w:szCs w:val="22"/>
              </w:rPr>
              <w:t>Station</w:t>
            </w:r>
          </w:p>
        </w:tc>
      </w:tr>
      <w:tr w:rsidR="0044615A" w:rsidRPr="0044615A" w:rsidTr="00B34A9B">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440F53">
              <w:rPr>
                <w:rFonts w:cs="Times New Roman" w:hint="eastAsia"/>
                <w:bCs/>
                <w:szCs w:val="22"/>
              </w:rPr>
              <w:t xml:space="preserve"> </w:t>
            </w:r>
            <w:r w:rsidRPr="0044615A">
              <w:rPr>
                <w:rFonts w:cs="Times New Roman"/>
                <w:bCs/>
                <w:szCs w:val="22"/>
              </w:rPr>
              <w:t>35 (SBE)</w:t>
            </w:r>
          </w:p>
        </w:tc>
        <w:tc>
          <w:tcPr>
            <w:tcW w:w="2693" w:type="dxa"/>
            <w:tcBorders>
              <w:top w:val="single" w:sz="6" w:space="0" w:color="auto"/>
              <w:bottom w:val="double" w:sz="4" w:space="0" w:color="auto"/>
            </w:tcBorders>
            <w:vAlign w:val="center"/>
          </w:tcPr>
          <w:p w:rsidR="00FB7045" w:rsidRPr="0044615A" w:rsidRDefault="00FB7045" w:rsidP="002D3A59">
            <w:pPr>
              <w:jc w:val="center"/>
              <w:rPr>
                <w:rFonts w:eastAsia="ＭＳ 明朝" w:cs="Times New Roman"/>
                <w:b/>
                <w:szCs w:val="22"/>
              </w:rPr>
            </w:pPr>
            <w:r w:rsidRPr="0044615A">
              <w:rPr>
                <w:rFonts w:eastAsia="ＭＳ 明朝" w:cs="Times New Roman"/>
                <w:szCs w:val="22"/>
              </w:rPr>
              <w:t>4</w:t>
            </w:r>
            <w:r w:rsidRPr="0044615A">
              <w:rPr>
                <w:rFonts w:eastAsia="ＭＳ 明朝" w:cs="Times New Roman" w:hint="eastAsia"/>
                <w:szCs w:val="22"/>
              </w:rPr>
              <w:t>321</w:t>
            </w:r>
            <w:r w:rsidRPr="0044615A">
              <w:rPr>
                <w:rFonts w:cs="Times New Roman"/>
                <w:szCs w:val="22"/>
              </w:rPr>
              <w:t xml:space="preserve"> </w:t>
            </w:r>
            <w:r w:rsidRPr="0044615A">
              <w:rPr>
                <w:rFonts w:eastAsia="ＭＳ 明朝" w:cs="Times New Roman"/>
                <w:szCs w:val="22"/>
              </w:rPr>
              <w:t>(primary)</w:t>
            </w:r>
          </w:p>
          <w:p w:rsidR="00FB7045" w:rsidRPr="0044615A" w:rsidRDefault="00FB7045" w:rsidP="002D3A59">
            <w:pPr>
              <w:jc w:val="center"/>
              <w:rPr>
                <w:rFonts w:eastAsia="ＭＳ 明朝" w:cs="Times New Roman"/>
                <w:b/>
                <w:szCs w:val="22"/>
              </w:rPr>
            </w:pPr>
            <w:r w:rsidRPr="0044615A">
              <w:rPr>
                <w:rFonts w:eastAsia="ＭＳ 明朝" w:cs="Times New Roman"/>
                <w:szCs w:val="22"/>
              </w:rPr>
              <w:t>4</w:t>
            </w:r>
            <w:r w:rsidRPr="0044615A">
              <w:rPr>
                <w:rFonts w:eastAsia="ＭＳ 明朝" w:cs="Times New Roman" w:hint="eastAsia"/>
                <w:szCs w:val="22"/>
              </w:rPr>
              <w:t>437</w:t>
            </w:r>
            <w:r w:rsidRPr="0044615A">
              <w:rPr>
                <w:rFonts w:cs="Times New Roman"/>
                <w:szCs w:val="22"/>
              </w:rPr>
              <w:t xml:space="preserve"> </w:t>
            </w:r>
            <w:r w:rsidRPr="0044615A">
              <w:rPr>
                <w:rFonts w:eastAsia="ＭＳ 明朝" w:cs="Times New Roman"/>
                <w:szCs w:val="22"/>
              </w:rPr>
              <w:t>(secondary)</w:t>
            </w:r>
          </w:p>
          <w:p w:rsidR="00FB7045" w:rsidRPr="0044615A" w:rsidRDefault="00FB7045" w:rsidP="00B65B88">
            <w:pPr>
              <w:jc w:val="center"/>
              <w:rPr>
                <w:rFonts w:cs="Times New Roman"/>
                <w:b/>
                <w:szCs w:val="22"/>
              </w:rPr>
            </w:pPr>
            <w:r w:rsidRPr="0044615A">
              <w:rPr>
                <w:rFonts w:cs="Times New Roman" w:hint="eastAsia"/>
                <w:szCs w:val="22"/>
              </w:rPr>
              <w:t>006</w:t>
            </w:r>
            <w:r w:rsidR="00B65B88" w:rsidRPr="0044615A">
              <w:rPr>
                <w:rFonts w:cs="Times New Roman" w:hint="eastAsia"/>
                <w:szCs w:val="22"/>
              </w:rPr>
              <w:t>2</w:t>
            </w:r>
          </w:p>
        </w:tc>
        <w:tc>
          <w:tcPr>
            <w:tcW w:w="2410"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FB7045" w:rsidRPr="0044615A" w:rsidRDefault="00FB7045"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B34A9B">
              <w:rPr>
                <w:rFonts w:cs="Times New Roman" w:hint="eastAsia"/>
                <w:szCs w:val="22"/>
              </w:rPr>
              <w:t>5893</w:t>
            </w:r>
          </w:p>
          <w:p w:rsidR="00FB7045" w:rsidRPr="0044615A" w:rsidRDefault="00FB7045" w:rsidP="00B34A9B">
            <w:pPr>
              <w:jc w:val="center"/>
              <w:rPr>
                <w:rFonts w:cs="Times New Roman"/>
                <w:b/>
                <w:i/>
                <w:szCs w:val="22"/>
              </w:rPr>
            </w:pPr>
            <w:r w:rsidRPr="0044615A">
              <w:rPr>
                <w:rFonts w:cs="Times New Roman"/>
                <w:szCs w:val="22"/>
              </w:rPr>
              <w:t>RF</w:t>
            </w:r>
            <w:r w:rsidRPr="0044615A">
              <w:rPr>
                <w:rFonts w:cs="Times New Roman" w:hint="eastAsia"/>
                <w:szCs w:val="22"/>
              </w:rPr>
              <w:t>5802</w:t>
            </w:r>
            <w:r w:rsidRPr="0044615A">
              <w:rPr>
                <w:rFonts w:cs="Times New Roman"/>
                <w:szCs w:val="22"/>
              </w:rPr>
              <w:t xml:space="preserve"> –</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693"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5D42B8">
            <w:pPr>
              <w:jc w:val="center"/>
              <w:rPr>
                <w:rFonts w:cs="Times New Roman"/>
                <w:b/>
                <w:i/>
                <w:szCs w:val="22"/>
              </w:rPr>
            </w:pPr>
            <w:r>
              <w:rPr>
                <w:rFonts w:cs="Times New Roman" w:hint="eastAsia"/>
                <w:b/>
                <w:i/>
                <w:szCs w:val="22"/>
              </w:rPr>
              <w:t>Station</w:t>
            </w:r>
          </w:p>
        </w:tc>
      </w:tr>
      <w:tr w:rsidR="0044615A" w:rsidRPr="0044615A" w:rsidTr="00B34A9B">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2842</w:t>
            </w:r>
            <w:r w:rsidRPr="0044615A">
              <w:rPr>
                <w:rFonts w:cs="Times New Roman"/>
                <w:szCs w:val="22"/>
              </w:rPr>
              <w:t xml:space="preserve"> (primary)</w:t>
            </w:r>
          </w:p>
          <w:p w:rsidR="009D1947" w:rsidRPr="0044615A" w:rsidRDefault="009D1947" w:rsidP="002D3A59">
            <w:pPr>
              <w:jc w:val="center"/>
              <w:rPr>
                <w:rFonts w:cs="Times New Roman"/>
                <w:b/>
                <w:szCs w:val="22"/>
              </w:rPr>
            </w:pPr>
            <w:r w:rsidRPr="0044615A">
              <w:rPr>
                <w:rFonts w:cs="Times New Roman" w:hint="eastAsia"/>
                <w:szCs w:val="22"/>
              </w:rPr>
              <w:t>4316</w:t>
            </w:r>
            <w:r w:rsidRPr="0044615A">
              <w:rPr>
                <w:rFonts w:cs="Times New Roman"/>
                <w:szCs w:val="22"/>
              </w:rPr>
              <w:t xml:space="preserve"> (secondary)</w:t>
            </w:r>
          </w:p>
        </w:tc>
        <w:tc>
          <w:tcPr>
            <w:tcW w:w="2410"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9D1947" w:rsidRPr="0044615A" w:rsidRDefault="009D1947" w:rsidP="00B34A9B">
            <w:pPr>
              <w:jc w:val="center"/>
              <w:rPr>
                <w:rFonts w:eastAsia="ＭＳ 明朝"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Pump</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3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SBE 5T (SBE)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szCs w:val="22"/>
              </w:rPr>
            </w:pPr>
            <w:r w:rsidRPr="0044615A">
              <w:rPr>
                <w:rFonts w:eastAsia="ＭＳ 明朝" w:cs="Times New Roman" w:hint="eastAsia"/>
                <w:szCs w:val="22"/>
              </w:rPr>
              <w:t>7752</w:t>
            </w:r>
            <w:r w:rsidRPr="0044615A">
              <w:rPr>
                <w:rFonts w:eastAsia="ＭＳ 明朝" w:cs="Times New Roman"/>
                <w:szCs w:val="22"/>
              </w:rPr>
              <w:t xml:space="preserve"> (primary)</w:t>
            </w:r>
          </w:p>
          <w:p w:rsidR="009D1947" w:rsidRPr="0044615A" w:rsidRDefault="009D1947" w:rsidP="002D3A59">
            <w:pPr>
              <w:jc w:val="center"/>
              <w:rPr>
                <w:rFonts w:cs="Times New Roman"/>
                <w:b/>
                <w:szCs w:val="22"/>
              </w:rPr>
            </w:pPr>
            <w:r w:rsidRPr="0044615A">
              <w:rPr>
                <w:rFonts w:eastAsia="ＭＳ 明朝" w:cs="Times New Roman" w:hint="eastAsia"/>
                <w:szCs w:val="22"/>
              </w:rPr>
              <w:t>5501</w:t>
            </w:r>
            <w:r w:rsidRPr="0044615A">
              <w:rPr>
                <w:rFonts w:eastAsia="ＭＳ 明朝" w:cs="Times New Roman"/>
                <w:szCs w:val="22"/>
              </w:rPr>
              <w:t xml:space="preserve"> (secondary)</w:t>
            </w:r>
          </w:p>
        </w:tc>
        <w:tc>
          <w:tcPr>
            <w:tcW w:w="2410"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9D1947" w:rsidRPr="0044615A" w:rsidRDefault="009D1947" w:rsidP="00B34A9B">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5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i/>
                <w:szCs w:val="22"/>
              </w:rPr>
            </w:pPr>
            <w:r w:rsidRPr="0044615A">
              <w:rPr>
                <w:rFonts w:cs="Times New Roman"/>
                <w:b/>
                <w:bCs/>
                <w:i/>
                <w:szCs w:val="22"/>
              </w:rPr>
              <w:t>Oxygen</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348"/>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szCs w:val="22"/>
              </w:rPr>
            </w:pPr>
            <w:r w:rsidRPr="0044615A">
              <w:rPr>
                <w:rFonts w:cs="Times New Roman"/>
                <w:bCs/>
                <w:szCs w:val="22"/>
              </w:rPr>
              <w:t>RINKO III (JFE)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0</w:t>
            </w:r>
            <w:r w:rsidRPr="0044615A">
              <w:rPr>
                <w:rFonts w:cs="Times New Roman"/>
                <w:szCs w:val="22"/>
              </w:rPr>
              <w:t>2</w:t>
            </w:r>
            <w:r w:rsidRPr="0044615A">
              <w:rPr>
                <w:rFonts w:cs="Times New Roman" w:hint="eastAsia"/>
                <w:szCs w:val="22"/>
              </w:rPr>
              <w:t>6</w:t>
            </w:r>
            <w:r w:rsidRPr="0044615A">
              <w:rPr>
                <w:rFonts w:cs="Times New Roman"/>
                <w:szCs w:val="22"/>
              </w:rPr>
              <w:t xml:space="preserve"> (foil number:144</w:t>
            </w:r>
            <w:r w:rsidR="00C25FED">
              <w:rPr>
                <w:rFonts w:cs="Times New Roman" w:hint="eastAsia"/>
                <w:szCs w:val="22"/>
              </w:rPr>
              <w:t>601B</w:t>
            </w:r>
            <w:r w:rsidRPr="0044615A">
              <w:rPr>
                <w:rFonts w:cs="Times New Roman"/>
                <w:szCs w:val="22"/>
              </w:rPr>
              <w:t>)</w:t>
            </w:r>
          </w:p>
          <w:p w:rsidR="009D1947" w:rsidRPr="0044615A" w:rsidRDefault="009D1947" w:rsidP="002D3A59">
            <w:pPr>
              <w:jc w:val="center"/>
              <w:rPr>
                <w:rFonts w:eastAsia="ＭＳ 明朝" w:cs="Times New Roman"/>
                <w:b/>
                <w:szCs w:val="22"/>
              </w:rPr>
            </w:pPr>
            <w:r w:rsidRPr="0044615A">
              <w:rPr>
                <w:rFonts w:cs="Times New Roman" w:hint="eastAsia"/>
                <w:szCs w:val="22"/>
              </w:rPr>
              <w:t>008</w:t>
            </w:r>
            <w:r w:rsidRPr="0044615A">
              <w:rPr>
                <w:rFonts w:cs="Times New Roman"/>
                <w:szCs w:val="22"/>
              </w:rPr>
              <w:t xml:space="preserve"> (foil numner:14</w:t>
            </w:r>
            <w:r w:rsidR="00C25FED">
              <w:rPr>
                <w:rFonts w:cs="Times New Roman" w:hint="eastAsia"/>
                <w:szCs w:val="22"/>
              </w:rPr>
              <w:t>130</w:t>
            </w:r>
            <w:r w:rsidRPr="0044615A">
              <w:rPr>
                <w:rFonts w:cs="Times New Roman"/>
                <w:szCs w:val="22"/>
              </w:rPr>
              <w:t>4</w:t>
            </w:r>
            <w:r w:rsidR="00C25FED">
              <w:rPr>
                <w:rFonts w:cs="Times New Roman" w:hint="eastAsia"/>
                <w:szCs w:val="22"/>
              </w:rPr>
              <w:t>B</w:t>
            </w:r>
            <w:r w:rsidRPr="0044615A">
              <w:rPr>
                <w:rFonts w:cs="Times New Roman"/>
                <w:szCs w:val="22"/>
              </w:rPr>
              <w:t>)</w:t>
            </w:r>
          </w:p>
        </w:tc>
        <w:tc>
          <w:tcPr>
            <w:tcW w:w="2410"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9D1947" w:rsidRPr="0044615A" w:rsidRDefault="009D1947" w:rsidP="00B34A9B">
            <w:pPr>
              <w:jc w:val="center"/>
              <w:rPr>
                <w:rFonts w:eastAsia="ＭＳ 明朝"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8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251"/>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32 (SBE)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0734</w:t>
            </w:r>
          </w:p>
        </w:tc>
        <w:tc>
          <w:tcPr>
            <w:tcW w:w="2410" w:type="dxa"/>
            <w:tcBorders>
              <w:top w:val="single" w:sz="6" w:space="0" w:color="auto"/>
              <w:bottom w:val="double" w:sz="4" w:space="0" w:color="auto"/>
            </w:tcBorders>
            <w:vAlign w:val="center"/>
          </w:tcPr>
          <w:p w:rsidR="009D1947" w:rsidRPr="0044615A" w:rsidRDefault="009D1947" w:rsidP="00B34A9B">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41"/>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Altimeter</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2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PSA-916D (TB)</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eastAsia="ＭＳ 明朝" w:cs="Times New Roman" w:hint="eastAsia"/>
                <w:szCs w:val="22"/>
              </w:rPr>
              <w:t>68640</w:t>
            </w:r>
          </w:p>
        </w:tc>
        <w:tc>
          <w:tcPr>
            <w:tcW w:w="2410" w:type="dxa"/>
            <w:tcBorders>
              <w:top w:val="single" w:sz="6" w:space="0" w:color="auto"/>
              <w:bottom w:val="double" w:sz="4" w:space="0" w:color="auto"/>
            </w:tcBorders>
            <w:vAlign w:val="center"/>
          </w:tcPr>
          <w:p w:rsidR="009D1947" w:rsidRPr="0044615A" w:rsidRDefault="009D1947" w:rsidP="00B34A9B">
            <w:pPr>
              <w:jc w:val="center"/>
              <w:rPr>
                <w:rFonts w:cs="Times New Roman"/>
                <w:b/>
                <w:szCs w:val="22"/>
              </w:rPr>
            </w:pPr>
            <w:r w:rsidRPr="0044615A">
              <w:rPr>
                <w:rFonts w:cs="Times New Roman"/>
                <w:szCs w:val="22"/>
              </w:rPr>
              <w:t>RF</w:t>
            </w:r>
            <w:r w:rsidRPr="0044615A">
              <w:rPr>
                <w:rFonts w:cs="Times New Roman" w:hint="eastAsia"/>
                <w:szCs w:val="22"/>
              </w:rPr>
              <w:t>5802</w:t>
            </w:r>
            <w:r w:rsidRPr="0044615A">
              <w:rPr>
                <w:rFonts w:cs="Times New Roman"/>
                <w:szCs w:val="22"/>
              </w:rPr>
              <w:t xml:space="preserve"> –</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szCs w:val="22"/>
              </w:rPr>
            </w:pPr>
            <w:r w:rsidRPr="0044615A">
              <w:rPr>
                <w:rFonts w:cs="Times New Roman"/>
                <w:b/>
                <w:bCs/>
                <w:i/>
                <w:szCs w:val="22"/>
              </w:rPr>
              <w:t>Water Sampling Bottle</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9D1947" w:rsidRPr="0044615A" w:rsidTr="00B34A9B">
        <w:trPr>
          <w:trHeight w:val="5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i/>
                <w:szCs w:val="22"/>
              </w:rPr>
            </w:pPr>
            <w:r w:rsidRPr="0044615A">
              <w:rPr>
                <w:rFonts w:cs="Times New Roman"/>
                <w:bCs/>
                <w:szCs w:val="22"/>
              </w:rPr>
              <w:t>Niskin Bottle (GO)</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szCs w:val="22"/>
              </w:rPr>
            </w:pPr>
          </w:p>
        </w:tc>
        <w:tc>
          <w:tcPr>
            <w:tcW w:w="2410" w:type="dxa"/>
            <w:tcBorders>
              <w:top w:val="single" w:sz="6" w:space="0" w:color="auto"/>
              <w:bottom w:val="double" w:sz="4" w:space="0" w:color="auto"/>
            </w:tcBorders>
            <w:vAlign w:val="center"/>
          </w:tcPr>
          <w:p w:rsidR="009D1947" w:rsidRPr="0044615A" w:rsidRDefault="009D1947" w:rsidP="00B34A9B">
            <w:pPr>
              <w:jc w:val="center"/>
              <w:rPr>
                <w:rFonts w:eastAsia="ＭＳ 明朝" w:cs="Times New Roman"/>
                <w:b/>
                <w:szCs w:val="22"/>
              </w:rPr>
            </w:pPr>
            <w:r w:rsidRPr="0044615A">
              <w:rPr>
                <w:rFonts w:cs="Times New Roman"/>
                <w:szCs w:val="22"/>
              </w:rPr>
              <w:t>RF</w:t>
            </w:r>
            <w:r w:rsidRPr="0044615A">
              <w:rPr>
                <w:rFonts w:cs="Times New Roman" w:hint="eastAsia"/>
                <w:szCs w:val="22"/>
              </w:rPr>
              <w:t>5802</w:t>
            </w:r>
            <w:r w:rsidR="00B325AC">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bl>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Default="00736DB4">
      <w:pPr>
        <w:rPr>
          <w:rFonts w:cs="Times New Roman"/>
          <w:szCs w:val="22"/>
        </w:rPr>
      </w:pPr>
      <w:r w:rsidRPr="0044615A">
        <w:rPr>
          <w:rFonts w:cs="Times New Roman"/>
          <w:szCs w:val="22"/>
        </w:rPr>
        <w:lastRenderedPageBreak/>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CE5F4F" w:rsidRPr="0044615A" w:rsidRDefault="00CE5F4F">
      <w:pPr>
        <w:rPr>
          <w:rFonts w:cs="Times New Roman"/>
          <w:b/>
          <w:szCs w:val="22"/>
        </w:rPr>
      </w:pPr>
    </w:p>
    <w:p w:rsidR="00336E63" w:rsidRDefault="00336E63" w:rsidP="00EA3357">
      <w:pPr>
        <w:pStyle w:val="3"/>
      </w:pPr>
      <w:r w:rsidRPr="00E50245">
        <w:rPr>
          <w:rFonts w:hint="eastAsia"/>
        </w:rPr>
        <w:t>Pre-cruise c</w:t>
      </w:r>
      <w:r w:rsidR="00997468" w:rsidRPr="00E50245">
        <w:rPr>
          <w:rFonts w:hint="eastAsia"/>
        </w:rPr>
        <w:t>alibration</w:t>
      </w:r>
    </w:p>
    <w:p w:rsidR="00FB7045" w:rsidRPr="0044615A" w:rsidRDefault="00CC013B" w:rsidP="00CC013B">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A13773">
            <w:pPr>
              <w:widowControl/>
              <w:jc w:val="center"/>
              <w:rPr>
                <w:b/>
                <w:szCs w:val="22"/>
              </w:rPr>
            </w:pPr>
            <w:r w:rsidRPr="0044615A">
              <w:rPr>
                <w:i/>
                <w:szCs w:val="22"/>
              </w:rPr>
              <w:t>S/N 0764, 2</w:t>
            </w:r>
            <w:r w:rsidR="00A13773" w:rsidRPr="0044615A">
              <w:rPr>
                <w:rFonts w:hint="eastAsia"/>
                <w:i/>
                <w:szCs w:val="22"/>
              </w:rPr>
              <w:t>9</w:t>
            </w:r>
            <w:r w:rsidRPr="0044615A">
              <w:rPr>
                <w:i/>
                <w:szCs w:val="22"/>
              </w:rPr>
              <w:t xml:space="preserve"> </w:t>
            </w:r>
            <w:r w:rsidR="00A13773" w:rsidRPr="0044615A">
              <w:rPr>
                <w:rFonts w:hint="eastAsia"/>
                <w:i/>
                <w:szCs w:val="22"/>
              </w:rPr>
              <w:t>Sep</w:t>
            </w:r>
            <w:r w:rsidR="008B4A2B" w:rsidRPr="0044615A">
              <w:rPr>
                <w:rFonts w:hint="eastAsia"/>
                <w:i/>
                <w:szCs w:val="22"/>
              </w:rPr>
              <w:t>.</w:t>
            </w:r>
            <w:r w:rsidRPr="0044615A">
              <w:rPr>
                <w:i/>
                <w:szCs w:val="22"/>
              </w:rPr>
              <w:t xml:space="preserve"> 201</w:t>
            </w:r>
            <w:r w:rsidR="00A13773" w:rsidRPr="0044615A">
              <w:rPr>
                <w:rFonts w:hint="eastAsia"/>
                <w:i/>
                <w:szCs w:val="22"/>
              </w:rPr>
              <w:t>5</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w:t>
            </w:r>
            <w:r w:rsidR="00A13773" w:rsidRPr="0044615A">
              <w:rPr>
                <w:szCs w:val="22"/>
              </w:rPr>
              <w:t>4.318853e+04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3.005385e+0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w:t>
            </w:r>
            <w:r w:rsidR="00A13773" w:rsidRPr="0044615A">
              <w:rPr>
                <w:szCs w:val="22"/>
              </w:rPr>
              <w:t>4.853949</w:t>
            </w:r>
            <w:r w:rsidRPr="0044615A">
              <w:rPr>
                <w:szCs w:val="22"/>
              </w:rPr>
              <w:t>e–0</w:t>
            </w:r>
            <w:r w:rsidR="00012BEC" w:rsidRPr="0044615A">
              <w:rPr>
                <w:rFonts w:hint="eastAsia"/>
                <w:szCs w:val="22"/>
              </w:rPr>
              <w:t>0</w:t>
            </w:r>
            <w:r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–4.407111e–0</w:t>
            </w:r>
            <w:r w:rsidR="00012BEC" w:rsidRPr="0044615A">
              <w:rPr>
                <w:rFonts w:hint="eastAsia"/>
                <w:szCs w:val="22"/>
              </w:rPr>
              <w:t>0</w:t>
            </w:r>
            <w:r w:rsidRPr="0044615A">
              <w:rPr>
                <w:szCs w:val="22"/>
              </w:rPr>
              <w:t>4</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5D42B8">
            <w:pPr>
              <w:widowControl/>
              <w:jc w:val="center"/>
              <w:rPr>
                <w:b/>
                <w:szCs w:val="22"/>
              </w:rPr>
            </w:pPr>
            <w:r w:rsidRPr="0044615A">
              <w:rPr>
                <w:szCs w:val="22"/>
              </w:rPr>
              <w:t>1.294200e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4.098190e–0</w:t>
            </w:r>
            <w:r w:rsidR="00012BEC" w:rsidRPr="0044615A">
              <w:rPr>
                <w:rFonts w:hint="eastAsia"/>
                <w:szCs w:val="22"/>
              </w:rPr>
              <w:t>0</w:t>
            </w:r>
            <w:r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5D42B8">
            <w:pPr>
              <w:jc w:val="center"/>
              <w:rPr>
                <w:b/>
                <w:szCs w:val="22"/>
              </w:rPr>
            </w:pPr>
            <w:r w:rsidRPr="0044615A">
              <w:rPr>
                <w:szCs w:val="22"/>
              </w:rPr>
              <w:t>3.706500e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1.662250e–0</w:t>
            </w:r>
            <w:r w:rsidR="00012BEC" w:rsidRPr="0044615A">
              <w:rPr>
                <w:rFonts w:hint="eastAsia"/>
                <w:szCs w:val="22"/>
              </w:rPr>
              <w:t>0</w:t>
            </w:r>
            <w:r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35pt;height:56.95pt" o:ole="">
            <v:imagedata r:id="rId8" o:title=""/>
          </v:shape>
          <o:OLEObject Type="Embed" ProgID="Equation.3" ShapeID="_x0000_i1025" DrawAspect="Content" ObjectID="_1664268828" r:id="rId9"/>
        </w:object>
      </w:r>
    </w:p>
    <w:p w:rsidR="005C4088" w:rsidRPr="00F83984" w:rsidRDefault="00F83984" w:rsidP="005C4088">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N 0764</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4A164A" w:rsidRPr="0044615A">
        <w:rPr>
          <w:i/>
          <w:szCs w:val="22"/>
        </w:rPr>
        <w:t>2</w:t>
      </w:r>
      <w:r w:rsidR="004C79DC" w:rsidRPr="0044615A">
        <w:rPr>
          <w:rFonts w:hint="eastAsia"/>
          <w:i/>
          <w:szCs w:val="22"/>
        </w:rPr>
        <w:t>9</w:t>
      </w:r>
      <w:r w:rsidR="004A164A" w:rsidRPr="0044615A">
        <w:rPr>
          <w:i/>
          <w:szCs w:val="22"/>
        </w:rPr>
        <w:t xml:space="preserve"> </w:t>
      </w:r>
      <w:r w:rsidR="004C79DC" w:rsidRPr="0044615A">
        <w:rPr>
          <w:rFonts w:hint="eastAsia"/>
          <w:i/>
          <w:szCs w:val="22"/>
        </w:rPr>
        <w:t>Sep</w:t>
      </w:r>
      <w:r w:rsidR="008B4A2B" w:rsidRPr="0044615A">
        <w:rPr>
          <w:rFonts w:hint="eastAsia"/>
          <w:i/>
          <w:szCs w:val="22"/>
        </w:rPr>
        <w:t>.</w:t>
      </w:r>
      <w:r w:rsidR="004A164A" w:rsidRPr="0044615A">
        <w:rPr>
          <w:i/>
          <w:szCs w:val="22"/>
        </w:rPr>
        <w:t xml:space="preserve"> 201</w:t>
      </w:r>
      <w:r w:rsidR="004C79DC" w:rsidRPr="0044615A">
        <w:rPr>
          <w:rFonts w:hint="eastAsia"/>
          <w:i/>
          <w:szCs w:val="22"/>
        </w:rPr>
        <w:t>5</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752D0B">
        <w:rPr>
          <w:rFonts w:hint="eastAsia"/>
          <w:i/>
          <w:szCs w:val="22"/>
        </w:rPr>
        <w:t xml:space="preserve"> </w:t>
      </w:r>
      <w:r w:rsidRPr="0044615A">
        <w:rPr>
          <w:i/>
          <w:szCs w:val="22"/>
        </w:rPr>
        <w:t>=</w:t>
      </w:r>
      <w:r w:rsidR="00752D0B">
        <w:rPr>
          <w:rFonts w:hint="eastAsia"/>
          <w:i/>
          <w:szCs w:val="22"/>
        </w:rPr>
        <w:t xml:space="preserve"> </w:t>
      </w:r>
      <w:r w:rsidRPr="0044615A">
        <w:rPr>
          <w:i/>
          <w:szCs w:val="22"/>
        </w:rPr>
        <w:t>1.289080e–02</w:t>
      </w:r>
      <w:r w:rsidR="00BC5B15" w:rsidRPr="0044615A">
        <w:rPr>
          <w:rFonts w:hint="eastAsia"/>
          <w:b/>
          <w:i/>
          <w:szCs w:val="22"/>
        </w:rPr>
        <w:t xml:space="preserve">, </w:t>
      </w:r>
      <w:r w:rsidRPr="0044615A">
        <w:rPr>
          <w:i/>
          <w:szCs w:val="22"/>
        </w:rPr>
        <w:t>B</w:t>
      </w:r>
      <w:r w:rsidR="00752D0B">
        <w:rPr>
          <w:rFonts w:hint="eastAsia"/>
          <w:i/>
          <w:szCs w:val="22"/>
        </w:rPr>
        <w:t xml:space="preserve"> </w:t>
      </w:r>
      <w:r w:rsidRPr="0044615A">
        <w:rPr>
          <w:i/>
          <w:szCs w:val="22"/>
        </w:rPr>
        <w:t>=</w:t>
      </w:r>
      <w:r w:rsidR="00752D0B">
        <w:rPr>
          <w:rFonts w:hint="eastAsia"/>
          <w:i/>
          <w:szCs w:val="22"/>
        </w:rPr>
        <w:t xml:space="preserve"> </w:t>
      </w:r>
      <w:r w:rsidRPr="0044615A">
        <w:rPr>
          <w:i/>
          <w:szCs w:val="22"/>
        </w:rPr>
        <w:t>–8.282450e+0</w:t>
      </w:r>
      <w:r w:rsidR="00012BEC" w:rsidRPr="0044615A">
        <w:rPr>
          <w:rFonts w:hint="eastAsia"/>
          <w:i/>
          <w:szCs w:val="22"/>
        </w:rPr>
        <w:t>0</w:t>
      </w:r>
      <w:r w:rsidRPr="0044615A">
        <w:rPr>
          <w:i/>
          <w:szCs w:val="22"/>
        </w:rPr>
        <w:t>0</w:t>
      </w:r>
    </w:p>
    <w:p w:rsidR="0024662D" w:rsidRPr="00752D0B" w:rsidRDefault="0024662D" w:rsidP="0024662D">
      <w:pPr>
        <w:rPr>
          <w:b/>
          <w:szCs w:val="22"/>
        </w:rPr>
      </w:pPr>
    </w:p>
    <w:p w:rsidR="00336E63" w:rsidRPr="0044615A" w:rsidRDefault="00336E63" w:rsidP="00336E63">
      <w:pPr>
        <w:rPr>
          <w:b/>
          <w:szCs w:val="22"/>
        </w:rPr>
      </w:pPr>
      <w:r w:rsidRPr="0044615A">
        <w:rPr>
          <w:szCs w:val="22"/>
        </w:rPr>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1pt;height:19.4pt" o:ole="">
            <v:imagedata r:id="rId10" o:title=""/>
          </v:shape>
          <o:OLEObject Type="Embed" ProgID="Equation.3" ShapeID="_x0000_i1026" DrawAspect="Content" ObjectID="_1664268829"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752D0B" w:rsidRPr="00132C91">
        <w:rPr>
          <w:rFonts w:cs="Times New Roman"/>
          <w:szCs w:val="22"/>
        </w:rPr>
        <w:t>μ</w:t>
      </w:r>
      <w:r w:rsidR="00752D0B" w:rsidRPr="00547D63">
        <w:rPr>
          <w:szCs w:val="22"/>
        </w:rPr>
        <w:t>sec</w:t>
      </w:r>
      <w:r w:rsidRPr="00547D63">
        <w:rPr>
          <w:szCs w:val="22"/>
        </w:rPr>
        <w:t>)</w:t>
      </w:r>
    </w:p>
    <w:p w:rsidR="005C4088" w:rsidRPr="00547D63" w:rsidRDefault="005C4088" w:rsidP="002D3A59">
      <w:pPr>
        <w:rPr>
          <w:b/>
          <w:szCs w:val="22"/>
        </w:rP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65pt;height:15.05pt" o:ole="">
            <v:imagedata r:id="rId12" o:title=""/>
          </v:shape>
          <o:OLEObject Type="Embed" ProgID="Equation.3" ShapeID="_x0000_i1027" DrawAspect="Content" ObjectID="_1664268830"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752D0B">
        <w:rPr>
          <w:rFonts w:hint="eastAsia"/>
          <w:i/>
          <w:szCs w:val="22"/>
        </w:rPr>
        <w:t xml:space="preserve"> </w:t>
      </w:r>
      <w:r w:rsidRPr="0044615A">
        <w:rPr>
          <w:i/>
          <w:szCs w:val="22"/>
        </w:rPr>
        <w:t>=</w:t>
      </w:r>
      <w:r w:rsidR="00752D0B">
        <w:rPr>
          <w:rFonts w:hint="eastAsia"/>
          <w:i/>
          <w:szCs w:val="22"/>
        </w:rPr>
        <w:t xml:space="preserve"> </w:t>
      </w:r>
      <w:r w:rsidRPr="0044615A">
        <w:rPr>
          <w:i/>
          <w:szCs w:val="22"/>
        </w:rPr>
        <w:t>0.9999</w:t>
      </w:r>
      <w:r w:rsidR="00D029CA" w:rsidRPr="0044615A">
        <w:rPr>
          <w:rFonts w:hint="eastAsia"/>
          <w:i/>
          <w:szCs w:val="22"/>
        </w:rPr>
        <w:t>6</w:t>
      </w:r>
      <w:r w:rsidRPr="0044615A">
        <w:rPr>
          <w:i/>
          <w:szCs w:val="22"/>
        </w:rPr>
        <w:t>0</w:t>
      </w:r>
      <w:r w:rsidR="00BC5B15" w:rsidRPr="0044615A">
        <w:rPr>
          <w:rFonts w:hint="eastAsia"/>
          <w:b/>
          <w:i/>
          <w:szCs w:val="22"/>
        </w:rPr>
        <w:t xml:space="preserve">, </w:t>
      </w:r>
      <w:r w:rsidRPr="0044615A">
        <w:rPr>
          <w:i/>
          <w:szCs w:val="22"/>
        </w:rPr>
        <w:t>O</w:t>
      </w:r>
      <w:r w:rsidRPr="0044615A">
        <w:rPr>
          <w:rFonts w:hint="eastAsia"/>
          <w:i/>
          <w:szCs w:val="22"/>
        </w:rPr>
        <w:t>ffset</w:t>
      </w:r>
      <w:r w:rsidR="00752D0B">
        <w:rPr>
          <w:rFonts w:hint="eastAsia"/>
          <w:i/>
          <w:szCs w:val="22"/>
        </w:rPr>
        <w:t xml:space="preserve"> </w:t>
      </w:r>
      <w:r w:rsidRPr="0044615A">
        <w:rPr>
          <w:rFonts w:hint="eastAsia"/>
          <w:i/>
          <w:szCs w:val="22"/>
        </w:rPr>
        <w:t>=</w:t>
      </w:r>
      <w:r w:rsidR="00752D0B">
        <w:rPr>
          <w:rFonts w:hint="eastAsia"/>
          <w:i/>
          <w:szCs w:val="22"/>
        </w:rPr>
        <w:t xml:space="preserve"> </w:t>
      </w:r>
      <w:r w:rsidR="00D029CA" w:rsidRPr="0044615A">
        <w:rPr>
          <w:rFonts w:hint="eastAsia"/>
          <w:i/>
          <w:szCs w:val="22"/>
        </w:rPr>
        <w:t>6.4007</w:t>
      </w:r>
      <w:r w:rsidRPr="0044615A">
        <w:rPr>
          <w:i/>
          <w:szCs w:val="22"/>
        </w:rPr>
        <w:t>0</w:t>
      </w:r>
    </w:p>
    <w:p w:rsidR="0030165E" w:rsidRPr="0044615A" w:rsidRDefault="0030165E" w:rsidP="00AF669C">
      <w:pPr>
        <w:rPr>
          <w:b/>
          <w:sz w:val="24"/>
          <w:szCs w:val="24"/>
        </w:rPr>
      </w:pPr>
    </w:p>
    <w:p w:rsidR="00AF669C" w:rsidRPr="0044615A" w:rsidRDefault="00CC013B" w:rsidP="00CC013B">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752D0B">
            <w:pPr>
              <w:widowControl/>
              <w:jc w:val="center"/>
              <w:rPr>
                <w:b/>
                <w:szCs w:val="22"/>
              </w:rPr>
            </w:pPr>
            <w:r w:rsidRPr="0044615A">
              <w:rPr>
                <w:i/>
                <w:szCs w:val="22"/>
              </w:rPr>
              <w:t xml:space="preserve">S/N </w:t>
            </w:r>
            <w:r w:rsidR="00012BEC" w:rsidRPr="0044615A">
              <w:rPr>
                <w:rFonts w:hint="eastAsia"/>
                <w:i/>
                <w:szCs w:val="22"/>
              </w:rPr>
              <w:t>4321</w:t>
            </w:r>
            <w:r w:rsidRPr="0044615A">
              <w:rPr>
                <w:i/>
                <w:szCs w:val="22"/>
              </w:rPr>
              <w:t>(primary),</w:t>
            </w:r>
            <w:r w:rsidRPr="0044615A">
              <w:rPr>
                <w:rFonts w:hint="eastAsia"/>
                <w:i/>
                <w:szCs w:val="22"/>
              </w:rPr>
              <w:t xml:space="preserve"> </w:t>
            </w:r>
            <w:r w:rsidR="00012BEC" w:rsidRPr="0044615A">
              <w:rPr>
                <w:rFonts w:hint="eastAsia"/>
                <w:i/>
                <w:szCs w:val="22"/>
              </w:rPr>
              <w:t>0</w:t>
            </w:r>
            <w:r w:rsidRPr="0044615A">
              <w:rPr>
                <w:i/>
                <w:szCs w:val="22"/>
              </w:rPr>
              <w:t>6 May 201</w:t>
            </w:r>
            <w:r w:rsidR="00012BEC" w:rsidRPr="0044615A">
              <w:rPr>
                <w:rFonts w:hint="eastAsia"/>
                <w:i/>
                <w:szCs w:val="22"/>
              </w:rPr>
              <w:t>6</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012BEC">
            <w:pPr>
              <w:widowControl/>
              <w:jc w:val="left"/>
              <w:rPr>
                <w:b/>
                <w:szCs w:val="22"/>
              </w:rPr>
            </w:pPr>
            <w:r w:rsidRPr="0044615A">
              <w:rPr>
                <w:szCs w:val="22"/>
              </w:rPr>
              <w:t>4.3</w:t>
            </w:r>
            <w:r w:rsidR="00012BEC" w:rsidRPr="0044615A">
              <w:rPr>
                <w:rFonts w:hint="eastAsia"/>
                <w:szCs w:val="22"/>
              </w:rPr>
              <w:t>9129096</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012BEC">
            <w:pPr>
              <w:jc w:val="left"/>
              <w:rPr>
                <w:b/>
                <w:szCs w:val="22"/>
              </w:rPr>
            </w:pPr>
            <w:r w:rsidRPr="0044615A">
              <w:rPr>
                <w:szCs w:val="22"/>
              </w:rPr>
              <w:t>1.</w:t>
            </w:r>
            <w:r w:rsidR="00012BEC" w:rsidRPr="0044615A">
              <w:rPr>
                <w:rFonts w:hint="eastAsia"/>
                <w:szCs w:val="22"/>
              </w:rPr>
              <w:t>99204111</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012BEC">
            <w:pPr>
              <w:widowControl/>
              <w:jc w:val="left"/>
              <w:rPr>
                <w:b/>
                <w:szCs w:val="22"/>
              </w:rPr>
            </w:pPr>
            <w:r w:rsidRPr="0044615A">
              <w:rPr>
                <w:szCs w:val="22"/>
              </w:rPr>
              <w:t>6.</w:t>
            </w:r>
            <w:r w:rsidR="00012BEC" w:rsidRPr="0044615A">
              <w:rPr>
                <w:rFonts w:hint="eastAsia"/>
                <w:szCs w:val="22"/>
              </w:rPr>
              <w:t>47616701</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AC4E05">
            <w:pPr>
              <w:widowControl/>
              <w:jc w:val="left"/>
              <w:rPr>
                <w:b/>
                <w:szCs w:val="22"/>
              </w:rPr>
            </w:pPr>
            <w:r w:rsidRPr="0044615A">
              <w:rPr>
                <w:rFonts w:hint="eastAsia"/>
                <w:szCs w:val="22"/>
              </w:rPr>
              <w:t>1000.000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012BEC">
            <w:pPr>
              <w:widowControl/>
              <w:jc w:val="left"/>
              <w:rPr>
                <w:b/>
                <w:szCs w:val="22"/>
              </w:rPr>
            </w:pPr>
            <w:r w:rsidRPr="0044615A">
              <w:rPr>
                <w:szCs w:val="22"/>
              </w:rPr>
              <w:t>2.</w:t>
            </w:r>
            <w:r w:rsidR="00012BEC" w:rsidRPr="0044615A">
              <w:rPr>
                <w:rFonts w:hint="eastAsia"/>
                <w:szCs w:val="22"/>
              </w:rPr>
              <w:t>32416022</w:t>
            </w:r>
            <w:r w:rsidRPr="0044615A">
              <w:rPr>
                <w:szCs w:val="22"/>
              </w:rPr>
              <w:t>e–0</w:t>
            </w:r>
            <w:r w:rsidR="00012BEC" w:rsidRPr="0044615A">
              <w:rPr>
                <w:rFonts w:hint="eastAsia"/>
                <w:szCs w:val="22"/>
              </w:rPr>
              <w:t>0</w:t>
            </w:r>
            <w:r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CE5F4F" w:rsidRDefault="00CE5F4F" w:rsidP="00206A39"/>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752D0B">
            <w:pPr>
              <w:widowControl/>
              <w:jc w:val="center"/>
              <w:rPr>
                <w:b/>
                <w:szCs w:val="22"/>
              </w:rPr>
            </w:pPr>
            <w:r w:rsidRPr="0044615A">
              <w:rPr>
                <w:i/>
                <w:szCs w:val="22"/>
              </w:rPr>
              <w:t xml:space="preserve">S/N </w:t>
            </w:r>
            <w:r w:rsidR="00012BEC" w:rsidRPr="0044615A">
              <w:rPr>
                <w:rFonts w:hint="eastAsia"/>
                <w:i/>
                <w:szCs w:val="22"/>
              </w:rPr>
              <w:t>4437</w:t>
            </w:r>
            <w:r w:rsidRPr="0044615A">
              <w:rPr>
                <w:i/>
                <w:szCs w:val="22"/>
              </w:rPr>
              <w:t>(secondary),</w:t>
            </w:r>
            <w:r w:rsidRPr="0044615A">
              <w:rPr>
                <w:rFonts w:hint="eastAsia"/>
                <w:i/>
                <w:szCs w:val="22"/>
              </w:rPr>
              <w:t xml:space="preserve"> </w:t>
            </w:r>
            <w:r w:rsidR="00012BEC" w:rsidRPr="0044615A">
              <w:rPr>
                <w:rFonts w:hint="eastAsia"/>
                <w:i/>
                <w:szCs w:val="22"/>
              </w:rPr>
              <w:t>06</w:t>
            </w:r>
            <w:r w:rsidRPr="0044615A">
              <w:rPr>
                <w:i/>
                <w:szCs w:val="22"/>
              </w:rPr>
              <w:t xml:space="preserve"> May 201</w:t>
            </w:r>
            <w:r w:rsidR="00012BEC" w:rsidRPr="0044615A">
              <w:rPr>
                <w:rFonts w:hint="eastAsia"/>
                <w:i/>
                <w:szCs w:val="22"/>
              </w:rPr>
              <w:t>6</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162FA7">
            <w:pPr>
              <w:widowControl/>
              <w:jc w:val="left"/>
              <w:rPr>
                <w:b/>
                <w:szCs w:val="22"/>
              </w:rPr>
            </w:pPr>
            <w:r w:rsidRPr="0044615A">
              <w:rPr>
                <w:szCs w:val="22"/>
              </w:rPr>
              <w:t>4.33413999e–003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162FA7" w:rsidP="00AC4E05">
            <w:pPr>
              <w:widowControl/>
              <w:jc w:val="left"/>
              <w:rPr>
                <w:b/>
                <w:szCs w:val="22"/>
              </w:rPr>
            </w:pPr>
            <w:r w:rsidRPr="0044615A">
              <w:rPr>
                <w:szCs w:val="22"/>
              </w:rPr>
              <w:t>1.83139021e–006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C4E05">
            <w:pPr>
              <w:widowControl/>
              <w:jc w:val="left"/>
              <w:rPr>
                <w:b/>
                <w:szCs w:val="22"/>
              </w:rPr>
            </w:pPr>
            <w:r w:rsidRPr="0044615A">
              <w:rPr>
                <w:szCs w:val="22"/>
              </w:rPr>
              <w:t>6.37288356e–004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AC4E05">
            <w:pPr>
              <w:widowControl/>
              <w:jc w:val="left"/>
              <w:rPr>
                <w:b/>
                <w:szCs w:val="22"/>
              </w:rPr>
            </w:pPr>
            <w:r w:rsidRPr="0044615A">
              <w:rPr>
                <w:rFonts w:hint="eastAsia"/>
                <w:szCs w:val="22"/>
              </w:rPr>
              <w:t>1000.000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C4E05">
            <w:pPr>
              <w:widowControl/>
              <w:jc w:val="left"/>
              <w:rPr>
                <w:b/>
                <w:szCs w:val="22"/>
              </w:rPr>
            </w:pPr>
            <w:r w:rsidRPr="0044615A">
              <w:rPr>
                <w:szCs w:val="22"/>
              </w:rPr>
              <w:t>2.11324800e–005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09709A" w:rsidRDefault="0009709A" w:rsidP="00AF669C">
      <w:pPr>
        <w:rPr>
          <w:szCs w:val="22"/>
        </w:rPr>
      </w:pPr>
    </w:p>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3.85pt;height:34.45pt" o:ole="">
            <v:imagedata r:id="rId14" o:title=""/>
          </v:shape>
          <o:OLEObject Type="Embed" ProgID="Equation.3" ShapeID="_x0000_i1028" DrawAspect="Content" ObjectID="_1664268831"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CC013B" w:rsidP="00CC013B">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656547">
            <w:pPr>
              <w:widowControl/>
              <w:jc w:val="center"/>
              <w:rPr>
                <w:b/>
                <w:szCs w:val="22"/>
              </w:rPr>
            </w:pPr>
            <w:r w:rsidRPr="0044615A">
              <w:rPr>
                <w:i/>
                <w:szCs w:val="22"/>
              </w:rPr>
              <w:t>S/N 006</w:t>
            </w:r>
            <w:r w:rsidR="00E51A83" w:rsidRPr="0044615A">
              <w:rPr>
                <w:rFonts w:hint="eastAsia"/>
                <w:i/>
                <w:szCs w:val="22"/>
              </w:rPr>
              <w:t>2</w:t>
            </w:r>
            <w:r w:rsidRPr="0044615A">
              <w:rPr>
                <w:i/>
                <w:szCs w:val="22"/>
              </w:rPr>
              <w:t>,</w:t>
            </w:r>
            <w:r w:rsidRPr="0044615A">
              <w:rPr>
                <w:rFonts w:hint="eastAsia"/>
                <w:i/>
                <w:szCs w:val="22"/>
              </w:rPr>
              <w:t xml:space="preserve"> </w:t>
            </w:r>
            <w:r w:rsidRPr="0044615A">
              <w:rPr>
                <w:i/>
                <w:szCs w:val="22"/>
              </w:rPr>
              <w:t>2</w:t>
            </w:r>
            <w:r w:rsidR="00E51A83" w:rsidRPr="0044615A">
              <w:rPr>
                <w:rFonts w:hint="eastAsia"/>
                <w:i/>
                <w:szCs w:val="22"/>
              </w:rPr>
              <w:t>5</w:t>
            </w:r>
            <w:r w:rsidRPr="0044615A">
              <w:rPr>
                <w:i/>
                <w:szCs w:val="22"/>
              </w:rPr>
              <w:t xml:space="preserve"> </w:t>
            </w:r>
            <w:r w:rsidR="00E51A83" w:rsidRPr="0044615A">
              <w:rPr>
                <w:rFonts w:hint="eastAsia"/>
                <w:i/>
                <w:szCs w:val="22"/>
              </w:rPr>
              <w:t>Ma</w:t>
            </w:r>
            <w:r w:rsidR="00656547">
              <w:rPr>
                <w:rFonts w:hint="eastAsia"/>
                <w:i/>
                <w:szCs w:val="22"/>
              </w:rPr>
              <w:t>r</w:t>
            </w:r>
            <w:r w:rsidR="008B4A2B" w:rsidRPr="0044615A">
              <w:rPr>
                <w:rFonts w:hint="eastAsia"/>
                <w:i/>
                <w:szCs w:val="22"/>
              </w:rPr>
              <w:t>.</w:t>
            </w:r>
            <w:r w:rsidRPr="0044615A">
              <w:rPr>
                <w:i/>
                <w:szCs w:val="22"/>
              </w:rPr>
              <w:t xml:space="preserve"> 200</w:t>
            </w:r>
            <w:r w:rsidRPr="0044615A">
              <w:rPr>
                <w:rFonts w:hint="eastAsia"/>
                <w:i/>
                <w:szCs w:val="22"/>
              </w:rPr>
              <w:t>6</w:t>
            </w:r>
          </w:p>
        </w:tc>
      </w:tr>
      <w:tr w:rsidR="0044615A" w:rsidRPr="0044615A" w:rsidTr="00967B67">
        <w:trPr>
          <w:trHeight w:val="20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AC4E05">
            <w:pPr>
              <w:widowControl/>
              <w:jc w:val="center"/>
              <w:rPr>
                <w:b/>
                <w:szCs w:val="22"/>
              </w:rPr>
            </w:pPr>
            <w:r w:rsidRPr="0044615A">
              <w:rPr>
                <w:szCs w:val="22"/>
              </w:rPr>
              <w:t>4.41977256</w:t>
            </w:r>
            <w:r w:rsidR="00967B67"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3</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967B67" w:rsidP="00AC4E05">
            <w:pPr>
              <w:jc w:val="center"/>
              <w:rPr>
                <w:b/>
                <w:szCs w:val="22"/>
              </w:rPr>
            </w:pPr>
            <w:r w:rsidRPr="0044615A">
              <w:rPr>
                <w:szCs w:val="22"/>
              </w:rPr>
              <w:t>–</w:t>
            </w:r>
            <w:r w:rsidR="00E51A83" w:rsidRPr="0044615A">
              <w:rPr>
                <w:szCs w:val="22"/>
              </w:rPr>
              <w:t>1.01508095</w:t>
            </w:r>
            <w:r w:rsidRPr="0044615A">
              <w:rPr>
                <w:szCs w:val="22"/>
              </w:rPr>
              <w:t>e–005</w:t>
            </w:r>
          </w:p>
        </w:tc>
      </w:tr>
      <w:tr w:rsidR="0044615A" w:rsidRPr="0044615A" w:rsidTr="00967B67">
        <w:trPr>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1</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AC4E05">
            <w:pPr>
              <w:widowControl/>
              <w:jc w:val="center"/>
              <w:rPr>
                <w:b/>
                <w:szCs w:val="22"/>
              </w:rPr>
            </w:pPr>
            <w:r w:rsidRPr="0044615A">
              <w:rPr>
                <w:szCs w:val="22"/>
              </w:rPr>
              <w:t>–</w:t>
            </w:r>
            <w:r w:rsidR="00E51A83" w:rsidRPr="0044615A">
              <w:rPr>
                <w:szCs w:val="22"/>
              </w:rPr>
              <w:t>1.19652517</w:t>
            </w:r>
            <w:r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4</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E51A83" w:rsidP="00AC4E05">
            <w:pPr>
              <w:widowControl/>
              <w:jc w:val="center"/>
              <w:rPr>
                <w:b/>
                <w:szCs w:val="22"/>
              </w:rPr>
            </w:pPr>
            <w:r w:rsidRPr="0044615A">
              <w:rPr>
                <w:szCs w:val="22"/>
              </w:rPr>
              <w:t>2.17345047</w:t>
            </w:r>
            <w:r w:rsidR="00967B67" w:rsidRPr="0044615A">
              <w:rPr>
                <w:szCs w:val="22"/>
              </w:rPr>
              <w:t>e–007</w:t>
            </w:r>
          </w:p>
        </w:tc>
      </w:tr>
      <w:tr w:rsidR="0044615A" w:rsidRPr="0044615A" w:rsidTr="00967B67">
        <w:trPr>
          <w:trHeight w:val="28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2</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AC4E05">
            <w:pPr>
              <w:widowControl/>
              <w:jc w:val="center"/>
              <w:rPr>
                <w:b/>
                <w:szCs w:val="22"/>
              </w:rPr>
            </w:pPr>
            <w:r w:rsidRPr="0044615A">
              <w:rPr>
                <w:szCs w:val="22"/>
              </w:rPr>
              <w:t>1.82077469</w:t>
            </w:r>
            <w:r w:rsidR="00967B67" w:rsidRPr="0044615A">
              <w:rPr>
                <w:szCs w:val="22"/>
              </w:rPr>
              <w:t>e–004</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2309" w:type="dxa"/>
          </w:tcPr>
          <w:p w:rsidR="00967B67" w:rsidRPr="0044615A" w:rsidRDefault="00967B67" w:rsidP="00AC4E05">
            <w:pPr>
              <w:widowControl/>
              <w:jc w:val="left"/>
              <w:rPr>
                <w:b/>
                <w:szCs w:val="22"/>
              </w:rPr>
            </w:pPr>
          </w:p>
        </w:tc>
      </w:tr>
    </w:tbl>
    <w:p w:rsidR="00D13128" w:rsidRDefault="00D13128" w:rsidP="00D13128">
      <w:pPr>
        <w:rPr>
          <w:szCs w:val="22"/>
        </w:rPr>
      </w:pPr>
      <w:r w:rsidRPr="0044615A">
        <w:rPr>
          <w:szCs w:val="22"/>
        </w:rPr>
        <w:t>Formula:</w:t>
      </w:r>
    </w:p>
    <w:p w:rsidR="00D57E9B" w:rsidRDefault="00D57E9B" w:rsidP="00D13128">
      <w:pPr>
        <w:rPr>
          <w:szCs w:val="22"/>
        </w:rPr>
      </w:pPr>
      <w:r w:rsidRPr="00C02F62">
        <w:rPr>
          <w:position w:val="-10"/>
          <w:sz w:val="24"/>
          <w:szCs w:val="24"/>
        </w:rPr>
        <w:object w:dxaOrig="9020" w:dyaOrig="340">
          <v:shape id="_x0000_i1029" type="#_x0000_t75" style="width:450.8pt;height:18.15pt" o:ole="">
            <v:imagedata r:id="rId16" o:title=""/>
          </v:shape>
          <o:OLEObject Type="Embed" ProgID="Equation.3" ShapeID="_x0000_i1029" DrawAspect="Content" ObjectID="_1664268832" r:id="rId17"/>
        </w:object>
      </w:r>
    </w:p>
    <w:p w:rsidR="00D13128" w:rsidRPr="0044615A" w:rsidRDefault="00D13128" w:rsidP="00D13128">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E51A83" w:rsidRPr="0044615A">
        <w:rPr>
          <w:rFonts w:hint="eastAsia"/>
          <w:i/>
          <w:szCs w:val="22"/>
        </w:rPr>
        <w:t>2</w:t>
      </w:r>
      <w:r w:rsidRPr="0044615A">
        <w:rPr>
          <w:i/>
          <w:szCs w:val="22"/>
        </w:rPr>
        <w:t>,</w:t>
      </w:r>
      <w:r w:rsidR="007F764D" w:rsidRPr="0044615A">
        <w:rPr>
          <w:rFonts w:hint="eastAsia"/>
          <w:i/>
          <w:szCs w:val="22"/>
        </w:rPr>
        <w:t xml:space="preserve"> </w:t>
      </w:r>
      <w:r w:rsidR="00E51A83" w:rsidRPr="0044615A">
        <w:rPr>
          <w:rFonts w:hint="eastAsia"/>
          <w:i/>
          <w:szCs w:val="22"/>
        </w:rPr>
        <w:t>11</w:t>
      </w:r>
      <w:r w:rsidRPr="0044615A">
        <w:rPr>
          <w:i/>
          <w:szCs w:val="22"/>
        </w:rPr>
        <w:t xml:space="preserve"> </w:t>
      </w:r>
      <w:r w:rsidR="00E51A83" w:rsidRPr="0044615A">
        <w:rPr>
          <w:rFonts w:hint="eastAsia"/>
          <w:i/>
          <w:szCs w:val="22"/>
        </w:rPr>
        <w:t>Apr</w:t>
      </w:r>
      <w:r w:rsidR="008B4A2B" w:rsidRPr="0044615A">
        <w:rPr>
          <w:rFonts w:hint="eastAsia"/>
          <w:i/>
          <w:szCs w:val="22"/>
        </w:rPr>
        <w:t>.</w:t>
      </w:r>
      <w:r w:rsidRPr="0044615A">
        <w:rPr>
          <w:i/>
          <w:szCs w:val="22"/>
        </w:rPr>
        <w:t xml:space="preserve"> 20</w:t>
      </w:r>
      <w:r w:rsidR="00FC4003" w:rsidRPr="0044615A">
        <w:rPr>
          <w:rFonts w:hint="eastAsia"/>
          <w:i/>
          <w:szCs w:val="22"/>
        </w:rPr>
        <w:t>1</w:t>
      </w:r>
      <w:r w:rsidR="00E51A83" w:rsidRPr="0044615A">
        <w:rPr>
          <w:rFonts w:hint="eastAsia"/>
          <w:i/>
          <w:szCs w:val="22"/>
        </w:rPr>
        <w:t>6</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F83984">
        <w:rPr>
          <w:rFonts w:hint="eastAsia"/>
          <w:i/>
          <w:szCs w:val="22"/>
        </w:rPr>
        <w:t xml:space="preserve"> </w:t>
      </w:r>
      <w:r w:rsidRPr="0044615A">
        <w:rPr>
          <w:i/>
          <w:szCs w:val="22"/>
        </w:rPr>
        <w:t>=</w:t>
      </w:r>
      <w:r w:rsidR="00F83984">
        <w:rPr>
          <w:rFonts w:hint="eastAsia"/>
          <w:i/>
          <w:szCs w:val="22"/>
        </w:rPr>
        <w:t xml:space="preserve"> </w:t>
      </w:r>
      <w:r w:rsidR="006C6B5D" w:rsidRPr="0044615A">
        <w:rPr>
          <w:rFonts w:hint="eastAsia"/>
          <w:i/>
          <w:szCs w:val="22"/>
        </w:rPr>
        <w:t>1.0000</w:t>
      </w:r>
      <w:r w:rsidR="00E51A83" w:rsidRPr="0044615A">
        <w:rPr>
          <w:rFonts w:hint="eastAsia"/>
          <w:i/>
          <w:szCs w:val="22"/>
        </w:rPr>
        <w:t>10</w:t>
      </w:r>
      <w:r w:rsidR="00BC5B15" w:rsidRPr="0044615A">
        <w:rPr>
          <w:rFonts w:hint="eastAsia"/>
          <w:b/>
          <w:i/>
          <w:szCs w:val="22"/>
        </w:rPr>
        <w:t xml:space="preserve">, </w:t>
      </w:r>
      <w:r w:rsidRPr="0044615A">
        <w:rPr>
          <w:rFonts w:hint="eastAsia"/>
          <w:i/>
          <w:szCs w:val="22"/>
        </w:rPr>
        <w:t>O</w:t>
      </w:r>
      <w:r w:rsidRPr="0044615A">
        <w:rPr>
          <w:i/>
          <w:szCs w:val="22"/>
        </w:rPr>
        <w:t>ffset</w:t>
      </w:r>
      <w:r w:rsidR="00F83984">
        <w:rPr>
          <w:rFonts w:hint="eastAsia"/>
          <w:i/>
          <w:szCs w:val="22"/>
        </w:rPr>
        <w:t xml:space="preserve"> </w:t>
      </w:r>
      <w:r w:rsidRPr="0044615A">
        <w:rPr>
          <w:i/>
          <w:szCs w:val="22"/>
        </w:rPr>
        <w:t>=</w:t>
      </w:r>
      <w:r w:rsidR="00F83984">
        <w:rPr>
          <w:rFonts w:hint="eastAsia"/>
          <w:i/>
          <w:szCs w:val="22"/>
        </w:rPr>
        <w:t xml:space="preserve"> </w:t>
      </w:r>
      <w:r w:rsidR="00E51A83" w:rsidRPr="0044615A">
        <w:rPr>
          <w:szCs w:val="22"/>
        </w:rPr>
        <w:t>–</w:t>
      </w:r>
      <w:r w:rsidR="00E51A83" w:rsidRPr="0044615A">
        <w:rPr>
          <w:rFonts w:hint="eastAsia"/>
          <w:i/>
          <w:szCs w:val="22"/>
        </w:rPr>
        <w:t>0.001106</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2.45pt;height:15.05pt" o:ole="">
            <v:imagedata r:id="rId18" o:title=""/>
          </v:shape>
          <o:OLEObject Type="Embed" ProgID="Equation.3" ShapeID="_x0000_i1030" DrawAspect="Content" ObjectID="_1664268833" r:id="rId19"/>
        </w:object>
      </w:r>
    </w:p>
    <w:p w:rsidR="00843CE2" w:rsidRPr="0044615A" w:rsidRDefault="00843CE2" w:rsidP="00AF669C">
      <w:pPr>
        <w:rPr>
          <w:b/>
          <w:szCs w:val="22"/>
        </w:rPr>
      </w:pPr>
    </w:p>
    <w:p w:rsidR="00AF669C" w:rsidRPr="0044615A" w:rsidRDefault="00CC013B" w:rsidP="00CC013B">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967B67">
        <w:trPr>
          <w:trHeight w:val="207"/>
          <w:jc w:val="center"/>
        </w:trPr>
        <w:tc>
          <w:tcPr>
            <w:tcW w:w="6711" w:type="dxa"/>
            <w:gridSpan w:val="8"/>
          </w:tcPr>
          <w:p w:rsidR="00967B67" w:rsidRPr="0044615A" w:rsidRDefault="00967B67" w:rsidP="00967B67">
            <w:pPr>
              <w:jc w:val="center"/>
              <w:rPr>
                <w:b/>
                <w:i/>
                <w:szCs w:val="22"/>
              </w:rPr>
            </w:pPr>
            <w:r w:rsidRPr="0044615A">
              <w:rPr>
                <w:i/>
                <w:szCs w:val="22"/>
              </w:rPr>
              <w:t xml:space="preserve">S/N </w:t>
            </w:r>
            <w:r w:rsidR="005D42B8" w:rsidRPr="0044615A">
              <w:rPr>
                <w:rFonts w:hint="eastAsia"/>
                <w:i/>
                <w:szCs w:val="22"/>
              </w:rPr>
              <w:t>2842</w:t>
            </w:r>
            <w:r w:rsidRPr="0044615A">
              <w:rPr>
                <w:i/>
                <w:szCs w:val="22"/>
              </w:rPr>
              <w:t xml:space="preserve">(primary), </w:t>
            </w:r>
            <w:r w:rsidR="00392BA8" w:rsidRPr="0044615A">
              <w:rPr>
                <w:rFonts w:hint="eastAsia"/>
                <w:i/>
                <w:szCs w:val="22"/>
              </w:rPr>
              <w:t>10</w:t>
            </w:r>
            <w:r w:rsidRPr="0044615A">
              <w:rPr>
                <w:i/>
                <w:szCs w:val="22"/>
              </w:rPr>
              <w:t xml:space="preserve"> May </w:t>
            </w:r>
            <w:r w:rsidR="00392BA8" w:rsidRPr="0044615A">
              <w:rPr>
                <w:rFonts w:hint="eastAsia"/>
                <w:i/>
                <w:szCs w:val="22"/>
              </w:rPr>
              <w:t>2016</w:t>
            </w:r>
          </w:p>
          <w:p w:rsidR="00967B67" w:rsidRPr="0044615A" w:rsidRDefault="00967B67" w:rsidP="00967B67">
            <w:pPr>
              <w:jc w:val="center"/>
              <w:rPr>
                <w:b/>
                <w:szCs w:val="22"/>
              </w:rPr>
            </w:pPr>
            <w:r w:rsidRPr="0044615A">
              <w:rPr>
                <w:rFonts w:hint="eastAsia"/>
                <w:i/>
                <w:szCs w:val="22"/>
              </w:rPr>
              <w:t>(new cell preventing a stress concentration)</w:t>
            </w:r>
          </w:p>
        </w:tc>
      </w:tr>
      <w:tr w:rsidR="0044615A" w:rsidRPr="0044615A" w:rsidTr="00BC5B15">
        <w:trPr>
          <w:trHeight w:val="207"/>
          <w:jc w:val="center"/>
        </w:trPr>
        <w:tc>
          <w:tcPr>
            <w:tcW w:w="522" w:type="dxa"/>
          </w:tcPr>
          <w:p w:rsidR="00967B67" w:rsidRPr="0044615A" w:rsidRDefault="00967B67" w:rsidP="00AC4E05">
            <w:pPr>
              <w:jc w:val="center"/>
              <w:rPr>
                <w:b/>
                <w:i/>
                <w:szCs w:val="22"/>
              </w:rPr>
            </w:pPr>
            <w:r w:rsidRPr="0044615A">
              <w:rPr>
                <w:rFonts w:hint="eastAsia"/>
                <w:i/>
                <w:szCs w:val="22"/>
              </w:rPr>
              <w:t>g</w:t>
            </w:r>
          </w:p>
        </w:tc>
        <w:tc>
          <w:tcPr>
            <w:tcW w:w="426" w:type="dxa"/>
          </w:tcPr>
          <w:p w:rsidR="00967B67" w:rsidRPr="0044615A" w:rsidRDefault="00967B67" w:rsidP="00AC4E05">
            <w:pPr>
              <w:jc w:val="center"/>
              <w:rPr>
                <w:b/>
                <w:szCs w:val="22"/>
              </w:rPr>
            </w:pPr>
            <w:r w:rsidRPr="0044615A">
              <w:rPr>
                <w:rFonts w:hint="eastAsia"/>
                <w:szCs w:val="22"/>
              </w:rPr>
              <w:t>=</w:t>
            </w:r>
          </w:p>
        </w:tc>
        <w:tc>
          <w:tcPr>
            <w:tcW w:w="2131" w:type="dxa"/>
            <w:gridSpan w:val="2"/>
          </w:tcPr>
          <w:p w:rsidR="00967B67" w:rsidRPr="0044615A" w:rsidRDefault="00967B67" w:rsidP="008B5C87">
            <w:pPr>
              <w:widowControl/>
              <w:jc w:val="left"/>
              <w:rPr>
                <w:b/>
                <w:szCs w:val="22"/>
              </w:rPr>
            </w:pPr>
            <w:r w:rsidRPr="0044615A">
              <w:rPr>
                <w:szCs w:val="22"/>
              </w:rPr>
              <w:t>–</w:t>
            </w:r>
            <w:r w:rsidR="008B5C87">
              <w:rPr>
                <w:rFonts w:hint="eastAsia"/>
                <w:szCs w:val="22"/>
              </w:rPr>
              <w:t>1</w:t>
            </w:r>
            <w:r w:rsidR="005E01C9" w:rsidRPr="0044615A">
              <w:rPr>
                <w:rFonts w:hint="eastAsia"/>
                <w:szCs w:val="22"/>
              </w:rPr>
              <w:t>.</w:t>
            </w:r>
            <w:r w:rsidR="008B5C87">
              <w:rPr>
                <w:rFonts w:hint="eastAsia"/>
                <w:szCs w:val="22"/>
              </w:rPr>
              <w:t>01280649</w:t>
            </w:r>
            <w:r w:rsidRPr="0044615A">
              <w:rPr>
                <w:szCs w:val="22"/>
              </w:rPr>
              <w:t>e+00</w:t>
            </w:r>
            <w:r w:rsidR="008B5C87">
              <w:rPr>
                <w:rFonts w:hint="eastAsia"/>
                <w:szCs w:val="22"/>
              </w:rPr>
              <w:t>1</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2235" w:type="dxa"/>
          </w:tcPr>
          <w:p w:rsidR="00967B67" w:rsidRPr="0044615A" w:rsidRDefault="00967B67" w:rsidP="008B5C87">
            <w:pPr>
              <w:widowControl/>
              <w:jc w:val="left"/>
              <w:rPr>
                <w:b/>
                <w:szCs w:val="22"/>
              </w:rPr>
            </w:pPr>
            <w:r w:rsidRPr="0044615A">
              <w:rPr>
                <w:szCs w:val="22"/>
              </w:rPr>
              <w:t>2.</w:t>
            </w:r>
            <w:r w:rsidR="008B5C87">
              <w:rPr>
                <w:rFonts w:hint="eastAsia"/>
                <w:szCs w:val="22"/>
              </w:rPr>
              <w:t>70164000</w:t>
            </w:r>
            <w:r w:rsidRPr="0044615A">
              <w:rPr>
                <w:szCs w:val="22"/>
              </w:rPr>
              <w:t>e–00</w:t>
            </w:r>
            <w:r w:rsidR="008B5C87">
              <w:rPr>
                <w:rFonts w:hint="eastAsia"/>
                <w:szCs w:val="22"/>
              </w:rPr>
              <w:t>5</w:t>
            </w:r>
          </w:p>
        </w:tc>
      </w:tr>
      <w:tr w:rsidR="0044615A" w:rsidRPr="0044615A" w:rsidTr="00BC5B15">
        <w:trPr>
          <w:jc w:val="center"/>
        </w:trPr>
        <w:tc>
          <w:tcPr>
            <w:tcW w:w="522" w:type="dxa"/>
          </w:tcPr>
          <w:p w:rsidR="00967B67" w:rsidRPr="0044615A" w:rsidRDefault="00967B67" w:rsidP="00AC4E05">
            <w:pPr>
              <w:jc w:val="center"/>
              <w:rPr>
                <w:b/>
                <w:i/>
                <w:szCs w:val="22"/>
              </w:rPr>
            </w:pPr>
            <w:r w:rsidRPr="0044615A">
              <w:rPr>
                <w:rFonts w:hint="eastAsia"/>
                <w:i/>
                <w:szCs w:val="22"/>
              </w:rPr>
              <w:t>h</w:t>
            </w:r>
          </w:p>
        </w:tc>
        <w:tc>
          <w:tcPr>
            <w:tcW w:w="443" w:type="dxa"/>
            <w:gridSpan w:val="2"/>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8B5C87">
            <w:pPr>
              <w:widowControl/>
              <w:jc w:val="left"/>
              <w:rPr>
                <w:b/>
                <w:szCs w:val="22"/>
              </w:rPr>
            </w:pPr>
            <w:r w:rsidRPr="0044615A">
              <w:rPr>
                <w:szCs w:val="22"/>
              </w:rPr>
              <w:t>1.</w:t>
            </w:r>
            <w:r w:rsidR="008B5C87">
              <w:rPr>
                <w:rFonts w:hint="eastAsia"/>
                <w:szCs w:val="22"/>
              </w:rPr>
              <w:t>38834906</w:t>
            </w:r>
            <w:r w:rsidRPr="0044615A">
              <w:rPr>
                <w:szCs w:val="22"/>
              </w:rPr>
              <w:t>e+000</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CP</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35" w:type="dxa"/>
          </w:tcPr>
          <w:p w:rsidR="00967B67" w:rsidRPr="0044615A" w:rsidRDefault="00967B67" w:rsidP="0081687D">
            <w:pPr>
              <w:widowControl/>
              <w:jc w:val="left"/>
              <w:rPr>
                <w:b/>
                <w:szCs w:val="22"/>
              </w:rPr>
            </w:pPr>
            <w:r w:rsidRPr="0044615A">
              <w:rPr>
                <w:szCs w:val="22"/>
              </w:rPr>
              <w:t>–9.57e–08</w:t>
            </w:r>
          </w:p>
        </w:tc>
      </w:tr>
      <w:tr w:rsidR="0044615A" w:rsidRPr="0044615A" w:rsidTr="00BC5B15">
        <w:trPr>
          <w:trHeight w:val="287"/>
          <w:jc w:val="center"/>
        </w:trPr>
        <w:tc>
          <w:tcPr>
            <w:tcW w:w="522" w:type="dxa"/>
          </w:tcPr>
          <w:p w:rsidR="00967B67" w:rsidRPr="0044615A" w:rsidRDefault="00967B67" w:rsidP="00AC4E05">
            <w:pPr>
              <w:jc w:val="center"/>
              <w:rPr>
                <w:b/>
                <w:i/>
                <w:szCs w:val="22"/>
              </w:rPr>
            </w:pPr>
            <w:r w:rsidRPr="0044615A">
              <w:rPr>
                <w:rFonts w:hint="eastAsia"/>
                <w:i/>
                <w:szCs w:val="22"/>
              </w:rPr>
              <w:t>i</w:t>
            </w:r>
          </w:p>
        </w:tc>
        <w:tc>
          <w:tcPr>
            <w:tcW w:w="443" w:type="dxa"/>
            <w:gridSpan w:val="2"/>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8B5C87" w:rsidP="008B5C87">
            <w:pPr>
              <w:widowControl/>
              <w:jc w:val="left"/>
              <w:rPr>
                <w:b/>
                <w:szCs w:val="22"/>
              </w:rPr>
            </w:pPr>
            <w:r>
              <w:rPr>
                <w:rFonts w:hint="eastAsia"/>
                <w:szCs w:val="22"/>
              </w:rPr>
              <w:t>5</w:t>
            </w:r>
            <w:r w:rsidR="00967B67" w:rsidRPr="0044615A">
              <w:rPr>
                <w:szCs w:val="22"/>
              </w:rPr>
              <w:t>.</w:t>
            </w:r>
            <w:r>
              <w:rPr>
                <w:rFonts w:hint="eastAsia"/>
                <w:szCs w:val="22"/>
              </w:rPr>
              <w:t>51057500</w:t>
            </w:r>
            <w:r w:rsidR="00967B67" w:rsidRPr="0044615A">
              <w:rPr>
                <w:szCs w:val="22"/>
              </w:rPr>
              <w:t>e–00</w:t>
            </w:r>
            <w:r>
              <w:rPr>
                <w:rFonts w:hint="eastAsia"/>
                <w:szCs w:val="22"/>
              </w:rPr>
              <w:t>4</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CT</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35" w:type="dxa"/>
          </w:tcPr>
          <w:p w:rsidR="00967B67" w:rsidRPr="0044615A" w:rsidRDefault="00967B67" w:rsidP="0081687D">
            <w:pPr>
              <w:widowControl/>
              <w:jc w:val="left"/>
              <w:rPr>
                <w:b/>
                <w:szCs w:val="22"/>
              </w:rPr>
            </w:pPr>
            <w:r w:rsidRPr="0044615A">
              <w:rPr>
                <w:szCs w:val="22"/>
              </w:rPr>
              <w:t>3.25e–06</w:t>
            </w:r>
          </w:p>
        </w:tc>
      </w:tr>
    </w:tbl>
    <w:p w:rsidR="00967B67" w:rsidRPr="0044615A" w:rsidRDefault="00967B67"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BC5B15">
        <w:trPr>
          <w:trHeight w:val="207"/>
          <w:jc w:val="center"/>
        </w:trPr>
        <w:tc>
          <w:tcPr>
            <w:tcW w:w="6672" w:type="dxa"/>
            <w:gridSpan w:val="7"/>
          </w:tcPr>
          <w:p w:rsidR="00967B67" w:rsidRPr="0044615A" w:rsidRDefault="00967B67" w:rsidP="00392BA8">
            <w:pPr>
              <w:jc w:val="center"/>
              <w:rPr>
                <w:b/>
                <w:szCs w:val="22"/>
              </w:rPr>
            </w:pPr>
            <w:r w:rsidRPr="0044615A">
              <w:rPr>
                <w:i/>
                <w:szCs w:val="22"/>
              </w:rPr>
              <w:t xml:space="preserve">S/N </w:t>
            </w:r>
            <w:r w:rsidR="005D42B8" w:rsidRPr="0044615A">
              <w:rPr>
                <w:rFonts w:hint="eastAsia"/>
                <w:i/>
                <w:szCs w:val="22"/>
              </w:rPr>
              <w:t>4316</w:t>
            </w:r>
            <w:r w:rsidRPr="0044615A">
              <w:rPr>
                <w:i/>
                <w:szCs w:val="22"/>
              </w:rPr>
              <w:t xml:space="preserve">(secondary), </w:t>
            </w:r>
            <w:r w:rsidR="00E60A80" w:rsidRPr="0044615A">
              <w:rPr>
                <w:rFonts w:hint="eastAsia"/>
                <w:i/>
                <w:szCs w:val="22"/>
              </w:rPr>
              <w:t>16</w:t>
            </w:r>
            <w:r w:rsidRPr="0044615A">
              <w:rPr>
                <w:i/>
                <w:szCs w:val="22"/>
              </w:rPr>
              <w:t xml:space="preserve"> </w:t>
            </w:r>
            <w:r w:rsidR="00392BA8" w:rsidRPr="0044615A">
              <w:rPr>
                <w:rFonts w:hint="eastAsia"/>
                <w:i/>
                <w:szCs w:val="22"/>
              </w:rPr>
              <w:t>Oct</w:t>
            </w:r>
            <w:r w:rsidR="008B4A2B" w:rsidRPr="0044615A">
              <w:rPr>
                <w:rFonts w:hint="eastAsia"/>
                <w:i/>
                <w:szCs w:val="22"/>
              </w:rPr>
              <w:t>.</w:t>
            </w:r>
            <w:r w:rsidRPr="0044615A">
              <w:rPr>
                <w:i/>
                <w:szCs w:val="22"/>
              </w:rPr>
              <w:t xml:space="preserve"> 201</w:t>
            </w:r>
            <w:r w:rsidR="00392BA8" w:rsidRPr="0044615A">
              <w:rPr>
                <w:rFonts w:hint="eastAsia"/>
                <w:i/>
                <w:szCs w:val="22"/>
              </w:rPr>
              <w:t>5</w:t>
            </w:r>
          </w:p>
        </w:tc>
      </w:tr>
      <w:tr w:rsidR="0044615A" w:rsidRPr="0044615A" w:rsidTr="00BC5B15">
        <w:trPr>
          <w:trHeight w:val="207"/>
          <w:jc w:val="center"/>
        </w:trPr>
        <w:tc>
          <w:tcPr>
            <w:tcW w:w="502" w:type="dxa"/>
          </w:tcPr>
          <w:p w:rsidR="00967B67" w:rsidRPr="0044615A" w:rsidRDefault="00967B67" w:rsidP="00AC4E05">
            <w:pPr>
              <w:jc w:val="center"/>
              <w:rPr>
                <w:b/>
                <w:i/>
                <w:szCs w:val="22"/>
              </w:rPr>
            </w:pPr>
            <w:r w:rsidRPr="0044615A">
              <w:rPr>
                <w:rFonts w:hint="eastAsia"/>
                <w:i/>
                <w:szCs w:val="22"/>
              </w:rPr>
              <w:t>g</w:t>
            </w:r>
          </w:p>
        </w:tc>
        <w:tc>
          <w:tcPr>
            <w:tcW w:w="426" w:type="dxa"/>
          </w:tcPr>
          <w:p w:rsidR="00967B67" w:rsidRPr="0044615A" w:rsidRDefault="00967B67" w:rsidP="00AC4E05">
            <w:pPr>
              <w:jc w:val="center"/>
              <w:rPr>
                <w:b/>
                <w:szCs w:val="22"/>
              </w:rPr>
            </w:pPr>
            <w:r w:rsidRPr="0044615A">
              <w:rPr>
                <w:rFonts w:hint="eastAsia"/>
                <w:szCs w:val="22"/>
              </w:rPr>
              <w:t>=</w:t>
            </w:r>
          </w:p>
        </w:tc>
        <w:tc>
          <w:tcPr>
            <w:tcW w:w="2084" w:type="dxa"/>
          </w:tcPr>
          <w:p w:rsidR="00967B67" w:rsidRPr="0044615A" w:rsidRDefault="00967B67" w:rsidP="005E01C9">
            <w:pPr>
              <w:widowControl/>
              <w:jc w:val="left"/>
              <w:rPr>
                <w:b/>
                <w:szCs w:val="22"/>
              </w:rPr>
            </w:pPr>
            <w:r w:rsidRPr="0044615A">
              <w:rPr>
                <w:szCs w:val="22"/>
              </w:rPr>
              <w:t>–</w:t>
            </w:r>
            <w:r w:rsidR="005E01C9" w:rsidRPr="0044615A">
              <w:rPr>
                <w:szCs w:val="22"/>
              </w:rPr>
              <w:t>9.87076057</w:t>
            </w:r>
            <w:r w:rsidRPr="0044615A">
              <w:rPr>
                <w:szCs w:val="22"/>
              </w:rPr>
              <w:t>e+00</w:t>
            </w:r>
            <w:r w:rsidR="005E01C9" w:rsidRPr="0044615A">
              <w:rPr>
                <w:rFonts w:hint="eastAsia"/>
                <w:szCs w:val="22"/>
              </w:rPr>
              <w:t>0</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2263" w:type="dxa"/>
          </w:tcPr>
          <w:p w:rsidR="00967B67" w:rsidRPr="0044615A" w:rsidRDefault="005E01C9" w:rsidP="00AC4E05">
            <w:pPr>
              <w:widowControl/>
              <w:jc w:val="left"/>
              <w:rPr>
                <w:b/>
                <w:szCs w:val="22"/>
              </w:rPr>
            </w:pPr>
            <w:r w:rsidRPr="0044615A">
              <w:rPr>
                <w:szCs w:val="22"/>
              </w:rPr>
              <w:t>2.45401575e–00</w:t>
            </w:r>
            <w:r w:rsidRPr="0044615A">
              <w:rPr>
                <w:rFonts w:hint="eastAsia"/>
                <w:szCs w:val="22"/>
              </w:rPr>
              <w:t>4</w:t>
            </w:r>
          </w:p>
        </w:tc>
      </w:tr>
      <w:tr w:rsidR="0044615A" w:rsidRPr="0044615A" w:rsidTr="00BC5B15">
        <w:trPr>
          <w:jc w:val="center"/>
        </w:trPr>
        <w:tc>
          <w:tcPr>
            <w:tcW w:w="502" w:type="dxa"/>
          </w:tcPr>
          <w:p w:rsidR="00967B67" w:rsidRPr="0044615A" w:rsidRDefault="00967B67" w:rsidP="00AC4E05">
            <w:pPr>
              <w:jc w:val="center"/>
              <w:rPr>
                <w:b/>
                <w:i/>
                <w:szCs w:val="22"/>
              </w:rPr>
            </w:pPr>
            <w:r w:rsidRPr="0044615A">
              <w:rPr>
                <w:rFonts w:hint="eastAsia"/>
                <w:i/>
                <w:szCs w:val="22"/>
              </w:rPr>
              <w:t>h</w:t>
            </w:r>
          </w:p>
        </w:tc>
        <w:tc>
          <w:tcPr>
            <w:tcW w:w="426" w:type="dxa"/>
          </w:tcPr>
          <w:p w:rsidR="00967B67" w:rsidRPr="0044615A" w:rsidRDefault="00967B67" w:rsidP="00AC4E05">
            <w:pPr>
              <w:jc w:val="center"/>
              <w:rPr>
                <w:b/>
                <w:szCs w:val="22"/>
              </w:rPr>
            </w:pPr>
            <w:r w:rsidRPr="0044615A">
              <w:rPr>
                <w:rFonts w:hint="eastAsia"/>
                <w:szCs w:val="22"/>
              </w:rPr>
              <w:t>=</w:t>
            </w:r>
          </w:p>
        </w:tc>
        <w:tc>
          <w:tcPr>
            <w:tcW w:w="2084" w:type="dxa"/>
          </w:tcPr>
          <w:p w:rsidR="00967B67" w:rsidRPr="0044615A" w:rsidRDefault="005E01C9" w:rsidP="00AC4E05">
            <w:pPr>
              <w:widowControl/>
              <w:jc w:val="left"/>
              <w:rPr>
                <w:b/>
                <w:szCs w:val="22"/>
              </w:rPr>
            </w:pPr>
            <w:r w:rsidRPr="0044615A">
              <w:rPr>
                <w:szCs w:val="22"/>
              </w:rPr>
              <w:t>1.29126815e+000</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CP</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63" w:type="dxa"/>
          </w:tcPr>
          <w:p w:rsidR="00967B67" w:rsidRPr="0044615A" w:rsidRDefault="00967B67" w:rsidP="0081687D">
            <w:pPr>
              <w:widowControl/>
              <w:jc w:val="left"/>
              <w:rPr>
                <w:b/>
                <w:szCs w:val="22"/>
              </w:rPr>
            </w:pPr>
            <w:r w:rsidRPr="0044615A">
              <w:rPr>
                <w:szCs w:val="22"/>
              </w:rPr>
              <w:t>–9.57e–08</w:t>
            </w:r>
          </w:p>
        </w:tc>
      </w:tr>
      <w:tr w:rsidR="0044615A" w:rsidRPr="0044615A" w:rsidTr="00BC5B15">
        <w:trPr>
          <w:trHeight w:val="287"/>
          <w:jc w:val="center"/>
        </w:trPr>
        <w:tc>
          <w:tcPr>
            <w:tcW w:w="502" w:type="dxa"/>
          </w:tcPr>
          <w:p w:rsidR="00967B67" w:rsidRPr="0044615A" w:rsidRDefault="00967B67" w:rsidP="00AC4E05">
            <w:pPr>
              <w:jc w:val="center"/>
              <w:rPr>
                <w:b/>
                <w:i/>
                <w:szCs w:val="22"/>
              </w:rPr>
            </w:pPr>
            <w:r w:rsidRPr="0044615A">
              <w:rPr>
                <w:rFonts w:hint="eastAsia"/>
                <w:i/>
                <w:szCs w:val="22"/>
              </w:rPr>
              <w:t>i</w:t>
            </w:r>
          </w:p>
        </w:tc>
        <w:tc>
          <w:tcPr>
            <w:tcW w:w="426" w:type="dxa"/>
          </w:tcPr>
          <w:p w:rsidR="00967B67" w:rsidRPr="0044615A" w:rsidRDefault="00967B67" w:rsidP="00AC4E05">
            <w:pPr>
              <w:jc w:val="center"/>
              <w:rPr>
                <w:b/>
                <w:szCs w:val="22"/>
              </w:rPr>
            </w:pPr>
            <w:r w:rsidRPr="0044615A">
              <w:rPr>
                <w:rFonts w:hint="eastAsia"/>
                <w:szCs w:val="22"/>
              </w:rPr>
              <w:t>=</w:t>
            </w:r>
          </w:p>
        </w:tc>
        <w:tc>
          <w:tcPr>
            <w:tcW w:w="2084" w:type="dxa"/>
          </w:tcPr>
          <w:p w:rsidR="00967B67" w:rsidRPr="0044615A" w:rsidRDefault="005E01C9" w:rsidP="00AC4E05">
            <w:pPr>
              <w:widowControl/>
              <w:jc w:val="left"/>
              <w:rPr>
                <w:b/>
                <w:szCs w:val="22"/>
              </w:rPr>
            </w:pPr>
            <w:r w:rsidRPr="0044615A">
              <w:rPr>
                <w:szCs w:val="22"/>
              </w:rPr>
              <w:t>–2.63568263e–003</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CT</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63" w:type="dxa"/>
          </w:tcPr>
          <w:p w:rsidR="00967B67" w:rsidRPr="0044615A" w:rsidRDefault="00967B67" w:rsidP="0081687D">
            <w:pPr>
              <w:widowControl/>
              <w:jc w:val="left"/>
              <w:rPr>
                <w:b/>
                <w:szCs w:val="22"/>
              </w:rPr>
            </w:pPr>
            <w:r w:rsidRPr="0044615A">
              <w:rPr>
                <w:szCs w:val="22"/>
              </w:rPr>
              <w:t>3.25e–06</w:t>
            </w:r>
          </w:p>
        </w:tc>
      </w:tr>
    </w:tbl>
    <w:p w:rsidR="00CE5F4F" w:rsidRDefault="00CE5F4F" w:rsidP="008A5023">
      <w:pPr>
        <w:ind w:firstLine="840"/>
        <w:rPr>
          <w:b/>
          <w:szCs w:val="22"/>
        </w:rPr>
      </w:pPr>
    </w:p>
    <w:p w:rsidR="008A5023" w:rsidRPr="00547D63" w:rsidRDefault="008A5023" w:rsidP="008A5023">
      <w:pPr>
        <w:rPr>
          <w:b/>
          <w:szCs w:val="22"/>
        </w:rPr>
      </w:pPr>
      <w:r w:rsidRPr="00547D63">
        <w:rPr>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1.85pt;height:19.4pt" o:ole="">
            <v:imagedata r:id="rId20" o:title=""/>
          </v:shape>
          <o:OLEObject Type="Embed" ProgID="Equation.3" ShapeID="_x0000_i1031" DrawAspect="Content" ObjectID="_1664268834"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09709A" w:rsidRDefault="008A5023" w:rsidP="002149AE">
      <w:pPr>
        <w:jc w:val="center"/>
        <w:rPr>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2149AE" w:rsidRDefault="002149AE" w:rsidP="002149AE">
      <w:pPr>
        <w:jc w:val="center"/>
      </w:pPr>
    </w:p>
    <w:p w:rsidR="00AF669C" w:rsidRPr="00E50245" w:rsidRDefault="00CC013B" w:rsidP="00CC013B">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547D63" w:rsidRDefault="00CD5E34" w:rsidP="00CD5E34">
      <w:pPr>
        <w:rPr>
          <w:b/>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547D63" w:rsidRDefault="00CD5E34"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DF28E8" w:rsidRPr="00547D63" w:rsidRDefault="00DF28E8" w:rsidP="00AF669C">
      <w:pPr>
        <w:rPr>
          <w:b/>
          <w:szCs w:val="22"/>
        </w:rPr>
      </w:pPr>
    </w:p>
    <w:p w:rsidR="003F5673" w:rsidRPr="0044615A" w:rsidRDefault="004C58F5" w:rsidP="00EA3357">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CC013B" w:rsidP="00CC013B">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65pt;height:15.05pt" o:ole="">
            <v:imagedata r:id="rId12" o:title=""/>
          </v:shape>
          <o:OLEObject Type="Embed" ProgID="Equation.3" ShapeID="_x0000_i1032" DrawAspect="Content" ObjectID="_1664268835" r:id="rId22"/>
        </w:object>
      </w:r>
    </w:p>
    <w:p w:rsidR="00AC4E05" w:rsidRDefault="00AC4E05" w:rsidP="00377613">
      <w:pPr>
        <w:jc w:val="center"/>
        <w:rPr>
          <w:i/>
          <w:szCs w:val="22"/>
        </w:rPr>
      </w:pPr>
      <w:r w:rsidRPr="0044615A">
        <w:rPr>
          <w:i/>
          <w:szCs w:val="22"/>
        </w:rPr>
        <w:t>S/N 0</w:t>
      </w:r>
      <w:r w:rsidRPr="0044615A">
        <w:rPr>
          <w:rFonts w:hint="eastAsia"/>
          <w:i/>
          <w:szCs w:val="22"/>
        </w:rPr>
        <w:t>764</w:t>
      </w:r>
      <w:r w:rsidRPr="0044615A">
        <w:rPr>
          <w:i/>
          <w:szCs w:val="22"/>
        </w:rPr>
        <w:t>,</w:t>
      </w:r>
      <w:r w:rsidRPr="0044615A">
        <w:rPr>
          <w:rFonts w:hint="eastAsia"/>
          <w:i/>
          <w:szCs w:val="22"/>
        </w:rPr>
        <w:t xml:space="preserve"> </w:t>
      </w:r>
      <w:r w:rsidR="00B4553C" w:rsidRPr="0044615A">
        <w:rPr>
          <w:rFonts w:hint="eastAsia"/>
          <w:i/>
          <w:szCs w:val="22"/>
        </w:rPr>
        <w:t>08</w:t>
      </w:r>
      <w:r w:rsidRPr="0044615A">
        <w:rPr>
          <w:i/>
          <w:szCs w:val="22"/>
        </w:rPr>
        <w:t xml:space="preserve"> </w:t>
      </w:r>
      <w:r w:rsidR="00B4553C" w:rsidRPr="0044615A">
        <w:rPr>
          <w:rFonts w:hint="eastAsia"/>
          <w:i/>
          <w:szCs w:val="22"/>
        </w:rPr>
        <w:t>Nov</w:t>
      </w:r>
      <w:r w:rsidR="008B4A2B" w:rsidRPr="0044615A">
        <w:rPr>
          <w:rFonts w:hint="eastAsia"/>
          <w:i/>
          <w:szCs w:val="22"/>
        </w:rPr>
        <w:t>.</w:t>
      </w:r>
      <w:r w:rsidRPr="0044615A">
        <w:rPr>
          <w:i/>
          <w:szCs w:val="22"/>
        </w:rPr>
        <w:t xml:space="preserve"> 20</w:t>
      </w:r>
      <w:r w:rsidR="00830B9D" w:rsidRPr="0044615A">
        <w:rPr>
          <w:rFonts w:hint="eastAsia"/>
          <w:i/>
          <w:szCs w:val="22"/>
        </w:rPr>
        <w:t>1</w:t>
      </w:r>
      <w:r w:rsidR="00B4553C" w:rsidRPr="0044615A">
        <w:rPr>
          <w:rFonts w:hint="eastAsia"/>
          <w:i/>
          <w:szCs w:val="22"/>
        </w:rPr>
        <w:t>6</w:t>
      </w:r>
    </w:p>
    <w:p w:rsidR="00D4100D" w:rsidRDefault="00D4100D" w:rsidP="00377613">
      <w:pPr>
        <w:jc w:val="center"/>
        <w:rPr>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Pr="0044615A">
        <w:rPr>
          <w:i/>
          <w:szCs w:val="22"/>
        </w:rPr>
        <w:t>0.9999</w:t>
      </w:r>
      <w:r w:rsidR="00B4553C" w:rsidRPr="0044615A">
        <w:rPr>
          <w:rFonts w:hint="eastAsia"/>
          <w:i/>
          <w:szCs w:val="22"/>
        </w:rPr>
        <w:t>60</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B4553C" w:rsidRPr="0044615A">
        <w:rPr>
          <w:rFonts w:hint="eastAsia"/>
          <w:i/>
          <w:szCs w:val="22"/>
        </w:rPr>
        <w:t>8.1989</w:t>
      </w:r>
      <w:r w:rsidRPr="0044615A">
        <w:rPr>
          <w:i/>
          <w:szCs w:val="22"/>
        </w:rPr>
        <w:t>0</w:t>
      </w:r>
    </w:p>
    <w:p w:rsidR="00690FE2" w:rsidRPr="0044615A" w:rsidRDefault="00690FE2" w:rsidP="00377613">
      <w:pPr>
        <w:jc w:val="center"/>
        <w:rPr>
          <w:b/>
          <w:i/>
          <w:szCs w:val="22"/>
        </w:rPr>
      </w:pPr>
    </w:p>
    <w:p w:rsidR="00DF28E8" w:rsidRPr="00547D63" w:rsidRDefault="001B2BC2" w:rsidP="00D4100D">
      <w:pPr>
        <w:jc w:val="center"/>
        <w:rPr>
          <w:b/>
          <w:szCs w:val="22"/>
        </w:rPr>
      </w:pPr>
      <w:r>
        <w:rPr>
          <w:b/>
          <w:noProof/>
          <w:szCs w:val="22"/>
        </w:rPr>
        <w:drawing>
          <wp:inline distT="0" distB="0" distL="0" distR="0" wp14:anchorId="418E7B04" wp14:editId="12122631">
            <wp:extent cx="4161600" cy="2160000"/>
            <wp:effectExtent l="0" t="0" r="0" b="0"/>
            <wp:docPr id="18" name="図 18" descr="D:\work\kaijo\weather\map_taniguchi_rf1606\rf201606_dec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work\kaijo\weather\map_taniguchi_rf1606\rf201606_deck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600" cy="2160000"/>
                    </a:xfrm>
                    <a:prstGeom prst="rect">
                      <a:avLst/>
                    </a:prstGeom>
                    <a:noFill/>
                    <a:ln>
                      <a:noFill/>
                    </a:ln>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D4100D" w:rsidRPr="00547D63" w:rsidRDefault="00D4100D" w:rsidP="00D4100D">
      <w:pPr>
        <w:rPr>
          <w:b/>
          <w:szCs w:val="22"/>
        </w:rPr>
      </w:pPr>
    </w:p>
    <w:p w:rsidR="00DF28E8" w:rsidRPr="00E50245" w:rsidRDefault="00CC013B" w:rsidP="00CC013B">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440F53">
        <w:rPr>
          <w:rFonts w:hint="eastAsia"/>
        </w:rPr>
        <w:t xml:space="preserve"> </w:t>
      </w:r>
      <w:r w:rsidR="007F2C4D">
        <w:rPr>
          <w:rFonts w:hint="eastAsia"/>
        </w:rPr>
        <w:t>3plus)</w:t>
      </w:r>
    </w:p>
    <w:p w:rsidR="00830B9D" w:rsidRPr="003F2C62" w:rsidRDefault="00830B9D" w:rsidP="002B5A95">
      <w:pPr>
        <w:jc w:val="left"/>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r w:rsidR="003F2C62" w:rsidRPr="003F2C62">
        <w:rPr>
          <w:rFonts w:hint="eastAsia"/>
          <w:i/>
          <w:szCs w:val="22"/>
        </w:rPr>
        <w:t>McTaggart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7.3pt;height:19.4pt" o:ole="">
            <v:imagedata r:id="rId24" o:title=""/>
          </v:shape>
          <o:OLEObject Type="Embed" ProgID="Equation.3" ShapeID="_x0000_i1033" DrawAspect="Content" ObjectID="_1664268836"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F72184" w:rsidRDefault="00F72184">
      <w:pPr>
        <w:widowControl/>
        <w:jc w:val="left"/>
        <w:rPr>
          <w:szCs w:val="22"/>
        </w:rPr>
      </w:pPr>
      <w:r>
        <w:rPr>
          <w:szCs w:val="22"/>
        </w:rPr>
        <w:br w:type="page"/>
      </w:r>
    </w:p>
    <w:p w:rsidR="004643E3" w:rsidRPr="0044615A" w:rsidRDefault="00E31DC9" w:rsidP="004643E3">
      <w:pPr>
        <w:rPr>
          <w:b/>
          <w:szCs w:val="22"/>
        </w:rPr>
      </w:pPr>
      <w:r w:rsidRPr="0044615A">
        <w:rPr>
          <w:szCs w:val="22"/>
        </w:rPr>
        <w:lastRenderedPageBreak/>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0B4648">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(Bold </w:t>
      </w:r>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5F33C6">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44615A" w:rsidRPr="0044615A" w:rsidTr="005F33C6">
        <w:tc>
          <w:tcPr>
            <w:tcW w:w="851" w:type="dxa"/>
          </w:tcPr>
          <w:p w:rsidR="005C7CBC" w:rsidRPr="0044615A" w:rsidRDefault="005C7CBC" w:rsidP="005C7CBC">
            <w:pPr>
              <w:jc w:val="center"/>
              <w:rPr>
                <w:szCs w:val="22"/>
              </w:rPr>
            </w:pPr>
            <w:r w:rsidRPr="0044615A">
              <w:rPr>
                <w:rFonts w:hint="eastAsia"/>
                <w:szCs w:val="22"/>
              </w:rPr>
              <w:t>4321</w:t>
            </w:r>
          </w:p>
        </w:tc>
        <w:tc>
          <w:tcPr>
            <w:tcW w:w="850" w:type="dxa"/>
          </w:tcPr>
          <w:p w:rsidR="005C7CBC" w:rsidRPr="0044615A" w:rsidRDefault="005C7CBC" w:rsidP="005C7CBC">
            <w:pPr>
              <w:jc w:val="center"/>
              <w:rPr>
                <w:szCs w:val="22"/>
              </w:rPr>
            </w:pPr>
            <w:r w:rsidRPr="0044615A">
              <w:rPr>
                <w:rFonts w:hint="eastAsia"/>
                <w:szCs w:val="22"/>
              </w:rPr>
              <w:t>707</w:t>
            </w:r>
          </w:p>
        </w:tc>
        <w:tc>
          <w:tcPr>
            <w:tcW w:w="1668" w:type="dxa"/>
          </w:tcPr>
          <w:p w:rsidR="005C7CBC" w:rsidRPr="0044615A" w:rsidRDefault="005C7CBC" w:rsidP="005C7CBC">
            <w:pPr>
              <w:jc w:val="center"/>
              <w:rPr>
                <w:szCs w:val="22"/>
              </w:rPr>
            </w:pPr>
            <w:r w:rsidRPr="0044615A">
              <w:rPr>
                <w:rFonts w:hint="eastAsia"/>
                <w:szCs w:val="22"/>
              </w:rPr>
              <w:t>2.3323330</w:t>
            </w:r>
            <w:r w:rsidRPr="0044615A">
              <w:rPr>
                <w:szCs w:val="22"/>
              </w:rPr>
              <w:t>e–</w:t>
            </w:r>
            <w:r w:rsidRPr="0044615A">
              <w:rPr>
                <w:rFonts w:hint="eastAsia"/>
                <w:szCs w:val="22"/>
              </w:rPr>
              <w:t>4</w:t>
            </w:r>
          </w:p>
        </w:tc>
        <w:tc>
          <w:tcPr>
            <w:tcW w:w="1701" w:type="dxa"/>
          </w:tcPr>
          <w:p w:rsidR="005C7CBC" w:rsidRPr="0044615A" w:rsidRDefault="005C7CBC" w:rsidP="005C7CBC">
            <w:pPr>
              <w:jc w:val="center"/>
              <w:rPr>
                <w:szCs w:val="22"/>
              </w:rPr>
            </w:pPr>
            <w:r w:rsidRPr="0044615A">
              <w:rPr>
                <w:szCs w:val="22"/>
              </w:rPr>
              <w:t>1</w:t>
            </w:r>
            <w:r w:rsidRPr="0044615A">
              <w:rPr>
                <w:rFonts w:hint="eastAsia"/>
                <w:szCs w:val="22"/>
              </w:rPr>
              <w:t>.</w:t>
            </w:r>
            <w:r w:rsidRPr="0044615A">
              <w:rPr>
                <w:szCs w:val="22"/>
              </w:rPr>
              <w:t>1254432</w:t>
            </w:r>
            <w:r w:rsidRPr="0044615A">
              <w:rPr>
                <w:rFonts w:hint="eastAsia"/>
                <w:szCs w:val="22"/>
              </w:rPr>
              <w:t>e</w:t>
            </w:r>
            <w:r w:rsidRPr="0044615A">
              <w:rPr>
                <w:szCs w:val="22"/>
              </w:rPr>
              <w:t>–</w:t>
            </w:r>
            <w:r w:rsidRPr="0044615A">
              <w:rPr>
                <w:rFonts w:hint="eastAsia"/>
                <w:szCs w:val="22"/>
              </w:rPr>
              <w:t>7</w:t>
            </w:r>
          </w:p>
        </w:tc>
        <w:tc>
          <w:tcPr>
            <w:tcW w:w="1701" w:type="dxa"/>
          </w:tcPr>
          <w:p w:rsidR="005C7CBC" w:rsidRPr="0044615A" w:rsidRDefault="005C7CBC" w:rsidP="00752D0B">
            <w:pPr>
              <w:jc w:val="center"/>
              <w:rPr>
                <w:szCs w:val="22"/>
              </w:rPr>
            </w:pPr>
            <w:r w:rsidRPr="0044615A">
              <w:rPr>
                <w:rFonts w:hint="eastAsia"/>
                <w:szCs w:val="22"/>
              </w:rPr>
              <w:t>0.0000</w:t>
            </w:r>
            <w:r w:rsidR="00752D0B">
              <w:rPr>
                <w:rFonts w:hint="eastAsia"/>
                <w:szCs w:val="22"/>
              </w:rPr>
              <w:t>000e+0</w:t>
            </w:r>
          </w:p>
        </w:tc>
        <w:tc>
          <w:tcPr>
            <w:tcW w:w="1701" w:type="dxa"/>
          </w:tcPr>
          <w:p w:rsidR="005C7CBC" w:rsidRPr="0044615A" w:rsidRDefault="005F33C6" w:rsidP="005F33C6">
            <w:pPr>
              <w:jc w:val="left"/>
              <w:rPr>
                <w:szCs w:val="22"/>
              </w:rPr>
            </w:pPr>
            <w:r>
              <w:rPr>
                <w:rFonts w:hint="eastAsia"/>
                <w:szCs w:val="22"/>
              </w:rPr>
              <w:t>RF5802</w:t>
            </w:r>
            <w:r w:rsidR="00CB5481" w:rsidRPr="0044615A">
              <w:rPr>
                <w:rFonts w:hint="eastAsia"/>
                <w:szCs w:val="22"/>
              </w:rPr>
              <w:t xml:space="preserve"> </w:t>
            </w:r>
            <w:r w:rsidR="00CB5481" w:rsidRPr="0044615A">
              <w:rPr>
                <w:szCs w:val="22"/>
              </w:rPr>
              <w:t>–</w:t>
            </w:r>
            <w:r w:rsidR="00CB5481" w:rsidRPr="0044615A">
              <w:rPr>
                <w:rFonts w:hint="eastAsia"/>
                <w:szCs w:val="22"/>
              </w:rPr>
              <w:t xml:space="preserve"> </w:t>
            </w:r>
            <w:r>
              <w:rPr>
                <w:rFonts w:hint="eastAsia"/>
                <w:szCs w:val="22"/>
              </w:rPr>
              <w:t>5860</w:t>
            </w:r>
          </w:p>
        </w:tc>
      </w:tr>
      <w:tr w:rsidR="0044615A" w:rsidRPr="0044615A" w:rsidTr="005F33C6">
        <w:tc>
          <w:tcPr>
            <w:tcW w:w="851" w:type="dxa"/>
          </w:tcPr>
          <w:p w:rsidR="005C7CBC" w:rsidRPr="0044615A" w:rsidRDefault="005C7CBC" w:rsidP="005C7CBC">
            <w:pPr>
              <w:jc w:val="center"/>
              <w:rPr>
                <w:szCs w:val="22"/>
              </w:rPr>
            </w:pPr>
            <w:r w:rsidRPr="0044615A">
              <w:rPr>
                <w:rFonts w:hint="eastAsia"/>
                <w:szCs w:val="22"/>
              </w:rPr>
              <w:t>4321</w:t>
            </w:r>
          </w:p>
        </w:tc>
        <w:tc>
          <w:tcPr>
            <w:tcW w:w="850" w:type="dxa"/>
          </w:tcPr>
          <w:p w:rsidR="005C7CBC" w:rsidRPr="0044615A" w:rsidRDefault="005C7CBC" w:rsidP="005C7CBC">
            <w:pPr>
              <w:jc w:val="center"/>
              <w:rPr>
                <w:szCs w:val="22"/>
              </w:rPr>
            </w:pPr>
            <w:r w:rsidRPr="0044615A">
              <w:rPr>
                <w:rFonts w:hint="eastAsia"/>
                <w:szCs w:val="22"/>
              </w:rPr>
              <w:t>327</w:t>
            </w:r>
          </w:p>
        </w:tc>
        <w:tc>
          <w:tcPr>
            <w:tcW w:w="1668" w:type="dxa"/>
          </w:tcPr>
          <w:p w:rsidR="005C7CBC" w:rsidRPr="0044615A" w:rsidRDefault="005C7CBC" w:rsidP="005C7CBC">
            <w:pPr>
              <w:jc w:val="center"/>
              <w:rPr>
                <w:szCs w:val="22"/>
              </w:rPr>
            </w:pPr>
            <w:r w:rsidRPr="0044615A">
              <w:rPr>
                <w:szCs w:val="22"/>
              </w:rPr>
              <w:t>3</w:t>
            </w:r>
            <w:r w:rsidRPr="0044615A">
              <w:rPr>
                <w:rFonts w:hint="eastAsia"/>
                <w:szCs w:val="22"/>
              </w:rPr>
              <w:t>.</w:t>
            </w:r>
            <w:r w:rsidRPr="0044615A">
              <w:rPr>
                <w:szCs w:val="22"/>
              </w:rPr>
              <w:t>6978161e–</w:t>
            </w:r>
            <w:r w:rsidRPr="0044615A">
              <w:rPr>
                <w:rFonts w:hint="eastAsia"/>
                <w:szCs w:val="22"/>
              </w:rPr>
              <w:t>4</w:t>
            </w:r>
          </w:p>
        </w:tc>
        <w:tc>
          <w:tcPr>
            <w:tcW w:w="1701" w:type="dxa"/>
          </w:tcPr>
          <w:p w:rsidR="005C7CBC" w:rsidRPr="0044615A" w:rsidRDefault="005C7CBC" w:rsidP="005C7CBC">
            <w:pPr>
              <w:jc w:val="center"/>
              <w:rPr>
                <w:szCs w:val="22"/>
              </w:rPr>
            </w:pPr>
            <w:r w:rsidRPr="0044615A">
              <w:rPr>
                <w:szCs w:val="22"/>
              </w:rPr>
              <w:t>–6</w:t>
            </w:r>
            <w:r w:rsidRPr="0044615A">
              <w:rPr>
                <w:rFonts w:hint="eastAsia"/>
                <w:szCs w:val="22"/>
              </w:rPr>
              <w:t>.</w:t>
            </w:r>
            <w:r w:rsidRPr="0044615A">
              <w:rPr>
                <w:szCs w:val="22"/>
              </w:rPr>
              <w:t>5882684e–</w:t>
            </w:r>
            <w:r w:rsidRPr="0044615A">
              <w:rPr>
                <w:rFonts w:hint="eastAsia"/>
                <w:szCs w:val="22"/>
              </w:rPr>
              <w:t>8</w:t>
            </w:r>
          </w:p>
        </w:tc>
        <w:tc>
          <w:tcPr>
            <w:tcW w:w="1701" w:type="dxa"/>
          </w:tcPr>
          <w:p w:rsidR="005C7CBC" w:rsidRPr="0044615A" w:rsidRDefault="005C7CBC" w:rsidP="00752D0B">
            <w:pPr>
              <w:jc w:val="center"/>
              <w:rPr>
                <w:szCs w:val="22"/>
              </w:rPr>
            </w:pPr>
            <w:r w:rsidRPr="0044615A">
              <w:rPr>
                <w:szCs w:val="22"/>
              </w:rPr>
              <w:t>3</w:t>
            </w:r>
            <w:r w:rsidRPr="0044615A">
              <w:rPr>
                <w:rFonts w:hint="eastAsia"/>
                <w:szCs w:val="22"/>
              </w:rPr>
              <w:t>.</w:t>
            </w:r>
            <w:r w:rsidRPr="0044615A">
              <w:rPr>
                <w:szCs w:val="22"/>
              </w:rPr>
              <w:t>1757133e–</w:t>
            </w:r>
            <w:r w:rsidRPr="0044615A">
              <w:rPr>
                <w:rFonts w:hint="eastAsia"/>
                <w:szCs w:val="22"/>
              </w:rPr>
              <w:t>11</w:t>
            </w:r>
          </w:p>
        </w:tc>
        <w:tc>
          <w:tcPr>
            <w:tcW w:w="1701" w:type="dxa"/>
          </w:tcPr>
          <w:p w:rsidR="005C7CBC" w:rsidRPr="0044615A" w:rsidRDefault="005F33C6" w:rsidP="005F33C6">
            <w:pPr>
              <w:jc w:val="left"/>
              <w:rPr>
                <w:szCs w:val="22"/>
              </w:rPr>
            </w:pPr>
            <w:r>
              <w:rPr>
                <w:rFonts w:hint="eastAsia"/>
                <w:szCs w:val="22"/>
              </w:rPr>
              <w:t>RF5861</w:t>
            </w:r>
            <w:r w:rsidR="00CB5481" w:rsidRPr="0044615A">
              <w:rPr>
                <w:rFonts w:hint="eastAsia"/>
                <w:szCs w:val="22"/>
              </w:rPr>
              <w:t xml:space="preserve"> </w:t>
            </w:r>
            <w:r w:rsidR="00CB5481" w:rsidRPr="0044615A">
              <w:rPr>
                <w:szCs w:val="22"/>
              </w:rPr>
              <w:t>–</w:t>
            </w:r>
            <w:r w:rsidR="00CB5481" w:rsidRPr="0044615A">
              <w:rPr>
                <w:rFonts w:hint="eastAsia"/>
                <w:szCs w:val="22"/>
              </w:rPr>
              <w:t xml:space="preserve"> </w:t>
            </w:r>
            <w:r>
              <w:rPr>
                <w:rFonts w:hint="eastAsia"/>
                <w:szCs w:val="22"/>
              </w:rPr>
              <w:t>5892</w:t>
            </w:r>
          </w:p>
        </w:tc>
      </w:tr>
      <w:tr w:rsidR="0044615A" w:rsidRPr="0044615A" w:rsidTr="005F33C6">
        <w:tc>
          <w:tcPr>
            <w:tcW w:w="851" w:type="dxa"/>
          </w:tcPr>
          <w:p w:rsidR="005C7CBC" w:rsidRPr="0044615A" w:rsidRDefault="005C7CBC" w:rsidP="005C7CBC">
            <w:pPr>
              <w:jc w:val="center"/>
              <w:rPr>
                <w:b/>
                <w:szCs w:val="22"/>
              </w:rPr>
            </w:pPr>
            <w:r w:rsidRPr="0044615A">
              <w:rPr>
                <w:rFonts w:hint="eastAsia"/>
                <w:b/>
                <w:szCs w:val="22"/>
              </w:rPr>
              <w:t>4437</w:t>
            </w:r>
          </w:p>
        </w:tc>
        <w:tc>
          <w:tcPr>
            <w:tcW w:w="850" w:type="dxa"/>
          </w:tcPr>
          <w:p w:rsidR="005C7CBC" w:rsidRPr="0044615A" w:rsidRDefault="005C7CBC" w:rsidP="005C7CBC">
            <w:pPr>
              <w:jc w:val="center"/>
              <w:rPr>
                <w:b/>
                <w:szCs w:val="22"/>
              </w:rPr>
            </w:pPr>
            <w:r w:rsidRPr="0044615A">
              <w:rPr>
                <w:rFonts w:hint="eastAsia"/>
                <w:b/>
                <w:szCs w:val="22"/>
              </w:rPr>
              <w:t>707</w:t>
            </w:r>
          </w:p>
        </w:tc>
        <w:tc>
          <w:tcPr>
            <w:tcW w:w="1668" w:type="dxa"/>
          </w:tcPr>
          <w:p w:rsidR="005C7CBC" w:rsidRPr="0044615A" w:rsidRDefault="005C7CBC" w:rsidP="005C7CBC">
            <w:pPr>
              <w:jc w:val="center"/>
              <w:rPr>
                <w:b/>
                <w:szCs w:val="22"/>
              </w:rPr>
            </w:pPr>
            <w:r w:rsidRPr="0044615A">
              <w:rPr>
                <w:b/>
                <w:szCs w:val="22"/>
              </w:rPr>
              <w:t>7</w:t>
            </w:r>
            <w:r w:rsidRPr="0044615A">
              <w:rPr>
                <w:rFonts w:hint="eastAsia"/>
                <w:b/>
                <w:szCs w:val="22"/>
              </w:rPr>
              <w:t>.</w:t>
            </w:r>
            <w:r w:rsidRPr="0044615A">
              <w:rPr>
                <w:b/>
                <w:szCs w:val="22"/>
              </w:rPr>
              <w:t>8778043</w:t>
            </w:r>
            <w:r w:rsidRPr="0044615A">
              <w:rPr>
                <w:rFonts w:hint="eastAsia"/>
                <w:b/>
                <w:szCs w:val="22"/>
              </w:rPr>
              <w:t>e</w:t>
            </w:r>
            <w:r w:rsidRPr="0044615A">
              <w:rPr>
                <w:b/>
                <w:szCs w:val="22"/>
              </w:rPr>
              <w:t>–</w:t>
            </w:r>
            <w:r w:rsidRPr="0044615A">
              <w:rPr>
                <w:rFonts w:hint="eastAsia"/>
                <w:b/>
                <w:szCs w:val="22"/>
              </w:rPr>
              <w:t>4</w:t>
            </w:r>
          </w:p>
        </w:tc>
        <w:tc>
          <w:tcPr>
            <w:tcW w:w="1701" w:type="dxa"/>
          </w:tcPr>
          <w:p w:rsidR="005C7CBC" w:rsidRPr="0044615A" w:rsidRDefault="005C7CBC" w:rsidP="005C7CBC">
            <w:pPr>
              <w:jc w:val="center"/>
              <w:rPr>
                <w:b/>
                <w:szCs w:val="22"/>
              </w:rPr>
            </w:pPr>
            <w:r w:rsidRPr="0044615A">
              <w:rPr>
                <w:b/>
                <w:szCs w:val="22"/>
              </w:rPr>
              <w:t>2</w:t>
            </w:r>
            <w:r w:rsidRPr="0044615A">
              <w:rPr>
                <w:rFonts w:hint="eastAsia"/>
                <w:b/>
                <w:szCs w:val="22"/>
              </w:rPr>
              <w:t>.</w:t>
            </w:r>
            <w:r w:rsidRPr="0044615A">
              <w:rPr>
                <w:b/>
                <w:szCs w:val="22"/>
              </w:rPr>
              <w:t>0218373</w:t>
            </w:r>
            <w:r w:rsidRPr="0044615A">
              <w:rPr>
                <w:rFonts w:hint="eastAsia"/>
                <w:b/>
                <w:szCs w:val="22"/>
              </w:rPr>
              <w:t>e</w:t>
            </w:r>
            <w:r w:rsidRPr="0044615A">
              <w:rPr>
                <w:b/>
                <w:szCs w:val="22"/>
              </w:rPr>
              <w:t>–</w:t>
            </w:r>
            <w:r w:rsidRPr="0044615A">
              <w:rPr>
                <w:rFonts w:hint="eastAsia"/>
                <w:b/>
                <w:szCs w:val="22"/>
              </w:rPr>
              <w:t>7</w:t>
            </w:r>
          </w:p>
        </w:tc>
        <w:tc>
          <w:tcPr>
            <w:tcW w:w="1701" w:type="dxa"/>
          </w:tcPr>
          <w:p w:rsidR="005C7CBC" w:rsidRPr="0044615A" w:rsidRDefault="005C7CBC" w:rsidP="005C7CBC">
            <w:pPr>
              <w:jc w:val="center"/>
              <w:rPr>
                <w:b/>
                <w:szCs w:val="22"/>
              </w:rPr>
            </w:pPr>
            <w:r w:rsidRPr="0044615A">
              <w:rPr>
                <w:rFonts w:hint="eastAsia"/>
                <w:b/>
                <w:szCs w:val="22"/>
              </w:rPr>
              <w:t>0.0000</w:t>
            </w:r>
            <w:r w:rsidR="00752D0B" w:rsidRPr="00A24A5A">
              <w:rPr>
                <w:b/>
                <w:szCs w:val="22"/>
              </w:rPr>
              <w:t>000e+0</w:t>
            </w:r>
          </w:p>
        </w:tc>
        <w:tc>
          <w:tcPr>
            <w:tcW w:w="1701" w:type="dxa"/>
          </w:tcPr>
          <w:p w:rsidR="005C7CBC" w:rsidRPr="0044615A" w:rsidRDefault="005F33C6" w:rsidP="00CB5481">
            <w:pPr>
              <w:jc w:val="left"/>
              <w:rPr>
                <w:b/>
                <w:szCs w:val="22"/>
              </w:rPr>
            </w:pPr>
            <w:r w:rsidRPr="005F33C6">
              <w:rPr>
                <w:b/>
                <w:szCs w:val="22"/>
              </w:rPr>
              <w:t>RF5802 – 5860</w:t>
            </w:r>
          </w:p>
        </w:tc>
      </w:tr>
      <w:tr w:rsidR="0044615A" w:rsidRPr="0044615A" w:rsidTr="005F33C6">
        <w:tc>
          <w:tcPr>
            <w:tcW w:w="851" w:type="dxa"/>
          </w:tcPr>
          <w:p w:rsidR="00CB5481" w:rsidRPr="0044615A" w:rsidRDefault="00CB5481" w:rsidP="00CB5481">
            <w:pPr>
              <w:jc w:val="center"/>
              <w:rPr>
                <w:b/>
                <w:szCs w:val="22"/>
              </w:rPr>
            </w:pPr>
            <w:r w:rsidRPr="0044615A">
              <w:rPr>
                <w:rFonts w:hint="eastAsia"/>
                <w:b/>
                <w:szCs w:val="22"/>
              </w:rPr>
              <w:t>4437</w:t>
            </w:r>
          </w:p>
        </w:tc>
        <w:tc>
          <w:tcPr>
            <w:tcW w:w="850" w:type="dxa"/>
          </w:tcPr>
          <w:p w:rsidR="00CB5481" w:rsidRPr="0044615A" w:rsidRDefault="00CB5481" w:rsidP="00CB5481">
            <w:pPr>
              <w:jc w:val="center"/>
              <w:rPr>
                <w:b/>
                <w:szCs w:val="22"/>
              </w:rPr>
            </w:pPr>
            <w:r w:rsidRPr="0044615A">
              <w:rPr>
                <w:rFonts w:hint="eastAsia"/>
                <w:b/>
                <w:szCs w:val="22"/>
              </w:rPr>
              <w:t>327</w:t>
            </w:r>
          </w:p>
        </w:tc>
        <w:tc>
          <w:tcPr>
            <w:tcW w:w="1668" w:type="dxa"/>
          </w:tcPr>
          <w:p w:rsidR="00CB5481" w:rsidRPr="0044615A" w:rsidRDefault="00CB5481" w:rsidP="00CB5481">
            <w:pPr>
              <w:jc w:val="center"/>
              <w:rPr>
                <w:b/>
                <w:szCs w:val="22"/>
              </w:rPr>
            </w:pPr>
            <w:r w:rsidRPr="0044615A">
              <w:rPr>
                <w:b/>
                <w:szCs w:val="22"/>
              </w:rPr>
              <w:t>6</w:t>
            </w:r>
            <w:r w:rsidRPr="0044615A">
              <w:rPr>
                <w:rFonts w:hint="eastAsia"/>
                <w:b/>
                <w:szCs w:val="22"/>
              </w:rPr>
              <w:t>.</w:t>
            </w:r>
            <w:r w:rsidRPr="0044615A">
              <w:rPr>
                <w:b/>
                <w:szCs w:val="22"/>
              </w:rPr>
              <w:t>9565103</w:t>
            </w:r>
            <w:r w:rsidRPr="0044615A">
              <w:rPr>
                <w:rFonts w:hint="eastAsia"/>
                <w:b/>
                <w:szCs w:val="22"/>
              </w:rPr>
              <w:t>e</w:t>
            </w:r>
            <w:r w:rsidRPr="0044615A">
              <w:rPr>
                <w:b/>
                <w:szCs w:val="22"/>
              </w:rPr>
              <w:t>–</w:t>
            </w:r>
            <w:r w:rsidRPr="0044615A">
              <w:rPr>
                <w:rFonts w:hint="eastAsia"/>
                <w:b/>
                <w:szCs w:val="22"/>
              </w:rPr>
              <w:t>4</w:t>
            </w:r>
          </w:p>
        </w:tc>
        <w:tc>
          <w:tcPr>
            <w:tcW w:w="1701" w:type="dxa"/>
          </w:tcPr>
          <w:p w:rsidR="00CB5481" w:rsidRPr="0044615A" w:rsidRDefault="00CB5481" w:rsidP="00CB5481">
            <w:pPr>
              <w:jc w:val="center"/>
              <w:rPr>
                <w:b/>
                <w:szCs w:val="22"/>
              </w:rPr>
            </w:pPr>
            <w:r w:rsidRPr="0044615A">
              <w:rPr>
                <w:b/>
                <w:szCs w:val="22"/>
              </w:rPr>
              <w:t>1</w:t>
            </w:r>
            <w:r w:rsidRPr="0044615A">
              <w:rPr>
                <w:rFonts w:hint="eastAsia"/>
                <w:b/>
                <w:szCs w:val="22"/>
              </w:rPr>
              <w:t>.</w:t>
            </w:r>
            <w:r w:rsidRPr="0044615A">
              <w:rPr>
                <w:b/>
                <w:szCs w:val="22"/>
              </w:rPr>
              <w:t>9079349</w:t>
            </w:r>
            <w:r w:rsidRPr="0044615A">
              <w:rPr>
                <w:rFonts w:hint="eastAsia"/>
                <w:b/>
                <w:szCs w:val="22"/>
              </w:rPr>
              <w:t>e</w:t>
            </w:r>
            <w:r w:rsidRPr="0044615A">
              <w:rPr>
                <w:b/>
                <w:szCs w:val="22"/>
              </w:rPr>
              <w:t>–</w:t>
            </w:r>
            <w:r w:rsidRPr="0044615A">
              <w:rPr>
                <w:rFonts w:hint="eastAsia"/>
                <w:b/>
                <w:szCs w:val="22"/>
              </w:rPr>
              <w:t>7</w:t>
            </w:r>
          </w:p>
        </w:tc>
        <w:tc>
          <w:tcPr>
            <w:tcW w:w="1701" w:type="dxa"/>
          </w:tcPr>
          <w:p w:rsidR="00CB5481" w:rsidRPr="0044615A" w:rsidRDefault="00CB5481" w:rsidP="00CB5481">
            <w:pPr>
              <w:jc w:val="center"/>
              <w:rPr>
                <w:b/>
                <w:szCs w:val="22"/>
              </w:rPr>
            </w:pPr>
            <w:r w:rsidRPr="0044615A">
              <w:rPr>
                <w:rFonts w:hint="eastAsia"/>
                <w:b/>
                <w:szCs w:val="22"/>
              </w:rPr>
              <w:t>0.0000</w:t>
            </w:r>
            <w:r w:rsidR="00752D0B" w:rsidRPr="00A24A5A">
              <w:rPr>
                <w:b/>
                <w:szCs w:val="22"/>
              </w:rPr>
              <w:t>000e+0</w:t>
            </w:r>
          </w:p>
        </w:tc>
        <w:tc>
          <w:tcPr>
            <w:tcW w:w="1701" w:type="dxa"/>
            <w:vAlign w:val="center"/>
          </w:tcPr>
          <w:p w:rsidR="00CB5481" w:rsidRPr="0044615A" w:rsidRDefault="005F33C6" w:rsidP="00CB5481">
            <w:pPr>
              <w:jc w:val="left"/>
              <w:rPr>
                <w:b/>
                <w:szCs w:val="22"/>
              </w:rPr>
            </w:pPr>
            <w:r w:rsidRPr="005F33C6">
              <w:rPr>
                <w:b/>
                <w:szCs w:val="22"/>
              </w:rPr>
              <w:t>RF5861 – 5892</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F33C6" w:rsidRDefault="005F33C6" w:rsidP="00792036">
      <w:pPr>
        <w:rPr>
          <w:szCs w:val="22"/>
        </w:rPr>
      </w:pPr>
    </w:p>
    <w:p w:rsidR="005F33C6" w:rsidRDefault="005F33C6" w:rsidP="00792036">
      <w:pPr>
        <w:rPr>
          <w:szCs w:val="22"/>
        </w:rPr>
      </w:pPr>
    </w:p>
    <w:p w:rsidR="005F33C6" w:rsidRDefault="005F33C6"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Pr="0044615A">
        <w:rPr>
          <w:rFonts w:hint="eastAsia"/>
          <w:noProof/>
          <w:szCs w:val="22"/>
        </w:rPr>
        <w:t>4321.</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0B4648">
              <w:rPr>
                <w:rFonts w:eastAsia="MS UI Gothic" w:cs="Times New Roman"/>
                <w:kern w:val="0"/>
                <w:szCs w:val="22"/>
              </w:rPr>
              <w:t>≥</w:t>
            </w:r>
            <w:r w:rsidR="00B325AC">
              <w:rPr>
                <w:rFonts w:hint="eastAsia"/>
                <w:szCs w:val="22"/>
              </w:rPr>
              <w:t xml:space="preserve"> 2000</w:t>
            </w:r>
            <w:r w:rsidRPr="0044615A">
              <w:rPr>
                <w:rFonts w:hint="eastAsia"/>
                <w:szCs w:val="22"/>
              </w:rPr>
              <w:t>dbar</w:t>
            </w:r>
          </w:p>
        </w:tc>
      </w:tr>
      <w:tr w:rsidR="0044615A" w:rsidRPr="0044615A" w:rsidTr="002B5A95">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r>
      <w:tr w:rsidR="0044615A" w:rsidRPr="0044615A" w:rsidTr="002B5A95">
        <w:tc>
          <w:tcPr>
            <w:tcW w:w="1668" w:type="dxa"/>
            <w:tcBorders>
              <w:top w:val="single" w:sz="4" w:space="0" w:color="auto"/>
              <w:left w:val="single" w:sz="4" w:space="0" w:color="auto"/>
              <w:right w:val="single" w:sz="4" w:space="0" w:color="auto"/>
            </w:tcBorders>
          </w:tcPr>
          <w:p w:rsidR="00792036" w:rsidRPr="0044615A" w:rsidRDefault="005F33C6" w:rsidP="00792036">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1326</w:t>
            </w:r>
          </w:p>
        </w:tc>
        <w:tc>
          <w:tcPr>
            <w:tcW w:w="1134"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0.0004</w:t>
            </w:r>
          </w:p>
        </w:tc>
        <w:tc>
          <w:tcPr>
            <w:tcW w:w="1560"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0.0116</w:t>
            </w: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707</w:t>
            </w:r>
          </w:p>
        </w:tc>
        <w:tc>
          <w:tcPr>
            <w:tcW w:w="1134"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0.0003</w:t>
            </w:r>
          </w:p>
        </w:tc>
      </w:tr>
      <w:tr w:rsidR="0044615A" w:rsidRPr="0044615A" w:rsidTr="00792036">
        <w:tc>
          <w:tcPr>
            <w:tcW w:w="1668" w:type="dxa"/>
            <w:tcBorders>
              <w:left w:val="single" w:sz="4" w:space="0" w:color="auto"/>
              <w:bottom w:val="single" w:sz="4" w:space="0" w:color="auto"/>
              <w:right w:val="single" w:sz="4" w:space="0" w:color="auto"/>
            </w:tcBorders>
          </w:tcPr>
          <w:p w:rsidR="00792036" w:rsidRPr="0044615A" w:rsidRDefault="005F33C6" w:rsidP="00792036">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793</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0.0004</w:t>
            </w:r>
          </w:p>
        </w:tc>
        <w:tc>
          <w:tcPr>
            <w:tcW w:w="1560"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0.0112</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327</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0.0002</w:t>
            </w:r>
          </w:p>
        </w:tc>
      </w:tr>
    </w:tbl>
    <w:p w:rsidR="0009709A" w:rsidRDefault="0009709A"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792036" w:rsidRPr="0044615A">
        <w:rPr>
          <w:rFonts w:hint="eastAsia"/>
          <w:noProof/>
          <w:szCs w:val="22"/>
        </w:rPr>
        <w:t>4</w:t>
      </w:r>
      <w:r w:rsidR="0089560C" w:rsidRPr="0044615A">
        <w:rPr>
          <w:rFonts w:hint="eastAsia"/>
          <w:noProof/>
          <w:szCs w:val="22"/>
        </w:rPr>
        <w:t>437</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2B5A95">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B325AC">
            <w:pPr>
              <w:jc w:val="center"/>
              <w:rPr>
                <w:szCs w:val="22"/>
              </w:rPr>
            </w:pPr>
            <w:r w:rsidRPr="0044615A">
              <w:rPr>
                <w:rFonts w:hint="eastAsia"/>
                <w:szCs w:val="22"/>
              </w:rPr>
              <w:t xml:space="preserve">Pressure </w:t>
            </w:r>
            <w:r w:rsidR="000B4648">
              <w:rPr>
                <w:rFonts w:eastAsia="MS UI Gothic" w:cs="Times New Roman"/>
                <w:kern w:val="0"/>
                <w:szCs w:val="22"/>
              </w:rPr>
              <w:t>≥</w:t>
            </w:r>
            <w:r w:rsidRPr="0044615A">
              <w:rPr>
                <w:rFonts w:hint="eastAsia"/>
                <w:szCs w:val="22"/>
              </w:rPr>
              <w:t xml:space="preserve"> 2000dbar</w:t>
            </w:r>
          </w:p>
        </w:tc>
      </w:tr>
      <w:tr w:rsidR="0044615A" w:rsidRPr="0044615A" w:rsidTr="002B5A95">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5F33C6" w:rsidP="00792036">
            <w:pPr>
              <w:rPr>
                <w:szCs w:val="22"/>
              </w:rPr>
            </w:pPr>
            <w:r w:rsidRPr="005F33C6">
              <w:rPr>
                <w:szCs w:val="22"/>
              </w:rPr>
              <w:t>RF5802 – 5860</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1326</w:t>
            </w:r>
          </w:p>
        </w:tc>
        <w:tc>
          <w:tcPr>
            <w:tcW w:w="1134" w:type="dxa"/>
            <w:tcBorders>
              <w:left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0.0002</w:t>
            </w:r>
          </w:p>
        </w:tc>
        <w:tc>
          <w:tcPr>
            <w:tcW w:w="1560"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0.0138</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707</w:t>
            </w:r>
          </w:p>
        </w:tc>
        <w:tc>
          <w:tcPr>
            <w:tcW w:w="1134"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0.0002</w:t>
            </w:r>
          </w:p>
        </w:tc>
      </w:tr>
      <w:tr w:rsidR="0044615A" w:rsidRPr="0044615A" w:rsidTr="00792036">
        <w:tc>
          <w:tcPr>
            <w:tcW w:w="1668" w:type="dxa"/>
            <w:tcBorders>
              <w:left w:val="single" w:sz="4" w:space="0" w:color="auto"/>
              <w:bottom w:val="single" w:sz="4" w:space="0" w:color="auto"/>
              <w:right w:val="single" w:sz="4" w:space="0" w:color="auto"/>
            </w:tcBorders>
          </w:tcPr>
          <w:p w:rsidR="00792036" w:rsidRPr="0044615A" w:rsidRDefault="005F33C6" w:rsidP="00792036">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793</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0.0036</w:t>
            </w:r>
          </w:p>
        </w:tc>
        <w:tc>
          <w:tcPr>
            <w:tcW w:w="1560"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0.0226</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327</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37362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Pr>
          <w:noProof/>
        </w:rPr>
        <w:lastRenderedPageBreak/>
        <w:drawing>
          <wp:inline distT="0" distB="0" distL="0" distR="0" wp14:anchorId="223156E1" wp14:editId="59DEB4D4">
            <wp:extent cx="4410075" cy="62388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10075" cy="6238875"/>
                    </a:xfrm>
                    <a:prstGeom prst="rect">
                      <a:avLst/>
                    </a:prstGeom>
                  </pic:spPr>
                </pic:pic>
              </a:graphicData>
            </a:graphic>
          </wp:inline>
        </w:drawing>
      </w:r>
      <w:r w:rsidR="00B12E15"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217CD8" w:rsidRP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S/N 4437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40F53">
        <w:rPr>
          <w:rFonts w:hint="eastAsia"/>
          <w:b w:val="0"/>
          <w:sz w:val="22"/>
          <w:szCs w:val="22"/>
        </w:rPr>
        <w:t xml:space="preserve"> </w:t>
      </w:r>
      <w:r w:rsidRPr="0044615A">
        <w:rPr>
          <w:b w:val="0"/>
          <w:sz w:val="22"/>
          <w:szCs w:val="22"/>
        </w:rPr>
        <w:t>35)</w:t>
      </w:r>
      <w:r w:rsidRPr="0044615A">
        <w:rPr>
          <w:rFonts w:hint="eastAsia"/>
          <w:b w:val="0"/>
          <w:sz w:val="22"/>
          <w:szCs w:val="22"/>
        </w:rPr>
        <w:t xml:space="preserve"> at Leg 1</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440F53">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30B9D" w:rsidRPr="00217CD8" w:rsidRDefault="004E5ED4" w:rsidP="00E31DC9">
      <w:pPr>
        <w:jc w:val="center"/>
        <w:rPr>
          <w:szCs w:val="22"/>
        </w:rPr>
      </w:pPr>
      <w:r>
        <w:rPr>
          <w:noProof/>
        </w:rPr>
        <w:lastRenderedPageBreak/>
        <w:drawing>
          <wp:inline distT="0" distB="0" distL="0" distR="0" wp14:anchorId="3D978DC0" wp14:editId="7A25E001">
            <wp:extent cx="4410075" cy="62388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0075" cy="6238875"/>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 xml:space="preserve">Figure C.1.3.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40F53">
        <w:rPr>
          <w:rFonts w:hint="eastAsia"/>
          <w:b w:val="0"/>
          <w:sz w:val="22"/>
          <w:szCs w:val="22"/>
        </w:rPr>
        <w:t xml:space="preserve"> </w:t>
      </w:r>
      <w:r w:rsidRPr="0044615A">
        <w:rPr>
          <w:b w:val="0"/>
          <w:sz w:val="22"/>
          <w:szCs w:val="22"/>
        </w:rPr>
        <w:t>35)</w:t>
      </w:r>
      <w:r w:rsidRPr="0044615A">
        <w:rPr>
          <w:rFonts w:hint="eastAsia"/>
          <w:b w:val="0"/>
          <w:sz w:val="22"/>
          <w:szCs w:val="22"/>
        </w:rPr>
        <w:t xml:space="preserve"> at Leg </w:t>
      </w:r>
      <w:r w:rsidR="00216A65" w:rsidRPr="0044615A">
        <w:rPr>
          <w:rFonts w:hint="eastAsia"/>
          <w:b w:val="0"/>
          <w:sz w:val="22"/>
          <w:szCs w:val="22"/>
        </w:rPr>
        <w:t>2</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440F53">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690FE2" w:rsidRDefault="00690FE2" w:rsidP="00155481">
      <w:pPr>
        <w:rPr>
          <w:szCs w:val="22"/>
        </w:rPr>
      </w:pPr>
    </w:p>
    <w:p w:rsidR="0009709A" w:rsidRPr="0044615A" w:rsidRDefault="0009709A" w:rsidP="00155481">
      <w:pPr>
        <w:rPr>
          <w:szCs w:val="22"/>
        </w:rPr>
      </w:pPr>
    </w:p>
    <w:p w:rsidR="00155481" w:rsidRPr="0044615A" w:rsidRDefault="00830B9D" w:rsidP="00155481">
      <w:pPr>
        <w:rPr>
          <w:b/>
          <w:sz w:val="24"/>
          <w:szCs w:val="24"/>
        </w:rPr>
      </w:pPr>
      <w:r w:rsidRPr="0044615A">
        <w:rPr>
          <w:szCs w:val="22"/>
        </w:rPr>
        <w:t xml:space="preserve">Post–cruise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155481">
            <w:pPr>
              <w:widowControl/>
              <w:jc w:val="center"/>
              <w:rPr>
                <w:b/>
                <w:szCs w:val="22"/>
              </w:rPr>
            </w:pPr>
            <w:r w:rsidRPr="0044615A">
              <w:rPr>
                <w:i/>
                <w:szCs w:val="22"/>
              </w:rPr>
              <w:t xml:space="preserve">S/N </w:t>
            </w:r>
            <w:r w:rsidRPr="0044615A">
              <w:rPr>
                <w:rFonts w:hint="eastAsia"/>
                <w:i/>
                <w:szCs w:val="22"/>
              </w:rPr>
              <w:t>4321</w:t>
            </w:r>
            <w:r w:rsidRPr="0044615A">
              <w:rPr>
                <w:i/>
                <w:szCs w:val="22"/>
              </w:rPr>
              <w:t>(primary),</w:t>
            </w:r>
            <w:r w:rsidRPr="0044615A">
              <w:rPr>
                <w:rFonts w:hint="eastAsia"/>
                <w:i/>
                <w:szCs w:val="22"/>
              </w:rPr>
              <w:t xml:space="preserve"> 19</w:t>
            </w:r>
            <w:r w:rsidRPr="0044615A">
              <w:rPr>
                <w:i/>
                <w:szCs w:val="22"/>
              </w:rPr>
              <w:t xml:space="preserve"> </w:t>
            </w:r>
            <w:r w:rsidRPr="0044615A">
              <w:rPr>
                <w:rFonts w:hint="eastAsia"/>
                <w:i/>
                <w:szCs w:val="22"/>
              </w:rPr>
              <w:t>Sep</w:t>
            </w:r>
            <w:r w:rsidR="009C537A" w:rsidRPr="0044615A">
              <w:rPr>
                <w:rFonts w:hint="eastAsia"/>
                <w:i/>
                <w:szCs w:val="22"/>
              </w:rPr>
              <w:t>.</w:t>
            </w:r>
            <w:r w:rsidRPr="0044615A">
              <w:rPr>
                <w:i/>
                <w:szCs w:val="22"/>
              </w:rPr>
              <w:t xml:space="preserve"> 201</w:t>
            </w:r>
            <w:r w:rsidRPr="0044615A">
              <w:rPr>
                <w:rFonts w:hint="eastAsia"/>
                <w:i/>
                <w:szCs w:val="22"/>
              </w:rPr>
              <w:t>6</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4.3</w:t>
            </w:r>
            <w:r w:rsidRPr="0044615A">
              <w:rPr>
                <w:rFonts w:hint="eastAsia"/>
                <w:szCs w:val="22"/>
              </w:rPr>
              <w:t>9116016</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155481">
            <w:pPr>
              <w:jc w:val="left"/>
              <w:rPr>
                <w:b/>
                <w:szCs w:val="22"/>
              </w:rPr>
            </w:pPr>
            <w:r w:rsidRPr="0044615A">
              <w:rPr>
                <w:szCs w:val="22"/>
              </w:rPr>
              <w:t>1.</w:t>
            </w:r>
            <w:r w:rsidRPr="0044615A">
              <w:rPr>
                <w:rFonts w:hint="eastAsia"/>
                <w:szCs w:val="22"/>
              </w:rPr>
              <w:t>95929821</w:t>
            </w:r>
            <w:r w:rsidRPr="0044615A">
              <w:rPr>
                <w:szCs w:val="22"/>
              </w:rPr>
              <w:t>e–0</w:t>
            </w:r>
            <w:r w:rsidRPr="0044615A">
              <w:rPr>
                <w:rFonts w:hint="eastAsia"/>
                <w:szCs w:val="22"/>
              </w:rPr>
              <w:t>0</w:t>
            </w:r>
            <w:r w:rsidRPr="0044615A">
              <w:rPr>
                <w:szCs w:val="22"/>
              </w:rPr>
              <w:t>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6.</w:t>
            </w:r>
            <w:r w:rsidRPr="0044615A">
              <w:rPr>
                <w:rFonts w:hint="eastAsia"/>
                <w:szCs w:val="22"/>
              </w:rPr>
              <w:t>47366452</w:t>
            </w:r>
            <w:r w:rsidRPr="0044615A">
              <w:rPr>
                <w:szCs w:val="22"/>
              </w:rPr>
              <w:t>e–0</w:t>
            </w:r>
            <w:r w:rsidRPr="0044615A">
              <w:rPr>
                <w:rFonts w:hint="eastAsia"/>
                <w:szCs w:val="22"/>
              </w:rPr>
              <w:t>0</w:t>
            </w:r>
            <w:r w:rsidRPr="0044615A">
              <w:rPr>
                <w:szCs w:val="22"/>
              </w:rPr>
              <w:t>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B766D">
            <w:pPr>
              <w:widowControl/>
              <w:jc w:val="left"/>
              <w:rPr>
                <w:b/>
                <w:szCs w:val="22"/>
              </w:rPr>
            </w:pPr>
            <w:r w:rsidRPr="0044615A">
              <w:rPr>
                <w:rFonts w:hint="eastAsia"/>
                <w:szCs w:val="22"/>
              </w:rPr>
              <w:t>1000.000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2.</w:t>
            </w:r>
            <w:r w:rsidRPr="0044615A">
              <w:rPr>
                <w:rFonts w:hint="eastAsia"/>
                <w:szCs w:val="22"/>
              </w:rPr>
              <w:t>30828080</w:t>
            </w:r>
            <w:r w:rsidRPr="0044615A">
              <w:rPr>
                <w:szCs w:val="22"/>
              </w:rPr>
              <w:t>e–0</w:t>
            </w:r>
            <w:r w:rsidRPr="0044615A">
              <w:rPr>
                <w:rFonts w:hint="eastAsia"/>
                <w:szCs w:val="22"/>
              </w:rPr>
              <w:t>0</w:t>
            </w:r>
            <w:r w:rsidRPr="0044615A">
              <w:rPr>
                <w:szCs w:val="22"/>
              </w:rPr>
              <w:t>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155481">
            <w:pPr>
              <w:widowControl/>
              <w:jc w:val="center"/>
              <w:rPr>
                <w:b/>
                <w:szCs w:val="22"/>
              </w:rPr>
            </w:pPr>
            <w:r w:rsidRPr="0044615A">
              <w:rPr>
                <w:i/>
                <w:szCs w:val="22"/>
              </w:rPr>
              <w:lastRenderedPageBreak/>
              <w:t xml:space="preserve">S/N </w:t>
            </w:r>
            <w:r w:rsidRPr="0044615A">
              <w:rPr>
                <w:rFonts w:hint="eastAsia"/>
                <w:i/>
                <w:szCs w:val="22"/>
              </w:rPr>
              <w:t>4437</w:t>
            </w:r>
            <w:r w:rsidRPr="0044615A">
              <w:rPr>
                <w:i/>
                <w:szCs w:val="22"/>
              </w:rPr>
              <w:t>(secondary),</w:t>
            </w:r>
            <w:r w:rsidRPr="0044615A">
              <w:rPr>
                <w:rFonts w:hint="eastAsia"/>
                <w:i/>
                <w:szCs w:val="22"/>
              </w:rPr>
              <w:t xml:space="preserve"> 19</w:t>
            </w:r>
            <w:r w:rsidRPr="0044615A">
              <w:rPr>
                <w:i/>
                <w:szCs w:val="22"/>
              </w:rPr>
              <w:t xml:space="preserve"> </w:t>
            </w:r>
            <w:r w:rsidRPr="0044615A">
              <w:rPr>
                <w:rFonts w:hint="eastAsia"/>
                <w:i/>
                <w:szCs w:val="22"/>
              </w:rPr>
              <w:t>Sep</w:t>
            </w:r>
            <w:r w:rsidR="007F764D" w:rsidRPr="0044615A">
              <w:rPr>
                <w:rFonts w:hint="eastAsia"/>
                <w:i/>
                <w:szCs w:val="22"/>
              </w:rPr>
              <w:t>.</w:t>
            </w:r>
            <w:r w:rsidRPr="0044615A">
              <w:rPr>
                <w:i/>
                <w:szCs w:val="22"/>
              </w:rPr>
              <w:t xml:space="preserve"> 201</w:t>
            </w:r>
            <w:r w:rsidRPr="0044615A">
              <w:rPr>
                <w:rFonts w:hint="eastAsia"/>
                <w:i/>
                <w:szCs w:val="22"/>
              </w:rPr>
              <w:t>6</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4.33</w:t>
            </w:r>
            <w:r w:rsidRPr="0044615A">
              <w:rPr>
                <w:rFonts w:hint="eastAsia"/>
                <w:szCs w:val="22"/>
              </w:rPr>
              <w:t>401810</w:t>
            </w:r>
            <w:r w:rsidRPr="0044615A">
              <w:rPr>
                <w:szCs w:val="22"/>
              </w:rPr>
              <w:t>e–003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155481">
            <w:pPr>
              <w:widowControl/>
              <w:jc w:val="left"/>
              <w:rPr>
                <w:b/>
                <w:szCs w:val="22"/>
              </w:rPr>
            </w:pPr>
            <w:r w:rsidRPr="0044615A">
              <w:rPr>
                <w:szCs w:val="22"/>
              </w:rPr>
              <w:t>1.</w:t>
            </w:r>
            <w:r w:rsidRPr="0044615A">
              <w:rPr>
                <w:rFonts w:hint="eastAsia"/>
                <w:szCs w:val="22"/>
              </w:rPr>
              <w:t>79907757</w:t>
            </w:r>
            <w:r w:rsidRPr="0044615A">
              <w:rPr>
                <w:szCs w:val="22"/>
              </w:rPr>
              <w:t>e–006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6.37</w:t>
            </w:r>
            <w:r w:rsidRPr="0044615A">
              <w:rPr>
                <w:rFonts w:hint="eastAsia"/>
                <w:szCs w:val="22"/>
              </w:rPr>
              <w:t>045349</w:t>
            </w:r>
            <w:r w:rsidRPr="0044615A">
              <w:rPr>
                <w:szCs w:val="22"/>
              </w:rPr>
              <w:t>e–004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B766D">
            <w:pPr>
              <w:widowControl/>
              <w:jc w:val="left"/>
              <w:rPr>
                <w:b/>
                <w:szCs w:val="22"/>
              </w:rPr>
            </w:pPr>
            <w:r w:rsidRPr="0044615A">
              <w:rPr>
                <w:rFonts w:hint="eastAsia"/>
                <w:szCs w:val="22"/>
              </w:rPr>
              <w:t>1000.000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2.</w:t>
            </w:r>
            <w:r w:rsidRPr="0044615A">
              <w:rPr>
                <w:rFonts w:hint="eastAsia"/>
                <w:szCs w:val="22"/>
              </w:rPr>
              <w:t>09767140</w:t>
            </w:r>
            <w:r w:rsidRPr="0044615A">
              <w:rPr>
                <w:szCs w:val="22"/>
              </w:rPr>
              <w:t>e–005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3.85pt;height:34.45pt" o:ole="">
            <v:imagedata r:id="rId14" o:title=""/>
          </v:shape>
          <o:OLEObject Type="Embed" ProgID="Equation.3" ShapeID="_x0000_i1034" DrawAspect="Content" ObjectID="_1664268837" r:id="rId28"/>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E51A83" w:rsidRPr="0044615A">
        <w:rPr>
          <w:rFonts w:hint="eastAsia"/>
          <w:i/>
        </w:rPr>
        <w:t>2</w:t>
      </w:r>
      <w:r w:rsidRPr="0044615A">
        <w:rPr>
          <w:i/>
        </w:rPr>
        <w:t>,</w:t>
      </w:r>
      <w:r w:rsidRPr="0044615A">
        <w:rPr>
          <w:rFonts w:hint="eastAsia"/>
          <w:i/>
        </w:rPr>
        <w:t xml:space="preserve"> </w:t>
      </w:r>
      <w:r w:rsidR="00E51A83" w:rsidRPr="0044615A">
        <w:rPr>
          <w:rFonts w:hint="eastAsia"/>
          <w:i/>
        </w:rPr>
        <w:t>09</w:t>
      </w:r>
      <w:r w:rsidRPr="0044615A">
        <w:rPr>
          <w:i/>
        </w:rPr>
        <w:t xml:space="preserve"> </w:t>
      </w:r>
      <w:r w:rsidR="00E51A83" w:rsidRPr="0044615A">
        <w:rPr>
          <w:rFonts w:hint="eastAsia"/>
          <w:i/>
        </w:rPr>
        <w:t>Feb</w:t>
      </w:r>
      <w:r w:rsidR="007F764D" w:rsidRPr="0044615A">
        <w:rPr>
          <w:rFonts w:hint="eastAsia"/>
          <w:i/>
        </w:rPr>
        <w:t>.</w:t>
      </w:r>
      <w:r w:rsidRPr="0044615A">
        <w:rPr>
          <w:i/>
        </w:rPr>
        <w:t xml:space="preserve"> 201</w:t>
      </w:r>
      <w:r w:rsidR="00E51A83" w:rsidRPr="0044615A">
        <w:rPr>
          <w:rFonts w:hint="eastAsia"/>
          <w:i/>
        </w:rPr>
        <w:t>7</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F83984">
        <w:rPr>
          <w:rFonts w:hint="eastAsia"/>
          <w:i/>
        </w:rPr>
        <w:t xml:space="preserve"> </w:t>
      </w:r>
      <w:r w:rsidRPr="0044615A">
        <w:rPr>
          <w:i/>
        </w:rPr>
        <w:t>=</w:t>
      </w:r>
      <w:r w:rsidR="00F83984">
        <w:rPr>
          <w:rFonts w:hint="eastAsia"/>
          <w:i/>
        </w:rPr>
        <w:t xml:space="preserve"> </w:t>
      </w:r>
      <w:r w:rsidRPr="0044615A">
        <w:rPr>
          <w:i/>
        </w:rPr>
        <w:t>1.00000</w:t>
      </w:r>
      <w:r w:rsidR="00E51A83" w:rsidRPr="0044615A">
        <w:rPr>
          <w:rFonts w:hint="eastAsia"/>
          <w:i/>
        </w:rPr>
        <w:t>8</w:t>
      </w:r>
      <w:r w:rsidRPr="0044615A">
        <w:rPr>
          <w:rFonts w:hint="eastAsia"/>
          <w:i/>
        </w:rPr>
        <w:t>, O</w:t>
      </w:r>
      <w:r w:rsidRPr="0044615A">
        <w:rPr>
          <w:i/>
        </w:rPr>
        <w:t>ffset</w:t>
      </w:r>
      <w:r w:rsidR="00F83984">
        <w:rPr>
          <w:rFonts w:hint="eastAsia"/>
          <w:i/>
        </w:rPr>
        <w:t xml:space="preserve"> </w:t>
      </w:r>
      <w:r w:rsidRPr="0044615A">
        <w:rPr>
          <w:i/>
        </w:rPr>
        <w:t>=</w:t>
      </w:r>
      <w:r w:rsidR="00F83984">
        <w:rPr>
          <w:rFonts w:hint="eastAsia"/>
          <w:i/>
        </w:rPr>
        <w:t xml:space="preserve"> </w:t>
      </w:r>
      <w:r w:rsidR="00E51A83" w:rsidRPr="0044615A">
        <w:rPr>
          <w:szCs w:val="22"/>
        </w:rPr>
        <w:t>–</w:t>
      </w:r>
      <w:r w:rsidRPr="0044615A">
        <w:rPr>
          <w:i/>
        </w:rPr>
        <w:t>0.00</w:t>
      </w:r>
      <w:r w:rsidR="00E51A83" w:rsidRPr="0044615A">
        <w:rPr>
          <w:rFonts w:hint="eastAsia"/>
          <w:i/>
        </w:rPr>
        <w:t>1087</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2.45pt;height:15.05pt" o:ole="">
            <v:imagedata r:id="rId18" o:title=""/>
          </v:shape>
          <o:OLEObject Type="Embed" ProgID="Equation.3" ShapeID="_x0000_i1035" DrawAspect="Content" ObjectID="_1664268838" r:id="rId29"/>
        </w:object>
      </w:r>
    </w:p>
    <w:p w:rsidR="00830B9D" w:rsidRPr="0044615A" w:rsidRDefault="00830B9D" w:rsidP="0053682F">
      <w:pPr>
        <w:rPr>
          <w:szCs w:val="22"/>
        </w:rPr>
      </w:pPr>
    </w:p>
    <w:p w:rsidR="009158A9" w:rsidRPr="0044615A" w:rsidRDefault="00CC013B" w:rsidP="00CC013B">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0B4648">
        <w:rPr>
          <w:rFonts w:hint="eastAsia"/>
        </w:rPr>
        <w:t>(</w:t>
      </w:r>
      <w:r w:rsidR="009158A9" w:rsidRPr="0044615A">
        <w:rPr>
          <w:rFonts w:hint="eastAsia"/>
        </w:rPr>
        <w:t>SBE</w:t>
      </w:r>
      <w:r w:rsidR="00440F53">
        <w:rPr>
          <w:rFonts w:hint="eastAsia"/>
        </w:rPr>
        <w:t xml:space="preserve"> </w:t>
      </w:r>
      <w:r w:rsidR="009158A9" w:rsidRPr="0044615A">
        <w:rPr>
          <w:rFonts w:hint="eastAsia"/>
        </w:rPr>
        <w:t>4C</w:t>
      </w:r>
      <w:r w:rsidR="000B4648">
        <w:rPr>
          <w:rFonts w:hint="eastAsia"/>
        </w:rPr>
        <w:t>)</w:t>
      </w:r>
    </w:p>
    <w:p w:rsidR="003F2C62" w:rsidRPr="0044615A" w:rsidRDefault="003F2C62" w:rsidP="002B5A95">
      <w:pPr>
        <w:jc w:val="left"/>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440F53">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r w:rsidRPr="0044615A">
        <w:rPr>
          <w:rFonts w:hint="eastAsia"/>
          <w:i/>
          <w:szCs w:val="22"/>
        </w:rPr>
        <w:t>McTaggart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3.6pt;height:34.45pt" o:ole="">
            <v:imagedata r:id="rId30" o:title=""/>
          </v:shape>
          <o:OLEObject Type="Embed" ProgID="Equation.3" ShapeID="_x0000_i1036" DrawAspect="Content" ObjectID="_1664268839" r:id="rId31"/>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690FE2" w:rsidRPr="0008189A" w:rsidRDefault="00690FE2">
      <w:pPr>
        <w:rPr>
          <w:szCs w:val="22"/>
        </w:rPr>
      </w:pPr>
    </w:p>
    <w:p w:rsidR="00217CD8" w:rsidRPr="00217CD8" w:rsidRDefault="00217CD8" w:rsidP="00217CD8">
      <w:pPr>
        <w:rPr>
          <w:noProof/>
          <w:szCs w:val="22"/>
        </w:rPr>
      </w:pPr>
      <w:r w:rsidRPr="00217CD8">
        <w:rPr>
          <w:szCs w:val="22"/>
        </w:rPr>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59088A">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59088A">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59088A">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67716B">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44615A" w:rsidRDefault="00162EFC" w:rsidP="00DB71CC">
            <w:pPr>
              <w:jc w:val="center"/>
              <w:rPr>
                <w:szCs w:val="22"/>
              </w:rPr>
            </w:pPr>
            <w:r w:rsidRPr="0044615A">
              <w:rPr>
                <w:rFonts w:hint="eastAsia"/>
                <w:szCs w:val="22"/>
              </w:rPr>
              <w:t>2842</w:t>
            </w:r>
          </w:p>
        </w:tc>
        <w:tc>
          <w:tcPr>
            <w:tcW w:w="851" w:type="dxa"/>
            <w:vMerge w:val="restart"/>
            <w:vAlign w:val="center"/>
          </w:tcPr>
          <w:p w:rsidR="00DB71CC" w:rsidRPr="0044615A" w:rsidRDefault="00DB71CC" w:rsidP="00DB71CC">
            <w:pPr>
              <w:jc w:val="center"/>
              <w:rPr>
                <w:szCs w:val="22"/>
              </w:rPr>
            </w:pPr>
            <w:r w:rsidRPr="0044615A">
              <w:rPr>
                <w:rFonts w:hint="eastAsia"/>
                <w:szCs w:val="22"/>
              </w:rPr>
              <w:t>2118</w:t>
            </w:r>
          </w:p>
        </w:tc>
        <w:tc>
          <w:tcPr>
            <w:tcW w:w="1417" w:type="dxa"/>
          </w:tcPr>
          <w:p w:rsidR="00DB71CC" w:rsidRPr="0044615A" w:rsidRDefault="00DB71CC" w:rsidP="00162EFC">
            <w:pPr>
              <w:jc w:val="center"/>
              <w:rPr>
                <w:szCs w:val="22"/>
              </w:rPr>
            </w:pPr>
            <w:r w:rsidRPr="0044615A">
              <w:rPr>
                <w:rFonts w:hint="eastAsia"/>
                <w:szCs w:val="22"/>
              </w:rPr>
              <w:t>2.</w:t>
            </w:r>
            <w:r w:rsidR="00162EFC" w:rsidRPr="0044615A">
              <w:rPr>
                <w:rFonts w:hint="eastAsia"/>
                <w:szCs w:val="22"/>
              </w:rPr>
              <w:t>5716e</w:t>
            </w:r>
            <w:r w:rsidR="00162EFC" w:rsidRPr="0044615A">
              <w:rPr>
                <w:szCs w:val="22"/>
              </w:rPr>
              <w:t>–</w:t>
            </w:r>
            <w:r w:rsidR="00F14AE8">
              <w:rPr>
                <w:rFonts w:hint="eastAsia"/>
                <w:szCs w:val="22"/>
              </w:rPr>
              <w:t>4</w:t>
            </w:r>
          </w:p>
        </w:tc>
        <w:tc>
          <w:tcPr>
            <w:tcW w:w="1701" w:type="dxa"/>
          </w:tcPr>
          <w:p w:rsidR="00DB71CC" w:rsidRPr="0044615A" w:rsidRDefault="00162EFC" w:rsidP="00DB71CC">
            <w:pPr>
              <w:jc w:val="center"/>
              <w:rPr>
                <w:szCs w:val="22"/>
              </w:rPr>
            </w:pPr>
            <w:r w:rsidRPr="0044615A">
              <w:rPr>
                <w:rFonts w:hint="eastAsia"/>
                <w:szCs w:val="22"/>
              </w:rPr>
              <w:t>0.0000e+0</w:t>
            </w:r>
          </w:p>
        </w:tc>
        <w:tc>
          <w:tcPr>
            <w:tcW w:w="1843" w:type="dxa"/>
          </w:tcPr>
          <w:p w:rsidR="00DB71CC" w:rsidRPr="0044615A" w:rsidRDefault="00DB71CC" w:rsidP="00DB71CC">
            <w:pPr>
              <w:jc w:val="center"/>
              <w:rPr>
                <w:szCs w:val="22"/>
              </w:rPr>
            </w:pPr>
            <w:r w:rsidRPr="0044615A">
              <w:rPr>
                <w:rFonts w:hint="eastAsia"/>
                <w:szCs w:val="22"/>
              </w:rPr>
              <w:t xml:space="preserve"> 0.0000e+0</w:t>
            </w:r>
          </w:p>
        </w:tc>
        <w:tc>
          <w:tcPr>
            <w:tcW w:w="1843" w:type="dxa"/>
            <w:vMerge w:val="restart"/>
            <w:vAlign w:val="center"/>
          </w:tcPr>
          <w:p w:rsidR="00DB71CC" w:rsidRPr="0059088A" w:rsidRDefault="005F33C6" w:rsidP="00DB71CC">
            <w:pPr>
              <w:rPr>
                <w:rFonts w:cs="Times New Roman"/>
                <w:szCs w:val="22"/>
              </w:rPr>
            </w:pPr>
            <w:r w:rsidRPr="0059088A">
              <w:rPr>
                <w:rFonts w:cs="Times New Roman"/>
                <w:szCs w:val="22"/>
              </w:rPr>
              <w:t>RF5802 – 5860</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44615A" w:rsidRDefault="00162EFC" w:rsidP="0059088A">
            <w:pPr>
              <w:jc w:val="center"/>
              <w:rPr>
                <w:szCs w:val="22"/>
              </w:rPr>
            </w:pPr>
            <w:r w:rsidRPr="0044615A">
              <w:rPr>
                <w:rFonts w:hint="eastAsia"/>
                <w:szCs w:val="22"/>
              </w:rPr>
              <w:t>3</w:t>
            </w:r>
            <w:r w:rsidR="00DB71CC" w:rsidRPr="0044615A">
              <w:rPr>
                <w:rFonts w:hint="eastAsia"/>
                <w:szCs w:val="22"/>
              </w:rPr>
              <w:t>.3</w:t>
            </w:r>
            <w:r w:rsidRPr="0044615A">
              <w:rPr>
                <w:rFonts w:hint="eastAsia"/>
                <w:szCs w:val="22"/>
              </w:rPr>
              <w:t>558</w:t>
            </w:r>
            <w:r w:rsidR="00DB71CC" w:rsidRPr="0044615A">
              <w:rPr>
                <w:rFonts w:hint="eastAsia"/>
                <w:szCs w:val="22"/>
              </w:rPr>
              <w:t>e</w:t>
            </w:r>
            <w:r w:rsidR="00DB71CC" w:rsidRPr="0044615A">
              <w:rPr>
                <w:szCs w:val="22"/>
              </w:rPr>
              <w:t>–</w:t>
            </w:r>
            <w:r w:rsidR="00F14AE8">
              <w:rPr>
                <w:rFonts w:hint="eastAsia"/>
                <w:szCs w:val="22"/>
              </w:rPr>
              <w:t>8</w:t>
            </w:r>
          </w:p>
        </w:tc>
        <w:tc>
          <w:tcPr>
            <w:tcW w:w="1843" w:type="dxa"/>
          </w:tcPr>
          <w:p w:rsidR="00DB71CC" w:rsidRPr="0044615A" w:rsidRDefault="00DB71CC" w:rsidP="0067716B">
            <w:pPr>
              <w:jc w:val="center"/>
              <w:rPr>
                <w:szCs w:val="22"/>
              </w:rPr>
            </w:pPr>
            <w:r w:rsidRPr="0044615A">
              <w:rPr>
                <w:szCs w:val="22"/>
              </w:rPr>
              <w:t>–</w:t>
            </w:r>
            <w:r w:rsidR="00162EFC" w:rsidRPr="0044615A">
              <w:rPr>
                <w:rFonts w:hint="eastAsia"/>
                <w:szCs w:val="22"/>
              </w:rPr>
              <w:t>2</w:t>
            </w:r>
            <w:r w:rsidRPr="0044615A">
              <w:rPr>
                <w:rFonts w:hint="eastAsia"/>
                <w:szCs w:val="22"/>
              </w:rPr>
              <w:t>.</w:t>
            </w:r>
            <w:r w:rsidR="00162EFC" w:rsidRPr="0044615A">
              <w:rPr>
                <w:rFonts w:hint="eastAsia"/>
                <w:szCs w:val="22"/>
              </w:rPr>
              <w:t>7075</w:t>
            </w:r>
            <w:r w:rsidRPr="0044615A">
              <w:rPr>
                <w:rFonts w:hint="eastAsia"/>
                <w:szCs w:val="22"/>
              </w:rPr>
              <w:t>e</w:t>
            </w:r>
            <w:r w:rsidRPr="0044615A">
              <w:rPr>
                <w:szCs w:val="22"/>
              </w:rPr>
              <w:t>–</w:t>
            </w:r>
            <w:r w:rsidR="00F14AE8">
              <w:rPr>
                <w:rFonts w:hint="eastAsia"/>
                <w:szCs w:val="22"/>
              </w:rPr>
              <w:t>13</w:t>
            </w:r>
          </w:p>
        </w:tc>
        <w:tc>
          <w:tcPr>
            <w:tcW w:w="1843" w:type="dxa"/>
            <w:vMerge/>
            <w:vAlign w:val="center"/>
          </w:tcPr>
          <w:p w:rsidR="00DB71CC" w:rsidRPr="00A24A5A" w:rsidRDefault="00DB71CC" w:rsidP="00DB71CC">
            <w:pPr>
              <w:rPr>
                <w:rFonts w:cs="Times New Roman"/>
                <w:szCs w:val="22"/>
              </w:rPr>
            </w:pPr>
          </w:p>
        </w:tc>
      </w:tr>
      <w:tr w:rsidR="0044615A" w:rsidRPr="0044615A" w:rsidTr="00194164">
        <w:tc>
          <w:tcPr>
            <w:tcW w:w="817" w:type="dxa"/>
            <w:vMerge w:val="restart"/>
            <w:vAlign w:val="center"/>
          </w:tcPr>
          <w:p w:rsidR="0053682F" w:rsidRPr="0044615A" w:rsidRDefault="00162EFC" w:rsidP="00AC4E05">
            <w:pPr>
              <w:jc w:val="center"/>
              <w:rPr>
                <w:szCs w:val="22"/>
              </w:rPr>
            </w:pPr>
            <w:r w:rsidRPr="0044615A">
              <w:rPr>
                <w:rFonts w:hint="eastAsia"/>
                <w:szCs w:val="22"/>
              </w:rPr>
              <w:t>2842</w:t>
            </w:r>
          </w:p>
        </w:tc>
        <w:tc>
          <w:tcPr>
            <w:tcW w:w="851" w:type="dxa"/>
            <w:vMerge w:val="restart"/>
            <w:vAlign w:val="center"/>
          </w:tcPr>
          <w:p w:rsidR="0053682F" w:rsidRPr="0044615A" w:rsidRDefault="00A53CB3" w:rsidP="00A53CB3">
            <w:pPr>
              <w:jc w:val="center"/>
              <w:rPr>
                <w:szCs w:val="22"/>
              </w:rPr>
            </w:pPr>
            <w:r w:rsidRPr="0044615A">
              <w:rPr>
                <w:rFonts w:hint="eastAsia"/>
                <w:szCs w:val="22"/>
              </w:rPr>
              <w:t>1130</w:t>
            </w:r>
          </w:p>
        </w:tc>
        <w:tc>
          <w:tcPr>
            <w:tcW w:w="1417" w:type="dxa"/>
          </w:tcPr>
          <w:p w:rsidR="0053682F" w:rsidRPr="0044615A" w:rsidRDefault="00A53CB3" w:rsidP="0059088A">
            <w:pPr>
              <w:jc w:val="center"/>
              <w:rPr>
                <w:szCs w:val="22"/>
              </w:rPr>
            </w:pPr>
            <w:r w:rsidRPr="0044615A">
              <w:rPr>
                <w:szCs w:val="22"/>
              </w:rPr>
              <w:t>–</w:t>
            </w:r>
            <w:r w:rsidRPr="0044615A">
              <w:rPr>
                <w:rFonts w:hint="eastAsia"/>
                <w:szCs w:val="22"/>
              </w:rPr>
              <w:t>6.0610</w:t>
            </w:r>
            <w:r w:rsidR="00162EFC" w:rsidRPr="0044615A">
              <w:rPr>
                <w:rFonts w:hint="eastAsia"/>
                <w:szCs w:val="22"/>
              </w:rPr>
              <w:t>e</w:t>
            </w:r>
            <w:r w:rsidR="00162EFC" w:rsidRPr="0044615A">
              <w:rPr>
                <w:szCs w:val="22"/>
              </w:rPr>
              <w:t>–</w:t>
            </w:r>
            <w:r w:rsidR="00F14AE8">
              <w:rPr>
                <w:rFonts w:hint="eastAsia"/>
                <w:szCs w:val="22"/>
              </w:rPr>
              <w:t>5</w:t>
            </w:r>
          </w:p>
        </w:tc>
        <w:tc>
          <w:tcPr>
            <w:tcW w:w="1701" w:type="dxa"/>
          </w:tcPr>
          <w:p w:rsidR="0053682F" w:rsidRPr="0044615A" w:rsidRDefault="00A53CB3" w:rsidP="00AC4E05">
            <w:pPr>
              <w:jc w:val="center"/>
              <w:rPr>
                <w:szCs w:val="22"/>
              </w:rPr>
            </w:pPr>
            <w:r w:rsidRPr="0044615A">
              <w:rPr>
                <w:rFonts w:hint="eastAsia"/>
                <w:szCs w:val="22"/>
              </w:rPr>
              <w:t>2.4453</w:t>
            </w:r>
            <w:r w:rsidR="0053682F" w:rsidRPr="0044615A">
              <w:rPr>
                <w:rFonts w:hint="eastAsia"/>
                <w:szCs w:val="22"/>
              </w:rPr>
              <w:t>e</w:t>
            </w:r>
            <w:r w:rsidR="0053682F" w:rsidRPr="0044615A">
              <w:rPr>
                <w:szCs w:val="22"/>
              </w:rPr>
              <w:t>–</w:t>
            </w:r>
            <w:r w:rsidRPr="0044615A">
              <w:rPr>
                <w:rFonts w:hint="eastAsia"/>
                <w:szCs w:val="22"/>
              </w:rPr>
              <w:t>4</w:t>
            </w:r>
          </w:p>
        </w:tc>
        <w:tc>
          <w:tcPr>
            <w:tcW w:w="1843" w:type="dxa"/>
          </w:tcPr>
          <w:p w:rsidR="0053682F" w:rsidRPr="0044615A" w:rsidRDefault="0053682F" w:rsidP="00AC4E05">
            <w:pPr>
              <w:jc w:val="center"/>
              <w:rPr>
                <w:szCs w:val="22"/>
              </w:rPr>
            </w:pPr>
            <w:r w:rsidRPr="0044615A">
              <w:rPr>
                <w:rFonts w:hint="eastAsia"/>
                <w:szCs w:val="22"/>
              </w:rPr>
              <w:t xml:space="preserve"> 0.0000e+0</w:t>
            </w:r>
          </w:p>
        </w:tc>
        <w:tc>
          <w:tcPr>
            <w:tcW w:w="1843" w:type="dxa"/>
            <w:vMerge w:val="restart"/>
            <w:vAlign w:val="center"/>
          </w:tcPr>
          <w:p w:rsidR="0053682F" w:rsidRPr="0059088A" w:rsidRDefault="005F33C6" w:rsidP="002A5AE7">
            <w:pPr>
              <w:rPr>
                <w:rFonts w:cs="Times New Roman"/>
                <w:szCs w:val="22"/>
              </w:rPr>
            </w:pPr>
            <w:r w:rsidRPr="0059088A">
              <w:rPr>
                <w:rFonts w:cs="Times New Roman"/>
                <w:szCs w:val="22"/>
              </w:rPr>
              <w:t>RF5861 – 5892</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A53CB3" w:rsidP="00A53CB3">
            <w:pPr>
              <w:jc w:val="center"/>
              <w:rPr>
                <w:szCs w:val="22"/>
              </w:rPr>
            </w:pPr>
            <w:r w:rsidRPr="0044615A">
              <w:rPr>
                <w:rFonts w:hint="eastAsia"/>
                <w:szCs w:val="22"/>
              </w:rPr>
              <w:t>1.0413</w:t>
            </w:r>
            <w:r w:rsidR="0053682F" w:rsidRPr="0044615A">
              <w:rPr>
                <w:rFonts w:hint="eastAsia"/>
                <w:szCs w:val="22"/>
              </w:rPr>
              <w:t>e</w:t>
            </w:r>
            <w:r w:rsidR="0053682F" w:rsidRPr="0044615A">
              <w:rPr>
                <w:szCs w:val="22"/>
              </w:rPr>
              <w:t>–</w:t>
            </w:r>
            <w:r w:rsidR="00F83984">
              <w:rPr>
                <w:rFonts w:hint="eastAsia"/>
                <w:szCs w:val="22"/>
              </w:rPr>
              <w:t>7</w:t>
            </w:r>
          </w:p>
        </w:tc>
        <w:tc>
          <w:tcPr>
            <w:tcW w:w="1843" w:type="dxa"/>
          </w:tcPr>
          <w:p w:rsidR="0053682F" w:rsidRPr="0044615A" w:rsidRDefault="0053682F" w:rsidP="0059088A">
            <w:pPr>
              <w:jc w:val="center"/>
              <w:rPr>
                <w:szCs w:val="22"/>
              </w:rPr>
            </w:pPr>
            <w:r w:rsidRPr="0044615A">
              <w:rPr>
                <w:rFonts w:hint="eastAsia"/>
                <w:szCs w:val="22"/>
              </w:rPr>
              <w:t xml:space="preserve"> </w:t>
            </w:r>
            <w:r w:rsidR="00A53CB3" w:rsidRPr="0044615A">
              <w:rPr>
                <w:szCs w:val="22"/>
              </w:rPr>
              <w:t>–</w:t>
            </w:r>
            <w:r w:rsidR="00A53CB3" w:rsidRPr="0044615A">
              <w:rPr>
                <w:rFonts w:hint="eastAsia"/>
                <w:szCs w:val="22"/>
              </w:rPr>
              <w:t>1.0413</w:t>
            </w:r>
            <w:r w:rsidRPr="0044615A">
              <w:rPr>
                <w:rFonts w:hint="eastAsia"/>
                <w:szCs w:val="22"/>
              </w:rPr>
              <w:t>e</w:t>
            </w:r>
            <w:r w:rsidRPr="0044615A">
              <w:rPr>
                <w:szCs w:val="22"/>
              </w:rPr>
              <w:t>–</w:t>
            </w:r>
            <w:r w:rsidR="00F83984">
              <w:rPr>
                <w:rFonts w:hint="eastAsia"/>
                <w:szCs w:val="22"/>
              </w:rPr>
              <w:t>11</w:t>
            </w:r>
          </w:p>
        </w:tc>
        <w:tc>
          <w:tcPr>
            <w:tcW w:w="1843" w:type="dxa"/>
            <w:vMerge/>
            <w:vAlign w:val="center"/>
          </w:tcPr>
          <w:p w:rsidR="0053682F" w:rsidRPr="00A24A5A" w:rsidRDefault="0053682F" w:rsidP="00AC4E05">
            <w:pPr>
              <w:rPr>
                <w:rFonts w:cs="Times New Roman"/>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A53CB3" w:rsidP="00A53CB3">
            <w:pPr>
              <w:jc w:val="center"/>
              <w:rPr>
                <w:b/>
                <w:szCs w:val="22"/>
              </w:rPr>
            </w:pPr>
            <w:r w:rsidRPr="0044615A">
              <w:rPr>
                <w:rFonts w:hint="eastAsia"/>
                <w:b/>
                <w:szCs w:val="22"/>
              </w:rPr>
              <w:t>2116</w:t>
            </w:r>
          </w:p>
        </w:tc>
        <w:tc>
          <w:tcPr>
            <w:tcW w:w="1417" w:type="dxa"/>
          </w:tcPr>
          <w:p w:rsidR="00A53CB3" w:rsidRPr="0044615A" w:rsidRDefault="00A53CB3" w:rsidP="00A53CB3">
            <w:pPr>
              <w:jc w:val="center"/>
              <w:rPr>
                <w:b/>
                <w:szCs w:val="22"/>
              </w:rPr>
            </w:pPr>
            <w:r w:rsidRPr="0044615A">
              <w:rPr>
                <w:b/>
                <w:szCs w:val="22"/>
              </w:rPr>
              <w:t>–</w:t>
            </w:r>
            <w:r w:rsidRPr="0044615A">
              <w:rPr>
                <w:rFonts w:hint="eastAsia"/>
                <w:b/>
                <w:szCs w:val="22"/>
              </w:rPr>
              <w:t>1.1809e</w:t>
            </w:r>
            <w:r w:rsidRPr="0044615A">
              <w:rPr>
                <w:b/>
                <w:szCs w:val="22"/>
              </w:rPr>
              <w:t>–</w:t>
            </w:r>
            <w:r w:rsidR="00F14AE8">
              <w:rPr>
                <w:rFonts w:hint="eastAsia"/>
                <w:b/>
                <w:szCs w:val="22"/>
              </w:rPr>
              <w:t>4</w:t>
            </w:r>
          </w:p>
        </w:tc>
        <w:tc>
          <w:tcPr>
            <w:tcW w:w="1701" w:type="dxa"/>
          </w:tcPr>
          <w:p w:rsidR="00A53CB3" w:rsidRPr="0044615A" w:rsidRDefault="00A53CB3" w:rsidP="00A53CB3">
            <w:pPr>
              <w:jc w:val="center"/>
              <w:rPr>
                <w:b/>
                <w:szCs w:val="22"/>
              </w:rPr>
            </w:pPr>
            <w:r w:rsidRPr="0044615A">
              <w:rPr>
                <w:rFonts w:hint="eastAsia"/>
                <w:b/>
                <w:szCs w:val="22"/>
              </w:rPr>
              <w:t>5.9318e</w:t>
            </w:r>
            <w:r w:rsidRPr="0044615A">
              <w:rPr>
                <w:b/>
                <w:szCs w:val="22"/>
              </w:rPr>
              <w:t>–</w:t>
            </w:r>
            <w:r w:rsidRPr="0044615A">
              <w:rPr>
                <w:rFonts w:hint="eastAsia"/>
                <w:b/>
                <w:szCs w:val="22"/>
              </w:rPr>
              <w:t>5</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59088A" w:rsidRDefault="005F33C6" w:rsidP="00A53CB3">
            <w:pPr>
              <w:rPr>
                <w:rFonts w:cs="Times New Roman"/>
                <w:b/>
                <w:szCs w:val="22"/>
              </w:rPr>
            </w:pPr>
            <w:r w:rsidRPr="0059088A">
              <w:rPr>
                <w:rFonts w:cs="Times New Roman"/>
                <w:b/>
                <w:szCs w:val="22"/>
              </w:rPr>
              <w:t>RF5802 – 5860</w:t>
            </w:r>
          </w:p>
        </w:tc>
      </w:tr>
      <w:tr w:rsidR="0044615A" w:rsidRPr="0044615A" w:rsidTr="00194164">
        <w:tc>
          <w:tcPr>
            <w:tcW w:w="817" w:type="dxa"/>
            <w:vMerge/>
            <w:vAlign w:val="center"/>
          </w:tcPr>
          <w:p w:rsidR="00A53CB3" w:rsidRPr="0044615A" w:rsidRDefault="00A53CB3" w:rsidP="00A53CB3">
            <w:pPr>
              <w:jc w:val="center"/>
              <w:rPr>
                <w:b/>
                <w:szCs w:val="22"/>
              </w:rPr>
            </w:pPr>
          </w:p>
        </w:tc>
        <w:tc>
          <w:tcPr>
            <w:tcW w:w="851" w:type="dxa"/>
            <w:vMerge/>
            <w:vAlign w:val="center"/>
          </w:tcPr>
          <w:p w:rsidR="00A53CB3" w:rsidRPr="0044615A" w:rsidRDefault="00A53CB3" w:rsidP="00A53CB3">
            <w:pPr>
              <w:jc w:val="center"/>
              <w:rPr>
                <w:b/>
                <w:szCs w:val="22"/>
              </w:rPr>
            </w:pPr>
          </w:p>
        </w:tc>
        <w:tc>
          <w:tcPr>
            <w:tcW w:w="1417" w:type="dxa"/>
          </w:tcPr>
          <w:p w:rsidR="00A53CB3" w:rsidRPr="0044615A" w:rsidRDefault="00A53CB3" w:rsidP="00A53CB3">
            <w:pPr>
              <w:jc w:val="center"/>
              <w:rPr>
                <w:b/>
                <w:szCs w:val="22"/>
              </w:rPr>
            </w:pPr>
          </w:p>
        </w:tc>
        <w:tc>
          <w:tcPr>
            <w:tcW w:w="1701" w:type="dxa"/>
          </w:tcPr>
          <w:p w:rsidR="00A53CB3" w:rsidRPr="0044615A" w:rsidRDefault="00A53CB3" w:rsidP="00A53CB3">
            <w:pPr>
              <w:jc w:val="center"/>
              <w:rPr>
                <w:b/>
                <w:szCs w:val="22"/>
              </w:rPr>
            </w:pPr>
            <w:r w:rsidRPr="0044615A">
              <w:rPr>
                <w:rFonts w:hint="eastAsia"/>
                <w:b/>
                <w:szCs w:val="22"/>
              </w:rPr>
              <w:t>1.2606e</w:t>
            </w:r>
            <w:r w:rsidRPr="0044615A">
              <w:rPr>
                <w:b/>
                <w:szCs w:val="22"/>
              </w:rPr>
              <w:t>–</w:t>
            </w:r>
            <w:r w:rsidR="00F83984">
              <w:rPr>
                <w:rFonts w:hint="eastAsia"/>
                <w:b/>
                <w:szCs w:val="22"/>
              </w:rPr>
              <w:t>7</w:t>
            </w:r>
          </w:p>
        </w:tc>
        <w:tc>
          <w:tcPr>
            <w:tcW w:w="1843" w:type="dxa"/>
          </w:tcPr>
          <w:p w:rsidR="00A53CB3" w:rsidRPr="0044615A" w:rsidRDefault="00A53CB3" w:rsidP="00A53CB3">
            <w:pPr>
              <w:jc w:val="center"/>
              <w:rPr>
                <w:b/>
                <w:szCs w:val="22"/>
              </w:rPr>
            </w:pPr>
            <w:r w:rsidRPr="0044615A">
              <w:rPr>
                <w:b/>
                <w:szCs w:val="22"/>
              </w:rPr>
              <w:t>–</w:t>
            </w:r>
            <w:r w:rsidRPr="0044615A">
              <w:rPr>
                <w:rFonts w:hint="eastAsia"/>
                <w:b/>
                <w:szCs w:val="22"/>
              </w:rPr>
              <w:t>1.0385e</w:t>
            </w:r>
            <w:r w:rsidRPr="0044615A">
              <w:rPr>
                <w:b/>
                <w:szCs w:val="22"/>
              </w:rPr>
              <w:t>–</w:t>
            </w:r>
            <w:r w:rsidRPr="0044615A">
              <w:rPr>
                <w:rFonts w:hint="eastAsia"/>
                <w:b/>
                <w:szCs w:val="22"/>
              </w:rPr>
              <w:t>1</w:t>
            </w:r>
            <w:r w:rsidR="00F83984">
              <w:rPr>
                <w:rFonts w:hint="eastAsia"/>
                <w:b/>
                <w:szCs w:val="22"/>
              </w:rPr>
              <w:t>1</w:t>
            </w:r>
          </w:p>
        </w:tc>
        <w:tc>
          <w:tcPr>
            <w:tcW w:w="1843" w:type="dxa"/>
            <w:vMerge/>
            <w:vAlign w:val="center"/>
          </w:tcPr>
          <w:p w:rsidR="00A53CB3" w:rsidRPr="00A24A5A" w:rsidRDefault="00A53CB3" w:rsidP="00A53CB3">
            <w:pPr>
              <w:rPr>
                <w:rFonts w:cs="Times New Roman"/>
                <w:b/>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A53CB3" w:rsidP="00A53CB3">
            <w:pPr>
              <w:jc w:val="center"/>
              <w:rPr>
                <w:b/>
                <w:szCs w:val="22"/>
              </w:rPr>
            </w:pPr>
            <w:r w:rsidRPr="0044615A">
              <w:rPr>
                <w:rFonts w:hint="eastAsia"/>
                <w:b/>
                <w:szCs w:val="22"/>
              </w:rPr>
              <w:t>1130</w:t>
            </w:r>
          </w:p>
        </w:tc>
        <w:tc>
          <w:tcPr>
            <w:tcW w:w="1417" w:type="dxa"/>
          </w:tcPr>
          <w:p w:rsidR="00A53CB3" w:rsidRPr="0044615A" w:rsidRDefault="00A53CB3" w:rsidP="00A53CB3">
            <w:pPr>
              <w:jc w:val="center"/>
              <w:rPr>
                <w:b/>
                <w:szCs w:val="22"/>
              </w:rPr>
            </w:pPr>
            <w:r w:rsidRPr="0044615A">
              <w:rPr>
                <w:b/>
                <w:szCs w:val="22"/>
              </w:rPr>
              <w:t>–</w:t>
            </w:r>
            <w:r w:rsidRPr="0044615A">
              <w:rPr>
                <w:rFonts w:hint="eastAsia"/>
                <w:b/>
                <w:szCs w:val="22"/>
              </w:rPr>
              <w:t>5.9158e</w:t>
            </w:r>
            <w:r w:rsidRPr="0044615A">
              <w:rPr>
                <w:b/>
                <w:szCs w:val="22"/>
              </w:rPr>
              <w:t>–</w:t>
            </w:r>
            <w:r w:rsidR="00F14AE8">
              <w:rPr>
                <w:rFonts w:hint="eastAsia"/>
                <w:b/>
                <w:szCs w:val="22"/>
              </w:rPr>
              <w:t>5</w:t>
            </w:r>
          </w:p>
        </w:tc>
        <w:tc>
          <w:tcPr>
            <w:tcW w:w="1701" w:type="dxa"/>
          </w:tcPr>
          <w:p w:rsidR="00A53CB3" w:rsidRPr="0044615A" w:rsidRDefault="00A53CB3" w:rsidP="00A53CB3">
            <w:pPr>
              <w:jc w:val="center"/>
              <w:rPr>
                <w:b/>
                <w:szCs w:val="22"/>
              </w:rPr>
            </w:pPr>
            <w:r w:rsidRPr="0044615A">
              <w:rPr>
                <w:rFonts w:hint="eastAsia"/>
                <w:b/>
                <w:szCs w:val="22"/>
              </w:rPr>
              <w:t>5.7968e</w:t>
            </w:r>
            <w:r w:rsidRPr="0044615A">
              <w:rPr>
                <w:b/>
                <w:szCs w:val="22"/>
              </w:rPr>
              <w:t>–</w:t>
            </w:r>
            <w:r w:rsidRPr="0044615A">
              <w:rPr>
                <w:rFonts w:hint="eastAsia"/>
                <w:b/>
                <w:szCs w:val="22"/>
              </w:rPr>
              <w:t>5</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59088A" w:rsidRDefault="005F33C6" w:rsidP="002A5AE7">
            <w:pPr>
              <w:rPr>
                <w:rFonts w:cs="Times New Roman"/>
                <w:b/>
                <w:szCs w:val="22"/>
              </w:rPr>
            </w:pPr>
            <w:r w:rsidRPr="0059088A">
              <w:rPr>
                <w:rFonts w:cs="Times New Roman"/>
                <w:b/>
                <w:szCs w:val="22"/>
              </w:rPr>
              <w:t>RF5861 – 5892</w:t>
            </w:r>
          </w:p>
        </w:tc>
      </w:tr>
      <w:tr w:rsidR="0044615A" w:rsidRPr="0044615A" w:rsidTr="00194164">
        <w:tc>
          <w:tcPr>
            <w:tcW w:w="817" w:type="dxa"/>
            <w:vMerge/>
          </w:tcPr>
          <w:p w:rsidR="0053682F" w:rsidRPr="0044615A" w:rsidRDefault="0053682F" w:rsidP="00AC4E05">
            <w:pPr>
              <w:jc w:val="center"/>
              <w:rPr>
                <w:szCs w:val="22"/>
              </w:rPr>
            </w:pPr>
          </w:p>
        </w:tc>
        <w:tc>
          <w:tcPr>
            <w:tcW w:w="851" w:type="dxa"/>
            <w:vMerge/>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A53CB3" w:rsidP="00A53CB3">
            <w:pPr>
              <w:jc w:val="center"/>
              <w:rPr>
                <w:b/>
                <w:szCs w:val="22"/>
              </w:rPr>
            </w:pPr>
            <w:r w:rsidRPr="0044615A">
              <w:rPr>
                <w:rFonts w:hint="eastAsia"/>
                <w:b/>
                <w:szCs w:val="22"/>
              </w:rPr>
              <w:t>1.0559</w:t>
            </w:r>
            <w:r w:rsidR="0053682F" w:rsidRPr="0044615A">
              <w:rPr>
                <w:rFonts w:hint="eastAsia"/>
                <w:b/>
                <w:szCs w:val="22"/>
              </w:rPr>
              <w:t>e</w:t>
            </w:r>
            <w:r w:rsidR="0053682F" w:rsidRPr="0044615A">
              <w:rPr>
                <w:b/>
                <w:szCs w:val="22"/>
              </w:rPr>
              <w:t>–</w:t>
            </w:r>
            <w:r w:rsidR="00F83984">
              <w:rPr>
                <w:rFonts w:hint="eastAsia"/>
                <w:b/>
                <w:szCs w:val="22"/>
              </w:rPr>
              <w:t>7</w:t>
            </w:r>
          </w:p>
        </w:tc>
        <w:tc>
          <w:tcPr>
            <w:tcW w:w="1843" w:type="dxa"/>
          </w:tcPr>
          <w:p w:rsidR="0053682F" w:rsidRPr="0044615A" w:rsidRDefault="0053682F" w:rsidP="0059088A">
            <w:pPr>
              <w:jc w:val="center"/>
              <w:rPr>
                <w:b/>
                <w:szCs w:val="22"/>
              </w:rPr>
            </w:pPr>
            <w:r w:rsidRPr="0044615A">
              <w:rPr>
                <w:b/>
                <w:szCs w:val="22"/>
              </w:rPr>
              <w:t>–</w:t>
            </w:r>
            <w:r w:rsidR="00A53CB3" w:rsidRPr="0044615A">
              <w:rPr>
                <w:rFonts w:hint="eastAsia"/>
                <w:b/>
                <w:szCs w:val="22"/>
              </w:rPr>
              <w:t>6.2355</w:t>
            </w:r>
            <w:r w:rsidRPr="0044615A">
              <w:rPr>
                <w:rFonts w:hint="eastAsia"/>
                <w:b/>
                <w:szCs w:val="22"/>
              </w:rPr>
              <w:t>e</w:t>
            </w:r>
            <w:r w:rsidRPr="0044615A">
              <w:rPr>
                <w:b/>
                <w:szCs w:val="22"/>
              </w:rPr>
              <w:t>–</w:t>
            </w:r>
            <w:r w:rsidR="00F83984">
              <w:rPr>
                <w:rFonts w:hint="eastAsia"/>
                <w:b/>
                <w:szCs w:val="22"/>
              </w:rPr>
              <w:t>12</w:t>
            </w:r>
          </w:p>
        </w:tc>
        <w:tc>
          <w:tcPr>
            <w:tcW w:w="1843" w:type="dxa"/>
            <w:vMerge/>
          </w:tcPr>
          <w:p w:rsidR="0053682F" w:rsidRPr="0044615A" w:rsidRDefault="0053682F" w:rsidP="00AC4E05">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217CD8" w:rsidRPr="0044615A" w:rsidRDefault="00217CD8" w:rsidP="0053682F">
      <w:pPr>
        <w:jc w:val="center"/>
        <w:rPr>
          <w:b/>
          <w:szCs w:val="22"/>
        </w:rPr>
      </w:pPr>
    </w:p>
    <w:p w:rsidR="00136A83" w:rsidRPr="0044615A" w:rsidRDefault="00136A83" w:rsidP="00217CD8">
      <w:pPr>
        <w:rPr>
          <w:szCs w:val="22"/>
        </w:rPr>
      </w:pPr>
    </w:p>
    <w:p w:rsidR="0008189A" w:rsidRPr="0044615A" w:rsidRDefault="0008189A" w:rsidP="00217CD8">
      <w:pPr>
        <w:rPr>
          <w:szCs w:val="22"/>
        </w:rPr>
      </w:pPr>
    </w:p>
    <w:p w:rsidR="0008189A" w:rsidRDefault="0008189A" w:rsidP="00217CD8">
      <w:pPr>
        <w:rPr>
          <w:szCs w:val="22"/>
        </w:rPr>
      </w:pPr>
    </w:p>
    <w:p w:rsidR="00217CD8" w:rsidRDefault="00217CD8" w:rsidP="00217CD8">
      <w:pPr>
        <w:rPr>
          <w:szCs w:val="22"/>
        </w:rPr>
      </w:pPr>
      <w:r w:rsidRPr="0044615A">
        <w:rPr>
          <w:szCs w:val="22"/>
        </w:rPr>
        <w:lastRenderedPageBreak/>
        <w:t>Table C.1.</w:t>
      </w:r>
      <w:r w:rsidR="00F024DF" w:rsidRPr="0044615A">
        <w:rPr>
          <w:rFonts w:hint="eastAsia"/>
          <w:szCs w:val="22"/>
        </w:rPr>
        <w:t>5</w:t>
      </w:r>
      <w:r w:rsidRPr="0044615A">
        <w:rPr>
          <w:rFonts w:hint="eastAsia"/>
          <w:szCs w:val="22"/>
        </w:rPr>
        <w:t xml:space="preserve">. </w:t>
      </w:r>
      <w:r w:rsidR="004B20F9">
        <w:rPr>
          <w:rFonts w:hint="eastAsia"/>
          <w:szCs w:val="22"/>
        </w:rPr>
        <w:t>Conductivity correction and salinity</w:t>
      </w:r>
      <w:r w:rsidRPr="0044615A">
        <w:rPr>
          <w:szCs w:val="22"/>
        </w:rPr>
        <w:t xml:space="preserve"> </w:t>
      </w:r>
      <w:r w:rsidR="00B13D13" w:rsidRPr="0044615A">
        <w:rPr>
          <w:rFonts w:hint="eastAsia"/>
          <w:szCs w:val="22"/>
        </w:rPr>
        <w:t>c</w:t>
      </w:r>
      <w:r w:rsidR="009C537A" w:rsidRPr="0044615A">
        <w:rPr>
          <w:rFonts w:hint="eastAsia"/>
          <w:szCs w:val="22"/>
        </w:rPr>
        <w:t>orrection</w:t>
      </w:r>
      <w:r w:rsidRPr="0044615A">
        <w:rPr>
          <w:szCs w:val="22"/>
        </w:rPr>
        <w:t xml:space="preserve"> </w:t>
      </w:r>
      <w:r w:rsidR="00B13D13" w:rsidRPr="0044615A">
        <w:rPr>
          <w:rFonts w:hint="eastAsia"/>
          <w:noProof/>
          <w:szCs w:val="22"/>
        </w:rPr>
        <w:t>s</w:t>
      </w:r>
      <w:r w:rsidRPr="0044615A">
        <w:rPr>
          <w:noProof/>
          <w:szCs w:val="22"/>
        </w:rPr>
        <w:t xml:space="preserve">ummary for S/N </w:t>
      </w:r>
      <w:r w:rsidRPr="0044615A">
        <w:rPr>
          <w:rFonts w:hint="eastAsia"/>
          <w:noProof/>
          <w:szCs w:val="22"/>
        </w:rPr>
        <w:t>2842.</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59088A" w:rsidRPr="0044615A" w:rsidTr="0059088A">
        <w:tc>
          <w:tcPr>
            <w:tcW w:w="1668" w:type="dxa"/>
            <w:vMerge w:val="restart"/>
            <w:tcBorders>
              <w:top w:val="single" w:sz="4" w:space="0" w:color="auto"/>
              <w:left w:val="single" w:sz="4" w:space="0" w:color="auto"/>
              <w:right w:val="single" w:sz="4" w:space="0" w:color="auto"/>
            </w:tcBorders>
            <w:vAlign w:val="center"/>
          </w:tcPr>
          <w:p w:rsidR="0059088A" w:rsidRPr="0044615A" w:rsidRDefault="0059088A" w:rsidP="0059088A">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Pressure &lt; 1900dbar</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RDefault="0059088A" w:rsidP="0059088A">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59088A" w:rsidRDefault="0059088A" w:rsidP="0059088A">
            <w:pPr>
              <w:jc w:val="center"/>
              <w:rPr>
                <w:szCs w:val="22"/>
              </w:rPr>
            </w:pPr>
            <w:r>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top w:val="single" w:sz="4" w:space="0" w:color="auto"/>
              <w:left w:val="single" w:sz="4" w:space="0" w:color="auto"/>
              <w:right w:val="single" w:sz="4" w:space="0" w:color="auto"/>
            </w:tcBorders>
          </w:tcPr>
          <w:p w:rsidR="0059088A" w:rsidRPr="0044615A" w:rsidRDefault="0059088A" w:rsidP="0059088A">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1314</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0.0003</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1314</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0.0022</w:t>
            </w:r>
          </w:p>
        </w:tc>
      </w:tr>
      <w:tr w:rsidR="0059088A" w:rsidRPr="0044615A" w:rsidTr="0059088A">
        <w:tc>
          <w:tcPr>
            <w:tcW w:w="1668" w:type="dxa"/>
            <w:tcBorders>
              <w:left w:val="single" w:sz="4" w:space="0" w:color="auto"/>
              <w:right w:val="single" w:sz="4" w:space="0" w:color="auto"/>
            </w:tcBorders>
          </w:tcPr>
          <w:p w:rsidR="0059088A" w:rsidRPr="0044615A" w:rsidRDefault="0059088A" w:rsidP="0059088A">
            <w:pPr>
              <w:rPr>
                <w:szCs w:val="22"/>
              </w:rPr>
            </w:pPr>
            <w:r w:rsidRPr="005F33C6">
              <w:rPr>
                <w:szCs w:val="22"/>
              </w:rPr>
              <w:t>RF5861 – 5892</w:t>
            </w:r>
          </w:p>
        </w:tc>
        <w:tc>
          <w:tcPr>
            <w:tcW w:w="708"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754</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0.0003</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754</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0.0022</w:t>
            </w:r>
          </w:p>
        </w:tc>
      </w:tr>
      <w:tr w:rsidR="0059088A" w:rsidRPr="0044615A" w:rsidTr="0059088A">
        <w:tc>
          <w:tcPr>
            <w:tcW w:w="1668" w:type="dxa"/>
            <w:vMerge w:val="restart"/>
            <w:tcBorders>
              <w:left w:val="single" w:sz="4" w:space="0" w:color="auto"/>
              <w:right w:val="single" w:sz="4" w:space="0" w:color="auto"/>
            </w:tcBorders>
            <w:vAlign w:val="center"/>
          </w:tcPr>
          <w:p w:rsidR="0059088A" w:rsidRPr="005D4A68" w:rsidRDefault="0059088A" w:rsidP="0059088A">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708" w:type="dxa"/>
            <w:tcBorders>
              <w:left w:val="single" w:sz="4" w:space="0" w:color="auto"/>
              <w:right w:val="single" w:sz="4" w:space="0" w:color="auto"/>
            </w:tcBorders>
            <w:vAlign w:val="center"/>
          </w:tcPr>
          <w:p w:rsidR="0059088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Del="00291F7A" w:rsidRDefault="0059088A" w:rsidP="0059088A">
            <w:pPr>
              <w:jc w:val="center"/>
              <w:rPr>
                <w:szCs w:val="22"/>
              </w:rPr>
            </w:pPr>
            <w:r>
              <w:rPr>
                <w:rFonts w:hint="eastAsia"/>
                <w:szCs w:val="22"/>
              </w:rPr>
              <w:t>(S/m)</w:t>
            </w:r>
          </w:p>
        </w:tc>
        <w:tc>
          <w:tcPr>
            <w:tcW w:w="1560"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left w:val="single" w:sz="4" w:space="0" w:color="auto"/>
              <w:right w:val="single" w:sz="4" w:space="0" w:color="auto"/>
            </w:tcBorders>
          </w:tcPr>
          <w:p w:rsidR="0059088A" w:rsidRPr="005D4A68" w:rsidRDefault="0059088A" w:rsidP="0059088A">
            <w:pPr>
              <w:rPr>
                <w:szCs w:val="22"/>
              </w:rPr>
            </w:pPr>
            <w:r w:rsidRPr="005F33C6">
              <w:rPr>
                <w:szCs w:val="22"/>
              </w:rPr>
              <w:t>RF5802 – 5860</w:t>
            </w:r>
          </w:p>
        </w:tc>
        <w:tc>
          <w:tcPr>
            <w:tcW w:w="708"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804</w:t>
            </w:r>
          </w:p>
        </w:tc>
        <w:tc>
          <w:tcPr>
            <w:tcW w:w="1134" w:type="dxa"/>
            <w:tcBorders>
              <w:left w:val="single" w:sz="4" w:space="0" w:color="auto"/>
              <w:right w:val="single" w:sz="4" w:space="0" w:color="auto"/>
            </w:tcBorders>
          </w:tcPr>
          <w:p w:rsidR="0059088A" w:rsidRPr="0044615A" w:rsidDel="00291F7A" w:rsidRDefault="0059088A" w:rsidP="0059088A">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0.0000</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804</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0.0005</w:t>
            </w:r>
          </w:p>
        </w:tc>
      </w:tr>
      <w:tr w:rsidR="0059088A" w:rsidRPr="0044615A" w:rsidTr="0059088A">
        <w:tc>
          <w:tcPr>
            <w:tcW w:w="1668" w:type="dxa"/>
            <w:tcBorders>
              <w:left w:val="single" w:sz="4" w:space="0" w:color="auto"/>
              <w:bottom w:val="single" w:sz="4" w:space="0" w:color="auto"/>
              <w:right w:val="single" w:sz="4" w:space="0" w:color="auto"/>
            </w:tcBorders>
          </w:tcPr>
          <w:p w:rsidR="0059088A" w:rsidRPr="005D4A68" w:rsidRDefault="0059088A" w:rsidP="0059088A">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59088A" w:rsidRDefault="0059088A" w:rsidP="0059088A">
            <w:pPr>
              <w:jc w:val="center"/>
              <w:rPr>
                <w:szCs w:val="22"/>
              </w:rPr>
            </w:pPr>
            <w:r w:rsidRPr="0044615A">
              <w:rPr>
                <w:rFonts w:hint="eastAsia"/>
                <w:szCs w:val="22"/>
              </w:rPr>
              <w:t>376</w:t>
            </w:r>
          </w:p>
        </w:tc>
        <w:tc>
          <w:tcPr>
            <w:tcW w:w="1134" w:type="dxa"/>
            <w:tcBorders>
              <w:left w:val="single" w:sz="4" w:space="0" w:color="auto"/>
              <w:bottom w:val="single" w:sz="4" w:space="0" w:color="auto"/>
              <w:right w:val="single" w:sz="4" w:space="0" w:color="auto"/>
            </w:tcBorders>
          </w:tcPr>
          <w:p w:rsidR="0059088A" w:rsidRPr="0044615A" w:rsidDel="00291F7A" w:rsidRDefault="0059088A" w:rsidP="0059088A">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0.0001</w:t>
            </w:r>
          </w:p>
        </w:tc>
        <w:tc>
          <w:tcPr>
            <w:tcW w:w="708"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376</w:t>
            </w:r>
          </w:p>
        </w:tc>
        <w:tc>
          <w:tcPr>
            <w:tcW w:w="1134"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0.0006</w:t>
            </w:r>
          </w:p>
        </w:tc>
      </w:tr>
    </w:tbl>
    <w:p w:rsidR="0059088A" w:rsidRPr="0044615A" w:rsidRDefault="0059088A" w:rsidP="00217CD8">
      <w:pPr>
        <w:rPr>
          <w:szCs w:val="22"/>
        </w:rPr>
      </w:pPr>
    </w:p>
    <w:p w:rsidR="006437F1" w:rsidRDefault="00F024DF" w:rsidP="00A24A5A">
      <w:pPr>
        <w:rPr>
          <w:b/>
          <w:szCs w:val="22"/>
        </w:rPr>
      </w:pPr>
      <w:r w:rsidRPr="0044615A">
        <w:rPr>
          <w:szCs w:val="22"/>
        </w:rPr>
        <w:t>Table C.1.</w:t>
      </w:r>
      <w:r w:rsidRPr="0044615A">
        <w:rPr>
          <w:rFonts w:hint="eastAsia"/>
          <w:szCs w:val="22"/>
        </w:rPr>
        <w:t>6</w:t>
      </w:r>
      <w:r w:rsidR="00217CD8" w:rsidRPr="0044615A">
        <w:rPr>
          <w:rFonts w:hint="eastAsia"/>
          <w:szCs w:val="22"/>
        </w:rPr>
        <w:t xml:space="preserve">. </w:t>
      </w:r>
      <w:r w:rsidR="004B20F9">
        <w:rPr>
          <w:rFonts w:hint="eastAsia"/>
          <w:szCs w:val="22"/>
        </w:rPr>
        <w:t>Conductivity correction and salinity</w:t>
      </w:r>
      <w:r w:rsidR="00217CD8" w:rsidRPr="0044615A">
        <w:rPr>
          <w:szCs w:val="22"/>
        </w:rPr>
        <w:t xml:space="preserve"> </w:t>
      </w:r>
      <w:r w:rsidR="00B13D13" w:rsidRPr="0044615A">
        <w:rPr>
          <w:rFonts w:hint="eastAsia"/>
          <w:szCs w:val="22"/>
        </w:rPr>
        <w:t>c</w:t>
      </w:r>
      <w:r w:rsidR="009C537A" w:rsidRPr="0044615A">
        <w:rPr>
          <w:rFonts w:hint="eastAsia"/>
          <w:szCs w:val="22"/>
        </w:rPr>
        <w:t>orrection</w:t>
      </w:r>
      <w:r w:rsidR="00217CD8" w:rsidRPr="0044615A">
        <w:rPr>
          <w:szCs w:val="22"/>
        </w:rPr>
        <w:t xml:space="preserve"> </w:t>
      </w:r>
      <w:r w:rsidR="00B13D13" w:rsidRPr="0044615A">
        <w:rPr>
          <w:rFonts w:hint="eastAsia"/>
          <w:szCs w:val="22"/>
        </w:rPr>
        <w:t>s</w:t>
      </w:r>
      <w:r w:rsidR="00217CD8" w:rsidRPr="0044615A">
        <w:rPr>
          <w:noProof/>
          <w:szCs w:val="22"/>
        </w:rPr>
        <w:t xml:space="preserve">ummary for S/N </w:t>
      </w:r>
      <w:r w:rsidR="00217CD8" w:rsidRPr="0044615A">
        <w:rPr>
          <w:rFonts w:hint="eastAsia"/>
          <w:noProof/>
          <w:szCs w:val="22"/>
        </w:rPr>
        <w:t>4316.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59088A" w:rsidRPr="0044615A" w:rsidTr="0059088A">
        <w:tc>
          <w:tcPr>
            <w:tcW w:w="1668" w:type="dxa"/>
            <w:vMerge w:val="restart"/>
            <w:tcBorders>
              <w:top w:val="single" w:sz="4" w:space="0" w:color="auto"/>
              <w:left w:val="single" w:sz="4" w:space="0" w:color="auto"/>
              <w:right w:val="single" w:sz="4" w:space="0" w:color="auto"/>
            </w:tcBorders>
            <w:vAlign w:val="center"/>
          </w:tcPr>
          <w:p w:rsidR="0059088A" w:rsidRPr="0044615A" w:rsidRDefault="0059088A" w:rsidP="0059088A">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Pressure &lt; 1900dbar</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RDefault="0059088A" w:rsidP="0059088A">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59088A" w:rsidRDefault="0059088A" w:rsidP="0059088A">
            <w:pPr>
              <w:jc w:val="center"/>
              <w:rPr>
                <w:szCs w:val="22"/>
              </w:rPr>
            </w:pPr>
            <w:r>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top w:val="single" w:sz="4" w:space="0" w:color="auto"/>
              <w:left w:val="single" w:sz="4" w:space="0" w:color="auto"/>
              <w:right w:val="single" w:sz="4" w:space="0" w:color="auto"/>
            </w:tcBorders>
          </w:tcPr>
          <w:p w:rsidR="0059088A" w:rsidRPr="0044615A" w:rsidRDefault="0059088A" w:rsidP="0059088A">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1306</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1306</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0.0019</w:t>
            </w:r>
          </w:p>
        </w:tc>
      </w:tr>
      <w:tr w:rsidR="0059088A" w:rsidRPr="0044615A" w:rsidTr="0059088A">
        <w:tc>
          <w:tcPr>
            <w:tcW w:w="1668" w:type="dxa"/>
            <w:tcBorders>
              <w:left w:val="single" w:sz="4" w:space="0" w:color="auto"/>
              <w:right w:val="single" w:sz="4" w:space="0" w:color="auto"/>
            </w:tcBorders>
          </w:tcPr>
          <w:p w:rsidR="0059088A" w:rsidRPr="0044615A" w:rsidRDefault="0059088A" w:rsidP="0059088A">
            <w:pPr>
              <w:rPr>
                <w:szCs w:val="22"/>
              </w:rPr>
            </w:pPr>
            <w:r w:rsidRPr="005F33C6">
              <w:rPr>
                <w:szCs w:val="22"/>
              </w:rPr>
              <w:t>RF5861 – 5892</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766</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0.0003</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766</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0.0024</w:t>
            </w:r>
          </w:p>
        </w:tc>
      </w:tr>
      <w:tr w:rsidR="0059088A" w:rsidRPr="0044615A" w:rsidTr="0059088A">
        <w:tc>
          <w:tcPr>
            <w:tcW w:w="1668" w:type="dxa"/>
            <w:vMerge w:val="restart"/>
            <w:tcBorders>
              <w:left w:val="single" w:sz="4" w:space="0" w:color="auto"/>
              <w:right w:val="single" w:sz="4" w:space="0" w:color="auto"/>
            </w:tcBorders>
            <w:vAlign w:val="center"/>
          </w:tcPr>
          <w:p w:rsidR="0059088A" w:rsidRPr="005D4A68" w:rsidRDefault="0059088A" w:rsidP="0059088A">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708" w:type="dxa"/>
            <w:tcBorders>
              <w:left w:val="single" w:sz="4" w:space="0" w:color="auto"/>
              <w:right w:val="single" w:sz="4" w:space="0" w:color="auto"/>
            </w:tcBorders>
            <w:vAlign w:val="center"/>
          </w:tcPr>
          <w:p w:rsidR="0059088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Del="00291F7A" w:rsidRDefault="0059088A" w:rsidP="0059088A">
            <w:pPr>
              <w:jc w:val="center"/>
              <w:rPr>
                <w:szCs w:val="22"/>
              </w:rPr>
            </w:pPr>
            <w:r>
              <w:rPr>
                <w:rFonts w:hint="eastAsia"/>
                <w:szCs w:val="22"/>
              </w:rPr>
              <w:t>(S/m)</w:t>
            </w:r>
          </w:p>
        </w:tc>
        <w:tc>
          <w:tcPr>
            <w:tcW w:w="1560"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left w:val="single" w:sz="4" w:space="0" w:color="auto"/>
              <w:right w:val="single" w:sz="4" w:space="0" w:color="auto"/>
            </w:tcBorders>
          </w:tcPr>
          <w:p w:rsidR="0059088A" w:rsidRPr="005D4A68" w:rsidRDefault="0059088A" w:rsidP="0059088A">
            <w:pPr>
              <w:rPr>
                <w:szCs w:val="22"/>
              </w:rPr>
            </w:pPr>
            <w:r w:rsidRPr="005F33C6">
              <w:rPr>
                <w:szCs w:val="22"/>
              </w:rPr>
              <w:t>RF5802 – 5860</w:t>
            </w:r>
          </w:p>
        </w:tc>
        <w:tc>
          <w:tcPr>
            <w:tcW w:w="708" w:type="dxa"/>
            <w:tcBorders>
              <w:left w:val="single" w:sz="4" w:space="0" w:color="auto"/>
              <w:right w:val="single" w:sz="4" w:space="0" w:color="auto"/>
            </w:tcBorders>
          </w:tcPr>
          <w:p w:rsidR="0059088A" w:rsidRDefault="0059088A" w:rsidP="0059088A">
            <w:pPr>
              <w:jc w:val="center"/>
              <w:rPr>
                <w:szCs w:val="22"/>
              </w:rPr>
            </w:pPr>
            <w:r>
              <w:rPr>
                <w:rFonts w:hint="eastAsia"/>
                <w:szCs w:val="22"/>
              </w:rPr>
              <w:t>810</w:t>
            </w:r>
          </w:p>
        </w:tc>
        <w:tc>
          <w:tcPr>
            <w:tcW w:w="1134" w:type="dxa"/>
            <w:tcBorders>
              <w:left w:val="single" w:sz="4" w:space="0" w:color="auto"/>
              <w:right w:val="single" w:sz="4" w:space="0" w:color="auto"/>
            </w:tcBorders>
          </w:tcPr>
          <w:p w:rsidR="0059088A" w:rsidRPr="0044615A" w:rsidDel="00291F7A" w:rsidRDefault="0059088A" w:rsidP="0059088A">
            <w:pPr>
              <w:jc w:val="center"/>
              <w:rPr>
                <w:szCs w:val="22"/>
              </w:rPr>
            </w:pPr>
            <w:r>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810</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0.0004</w:t>
            </w:r>
          </w:p>
        </w:tc>
      </w:tr>
      <w:tr w:rsidR="0059088A" w:rsidRPr="0044615A" w:rsidTr="0059088A">
        <w:tc>
          <w:tcPr>
            <w:tcW w:w="1668" w:type="dxa"/>
            <w:tcBorders>
              <w:left w:val="single" w:sz="4" w:space="0" w:color="auto"/>
              <w:bottom w:val="single" w:sz="4" w:space="0" w:color="auto"/>
              <w:right w:val="single" w:sz="4" w:space="0" w:color="auto"/>
            </w:tcBorders>
          </w:tcPr>
          <w:p w:rsidR="0059088A" w:rsidRPr="005D4A68" w:rsidRDefault="0059088A" w:rsidP="0059088A">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59088A" w:rsidRDefault="0059088A" w:rsidP="0059088A">
            <w:pPr>
              <w:jc w:val="center"/>
              <w:rPr>
                <w:szCs w:val="22"/>
              </w:rPr>
            </w:pPr>
            <w:r>
              <w:rPr>
                <w:rFonts w:hint="eastAsia"/>
                <w:szCs w:val="22"/>
              </w:rPr>
              <w:t>364</w:t>
            </w:r>
          </w:p>
        </w:tc>
        <w:tc>
          <w:tcPr>
            <w:tcW w:w="1134" w:type="dxa"/>
            <w:tcBorders>
              <w:left w:val="single" w:sz="4" w:space="0" w:color="auto"/>
              <w:bottom w:val="single" w:sz="4" w:space="0" w:color="auto"/>
              <w:right w:val="single" w:sz="4" w:space="0" w:color="auto"/>
            </w:tcBorders>
          </w:tcPr>
          <w:p w:rsidR="0059088A" w:rsidRPr="0044615A" w:rsidDel="00291F7A" w:rsidRDefault="0059088A" w:rsidP="0059088A">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364</w:t>
            </w:r>
          </w:p>
        </w:tc>
        <w:tc>
          <w:tcPr>
            <w:tcW w:w="1134"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0.0005</w:t>
            </w:r>
          </w:p>
        </w:tc>
      </w:tr>
    </w:tbl>
    <w:p w:rsidR="0059088A" w:rsidRDefault="0059088A" w:rsidP="00A24A5A">
      <w:pPr>
        <w:rPr>
          <w:b/>
          <w:szCs w:val="22"/>
        </w:rPr>
      </w:pPr>
    </w:p>
    <w:p w:rsidR="0059088A" w:rsidRDefault="0059088A" w:rsidP="00A24A5A">
      <w:pPr>
        <w:rPr>
          <w:b/>
          <w:szCs w:val="22"/>
        </w:rPr>
      </w:pPr>
    </w:p>
    <w:p w:rsidR="0053682F" w:rsidRDefault="00D26E27" w:rsidP="0053682F">
      <w:pPr>
        <w:jc w:val="center"/>
        <w:rPr>
          <w:b/>
          <w:szCs w:val="22"/>
        </w:rPr>
      </w:pPr>
      <w:r>
        <w:rPr>
          <w:noProof/>
        </w:rPr>
        <w:lastRenderedPageBreak/>
        <w:drawing>
          <wp:inline distT="0" distB="0" distL="0" distR="0" wp14:anchorId="6665D4C3" wp14:editId="7B197A45">
            <wp:extent cx="4344222" cy="6147360"/>
            <wp:effectExtent l="0" t="0" r="0" b="635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2" cy="6147360"/>
                    </a:xfrm>
                    <a:prstGeom prst="rect">
                      <a:avLst/>
                    </a:prstGeom>
                  </pic:spPr>
                </pic:pic>
              </a:graphicData>
            </a:graphic>
          </wp:inline>
        </w:drawing>
      </w:r>
    </w:p>
    <w:p w:rsidR="00217CD8" w:rsidRPr="00217CD8" w:rsidRDefault="00217CD8" w:rsidP="00217CD8">
      <w:pPr>
        <w:pStyle w:val="ae"/>
        <w:rPr>
          <w:b w:val="0"/>
          <w:sz w:val="22"/>
          <w:szCs w:val="22"/>
        </w:rPr>
      </w:pPr>
      <w:r w:rsidRPr="00136A83">
        <w:rPr>
          <w:rFonts w:hint="eastAsia"/>
          <w:b w:val="0"/>
          <w:sz w:val="22"/>
          <w:szCs w:val="22"/>
        </w:rPr>
        <w:t>Figure C.1.</w:t>
      </w:r>
      <w:r w:rsidR="00136A83" w:rsidRPr="00136A83">
        <w:rPr>
          <w:rFonts w:hint="eastAsia"/>
          <w:b w:val="0"/>
          <w:sz w:val="22"/>
          <w:szCs w:val="22"/>
        </w:rPr>
        <w:t>4</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F14AE8">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F14AE8">
        <w:rPr>
          <w:rFonts w:hint="eastAsia"/>
          <w:b w:val="0"/>
          <w:sz w:val="22"/>
          <w:szCs w:val="22"/>
        </w:rPr>
        <w:t>conductivity</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D26E27" w:rsidP="00217CD8">
      <w:pPr>
        <w:jc w:val="center"/>
        <w:rPr>
          <w:szCs w:val="22"/>
        </w:rPr>
      </w:pPr>
      <w:r>
        <w:rPr>
          <w:noProof/>
        </w:rPr>
        <w:lastRenderedPageBreak/>
        <w:drawing>
          <wp:inline distT="0" distB="0" distL="0" distR="0" wp14:anchorId="57EC2FC2" wp14:editId="2B03D226">
            <wp:extent cx="4344222" cy="6147360"/>
            <wp:effectExtent l="0" t="0" r="0" b="635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rsidR="00897B18" w:rsidRPr="0044615A" w:rsidRDefault="00217CD8" w:rsidP="00897B18">
      <w:pPr>
        <w:pStyle w:val="ae"/>
        <w:rPr>
          <w:b w:val="0"/>
          <w:sz w:val="22"/>
          <w:szCs w:val="22"/>
        </w:rPr>
      </w:pPr>
      <w:r w:rsidRPr="0044615A">
        <w:rPr>
          <w:rFonts w:hint="eastAsia"/>
          <w:b w:val="0"/>
          <w:sz w:val="22"/>
          <w:szCs w:val="22"/>
        </w:rPr>
        <w:t>Figure C.1.</w:t>
      </w:r>
      <w:r w:rsidR="00136A83" w:rsidRPr="0044615A">
        <w:rPr>
          <w:rFonts w:hint="eastAsia"/>
          <w:b w:val="0"/>
          <w:sz w:val="22"/>
          <w:szCs w:val="22"/>
        </w:rPr>
        <w:t>5</w:t>
      </w:r>
      <w:r w:rsidRPr="0044615A">
        <w:rPr>
          <w:rFonts w:hint="eastAsia"/>
          <w:b w:val="0"/>
          <w:sz w:val="22"/>
          <w:szCs w:val="22"/>
        </w:rPr>
        <w:t xml:space="preserve">. </w:t>
      </w:r>
      <w:r w:rsidRPr="0044615A">
        <w:rPr>
          <w:b w:val="0"/>
          <w:sz w:val="22"/>
          <w:szCs w:val="22"/>
        </w:rPr>
        <w:t xml:space="preserve">Difference between the CTD </w:t>
      </w:r>
      <w:r w:rsidR="00F14AE8">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F14AE8">
        <w:rPr>
          <w:rFonts w:hint="eastAsia"/>
          <w:b w:val="0"/>
          <w:sz w:val="22"/>
          <w:szCs w:val="22"/>
        </w:rPr>
        <w:t>conductivity</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D26E27" w:rsidRDefault="00D26E27">
      <w:pPr>
        <w:widowControl/>
        <w:jc w:val="left"/>
        <w:rPr>
          <w:szCs w:val="22"/>
        </w:rPr>
      </w:pPr>
      <w:r>
        <w:rPr>
          <w:szCs w:val="22"/>
        </w:rPr>
        <w:br w:type="page"/>
      </w:r>
    </w:p>
    <w:p w:rsidR="00271BC6" w:rsidRPr="0044615A" w:rsidRDefault="0090472B" w:rsidP="00271BC6">
      <w:pPr>
        <w:rPr>
          <w:b/>
          <w:sz w:val="24"/>
          <w:szCs w:val="24"/>
        </w:rPr>
      </w:pPr>
      <w:r w:rsidRPr="0044615A">
        <w:rPr>
          <w:szCs w:val="22"/>
        </w:rPr>
        <w:lastRenderedPageBreak/>
        <w:t xml:space="preserve">Post–cruise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271BC6" w:rsidP="00E60A80">
            <w:pPr>
              <w:jc w:val="center"/>
              <w:rPr>
                <w:b/>
                <w:szCs w:val="22"/>
              </w:rPr>
            </w:pPr>
            <w:r w:rsidRPr="0044615A">
              <w:rPr>
                <w:i/>
                <w:szCs w:val="22"/>
              </w:rPr>
              <w:t xml:space="preserve">S/N </w:t>
            </w:r>
            <w:r w:rsidRPr="0044615A">
              <w:rPr>
                <w:rFonts w:hint="eastAsia"/>
                <w:i/>
                <w:szCs w:val="22"/>
              </w:rPr>
              <w:t>2842</w:t>
            </w:r>
            <w:r w:rsidRPr="0044615A">
              <w:rPr>
                <w:i/>
                <w:szCs w:val="22"/>
              </w:rPr>
              <w:t xml:space="preserve">(primary), </w:t>
            </w:r>
            <w:r w:rsidR="00E60A80" w:rsidRPr="0044615A">
              <w:rPr>
                <w:rFonts w:hint="eastAsia"/>
                <w:i/>
                <w:szCs w:val="22"/>
              </w:rPr>
              <w:t>0</w:t>
            </w:r>
            <w:r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E60A80" w:rsidRPr="0044615A">
              <w:rPr>
                <w:rFonts w:hint="eastAsia"/>
                <w:i/>
                <w:szCs w:val="22"/>
              </w:rPr>
              <w:t>6</w:t>
            </w:r>
          </w:p>
        </w:tc>
      </w:tr>
      <w:tr w:rsidR="0044615A" w:rsidRPr="0044615A" w:rsidTr="00EB766D">
        <w:trPr>
          <w:trHeight w:val="207"/>
          <w:jc w:val="center"/>
        </w:trPr>
        <w:tc>
          <w:tcPr>
            <w:tcW w:w="52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131" w:type="dxa"/>
            <w:gridSpan w:val="2"/>
          </w:tcPr>
          <w:p w:rsidR="00271BC6" w:rsidRPr="0044615A" w:rsidRDefault="00271BC6" w:rsidP="00E60A80">
            <w:pPr>
              <w:widowControl/>
              <w:jc w:val="left"/>
              <w:rPr>
                <w:b/>
                <w:szCs w:val="22"/>
              </w:rPr>
            </w:pPr>
            <w:r w:rsidRPr="0044615A">
              <w:rPr>
                <w:szCs w:val="22"/>
              </w:rPr>
              <w:t>–</w:t>
            </w:r>
            <w:r w:rsidR="00E60A80" w:rsidRPr="0044615A">
              <w:rPr>
                <w:rFonts w:hint="eastAsia"/>
                <w:szCs w:val="22"/>
              </w:rPr>
              <w:t>1.01302170</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E60A80" w:rsidP="00E60A80">
            <w:pPr>
              <w:widowControl/>
              <w:jc w:val="left"/>
              <w:rPr>
                <w:b/>
                <w:szCs w:val="22"/>
              </w:rPr>
            </w:pPr>
            <w:r w:rsidRPr="0044615A">
              <w:rPr>
                <w:rFonts w:hint="eastAsia"/>
                <w:szCs w:val="22"/>
              </w:rPr>
              <w:t>4</w:t>
            </w:r>
            <w:r w:rsidR="00271BC6" w:rsidRPr="0044615A">
              <w:rPr>
                <w:szCs w:val="22"/>
              </w:rPr>
              <w:t>.</w:t>
            </w:r>
            <w:r w:rsidRPr="0044615A">
              <w:rPr>
                <w:rFonts w:hint="eastAsia"/>
                <w:szCs w:val="22"/>
              </w:rPr>
              <w:t>07480188</w:t>
            </w:r>
            <w:r w:rsidR="00271BC6" w:rsidRPr="0044615A">
              <w:rPr>
                <w:szCs w:val="22"/>
              </w:rPr>
              <w:t>e–00</w:t>
            </w:r>
            <w:r w:rsidRPr="0044615A">
              <w:rPr>
                <w:rFonts w:hint="eastAsia"/>
                <w:szCs w:val="22"/>
              </w:rPr>
              <w:t>5</w:t>
            </w:r>
          </w:p>
        </w:tc>
      </w:tr>
      <w:tr w:rsidR="0044615A" w:rsidRPr="0044615A" w:rsidTr="00EB766D">
        <w:trPr>
          <w:jc w:val="center"/>
        </w:trPr>
        <w:tc>
          <w:tcPr>
            <w:tcW w:w="522" w:type="dxa"/>
          </w:tcPr>
          <w:p w:rsidR="00271BC6" w:rsidRPr="0044615A" w:rsidRDefault="00271BC6" w:rsidP="00EB766D">
            <w:pPr>
              <w:jc w:val="center"/>
              <w:rPr>
                <w:b/>
                <w:i/>
                <w:szCs w:val="22"/>
              </w:rPr>
            </w:pPr>
            <w:r w:rsidRPr="0044615A">
              <w:rPr>
                <w:rFonts w:hint="eastAsia"/>
                <w:i/>
                <w:szCs w:val="22"/>
              </w:rPr>
              <w:t>h</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271BC6" w:rsidP="00E60A80">
            <w:pPr>
              <w:widowControl/>
              <w:jc w:val="left"/>
              <w:rPr>
                <w:b/>
                <w:szCs w:val="22"/>
              </w:rPr>
            </w:pPr>
            <w:r w:rsidRPr="0044615A">
              <w:rPr>
                <w:szCs w:val="22"/>
              </w:rPr>
              <w:t>1.</w:t>
            </w:r>
            <w:r w:rsidR="00E60A80" w:rsidRPr="0044615A">
              <w:rPr>
                <w:rFonts w:hint="eastAsia"/>
                <w:szCs w:val="22"/>
              </w:rPr>
              <w:t>38907873</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–9.57e–08</w:t>
            </w:r>
          </w:p>
        </w:tc>
      </w:tr>
      <w:tr w:rsidR="0044615A" w:rsidRPr="0044615A" w:rsidTr="00EB766D">
        <w:trPr>
          <w:trHeight w:val="287"/>
          <w:jc w:val="center"/>
        </w:trPr>
        <w:tc>
          <w:tcPr>
            <w:tcW w:w="522" w:type="dxa"/>
          </w:tcPr>
          <w:p w:rsidR="00271BC6" w:rsidRPr="0044615A" w:rsidRDefault="00271BC6" w:rsidP="00EB766D">
            <w:pPr>
              <w:jc w:val="center"/>
              <w:rPr>
                <w:b/>
                <w:i/>
                <w:szCs w:val="22"/>
              </w:rPr>
            </w:pPr>
            <w:r w:rsidRPr="0044615A">
              <w:rPr>
                <w:rFonts w:hint="eastAsia"/>
                <w:i/>
                <w:szCs w:val="22"/>
              </w:rPr>
              <w:t>i</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E60A80" w:rsidP="00E60A80">
            <w:pPr>
              <w:widowControl/>
              <w:jc w:val="left"/>
              <w:rPr>
                <w:b/>
                <w:szCs w:val="22"/>
              </w:rPr>
            </w:pPr>
            <w:r w:rsidRPr="0044615A">
              <w:rPr>
                <w:rFonts w:hint="eastAsia"/>
                <w:szCs w:val="22"/>
              </w:rPr>
              <w:t>3.47775107</w:t>
            </w:r>
            <w:r w:rsidR="00271BC6" w:rsidRPr="0044615A">
              <w:rPr>
                <w:szCs w:val="22"/>
              </w:rPr>
              <w:t>e–00</w:t>
            </w:r>
            <w:r w:rsidRPr="0044615A">
              <w:rPr>
                <w:rFonts w:hint="eastAsia"/>
                <w:szCs w:val="22"/>
              </w:rPr>
              <w:t>4</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3.25e–06</w:t>
            </w:r>
          </w:p>
        </w:tc>
      </w:tr>
    </w:tbl>
    <w:p w:rsidR="00897B18" w:rsidRPr="00547D63" w:rsidRDefault="00897B18"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E60A80">
            <w:pPr>
              <w:jc w:val="center"/>
              <w:rPr>
                <w:b/>
                <w:szCs w:val="22"/>
              </w:rPr>
            </w:pPr>
            <w:r w:rsidRPr="0044615A">
              <w:rPr>
                <w:i/>
                <w:szCs w:val="22"/>
              </w:rPr>
              <w:t xml:space="preserve">S/N </w:t>
            </w:r>
            <w:r w:rsidRPr="0044615A">
              <w:rPr>
                <w:rFonts w:hint="eastAsia"/>
                <w:i/>
                <w:szCs w:val="22"/>
              </w:rPr>
              <w:t>4316</w:t>
            </w:r>
            <w:r w:rsidRPr="0044615A">
              <w:rPr>
                <w:i/>
                <w:szCs w:val="22"/>
              </w:rPr>
              <w:t xml:space="preserve">(secondary), </w:t>
            </w:r>
            <w:r w:rsidR="00E60A80" w:rsidRPr="0044615A">
              <w:rPr>
                <w:rFonts w:hint="eastAsia"/>
                <w:i/>
                <w:szCs w:val="22"/>
              </w:rPr>
              <w:t>0</w:t>
            </w:r>
            <w:r w:rsidR="00E60A80"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E60A80" w:rsidRPr="0044615A">
              <w:rPr>
                <w:rFonts w:hint="eastAsia"/>
                <w:i/>
                <w:szCs w:val="22"/>
              </w:rPr>
              <w:t>6</w:t>
            </w:r>
          </w:p>
        </w:tc>
      </w:tr>
      <w:tr w:rsidR="0044615A" w:rsidRPr="0044615A" w:rsidTr="00EB766D">
        <w:trPr>
          <w:trHeight w:val="207"/>
          <w:jc w:val="center"/>
        </w:trPr>
        <w:tc>
          <w:tcPr>
            <w:tcW w:w="50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E60A80">
            <w:pPr>
              <w:widowControl/>
              <w:jc w:val="left"/>
              <w:rPr>
                <w:b/>
                <w:szCs w:val="22"/>
              </w:rPr>
            </w:pPr>
            <w:r w:rsidRPr="0044615A">
              <w:rPr>
                <w:szCs w:val="22"/>
              </w:rPr>
              <w:t>–9.870</w:t>
            </w:r>
            <w:r w:rsidR="00E60A80" w:rsidRPr="0044615A">
              <w:rPr>
                <w:rFonts w:hint="eastAsia"/>
                <w:szCs w:val="22"/>
              </w:rPr>
              <w:t>43982</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60A80">
            <w:pPr>
              <w:widowControl/>
              <w:jc w:val="left"/>
              <w:rPr>
                <w:b/>
                <w:szCs w:val="22"/>
              </w:rPr>
            </w:pPr>
            <w:r w:rsidRPr="0044615A">
              <w:rPr>
                <w:szCs w:val="22"/>
              </w:rPr>
              <w:t>2.4</w:t>
            </w:r>
            <w:r w:rsidR="00E60A80" w:rsidRPr="0044615A">
              <w:rPr>
                <w:rFonts w:hint="eastAsia"/>
                <w:szCs w:val="22"/>
              </w:rPr>
              <w:t>4022577</w:t>
            </w:r>
            <w:r w:rsidRPr="0044615A">
              <w:rPr>
                <w:szCs w:val="22"/>
              </w:rPr>
              <w:t>e–00</w:t>
            </w:r>
            <w:r w:rsidRPr="0044615A">
              <w:rPr>
                <w:rFonts w:hint="eastAsia"/>
                <w:szCs w:val="22"/>
              </w:rPr>
              <w:t>4</w:t>
            </w:r>
          </w:p>
        </w:tc>
      </w:tr>
      <w:tr w:rsidR="0044615A" w:rsidRPr="0044615A" w:rsidTr="00EB766D">
        <w:trPr>
          <w:jc w:val="center"/>
        </w:trPr>
        <w:tc>
          <w:tcPr>
            <w:tcW w:w="502" w:type="dxa"/>
          </w:tcPr>
          <w:p w:rsidR="00271BC6" w:rsidRPr="0044615A" w:rsidRDefault="00271BC6" w:rsidP="00EB766D">
            <w:pPr>
              <w:jc w:val="center"/>
              <w:rPr>
                <w:b/>
                <w:i/>
                <w:szCs w:val="22"/>
              </w:rPr>
            </w:pPr>
            <w:r w:rsidRPr="0044615A">
              <w:rPr>
                <w:rFonts w:hint="eastAsia"/>
                <w:i/>
                <w:szCs w:val="22"/>
              </w:rPr>
              <w:t>h</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E60A80">
            <w:pPr>
              <w:widowControl/>
              <w:jc w:val="left"/>
              <w:rPr>
                <w:b/>
                <w:szCs w:val="22"/>
              </w:rPr>
            </w:pPr>
            <w:r w:rsidRPr="0044615A">
              <w:rPr>
                <w:szCs w:val="22"/>
              </w:rPr>
              <w:t>1.291</w:t>
            </w:r>
            <w:r w:rsidR="00E60A80" w:rsidRPr="0044615A">
              <w:rPr>
                <w:rFonts w:hint="eastAsia"/>
                <w:szCs w:val="22"/>
              </w:rPr>
              <w:t>116243</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–9.57e–08</w:t>
            </w:r>
          </w:p>
        </w:tc>
      </w:tr>
      <w:tr w:rsidR="0044615A" w:rsidRPr="0044615A" w:rsidTr="00EB766D">
        <w:trPr>
          <w:trHeight w:val="287"/>
          <w:jc w:val="center"/>
        </w:trPr>
        <w:tc>
          <w:tcPr>
            <w:tcW w:w="502" w:type="dxa"/>
          </w:tcPr>
          <w:p w:rsidR="00271BC6" w:rsidRPr="0044615A" w:rsidRDefault="00271BC6" w:rsidP="00EB766D">
            <w:pPr>
              <w:jc w:val="center"/>
              <w:rPr>
                <w:b/>
                <w:i/>
                <w:szCs w:val="22"/>
              </w:rPr>
            </w:pPr>
            <w:r w:rsidRPr="0044615A">
              <w:rPr>
                <w:rFonts w:hint="eastAsia"/>
                <w:i/>
                <w:szCs w:val="22"/>
              </w:rPr>
              <w:t>i</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E60A80">
            <w:pPr>
              <w:widowControl/>
              <w:jc w:val="left"/>
              <w:rPr>
                <w:b/>
                <w:szCs w:val="22"/>
              </w:rPr>
            </w:pPr>
            <w:r w:rsidRPr="0044615A">
              <w:rPr>
                <w:szCs w:val="22"/>
              </w:rPr>
              <w:t>–2.6</w:t>
            </w:r>
            <w:r w:rsidR="00E60A80" w:rsidRPr="0044615A">
              <w:rPr>
                <w:rFonts w:hint="eastAsia"/>
                <w:szCs w:val="22"/>
              </w:rPr>
              <w:t>1078862</w:t>
            </w:r>
            <w:r w:rsidRPr="0044615A">
              <w:rPr>
                <w:szCs w:val="22"/>
              </w:rPr>
              <w:t>e–003</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3.25e–06</w:t>
            </w:r>
          </w:p>
        </w:tc>
      </w:tr>
    </w:tbl>
    <w:p w:rsidR="0090472B" w:rsidRPr="0044615A" w:rsidRDefault="0090472B" w:rsidP="00271BC6">
      <w:pPr>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1.85pt;height:19.4pt" o:ole="">
            <v:imagedata r:id="rId20" o:title=""/>
          </v:shape>
          <o:OLEObject Type="Embed" ProgID="Equation.3" ShapeID="_x0000_i1037" DrawAspect="Content" ObjectID="_1664268840" r:id="rId34"/>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CC013B" w:rsidP="00CC013B">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0B4648">
        <w:rPr>
          <w:rFonts w:hint="eastAsia"/>
        </w:rPr>
        <w:t>(</w:t>
      </w:r>
      <w:r w:rsidR="009158A9" w:rsidRPr="007F2C4D">
        <w:rPr>
          <w:rFonts w:hint="eastAsia"/>
        </w:rPr>
        <w:t>RINKO III</w:t>
      </w:r>
      <w:r w:rsidR="000B4648">
        <w:rPr>
          <w:rFonts w:hint="eastAsia"/>
        </w:rPr>
        <w:t>)</w:t>
      </w:r>
    </w:p>
    <w:p w:rsidR="00F14AE8" w:rsidRPr="0053682F" w:rsidRDefault="00F14AE8" w:rsidP="00F14AE8">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w:p>
    <w:p w:rsidR="00017346" w:rsidRPr="00977DD9" w:rsidRDefault="00255AB5" w:rsidP="00017346">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017346" w:rsidRPr="00A62E29" w:rsidRDefault="00255AB5" w:rsidP="00017346">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017346" w:rsidRPr="00A62E29" w:rsidRDefault="00255AB5" w:rsidP="00017346">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017346" w:rsidRPr="00A62E29" w:rsidRDefault="00017346" w:rsidP="00017346">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017346" w:rsidRPr="00A62E29" w:rsidRDefault="00255AB5" w:rsidP="00017346">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017346" w:rsidRDefault="00017346" w:rsidP="00A24A5A">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017346" w:rsidRDefault="00017346" w:rsidP="00A24A5A">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136A83" w:rsidRDefault="00136A83">
      <w:pPr>
        <w:rPr>
          <w:szCs w:val="22"/>
        </w:rPr>
      </w:pPr>
    </w:p>
    <w:p w:rsidR="00690FE2" w:rsidRDefault="00690FE2">
      <w:pPr>
        <w:rPr>
          <w:szCs w:val="22"/>
        </w:rPr>
      </w:pPr>
    </w:p>
    <w:p w:rsidR="00FC1179" w:rsidRDefault="00FC1179">
      <w:pPr>
        <w:rPr>
          <w:szCs w:val="22"/>
        </w:rPr>
      </w:pPr>
    </w:p>
    <w:p w:rsidR="00690FE2" w:rsidRDefault="00690FE2">
      <w:pPr>
        <w:rPr>
          <w:szCs w:val="22"/>
        </w:rPr>
      </w:pPr>
    </w:p>
    <w:p w:rsidR="00690FE2" w:rsidRDefault="00690FE2">
      <w:pPr>
        <w:rPr>
          <w:szCs w:val="22"/>
        </w:rPr>
      </w:pPr>
    </w:p>
    <w:p w:rsidR="00690FE2" w:rsidRPr="0044615A" w:rsidRDefault="00690FE2">
      <w:pPr>
        <w:rPr>
          <w:szCs w:val="22"/>
        </w:rPr>
      </w:pPr>
    </w:p>
    <w:p w:rsidR="005F143A" w:rsidRPr="0044615A" w:rsidRDefault="00136A83">
      <w:pPr>
        <w:rPr>
          <w:szCs w:val="22"/>
        </w:rPr>
      </w:pPr>
      <w:r w:rsidRPr="0044615A">
        <w:rPr>
          <w:szCs w:val="22"/>
        </w:rPr>
        <w:lastRenderedPageBreak/>
        <w:t>Table C.1.</w:t>
      </w:r>
      <w:r w:rsidR="00F024DF" w:rsidRPr="0044615A">
        <w:rPr>
          <w:rFonts w:hint="eastAsia"/>
          <w:szCs w:val="22"/>
        </w:rPr>
        <w:t>7</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417"/>
        <w:gridCol w:w="1418"/>
        <w:gridCol w:w="1275"/>
        <w:gridCol w:w="1560"/>
        <w:gridCol w:w="1381"/>
      </w:tblGrid>
      <w:tr w:rsidR="0044615A" w:rsidRPr="0044615A" w:rsidTr="00897B18">
        <w:tc>
          <w:tcPr>
            <w:tcW w:w="817"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417"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560"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381"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rsidTr="00897B18">
        <w:tc>
          <w:tcPr>
            <w:tcW w:w="817"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560"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381" w:type="dxa"/>
          </w:tcPr>
          <w:p w:rsidR="00897B18" w:rsidRPr="0044615A" w:rsidRDefault="00897B18" w:rsidP="00897B18">
            <w:pPr>
              <w:jc w:val="center"/>
              <w:rPr>
                <w:i/>
                <w:szCs w:val="22"/>
              </w:rPr>
            </w:pPr>
          </w:p>
        </w:tc>
      </w:tr>
      <w:tr w:rsidR="0044615A" w:rsidRPr="0044615A" w:rsidTr="00897B18">
        <w:tc>
          <w:tcPr>
            <w:tcW w:w="817" w:type="dxa"/>
            <w:vMerge w:val="restart"/>
            <w:vAlign w:val="center"/>
          </w:tcPr>
          <w:p w:rsidR="00897B18" w:rsidRPr="0044615A" w:rsidRDefault="00897B18" w:rsidP="00897B18">
            <w:pPr>
              <w:jc w:val="center"/>
              <w:rPr>
                <w:b/>
                <w:szCs w:val="22"/>
              </w:rPr>
            </w:pPr>
            <w:r w:rsidRPr="0044615A">
              <w:rPr>
                <w:rFonts w:hint="eastAsia"/>
                <w:b/>
                <w:szCs w:val="22"/>
              </w:rPr>
              <w:t>026</w:t>
            </w:r>
          </w:p>
        </w:tc>
        <w:tc>
          <w:tcPr>
            <w:tcW w:w="1418" w:type="dxa"/>
            <w:vMerge w:val="restart"/>
            <w:vAlign w:val="center"/>
          </w:tcPr>
          <w:p w:rsidR="00897B18" w:rsidRPr="0044615A" w:rsidRDefault="005F33C6" w:rsidP="00897B18">
            <w:pPr>
              <w:jc w:val="center"/>
              <w:rPr>
                <w:b/>
                <w:szCs w:val="22"/>
              </w:rPr>
            </w:pPr>
            <w:r w:rsidRPr="005F33C6">
              <w:rPr>
                <w:b/>
                <w:szCs w:val="22"/>
              </w:rPr>
              <w:t>RF5802 – 5860</w:t>
            </w:r>
          </w:p>
        </w:tc>
        <w:tc>
          <w:tcPr>
            <w:tcW w:w="1417" w:type="dxa"/>
          </w:tcPr>
          <w:p w:rsidR="00897B18" w:rsidRPr="0044615A" w:rsidRDefault="00897B18" w:rsidP="0059088A">
            <w:pPr>
              <w:rPr>
                <w:b/>
                <w:szCs w:val="22"/>
              </w:rPr>
            </w:pPr>
            <w:r w:rsidRPr="0044615A">
              <w:rPr>
                <w:rFonts w:hint="eastAsia"/>
                <w:b/>
                <w:szCs w:val="22"/>
              </w:rPr>
              <w:t>1.73006</w:t>
            </w:r>
            <w:r w:rsidR="00F14AE8">
              <w:rPr>
                <w:rFonts w:hint="eastAsia"/>
                <w:b/>
                <w:szCs w:val="22"/>
              </w:rPr>
              <w:t>e+0</w:t>
            </w:r>
          </w:p>
        </w:tc>
        <w:tc>
          <w:tcPr>
            <w:tcW w:w="1418" w:type="dxa"/>
          </w:tcPr>
          <w:p w:rsidR="00897B18" w:rsidRPr="0044615A" w:rsidRDefault="00897B18" w:rsidP="00897B18">
            <w:pPr>
              <w:rPr>
                <w:b/>
                <w:szCs w:val="22"/>
              </w:rPr>
            </w:pPr>
            <w:r w:rsidRPr="0044615A">
              <w:rPr>
                <w:rFonts w:hint="eastAsia"/>
                <w:b/>
                <w:szCs w:val="22"/>
              </w:rPr>
              <w:t>2.51830e</w:t>
            </w:r>
            <w:r w:rsidRPr="0044615A">
              <w:rPr>
                <w:b/>
                <w:szCs w:val="22"/>
              </w:rPr>
              <w:t>–</w:t>
            </w:r>
            <w:r w:rsidRPr="0044615A">
              <w:rPr>
                <w:rFonts w:hint="eastAsia"/>
                <w:b/>
                <w:szCs w:val="22"/>
              </w:rPr>
              <w:t>2</w:t>
            </w:r>
          </w:p>
        </w:tc>
        <w:tc>
          <w:tcPr>
            <w:tcW w:w="1275" w:type="dxa"/>
          </w:tcPr>
          <w:p w:rsidR="00897B18" w:rsidRPr="0044615A" w:rsidRDefault="00897B18" w:rsidP="00897B18">
            <w:pPr>
              <w:rPr>
                <w:b/>
                <w:szCs w:val="22"/>
              </w:rPr>
            </w:pPr>
            <w:r w:rsidRPr="0044615A">
              <w:rPr>
                <w:b/>
                <w:szCs w:val="22"/>
              </w:rPr>
              <w:t>1</w:t>
            </w:r>
            <w:r w:rsidRPr="0044615A">
              <w:rPr>
                <w:rFonts w:hint="eastAsia"/>
                <w:b/>
                <w:szCs w:val="22"/>
              </w:rPr>
              <w:t>.27010e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b/>
                <w:szCs w:val="22"/>
              </w:rPr>
              <w:t>–</w:t>
            </w:r>
            <w:r w:rsidRPr="0044615A">
              <w:rPr>
                <w:rFonts w:hint="eastAsia"/>
                <w:b/>
                <w:szCs w:val="22"/>
              </w:rPr>
              <w:t>6.36633e</w:t>
            </w:r>
            <w:r w:rsidRPr="0044615A">
              <w:rPr>
                <w:b/>
                <w:szCs w:val="22"/>
              </w:rPr>
              <w:t>–</w:t>
            </w:r>
            <w:r w:rsidRPr="0044615A">
              <w:rPr>
                <w:rFonts w:hint="eastAsia"/>
                <w:b/>
                <w:szCs w:val="22"/>
              </w:rPr>
              <w:t>4</w:t>
            </w:r>
          </w:p>
        </w:tc>
        <w:tc>
          <w:tcPr>
            <w:tcW w:w="1381" w:type="dxa"/>
          </w:tcPr>
          <w:p w:rsidR="00897B18" w:rsidRPr="0044615A" w:rsidRDefault="00897B18" w:rsidP="00897B18">
            <w:pPr>
              <w:rPr>
                <w:b/>
                <w:szCs w:val="22"/>
              </w:rPr>
            </w:pPr>
            <w:r w:rsidRPr="0044615A">
              <w:rPr>
                <w:b/>
                <w:szCs w:val="22"/>
              </w:rPr>
              <w:t>–</w:t>
            </w:r>
            <w:r w:rsidRPr="0044615A">
              <w:rPr>
                <w:rFonts w:hint="eastAsia"/>
                <w:b/>
                <w:szCs w:val="22"/>
              </w:rPr>
              <w:t>1</w:t>
            </w:r>
            <w:r w:rsidRPr="0044615A">
              <w:rPr>
                <w:b/>
                <w:szCs w:val="22"/>
              </w:rPr>
              <w:t>.</w:t>
            </w:r>
            <w:r w:rsidRPr="0044615A">
              <w:rPr>
                <w:rFonts w:hint="eastAsia"/>
                <w:b/>
                <w:szCs w:val="22"/>
              </w:rPr>
              <w:t>37504e</w:t>
            </w:r>
            <w:r w:rsidRPr="0044615A">
              <w:rPr>
                <w:b/>
                <w:szCs w:val="22"/>
              </w:rPr>
              <w:t>–</w:t>
            </w:r>
            <w:r w:rsidRPr="0044615A">
              <w:rPr>
                <w:rFonts w:hint="eastAsia"/>
                <w:b/>
                <w:szCs w:val="22"/>
              </w:rPr>
              <w:t>1</w:t>
            </w:r>
          </w:p>
        </w:tc>
      </w:tr>
      <w:tr w:rsidR="0044615A" w:rsidRPr="0044615A" w:rsidTr="00897B18">
        <w:tc>
          <w:tcPr>
            <w:tcW w:w="817"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417" w:type="dxa"/>
          </w:tcPr>
          <w:p w:rsidR="00897B18" w:rsidRPr="0044615A" w:rsidRDefault="00897B18" w:rsidP="00897B18">
            <w:pPr>
              <w:rPr>
                <w:b/>
                <w:szCs w:val="22"/>
              </w:rPr>
            </w:pPr>
            <w:r w:rsidRPr="0044615A">
              <w:rPr>
                <w:b/>
                <w:szCs w:val="22"/>
              </w:rPr>
              <w:t>3</w:t>
            </w:r>
            <w:r w:rsidRPr="0044615A">
              <w:rPr>
                <w:rFonts w:hint="eastAsia"/>
                <w:b/>
                <w:szCs w:val="22"/>
              </w:rPr>
              <w:t>.10461e</w:t>
            </w:r>
            <w:r w:rsidRPr="0044615A">
              <w:rPr>
                <w:b/>
                <w:szCs w:val="22"/>
              </w:rPr>
              <w:t>–</w:t>
            </w:r>
            <w:r w:rsidRPr="0044615A">
              <w:rPr>
                <w:rFonts w:hint="eastAsia"/>
                <w:b/>
                <w:szCs w:val="22"/>
              </w:rPr>
              <w:t>1</w:t>
            </w:r>
          </w:p>
        </w:tc>
        <w:tc>
          <w:tcPr>
            <w:tcW w:w="1418" w:type="dxa"/>
          </w:tcPr>
          <w:p w:rsidR="00897B18" w:rsidRPr="0044615A" w:rsidRDefault="00897B18" w:rsidP="00897B18">
            <w:pPr>
              <w:rPr>
                <w:b/>
                <w:szCs w:val="22"/>
              </w:rPr>
            </w:pPr>
            <w:r w:rsidRPr="0044615A">
              <w:rPr>
                <w:b/>
                <w:szCs w:val="22"/>
              </w:rPr>
              <w:t>–</w:t>
            </w:r>
            <w:r w:rsidRPr="0044615A">
              <w:rPr>
                <w:rFonts w:hint="eastAsia"/>
                <w:b/>
                <w:szCs w:val="22"/>
              </w:rPr>
              <w:t>3.17909e</w:t>
            </w:r>
            <w:r w:rsidRPr="0044615A">
              <w:rPr>
                <w:b/>
                <w:szCs w:val="22"/>
              </w:rPr>
              <w:t>–</w:t>
            </w:r>
            <w:r w:rsidRPr="0044615A">
              <w:rPr>
                <w:rFonts w:hint="eastAsia"/>
                <w:b/>
                <w:szCs w:val="22"/>
              </w:rPr>
              <w:t>4</w:t>
            </w:r>
          </w:p>
        </w:tc>
        <w:tc>
          <w:tcPr>
            <w:tcW w:w="1275" w:type="dxa"/>
          </w:tcPr>
          <w:p w:rsidR="00897B18" w:rsidRPr="0044615A" w:rsidRDefault="00897B18" w:rsidP="00897B18">
            <w:pPr>
              <w:rPr>
                <w:b/>
                <w:szCs w:val="22"/>
              </w:rPr>
            </w:pPr>
            <w:r w:rsidRPr="0044615A">
              <w:rPr>
                <w:rFonts w:hint="eastAsia"/>
                <w:b/>
                <w:szCs w:val="22"/>
              </w:rPr>
              <w:t>2.31975e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rFonts w:hint="eastAsia"/>
                <w:b/>
                <w:szCs w:val="22"/>
              </w:rPr>
              <w:t>8.01352e</w:t>
            </w:r>
            <w:r w:rsidRPr="0044615A">
              <w:rPr>
                <w:b/>
                <w:szCs w:val="22"/>
              </w:rPr>
              <w:t>–</w:t>
            </w:r>
            <w:r w:rsidRPr="0044615A">
              <w:rPr>
                <w:rFonts w:hint="eastAsia"/>
                <w:b/>
                <w:szCs w:val="22"/>
              </w:rPr>
              <w:t>2</w:t>
            </w:r>
          </w:p>
        </w:tc>
        <w:tc>
          <w:tcPr>
            <w:tcW w:w="1381" w:type="dxa"/>
          </w:tcPr>
          <w:p w:rsidR="00897B18" w:rsidRPr="0044615A" w:rsidRDefault="00897B18" w:rsidP="00897B18">
            <w:pPr>
              <w:rPr>
                <w:b/>
                <w:szCs w:val="22"/>
              </w:rPr>
            </w:pPr>
          </w:p>
        </w:tc>
      </w:tr>
      <w:tr w:rsidR="0044615A" w:rsidRPr="0044615A" w:rsidTr="00897B18">
        <w:tc>
          <w:tcPr>
            <w:tcW w:w="817" w:type="dxa"/>
            <w:vMerge w:val="restart"/>
            <w:vAlign w:val="center"/>
          </w:tcPr>
          <w:p w:rsidR="00897B18" w:rsidRPr="0044615A" w:rsidRDefault="00897B18" w:rsidP="00897B18">
            <w:pPr>
              <w:jc w:val="center"/>
              <w:rPr>
                <w:b/>
                <w:szCs w:val="22"/>
              </w:rPr>
            </w:pPr>
            <w:r w:rsidRPr="0044615A">
              <w:rPr>
                <w:rFonts w:hint="eastAsia"/>
                <w:b/>
                <w:szCs w:val="22"/>
              </w:rPr>
              <w:t>026</w:t>
            </w:r>
          </w:p>
        </w:tc>
        <w:tc>
          <w:tcPr>
            <w:tcW w:w="1418" w:type="dxa"/>
            <w:vMerge w:val="restart"/>
            <w:vAlign w:val="center"/>
          </w:tcPr>
          <w:p w:rsidR="00897B18" w:rsidRPr="0044615A" w:rsidRDefault="005F33C6" w:rsidP="00897B18">
            <w:pPr>
              <w:jc w:val="center"/>
              <w:rPr>
                <w:b/>
                <w:szCs w:val="22"/>
              </w:rPr>
            </w:pPr>
            <w:r w:rsidRPr="005F33C6">
              <w:rPr>
                <w:b/>
                <w:szCs w:val="22"/>
              </w:rPr>
              <w:t>RF5861 – 5892</w:t>
            </w:r>
          </w:p>
        </w:tc>
        <w:tc>
          <w:tcPr>
            <w:tcW w:w="1417" w:type="dxa"/>
          </w:tcPr>
          <w:p w:rsidR="00897B18" w:rsidRPr="0044615A" w:rsidRDefault="00897B18" w:rsidP="00897B18">
            <w:pPr>
              <w:rPr>
                <w:b/>
                <w:szCs w:val="22"/>
              </w:rPr>
            </w:pPr>
            <w:r w:rsidRPr="0044615A">
              <w:rPr>
                <w:rFonts w:hint="eastAsia"/>
                <w:b/>
                <w:szCs w:val="22"/>
              </w:rPr>
              <w:t>1.72453</w:t>
            </w:r>
            <w:r w:rsidR="00F14AE8">
              <w:rPr>
                <w:rFonts w:hint="eastAsia"/>
                <w:b/>
                <w:szCs w:val="22"/>
              </w:rPr>
              <w:t xml:space="preserve"> e+0</w:t>
            </w:r>
          </w:p>
        </w:tc>
        <w:tc>
          <w:tcPr>
            <w:tcW w:w="1418" w:type="dxa"/>
          </w:tcPr>
          <w:p w:rsidR="00897B18" w:rsidRPr="0044615A" w:rsidRDefault="00897B18" w:rsidP="00897B18">
            <w:pPr>
              <w:rPr>
                <w:b/>
                <w:szCs w:val="22"/>
              </w:rPr>
            </w:pPr>
            <w:r w:rsidRPr="0044615A">
              <w:rPr>
                <w:b/>
                <w:szCs w:val="22"/>
              </w:rPr>
              <w:t>2</w:t>
            </w:r>
            <w:r w:rsidRPr="0044615A">
              <w:rPr>
                <w:rFonts w:hint="eastAsia"/>
                <w:b/>
                <w:szCs w:val="22"/>
              </w:rPr>
              <w:t>.08129e</w:t>
            </w:r>
            <w:r w:rsidRPr="0044615A">
              <w:rPr>
                <w:b/>
                <w:szCs w:val="22"/>
              </w:rPr>
              <w:t>–</w:t>
            </w:r>
            <w:r w:rsidRPr="0044615A">
              <w:rPr>
                <w:rFonts w:hint="eastAsia"/>
                <w:b/>
                <w:szCs w:val="22"/>
              </w:rPr>
              <w:t>2</w:t>
            </w:r>
          </w:p>
        </w:tc>
        <w:tc>
          <w:tcPr>
            <w:tcW w:w="1275" w:type="dxa"/>
          </w:tcPr>
          <w:p w:rsidR="00897B18" w:rsidRPr="0044615A" w:rsidRDefault="00897B18" w:rsidP="00897B18">
            <w:pPr>
              <w:rPr>
                <w:b/>
                <w:szCs w:val="22"/>
              </w:rPr>
            </w:pPr>
            <w:r w:rsidRPr="0044615A">
              <w:rPr>
                <w:rFonts w:hint="eastAsia"/>
                <w:b/>
                <w:szCs w:val="22"/>
              </w:rPr>
              <w:t>1.24172e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b/>
                <w:szCs w:val="22"/>
              </w:rPr>
              <w:t>–</w:t>
            </w:r>
            <w:r w:rsidRPr="0044615A">
              <w:rPr>
                <w:rFonts w:hint="eastAsia"/>
                <w:b/>
                <w:szCs w:val="22"/>
              </w:rPr>
              <w:t>1.47249e</w:t>
            </w:r>
            <w:r w:rsidRPr="0044615A">
              <w:rPr>
                <w:b/>
                <w:szCs w:val="22"/>
              </w:rPr>
              <w:t>–</w:t>
            </w:r>
            <w:r w:rsidRPr="0044615A">
              <w:rPr>
                <w:rFonts w:hint="eastAsia"/>
                <w:b/>
                <w:szCs w:val="22"/>
              </w:rPr>
              <w:t>3</w:t>
            </w:r>
          </w:p>
        </w:tc>
        <w:tc>
          <w:tcPr>
            <w:tcW w:w="1381" w:type="dxa"/>
          </w:tcPr>
          <w:p w:rsidR="00897B18" w:rsidRPr="0044615A" w:rsidRDefault="00897B18" w:rsidP="00897B18">
            <w:pPr>
              <w:rPr>
                <w:b/>
                <w:szCs w:val="22"/>
              </w:rPr>
            </w:pPr>
            <w:r w:rsidRPr="0044615A">
              <w:rPr>
                <w:b/>
                <w:szCs w:val="22"/>
              </w:rPr>
              <w:t>–1</w:t>
            </w:r>
            <w:r w:rsidRPr="0044615A">
              <w:rPr>
                <w:rFonts w:hint="eastAsia"/>
                <w:b/>
                <w:szCs w:val="22"/>
              </w:rPr>
              <w:t>.25650e</w:t>
            </w:r>
            <w:r w:rsidRPr="0044615A">
              <w:rPr>
                <w:b/>
                <w:szCs w:val="22"/>
              </w:rPr>
              <w:t>–</w:t>
            </w:r>
            <w:r w:rsidRPr="0044615A">
              <w:rPr>
                <w:rFonts w:hint="eastAsia"/>
                <w:b/>
                <w:szCs w:val="22"/>
              </w:rPr>
              <w:t>1</w:t>
            </w:r>
          </w:p>
        </w:tc>
      </w:tr>
      <w:tr w:rsidR="0044615A" w:rsidRPr="0044615A" w:rsidTr="00897B18">
        <w:tc>
          <w:tcPr>
            <w:tcW w:w="817"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417" w:type="dxa"/>
          </w:tcPr>
          <w:p w:rsidR="00897B18" w:rsidRPr="0044615A" w:rsidRDefault="00897B18" w:rsidP="00897B18">
            <w:pPr>
              <w:rPr>
                <w:b/>
                <w:szCs w:val="22"/>
              </w:rPr>
            </w:pPr>
            <w:r w:rsidRPr="0044615A">
              <w:rPr>
                <w:b/>
                <w:szCs w:val="22"/>
              </w:rPr>
              <w:t>3</w:t>
            </w:r>
            <w:r w:rsidRPr="0044615A">
              <w:rPr>
                <w:rFonts w:hint="eastAsia"/>
                <w:b/>
                <w:szCs w:val="22"/>
              </w:rPr>
              <w:t>.</w:t>
            </w:r>
            <w:r w:rsidRPr="0044615A">
              <w:rPr>
                <w:b/>
                <w:szCs w:val="22"/>
              </w:rPr>
              <w:t>0</w:t>
            </w:r>
            <w:r w:rsidRPr="0044615A">
              <w:rPr>
                <w:rFonts w:hint="eastAsia"/>
                <w:b/>
                <w:szCs w:val="22"/>
              </w:rPr>
              <w:t>6680e</w:t>
            </w:r>
            <w:r w:rsidRPr="0044615A">
              <w:rPr>
                <w:b/>
                <w:szCs w:val="22"/>
              </w:rPr>
              <w:t>–</w:t>
            </w:r>
            <w:r w:rsidRPr="0044615A">
              <w:rPr>
                <w:rFonts w:hint="eastAsia"/>
                <w:b/>
                <w:szCs w:val="22"/>
              </w:rPr>
              <w:t>1</w:t>
            </w:r>
          </w:p>
        </w:tc>
        <w:tc>
          <w:tcPr>
            <w:tcW w:w="1418" w:type="dxa"/>
          </w:tcPr>
          <w:p w:rsidR="00897B18" w:rsidRPr="0044615A" w:rsidRDefault="00897B18" w:rsidP="00897B18">
            <w:pPr>
              <w:rPr>
                <w:b/>
                <w:szCs w:val="22"/>
              </w:rPr>
            </w:pPr>
            <w:r w:rsidRPr="0044615A">
              <w:rPr>
                <w:b/>
                <w:szCs w:val="22"/>
              </w:rPr>
              <w:t>–</w:t>
            </w:r>
            <w:r w:rsidRPr="0044615A">
              <w:rPr>
                <w:rFonts w:hint="eastAsia"/>
                <w:b/>
                <w:szCs w:val="22"/>
              </w:rPr>
              <w:t>3.78316e</w:t>
            </w:r>
            <w:r w:rsidRPr="0044615A">
              <w:rPr>
                <w:b/>
                <w:szCs w:val="22"/>
              </w:rPr>
              <w:t>–</w:t>
            </w:r>
            <w:r w:rsidRPr="0044615A">
              <w:rPr>
                <w:rFonts w:hint="eastAsia"/>
                <w:b/>
                <w:szCs w:val="22"/>
              </w:rPr>
              <w:t>4</w:t>
            </w:r>
          </w:p>
        </w:tc>
        <w:tc>
          <w:tcPr>
            <w:tcW w:w="1275" w:type="dxa"/>
          </w:tcPr>
          <w:p w:rsidR="00897B18" w:rsidRPr="0044615A" w:rsidRDefault="00897B18" w:rsidP="00897B18">
            <w:pPr>
              <w:rPr>
                <w:b/>
                <w:szCs w:val="22"/>
              </w:rPr>
            </w:pPr>
            <w:r w:rsidRPr="0044615A">
              <w:rPr>
                <w:rFonts w:hint="eastAsia"/>
                <w:b/>
                <w:szCs w:val="22"/>
              </w:rPr>
              <w:t>4.41860e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rFonts w:hint="eastAsia"/>
                <w:b/>
                <w:szCs w:val="22"/>
              </w:rPr>
              <w:t>8.30326e</w:t>
            </w:r>
            <w:r w:rsidRPr="0044615A">
              <w:rPr>
                <w:b/>
                <w:szCs w:val="22"/>
              </w:rPr>
              <w:t>–</w:t>
            </w:r>
            <w:r w:rsidRPr="0044615A">
              <w:rPr>
                <w:rFonts w:hint="eastAsia"/>
                <w:b/>
                <w:szCs w:val="22"/>
              </w:rPr>
              <w:t>2</w:t>
            </w:r>
          </w:p>
        </w:tc>
        <w:tc>
          <w:tcPr>
            <w:tcW w:w="1381" w:type="dxa"/>
          </w:tcPr>
          <w:p w:rsidR="00897B18" w:rsidRPr="0044615A" w:rsidRDefault="00897B18" w:rsidP="00897B18">
            <w:pPr>
              <w:rPr>
                <w:b/>
                <w:szCs w:val="22"/>
              </w:rPr>
            </w:pPr>
          </w:p>
        </w:tc>
      </w:tr>
      <w:tr w:rsidR="0044615A" w:rsidRPr="0044615A" w:rsidTr="00897B18">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5F33C6" w:rsidP="00897B18">
            <w:pPr>
              <w:jc w:val="center"/>
              <w:rPr>
                <w:szCs w:val="22"/>
              </w:rPr>
            </w:pPr>
            <w:r w:rsidRPr="005F33C6">
              <w:rPr>
                <w:szCs w:val="22"/>
              </w:rPr>
              <w:t>RF5802 – 5860</w:t>
            </w:r>
          </w:p>
        </w:tc>
        <w:tc>
          <w:tcPr>
            <w:tcW w:w="1417" w:type="dxa"/>
          </w:tcPr>
          <w:p w:rsidR="00897B18" w:rsidRPr="00F14AE8" w:rsidRDefault="00897B18" w:rsidP="00897B18">
            <w:pPr>
              <w:rPr>
                <w:szCs w:val="22"/>
              </w:rPr>
            </w:pPr>
            <w:r w:rsidRPr="00F14AE8">
              <w:rPr>
                <w:szCs w:val="22"/>
              </w:rPr>
              <w:t>1.67527</w:t>
            </w:r>
            <w:r w:rsidR="00F14AE8" w:rsidRPr="00A24A5A">
              <w:rPr>
                <w:szCs w:val="22"/>
              </w:rPr>
              <w:t xml:space="preserve"> e+0</w:t>
            </w:r>
          </w:p>
        </w:tc>
        <w:tc>
          <w:tcPr>
            <w:tcW w:w="1418" w:type="dxa"/>
          </w:tcPr>
          <w:p w:rsidR="00897B18" w:rsidRPr="0044615A" w:rsidRDefault="00897B18" w:rsidP="00897B18">
            <w:pPr>
              <w:rPr>
                <w:szCs w:val="22"/>
              </w:rPr>
            </w:pPr>
            <w:r w:rsidRPr="0044615A">
              <w:rPr>
                <w:szCs w:val="22"/>
              </w:rPr>
              <w:t>2</w:t>
            </w:r>
            <w:r w:rsidRPr="0044615A">
              <w:rPr>
                <w:rFonts w:hint="eastAsia"/>
                <w:szCs w:val="22"/>
              </w:rPr>
              <w:t>.37825e</w:t>
            </w:r>
            <w:r w:rsidRPr="0044615A">
              <w:rPr>
                <w:szCs w:val="22"/>
              </w:rPr>
              <w:t>–</w:t>
            </w:r>
            <w:r w:rsidRPr="0044615A">
              <w:rPr>
                <w:rFonts w:hint="eastAsia"/>
                <w:szCs w:val="22"/>
              </w:rPr>
              <w:t>2</w:t>
            </w:r>
          </w:p>
        </w:tc>
        <w:tc>
          <w:tcPr>
            <w:tcW w:w="1275" w:type="dxa"/>
          </w:tcPr>
          <w:p w:rsidR="00897B18" w:rsidRPr="0044615A" w:rsidRDefault="00897B18" w:rsidP="00897B18">
            <w:pPr>
              <w:rPr>
                <w:szCs w:val="22"/>
              </w:rPr>
            </w:pPr>
            <w:r w:rsidRPr="0044615A">
              <w:rPr>
                <w:rFonts w:hint="eastAsia"/>
                <w:szCs w:val="22"/>
              </w:rPr>
              <w:t>1.39559e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szCs w:val="22"/>
              </w:rPr>
              <w:t>–</w:t>
            </w:r>
            <w:r w:rsidRPr="0044615A">
              <w:rPr>
                <w:rFonts w:hint="eastAsia"/>
                <w:szCs w:val="22"/>
              </w:rPr>
              <w:t>5.43750e</w:t>
            </w:r>
            <w:r w:rsidRPr="0044615A">
              <w:rPr>
                <w:szCs w:val="22"/>
              </w:rPr>
              <w:t>–</w:t>
            </w:r>
            <w:r w:rsidRPr="0044615A">
              <w:rPr>
                <w:rFonts w:hint="eastAsia"/>
                <w:szCs w:val="22"/>
              </w:rPr>
              <w:t>4</w:t>
            </w:r>
          </w:p>
        </w:tc>
        <w:tc>
          <w:tcPr>
            <w:tcW w:w="1381" w:type="dxa"/>
          </w:tcPr>
          <w:p w:rsidR="00897B18" w:rsidRPr="0044615A" w:rsidRDefault="00897B18" w:rsidP="00897B18">
            <w:pPr>
              <w:rPr>
                <w:szCs w:val="22"/>
              </w:rPr>
            </w:pPr>
            <w:r w:rsidRPr="0044615A">
              <w:rPr>
                <w:szCs w:val="22"/>
              </w:rPr>
              <w:t>–1</w:t>
            </w:r>
            <w:r w:rsidRPr="0044615A">
              <w:rPr>
                <w:rFonts w:hint="eastAsia"/>
                <w:szCs w:val="22"/>
              </w:rPr>
              <w:t>.26993e</w:t>
            </w:r>
            <w:r w:rsidRPr="0044615A">
              <w:rPr>
                <w:szCs w:val="22"/>
              </w:rPr>
              <w:t>–</w:t>
            </w:r>
            <w:r w:rsidRPr="0044615A">
              <w:rPr>
                <w:rFonts w:hint="eastAsia"/>
                <w:szCs w:val="22"/>
              </w:rPr>
              <w:t>1</w:t>
            </w:r>
          </w:p>
        </w:tc>
      </w:tr>
      <w:tr w:rsidR="0044615A" w:rsidRPr="0044615A" w:rsidTr="00897B18">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417" w:type="dxa"/>
          </w:tcPr>
          <w:p w:rsidR="00897B18" w:rsidRPr="00F14AE8" w:rsidRDefault="00897B18" w:rsidP="00897B18">
            <w:pPr>
              <w:rPr>
                <w:szCs w:val="22"/>
              </w:rPr>
            </w:pPr>
            <w:r w:rsidRPr="00F14AE8">
              <w:rPr>
                <w:szCs w:val="22"/>
              </w:rPr>
              <w:t>3.03342e–1</w:t>
            </w:r>
          </w:p>
        </w:tc>
        <w:tc>
          <w:tcPr>
            <w:tcW w:w="1418" w:type="dxa"/>
          </w:tcPr>
          <w:p w:rsidR="00897B18" w:rsidRPr="0044615A" w:rsidRDefault="00897B18" w:rsidP="00897B18">
            <w:pPr>
              <w:rPr>
                <w:szCs w:val="22"/>
              </w:rPr>
            </w:pPr>
            <w:r w:rsidRPr="0044615A">
              <w:rPr>
                <w:rFonts w:hint="eastAsia"/>
                <w:szCs w:val="22"/>
              </w:rPr>
              <w:t>3.51648e</w:t>
            </w:r>
            <w:r w:rsidRPr="0044615A">
              <w:rPr>
                <w:szCs w:val="22"/>
              </w:rPr>
              <w:t>–</w:t>
            </w:r>
            <w:r w:rsidRPr="0044615A">
              <w:rPr>
                <w:rFonts w:hint="eastAsia"/>
                <w:szCs w:val="22"/>
              </w:rPr>
              <w:t>4</w:t>
            </w:r>
          </w:p>
        </w:tc>
        <w:tc>
          <w:tcPr>
            <w:tcW w:w="1275" w:type="dxa"/>
          </w:tcPr>
          <w:p w:rsidR="00897B18" w:rsidRPr="0044615A" w:rsidRDefault="00897B18" w:rsidP="00897B18">
            <w:pPr>
              <w:rPr>
                <w:szCs w:val="22"/>
              </w:rPr>
            </w:pPr>
            <w:r w:rsidRPr="0044615A">
              <w:rPr>
                <w:rFonts w:hint="eastAsia"/>
                <w:szCs w:val="22"/>
              </w:rPr>
              <w:t>2.68911e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rFonts w:hint="eastAsia"/>
                <w:szCs w:val="22"/>
              </w:rPr>
              <w:t>8.52965e</w:t>
            </w:r>
            <w:r w:rsidRPr="0044615A">
              <w:rPr>
                <w:szCs w:val="22"/>
              </w:rPr>
              <w:t>–</w:t>
            </w:r>
            <w:r w:rsidRPr="0044615A">
              <w:rPr>
                <w:rFonts w:hint="eastAsia"/>
                <w:szCs w:val="22"/>
              </w:rPr>
              <w:t>2</w:t>
            </w:r>
          </w:p>
        </w:tc>
        <w:tc>
          <w:tcPr>
            <w:tcW w:w="1381" w:type="dxa"/>
          </w:tcPr>
          <w:p w:rsidR="00897B18" w:rsidRPr="0044615A" w:rsidRDefault="00897B18" w:rsidP="00897B18">
            <w:pPr>
              <w:rPr>
                <w:szCs w:val="22"/>
              </w:rPr>
            </w:pPr>
          </w:p>
        </w:tc>
      </w:tr>
      <w:tr w:rsidR="0044615A" w:rsidRPr="0044615A" w:rsidTr="00897B18">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5F33C6" w:rsidP="005F33C6">
            <w:pPr>
              <w:jc w:val="center"/>
              <w:rPr>
                <w:szCs w:val="22"/>
              </w:rPr>
            </w:pPr>
            <w:r w:rsidRPr="005F33C6">
              <w:rPr>
                <w:szCs w:val="22"/>
              </w:rPr>
              <w:t>RF5861 – 5892</w:t>
            </w:r>
          </w:p>
        </w:tc>
        <w:tc>
          <w:tcPr>
            <w:tcW w:w="1417" w:type="dxa"/>
          </w:tcPr>
          <w:p w:rsidR="00897B18" w:rsidRPr="00F14AE8" w:rsidRDefault="00897B18" w:rsidP="00897B18">
            <w:pPr>
              <w:rPr>
                <w:szCs w:val="22"/>
              </w:rPr>
            </w:pPr>
            <w:r w:rsidRPr="00F14AE8">
              <w:rPr>
                <w:szCs w:val="22"/>
              </w:rPr>
              <w:t>1.68710</w:t>
            </w:r>
            <w:r w:rsidR="00F14AE8" w:rsidRPr="00A24A5A">
              <w:rPr>
                <w:szCs w:val="22"/>
              </w:rPr>
              <w:t xml:space="preserve"> e+0</w:t>
            </w:r>
          </w:p>
        </w:tc>
        <w:tc>
          <w:tcPr>
            <w:tcW w:w="1418" w:type="dxa"/>
          </w:tcPr>
          <w:p w:rsidR="00897B18" w:rsidRPr="0044615A" w:rsidRDefault="00897B18" w:rsidP="00897B18">
            <w:pPr>
              <w:rPr>
                <w:szCs w:val="22"/>
              </w:rPr>
            </w:pPr>
            <w:r w:rsidRPr="0044615A">
              <w:rPr>
                <w:szCs w:val="22"/>
              </w:rPr>
              <w:t>2</w:t>
            </w:r>
            <w:r w:rsidRPr="0044615A">
              <w:rPr>
                <w:rFonts w:hint="eastAsia"/>
                <w:szCs w:val="22"/>
              </w:rPr>
              <w:t>.24579e</w:t>
            </w:r>
            <w:r w:rsidRPr="0044615A">
              <w:rPr>
                <w:szCs w:val="22"/>
              </w:rPr>
              <w:t>–</w:t>
            </w:r>
            <w:r w:rsidRPr="0044615A">
              <w:rPr>
                <w:rFonts w:hint="eastAsia"/>
                <w:szCs w:val="22"/>
              </w:rPr>
              <w:t>2</w:t>
            </w:r>
          </w:p>
        </w:tc>
        <w:tc>
          <w:tcPr>
            <w:tcW w:w="1275" w:type="dxa"/>
          </w:tcPr>
          <w:p w:rsidR="00897B18" w:rsidRPr="0044615A" w:rsidRDefault="00897B18" w:rsidP="00897B18">
            <w:pPr>
              <w:rPr>
                <w:szCs w:val="22"/>
              </w:rPr>
            </w:pPr>
            <w:r w:rsidRPr="0044615A">
              <w:rPr>
                <w:rFonts w:hint="eastAsia"/>
                <w:szCs w:val="22"/>
              </w:rPr>
              <w:t>1.46657e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szCs w:val="22"/>
              </w:rPr>
              <w:t>–</w:t>
            </w:r>
            <w:r w:rsidRPr="0044615A">
              <w:rPr>
                <w:rFonts w:hint="eastAsia"/>
                <w:szCs w:val="22"/>
              </w:rPr>
              <w:t>8.87988e</w:t>
            </w:r>
            <w:r w:rsidRPr="0044615A">
              <w:rPr>
                <w:szCs w:val="22"/>
              </w:rPr>
              <w:t>–</w:t>
            </w:r>
            <w:r w:rsidRPr="0044615A">
              <w:rPr>
                <w:rFonts w:hint="eastAsia"/>
                <w:szCs w:val="22"/>
              </w:rPr>
              <w:t>4</w:t>
            </w:r>
          </w:p>
        </w:tc>
        <w:tc>
          <w:tcPr>
            <w:tcW w:w="1381" w:type="dxa"/>
          </w:tcPr>
          <w:p w:rsidR="00897B18" w:rsidRPr="0044615A" w:rsidRDefault="00897B18" w:rsidP="00897B18">
            <w:pPr>
              <w:rPr>
                <w:szCs w:val="22"/>
              </w:rPr>
            </w:pPr>
            <w:r w:rsidRPr="0044615A">
              <w:rPr>
                <w:szCs w:val="22"/>
              </w:rPr>
              <w:t>–1</w:t>
            </w:r>
            <w:r w:rsidRPr="0044615A">
              <w:rPr>
                <w:rFonts w:hint="eastAsia"/>
                <w:szCs w:val="22"/>
              </w:rPr>
              <w:t>.23317e</w:t>
            </w:r>
            <w:r w:rsidRPr="0044615A">
              <w:rPr>
                <w:szCs w:val="22"/>
              </w:rPr>
              <w:t>–</w:t>
            </w:r>
            <w:r w:rsidRPr="0044615A">
              <w:rPr>
                <w:rFonts w:hint="eastAsia"/>
                <w:szCs w:val="22"/>
              </w:rPr>
              <w:t>1</w:t>
            </w:r>
          </w:p>
        </w:tc>
      </w:tr>
      <w:tr w:rsidR="0044615A" w:rsidRPr="0044615A" w:rsidTr="00897B18">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417" w:type="dxa"/>
          </w:tcPr>
          <w:p w:rsidR="00897B18" w:rsidRPr="0044615A" w:rsidRDefault="00897B18" w:rsidP="00897B18">
            <w:pPr>
              <w:rPr>
                <w:szCs w:val="22"/>
              </w:rPr>
            </w:pPr>
            <w:r w:rsidRPr="0044615A">
              <w:rPr>
                <w:szCs w:val="22"/>
              </w:rPr>
              <w:t>3</w:t>
            </w:r>
            <w:r w:rsidRPr="0044615A">
              <w:rPr>
                <w:rFonts w:hint="eastAsia"/>
                <w:szCs w:val="22"/>
              </w:rPr>
              <w:t>.</w:t>
            </w:r>
            <w:r w:rsidRPr="0044615A">
              <w:rPr>
                <w:szCs w:val="22"/>
              </w:rPr>
              <w:t>0</w:t>
            </w:r>
            <w:r w:rsidRPr="0044615A">
              <w:rPr>
                <w:rFonts w:hint="eastAsia"/>
                <w:szCs w:val="22"/>
              </w:rPr>
              <w:t>1840e</w:t>
            </w:r>
            <w:r w:rsidRPr="0044615A">
              <w:rPr>
                <w:szCs w:val="22"/>
              </w:rPr>
              <w:t>–</w:t>
            </w:r>
            <w:r w:rsidRPr="0044615A">
              <w:rPr>
                <w:rFonts w:hint="eastAsia"/>
                <w:szCs w:val="22"/>
              </w:rPr>
              <w:t>1</w:t>
            </w:r>
          </w:p>
        </w:tc>
        <w:tc>
          <w:tcPr>
            <w:tcW w:w="1418" w:type="dxa"/>
          </w:tcPr>
          <w:p w:rsidR="00897B18" w:rsidRPr="0044615A" w:rsidRDefault="00897B18" w:rsidP="00897B18">
            <w:pPr>
              <w:rPr>
                <w:szCs w:val="22"/>
              </w:rPr>
            </w:pPr>
            <w:r w:rsidRPr="0044615A">
              <w:rPr>
                <w:szCs w:val="22"/>
              </w:rPr>
              <w:t>–</w:t>
            </w:r>
            <w:r w:rsidRPr="0044615A">
              <w:rPr>
                <w:rFonts w:hint="eastAsia"/>
                <w:szCs w:val="22"/>
              </w:rPr>
              <w:t>2.87248e</w:t>
            </w:r>
            <w:r w:rsidRPr="0044615A">
              <w:rPr>
                <w:szCs w:val="22"/>
              </w:rPr>
              <w:t>–</w:t>
            </w:r>
            <w:r w:rsidRPr="0044615A">
              <w:rPr>
                <w:rFonts w:hint="eastAsia"/>
                <w:szCs w:val="22"/>
              </w:rPr>
              <w:t>4</w:t>
            </w:r>
          </w:p>
        </w:tc>
        <w:tc>
          <w:tcPr>
            <w:tcW w:w="1275" w:type="dxa"/>
          </w:tcPr>
          <w:p w:rsidR="00897B18" w:rsidRPr="0044615A" w:rsidRDefault="00897B18" w:rsidP="00897B18">
            <w:pPr>
              <w:rPr>
                <w:szCs w:val="22"/>
              </w:rPr>
            </w:pPr>
            <w:r w:rsidRPr="0044615A">
              <w:rPr>
                <w:rFonts w:hint="eastAsia"/>
                <w:szCs w:val="22"/>
              </w:rPr>
              <w:t>4.32304e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rFonts w:hint="eastAsia"/>
                <w:szCs w:val="22"/>
              </w:rPr>
              <w:t>8.68856e</w:t>
            </w:r>
            <w:r w:rsidRPr="0044615A">
              <w:rPr>
                <w:szCs w:val="22"/>
              </w:rPr>
              <w:t>–</w:t>
            </w:r>
            <w:r w:rsidRPr="0044615A">
              <w:rPr>
                <w:rFonts w:hint="eastAsia"/>
                <w:szCs w:val="22"/>
              </w:rPr>
              <w:t>2</w:t>
            </w:r>
          </w:p>
        </w:tc>
        <w:tc>
          <w:tcPr>
            <w:tcW w:w="1381" w:type="dxa"/>
          </w:tcPr>
          <w:p w:rsidR="00897B18" w:rsidRPr="0044615A" w:rsidRDefault="00897B18" w:rsidP="00897B18">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F024DF" w:rsidRPr="0044615A">
        <w:rPr>
          <w:rFonts w:hint="eastAsia"/>
          <w:szCs w:val="22"/>
        </w:rPr>
        <w:t>8</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B325AC">
            <w:pPr>
              <w:jc w:val="center"/>
              <w:rPr>
                <w:szCs w:val="22"/>
              </w:rPr>
            </w:pPr>
            <w:r w:rsidRPr="0044615A">
              <w:rPr>
                <w:rFonts w:hint="eastAsia"/>
                <w:szCs w:val="22"/>
              </w:rPr>
              <w:t xml:space="preserve">Pressure </w:t>
            </w:r>
            <w:r w:rsidR="000B4648">
              <w:rPr>
                <w:rFonts w:eastAsia="MS UI Gothic" w:cs="Times New Roman"/>
                <w:kern w:val="0"/>
                <w:szCs w:val="22"/>
              </w:rPr>
              <w:t>≥</w:t>
            </w:r>
            <w:r w:rsidRPr="0044615A">
              <w:rPr>
                <w:rFonts w:hint="eastAsia"/>
                <w:szCs w:val="22"/>
              </w:rPr>
              <w:t xml:space="preserve"> 950dbar</w:t>
            </w:r>
          </w:p>
        </w:tc>
      </w:tr>
      <w:tr w:rsidR="0044615A" w:rsidRPr="0044615A" w:rsidTr="00F72184">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F72184">
        <w:tc>
          <w:tcPr>
            <w:tcW w:w="1668" w:type="dxa"/>
            <w:tcBorders>
              <w:top w:val="single" w:sz="4" w:space="0" w:color="auto"/>
              <w:left w:val="single" w:sz="4" w:space="0" w:color="auto"/>
              <w:right w:val="single" w:sz="4" w:space="0" w:color="auto"/>
            </w:tcBorders>
          </w:tcPr>
          <w:p w:rsidR="00973025" w:rsidRPr="0044615A" w:rsidRDefault="005F33C6" w:rsidP="003A65B3">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1003</w:t>
            </w:r>
          </w:p>
        </w:tc>
        <w:tc>
          <w:tcPr>
            <w:tcW w:w="1134"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0.02</w:t>
            </w:r>
          </w:p>
        </w:tc>
        <w:tc>
          <w:tcPr>
            <w:tcW w:w="1560"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0.89</w:t>
            </w:r>
          </w:p>
        </w:tc>
        <w:tc>
          <w:tcPr>
            <w:tcW w:w="708"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1010</w:t>
            </w:r>
          </w:p>
        </w:tc>
        <w:tc>
          <w:tcPr>
            <w:tcW w:w="1134"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0.26</w:t>
            </w:r>
          </w:p>
        </w:tc>
      </w:tr>
      <w:tr w:rsidR="00973025" w:rsidRPr="0044615A" w:rsidTr="003A65B3">
        <w:tc>
          <w:tcPr>
            <w:tcW w:w="1668" w:type="dxa"/>
            <w:tcBorders>
              <w:left w:val="single" w:sz="4" w:space="0" w:color="auto"/>
              <w:bottom w:val="single" w:sz="4" w:space="0" w:color="auto"/>
              <w:right w:val="single" w:sz="4" w:space="0" w:color="auto"/>
            </w:tcBorders>
          </w:tcPr>
          <w:p w:rsidR="00973025" w:rsidRPr="0044615A" w:rsidRDefault="005F33C6" w:rsidP="002A5AE7">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608</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1.10</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508</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DD5BE4" w:rsidP="003A65B3">
            <w:pPr>
              <w:jc w:val="center"/>
              <w:rPr>
                <w:szCs w:val="22"/>
              </w:rPr>
            </w:pPr>
            <w:r w:rsidRPr="0044615A">
              <w:rPr>
                <w:rFonts w:hint="eastAsia"/>
                <w:szCs w:val="22"/>
              </w:rPr>
              <w:t>0.25</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F024DF" w:rsidRPr="0044615A">
        <w:rPr>
          <w:rFonts w:hint="eastAsia"/>
          <w:szCs w:val="22"/>
        </w:rPr>
        <w:t>9</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008.</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0B4648">
              <w:rPr>
                <w:rFonts w:eastAsia="MS UI Gothic" w:cs="Times New Roman"/>
                <w:kern w:val="0"/>
                <w:szCs w:val="22"/>
              </w:rPr>
              <w:t>≥</w:t>
            </w:r>
            <w:r w:rsidR="00B325AC">
              <w:rPr>
                <w:rFonts w:hint="eastAsia"/>
                <w:szCs w:val="22"/>
              </w:rPr>
              <w:t xml:space="preserve"> 950</w:t>
            </w:r>
            <w:r w:rsidRPr="0044615A">
              <w:rPr>
                <w:rFonts w:hint="eastAsia"/>
                <w:szCs w:val="22"/>
              </w:rPr>
              <w:t>dbar</w:t>
            </w:r>
          </w:p>
        </w:tc>
      </w:tr>
      <w:tr w:rsidR="0044615A" w:rsidRPr="0044615A" w:rsidTr="00F72184">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F72184">
        <w:tc>
          <w:tcPr>
            <w:tcW w:w="1668" w:type="dxa"/>
            <w:tcBorders>
              <w:top w:val="single" w:sz="4" w:space="0" w:color="auto"/>
              <w:left w:val="single" w:sz="4" w:space="0" w:color="auto"/>
              <w:right w:val="single" w:sz="4" w:space="0" w:color="auto"/>
            </w:tcBorders>
          </w:tcPr>
          <w:p w:rsidR="00973025" w:rsidRPr="0044615A" w:rsidRDefault="005F33C6" w:rsidP="00973025">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1003</w:t>
            </w:r>
          </w:p>
        </w:tc>
        <w:tc>
          <w:tcPr>
            <w:tcW w:w="1134"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szCs w:val="22"/>
              </w:rPr>
              <w:t>–</w:t>
            </w:r>
            <w:r w:rsidRPr="0044615A">
              <w:rPr>
                <w:rFonts w:hint="eastAsia"/>
                <w:szCs w:val="22"/>
              </w:rPr>
              <w:t>0.01</w:t>
            </w:r>
          </w:p>
        </w:tc>
        <w:tc>
          <w:tcPr>
            <w:tcW w:w="1560"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0.92</w:t>
            </w:r>
          </w:p>
        </w:tc>
        <w:tc>
          <w:tcPr>
            <w:tcW w:w="708"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1010</w:t>
            </w:r>
          </w:p>
        </w:tc>
        <w:tc>
          <w:tcPr>
            <w:tcW w:w="1134"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0.00</w:t>
            </w:r>
          </w:p>
        </w:tc>
        <w:tc>
          <w:tcPr>
            <w:tcW w:w="1843"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0.28</w:t>
            </w:r>
          </w:p>
        </w:tc>
      </w:tr>
      <w:tr w:rsidR="0044615A" w:rsidRPr="0044615A" w:rsidTr="003A65B3">
        <w:tc>
          <w:tcPr>
            <w:tcW w:w="1668" w:type="dxa"/>
            <w:tcBorders>
              <w:left w:val="single" w:sz="4" w:space="0" w:color="auto"/>
              <w:bottom w:val="single" w:sz="4" w:space="0" w:color="auto"/>
              <w:right w:val="single" w:sz="4" w:space="0" w:color="auto"/>
            </w:tcBorders>
          </w:tcPr>
          <w:p w:rsidR="00973025" w:rsidRPr="0044615A" w:rsidRDefault="005F33C6" w:rsidP="002A5AE7">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608</w:t>
            </w:r>
          </w:p>
        </w:tc>
        <w:tc>
          <w:tcPr>
            <w:tcW w:w="1134"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szCs w:val="22"/>
              </w:rPr>
              <w:t>–</w:t>
            </w:r>
            <w:r w:rsidRPr="0044615A">
              <w:rPr>
                <w:rFonts w:hint="eastAsia"/>
                <w:szCs w:val="22"/>
              </w:rPr>
              <w:t>0.01</w:t>
            </w:r>
          </w:p>
        </w:tc>
        <w:tc>
          <w:tcPr>
            <w:tcW w:w="1560"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1.10</w:t>
            </w:r>
          </w:p>
        </w:tc>
        <w:tc>
          <w:tcPr>
            <w:tcW w:w="708"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508</w:t>
            </w:r>
          </w:p>
        </w:tc>
        <w:tc>
          <w:tcPr>
            <w:tcW w:w="1134"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0.25</w:t>
            </w:r>
          </w:p>
        </w:tc>
      </w:tr>
    </w:tbl>
    <w:p w:rsidR="00136A83" w:rsidRDefault="00136A83" w:rsidP="005F143A">
      <w:pPr>
        <w:jc w:val="center"/>
        <w:rPr>
          <w:szCs w:val="22"/>
        </w:rPr>
      </w:pPr>
    </w:p>
    <w:p w:rsidR="005F143A" w:rsidRPr="0053682F" w:rsidRDefault="00DE2772" w:rsidP="005F143A">
      <w:pPr>
        <w:jc w:val="center"/>
        <w:rPr>
          <w:szCs w:val="22"/>
        </w:rPr>
      </w:pPr>
      <w:r>
        <w:rPr>
          <w:noProof/>
        </w:rPr>
        <w:lastRenderedPageBreak/>
        <w:drawing>
          <wp:inline distT="0" distB="0" distL="0" distR="0" wp14:anchorId="60BA8DE8" wp14:editId="6FE2F11E">
            <wp:extent cx="4410075" cy="62388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10075" cy="6238875"/>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6</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026</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DE2772" w:rsidP="00973025">
      <w:pPr>
        <w:jc w:val="center"/>
        <w:rPr>
          <w:b/>
          <w:szCs w:val="22"/>
        </w:rPr>
      </w:pPr>
      <w:r>
        <w:rPr>
          <w:noProof/>
        </w:rPr>
        <w:lastRenderedPageBreak/>
        <w:drawing>
          <wp:inline distT="0" distB="0" distL="0" distR="0" wp14:anchorId="7049050E" wp14:editId="3C53DF59">
            <wp:extent cx="4410075" cy="623887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0075" cy="6238875"/>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7</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026</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9158A9" w:rsidRPr="0044615A" w:rsidRDefault="00CC013B" w:rsidP="00CC013B">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0B4648">
        <w:rPr>
          <w:rFonts w:hint="eastAsia"/>
        </w:rPr>
        <w:t>(</w:t>
      </w:r>
      <w:r w:rsidR="009158A9" w:rsidRPr="0044615A">
        <w:rPr>
          <w:rFonts w:hint="eastAsia"/>
        </w:rPr>
        <w:t>PSA-916D</w:t>
      </w:r>
      <w:r w:rsidR="000B4648">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3A65B3" w:rsidRPr="0044615A">
        <w:rPr>
          <w:rFonts w:hint="eastAsia"/>
          <w:szCs w:val="22"/>
        </w:rPr>
        <w:t>8</w:t>
      </w:r>
      <w:r w:rsidR="009B7F0D" w:rsidRPr="0044615A">
        <w:rPr>
          <w:rFonts w:hint="eastAsia"/>
          <w:szCs w:val="22"/>
        </w:rPr>
        <w:t>2</w:t>
      </w:r>
      <w:r w:rsidRPr="0044615A">
        <w:rPr>
          <w:rFonts w:hint="eastAsia"/>
          <w:szCs w:val="22"/>
        </w:rPr>
        <w:t xml:space="preserve"> of </w:t>
      </w:r>
      <w:r w:rsidR="003A65B3" w:rsidRPr="0044615A">
        <w:rPr>
          <w:rFonts w:hint="eastAsia"/>
          <w:szCs w:val="22"/>
        </w:rPr>
        <w:t>9</w:t>
      </w:r>
      <w:r w:rsidR="00E05ECD" w:rsidRPr="0044615A">
        <w:rPr>
          <w:rFonts w:hint="eastAsia"/>
          <w:szCs w:val="22"/>
        </w:rPr>
        <w:t>2</w:t>
      </w:r>
      <w:r w:rsidRPr="0044615A">
        <w:rPr>
          <w:rFonts w:hint="eastAsia"/>
          <w:szCs w:val="22"/>
        </w:rPr>
        <w:t xml:space="preserve"> stations, the average distance of beginning detecting the sea floor was </w:t>
      </w:r>
      <w:r w:rsidR="003A65B3" w:rsidRPr="0044615A">
        <w:rPr>
          <w:rFonts w:hint="eastAsia"/>
          <w:szCs w:val="22"/>
        </w:rPr>
        <w:t>34.1</w:t>
      </w:r>
      <w:r w:rsidRPr="0044615A">
        <w:rPr>
          <w:rFonts w:hint="eastAsia"/>
          <w:szCs w:val="22"/>
        </w:rPr>
        <w:t>m, and that of final</w:t>
      </w:r>
      <w:r w:rsidR="003A65B3" w:rsidRPr="0044615A">
        <w:rPr>
          <w:rFonts w:hint="eastAsia"/>
          <w:szCs w:val="22"/>
        </w:rPr>
        <w:t xml:space="preserve"> detection of sea floor was 13.6</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Pr="008C249E" w:rsidRDefault="006E7426" w:rsidP="00D4100D">
      <w:pPr>
        <w:widowControl/>
        <w:jc w:val="center"/>
        <w:rPr>
          <w:sz w:val="24"/>
          <w:szCs w:val="24"/>
        </w:rPr>
      </w:pPr>
      <w:r>
        <w:rPr>
          <w:noProof/>
        </w:rPr>
        <w:lastRenderedPageBreak/>
        <w:drawing>
          <wp:inline distT="0" distB="0" distL="0" distR="0" wp14:anchorId="78AC3D82" wp14:editId="02C09ED0">
            <wp:extent cx="2579298" cy="3345727"/>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575" t="9514" r="3484" b="5435"/>
                    <a:stretch/>
                  </pic:blipFill>
                  <pic:spPr bwMode="auto">
                    <a:xfrm>
                      <a:off x="0" y="0"/>
                      <a:ext cx="2633204" cy="3415651"/>
                    </a:xfrm>
                    <a:prstGeom prst="rect">
                      <a:avLst/>
                    </a:prstGeom>
                    <a:ln>
                      <a:noFill/>
                    </a:ln>
                    <a:extLst>
                      <a:ext uri="{53640926-AAD7-44D8-BBD7-CCE9431645EC}">
                        <a14:shadowObscured xmlns:a14="http://schemas.microsoft.com/office/drawing/2010/main"/>
                      </a:ext>
                    </a:extLst>
                  </pic:spPr>
                </pic:pic>
              </a:graphicData>
            </a:graphic>
          </wp:inline>
        </w:drawing>
      </w:r>
      <w:r w:rsidR="0059088A">
        <w:rPr>
          <w:noProof/>
        </w:rPr>
        <w:drawing>
          <wp:inline distT="0" distB="0" distL="0" distR="0" wp14:anchorId="2335AA8E" wp14:editId="20474732">
            <wp:extent cx="3037398" cy="266711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247" t="4557" b="36646"/>
                    <a:stretch/>
                  </pic:blipFill>
                  <pic:spPr bwMode="auto">
                    <a:xfrm>
                      <a:off x="0" y="0"/>
                      <a:ext cx="3043522" cy="2672489"/>
                    </a:xfrm>
                    <a:prstGeom prst="rect">
                      <a:avLst/>
                    </a:prstGeom>
                    <a:ln>
                      <a:noFill/>
                    </a:ln>
                    <a:extLst>
                      <a:ext uri="{53640926-AAD7-44D8-BBD7-CCE9431645EC}">
                        <a14:shadowObscured xmlns:a14="http://schemas.microsoft.com/office/drawing/2010/main"/>
                      </a:ext>
                    </a:extLst>
                  </pic:spPr>
                </pic:pic>
              </a:graphicData>
            </a:graphic>
          </wp:inline>
        </w:drawing>
      </w: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C.1.8</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CD1A37" w:rsidRDefault="00CD1A37" w:rsidP="00CD1A37"/>
    <w:p w:rsidR="00CD1A37" w:rsidRPr="008C249E" w:rsidRDefault="00CD1A37" w:rsidP="00CB6E89">
      <w:pPr>
        <w:widowControl/>
        <w:jc w:val="left"/>
        <w:rPr>
          <w:sz w:val="24"/>
          <w:szCs w:val="24"/>
        </w:rPr>
      </w:pPr>
      <w:r w:rsidRPr="008C249E">
        <w:rPr>
          <w:b/>
          <w:i/>
          <w:sz w:val="24"/>
          <w:szCs w:val="24"/>
        </w:rPr>
        <w:t>References</w:t>
      </w:r>
    </w:p>
    <w:p w:rsidR="00F14AE8" w:rsidRPr="008C249E" w:rsidRDefault="00F14AE8" w:rsidP="00F14AE8">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F14AE8" w:rsidRPr="008C249E" w:rsidRDefault="00F14AE8" w:rsidP="00F14AE8">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F14AE8" w:rsidRPr="008C249E" w:rsidRDefault="00F14AE8" w:rsidP="00F14AE8">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F14AE8" w:rsidRDefault="00F14AE8" w:rsidP="00F14AE8">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F14AE8" w:rsidRPr="008C249E" w:rsidRDefault="00F14AE8" w:rsidP="00F14AE8">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F14AE8" w:rsidRPr="004969CE" w:rsidRDefault="00F14AE8" w:rsidP="00F14AE8">
      <w:pPr>
        <w:widowControl/>
        <w:ind w:left="406" w:hangingChars="169" w:hanging="406"/>
      </w:pPr>
      <w:r w:rsidRPr="008C249E">
        <w:rPr>
          <w:sz w:val="24"/>
          <w:szCs w:val="24"/>
        </w:rPr>
        <w:t>Uchida,</w:t>
      </w:r>
      <w:r w:rsidR="00A24A5A" w:rsidRPr="008C249E">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00D26E27" w:rsidRPr="008F6805">
        <w:rPr>
          <w:sz w:val="24"/>
          <w:szCs w:val="24"/>
        </w:rPr>
        <w:t xml:space="preserve">A Collection of Expert Reports and guidelines. IOCCP Report No </w:t>
      </w:r>
      <w:r w:rsidR="00D26E27" w:rsidRPr="00BC09FA">
        <w:rPr>
          <w:b/>
          <w:i/>
          <w:sz w:val="24"/>
          <w:szCs w:val="24"/>
        </w:rPr>
        <w:t>14</w:t>
      </w:r>
      <w:r w:rsidR="00D26E27" w:rsidRPr="008F6805">
        <w:rPr>
          <w:sz w:val="24"/>
          <w:szCs w:val="24"/>
        </w:rPr>
        <w:t>, ICPO Publication Series No. 134, version 1, 2010</w:t>
      </w:r>
      <w:r w:rsidR="00D26E27">
        <w:rPr>
          <w:rFonts w:hint="eastAsia"/>
          <w:sz w:val="24"/>
          <w:szCs w:val="24"/>
        </w:rPr>
        <w:t>.</w:t>
      </w:r>
    </w:p>
    <w:p w:rsidR="00F14AE8" w:rsidRPr="008C249E" w:rsidRDefault="00F14AE8" w:rsidP="00F14AE8">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F14AE8" w:rsidRDefault="00F14AE8" w:rsidP="00F14AE8">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B8106A" w:rsidRDefault="00B8106A" w:rsidP="00CD1A37">
      <w:pPr>
        <w:sectPr w:rsidR="00B8106A" w:rsidSect="0022622D">
          <w:footerReference w:type="default" r:id="rId39"/>
          <w:pgSz w:w="11906" w:h="16838" w:code="9"/>
          <w:pgMar w:top="1418" w:right="1418" w:bottom="1418" w:left="1418" w:header="851" w:footer="992" w:gutter="0"/>
          <w:cols w:space="425"/>
          <w:docGrid w:type="lines" w:linePitch="350"/>
        </w:sectPr>
      </w:pPr>
    </w:p>
    <w:p w:rsidR="00B8106A" w:rsidRPr="00D82701" w:rsidRDefault="00255AB5" w:rsidP="00EA3357">
      <w:pPr>
        <w:pStyle w:val="2"/>
      </w:pPr>
      <w:r>
        <w:lastRenderedPageBreak/>
        <w:t xml:space="preserve">Bottle </w:t>
      </w:r>
      <w:bookmarkStart w:id="0" w:name="_GoBack"/>
      <w:bookmarkEnd w:id="0"/>
      <w:r w:rsidR="00B8106A" w:rsidRPr="00D82701">
        <w:rPr>
          <w:rFonts w:hint="eastAsia"/>
        </w:rPr>
        <w:t>Salinity</w:t>
      </w:r>
    </w:p>
    <w:p w:rsidR="00A12BCF" w:rsidRPr="00A52E9C" w:rsidRDefault="00A12BCF" w:rsidP="00A12BC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B8106A" w:rsidRPr="00B01202" w:rsidRDefault="00B8106A" w:rsidP="00B8106A">
      <w:pPr>
        <w:rPr>
          <w:sz w:val="24"/>
        </w:rPr>
      </w:pPr>
    </w:p>
    <w:p w:rsidR="00B8106A" w:rsidRPr="00B01202" w:rsidRDefault="00B8106A" w:rsidP="00EA3357">
      <w:pPr>
        <w:pStyle w:val="3"/>
        <w:numPr>
          <w:ilvl w:val="0"/>
          <w:numId w:val="18"/>
        </w:numPr>
      </w:pPr>
      <w:r w:rsidRPr="00405684">
        <w:t>Personnel</w:t>
      </w:r>
    </w:p>
    <w:p w:rsidR="00B8106A" w:rsidRPr="00E01BA3" w:rsidRDefault="00B8106A" w:rsidP="00B8106A">
      <w:pPr>
        <w:widowControl/>
        <w:ind w:firstLine="360"/>
        <w:rPr>
          <w:sz w:val="24"/>
        </w:rPr>
      </w:pPr>
      <w:r w:rsidRPr="00E01BA3">
        <w:rPr>
          <w:rFonts w:hint="eastAsia"/>
          <w:sz w:val="24"/>
        </w:rPr>
        <w:t>Yoshikazu H</w:t>
      </w:r>
      <w:r>
        <w:rPr>
          <w:rFonts w:hint="eastAsia"/>
          <w:sz w:val="24"/>
        </w:rPr>
        <w:t>IGASHI</w:t>
      </w:r>
      <w:r w:rsidRPr="00E01BA3">
        <w:rPr>
          <w:sz w:val="24"/>
        </w:rPr>
        <w:t xml:space="preserve"> (GEMD/JMA)</w:t>
      </w:r>
    </w:p>
    <w:p w:rsidR="00B8106A" w:rsidRPr="00E01BA3" w:rsidRDefault="00B8106A" w:rsidP="00B8106A">
      <w:pPr>
        <w:widowControl/>
        <w:ind w:firstLine="360"/>
        <w:rPr>
          <w:sz w:val="24"/>
        </w:rPr>
      </w:pPr>
      <w:r w:rsidRPr="00E01BA3">
        <w:rPr>
          <w:rFonts w:hint="eastAsia"/>
          <w:sz w:val="24"/>
        </w:rPr>
        <w:t>Masashi</w:t>
      </w:r>
      <w:r w:rsidRPr="00E01BA3">
        <w:rPr>
          <w:sz w:val="24"/>
        </w:rPr>
        <w:t xml:space="preserve"> </w:t>
      </w:r>
      <w:r w:rsidRPr="00E01BA3">
        <w:rPr>
          <w:rFonts w:hint="eastAsia"/>
          <w:sz w:val="24"/>
        </w:rPr>
        <w:t>K</w:t>
      </w:r>
      <w:r>
        <w:rPr>
          <w:rFonts w:hint="eastAsia"/>
          <w:sz w:val="24"/>
        </w:rPr>
        <w:t>ASAISHI</w:t>
      </w:r>
      <w:r w:rsidRPr="00E01BA3">
        <w:rPr>
          <w:sz w:val="24"/>
        </w:rPr>
        <w:t xml:space="preserve"> (GEMD/JMA) </w:t>
      </w:r>
    </w:p>
    <w:p w:rsidR="00B8106A" w:rsidRPr="00E01BA3" w:rsidRDefault="00B8106A" w:rsidP="00B8106A">
      <w:pPr>
        <w:widowControl/>
        <w:ind w:firstLine="360"/>
        <w:rPr>
          <w:sz w:val="24"/>
        </w:rPr>
      </w:pPr>
      <w:r w:rsidRPr="00E01BA3">
        <w:rPr>
          <w:rFonts w:hint="eastAsia"/>
          <w:sz w:val="24"/>
        </w:rPr>
        <w:t>Koichi W</w:t>
      </w:r>
      <w:r>
        <w:rPr>
          <w:rFonts w:hint="eastAsia"/>
          <w:sz w:val="24"/>
        </w:rPr>
        <w:t>ADA</w:t>
      </w:r>
      <w:r w:rsidRPr="00E01BA3">
        <w:rPr>
          <w:sz w:val="24"/>
        </w:rPr>
        <w:t xml:space="preserve"> (GEMD/JMA)</w:t>
      </w:r>
      <w:r w:rsidRPr="00E01BA3">
        <w:rPr>
          <w:b/>
        </w:rPr>
        <w:t xml:space="preserve"> </w:t>
      </w:r>
    </w:p>
    <w:p w:rsidR="00B8106A" w:rsidRPr="00E01BA3" w:rsidRDefault="00B8106A" w:rsidP="00B8106A">
      <w:pPr>
        <w:widowControl/>
        <w:ind w:firstLine="360"/>
        <w:rPr>
          <w:sz w:val="24"/>
        </w:rPr>
      </w:pPr>
      <w:r w:rsidRPr="00E01BA3">
        <w:rPr>
          <w:rFonts w:hint="eastAsia"/>
          <w:sz w:val="24"/>
        </w:rPr>
        <w:t>Jinya M</w:t>
      </w:r>
      <w:r>
        <w:rPr>
          <w:rFonts w:hint="eastAsia"/>
          <w:sz w:val="24"/>
        </w:rPr>
        <w:t>IURA</w:t>
      </w:r>
      <w:r w:rsidRPr="00E01BA3">
        <w:rPr>
          <w:sz w:val="24"/>
        </w:rPr>
        <w:t xml:space="preserve"> (GEMD/JMA)</w:t>
      </w:r>
      <w:r w:rsidRPr="00E01BA3">
        <w:rPr>
          <w:b/>
        </w:rPr>
        <w:t xml:space="preserve"> </w:t>
      </w:r>
    </w:p>
    <w:p w:rsidR="00B8106A" w:rsidRPr="00E01BA3" w:rsidRDefault="00B8106A" w:rsidP="00B8106A">
      <w:pPr>
        <w:widowControl/>
        <w:ind w:firstLine="360"/>
        <w:rPr>
          <w:sz w:val="24"/>
        </w:rPr>
      </w:pPr>
      <w:r w:rsidRPr="00E01BA3">
        <w:rPr>
          <w:rFonts w:hint="eastAsia"/>
          <w:sz w:val="24"/>
        </w:rPr>
        <w:t>Yusuke S</w:t>
      </w:r>
      <w:r>
        <w:rPr>
          <w:rFonts w:hint="eastAsia"/>
          <w:sz w:val="24"/>
        </w:rPr>
        <w:t xml:space="preserve">AKUMA </w:t>
      </w:r>
      <w:r w:rsidRPr="00E01BA3">
        <w:rPr>
          <w:sz w:val="24"/>
        </w:rPr>
        <w:t xml:space="preserve">(GEMD/JMA) </w:t>
      </w:r>
    </w:p>
    <w:p w:rsidR="00B8106A" w:rsidRPr="00E01BA3" w:rsidRDefault="00B8106A" w:rsidP="00B8106A">
      <w:pPr>
        <w:widowControl/>
        <w:ind w:firstLine="360"/>
        <w:rPr>
          <w:sz w:val="24"/>
        </w:rPr>
      </w:pPr>
      <w:r w:rsidRPr="00E01BA3">
        <w:rPr>
          <w:rFonts w:hint="eastAsia"/>
          <w:sz w:val="24"/>
        </w:rPr>
        <w:t>Yasuomi C</w:t>
      </w:r>
      <w:r>
        <w:rPr>
          <w:rFonts w:hint="eastAsia"/>
          <w:sz w:val="24"/>
        </w:rPr>
        <w:t>HIBA</w:t>
      </w:r>
      <w:r w:rsidRPr="00E01BA3">
        <w:rPr>
          <w:sz w:val="24"/>
        </w:rPr>
        <w:t xml:space="preserve"> (GEMD/JMA)</w:t>
      </w:r>
      <w:r w:rsidRPr="00E01BA3">
        <w:rPr>
          <w:b/>
        </w:rPr>
        <w:t xml:space="preserve"> </w:t>
      </w:r>
    </w:p>
    <w:p w:rsidR="00B8106A" w:rsidRPr="007F034B" w:rsidRDefault="00B8106A" w:rsidP="00B8106A"/>
    <w:p w:rsidR="00B8106A" w:rsidRPr="00E01BA3" w:rsidRDefault="00B8106A" w:rsidP="00EA3357">
      <w:pPr>
        <w:pStyle w:val="3"/>
      </w:pPr>
      <w:r w:rsidRPr="00E01BA3">
        <w:rPr>
          <w:rFonts w:hint="eastAsia"/>
        </w:rPr>
        <w:t>Salinity measurement</w:t>
      </w:r>
    </w:p>
    <w:p w:rsidR="00B8106A" w:rsidRPr="00E01BA3" w:rsidRDefault="00B8106A" w:rsidP="00B8106A">
      <w:pPr>
        <w:rPr>
          <w:sz w:val="24"/>
        </w:rPr>
      </w:pPr>
      <w:r w:rsidRPr="00E01BA3">
        <w:rPr>
          <w:rFonts w:hint="eastAsia"/>
          <w:sz w:val="24"/>
        </w:rPr>
        <w:t>Salinometer: AUTOSAL</w:t>
      </w:r>
      <w:r w:rsidRPr="00E01BA3">
        <w:rPr>
          <w:sz w:val="24"/>
        </w:rPr>
        <w:t xml:space="preserve"> 8400B (</w:t>
      </w:r>
      <w:r w:rsidRPr="00E01BA3">
        <w:rPr>
          <w:rFonts w:hint="eastAsia"/>
          <w:sz w:val="24"/>
        </w:rPr>
        <w:t>S/N72103; Guildline Instruments Ltd., Canada</w:t>
      </w:r>
      <w:r w:rsidRPr="00E01BA3">
        <w:rPr>
          <w:sz w:val="24"/>
        </w:rPr>
        <w:t>)</w:t>
      </w:r>
    </w:p>
    <w:p w:rsidR="00B8106A" w:rsidRPr="00E01BA3" w:rsidRDefault="00B8106A" w:rsidP="00B8106A">
      <w:pPr>
        <w:rPr>
          <w:sz w:val="24"/>
        </w:rPr>
      </w:pPr>
      <w:r w:rsidRPr="00E01BA3">
        <w:rPr>
          <w:rFonts w:hint="eastAsia"/>
          <w:sz w:val="24"/>
        </w:rPr>
        <w:t xml:space="preserve">Thermometer: </w:t>
      </w:r>
      <w:r w:rsidRPr="00E01BA3">
        <w:rPr>
          <w:sz w:val="24"/>
        </w:rPr>
        <w:t>Guildline platinum thermometers model 9450</w:t>
      </w:r>
      <w:r w:rsidRPr="00E01BA3">
        <w:rPr>
          <w:rFonts w:hint="eastAsia"/>
          <w:sz w:val="24"/>
        </w:rPr>
        <w:t xml:space="preserve"> (to monitor an ambient </w:t>
      </w:r>
      <w:r w:rsidRPr="00E01BA3">
        <w:rPr>
          <w:sz w:val="24"/>
        </w:rPr>
        <w:t>temperature and bath temperature</w:t>
      </w:r>
      <w:r w:rsidRPr="00E01BA3">
        <w:rPr>
          <w:rFonts w:hint="eastAsia"/>
          <w:sz w:val="24"/>
        </w:rPr>
        <w:t>)</w:t>
      </w:r>
    </w:p>
    <w:p w:rsidR="00B8106A" w:rsidRPr="00E01BA3" w:rsidRDefault="00B8106A" w:rsidP="00B8106A">
      <w:pPr>
        <w:rPr>
          <w:sz w:val="24"/>
        </w:rPr>
      </w:pPr>
      <w:r w:rsidRPr="00E01BA3">
        <w:rPr>
          <w:rFonts w:hint="eastAsia"/>
          <w:sz w:val="24"/>
        </w:rPr>
        <w:t>IAPSO Standard Sea Water: P159 (K15=0.99998)</w:t>
      </w:r>
    </w:p>
    <w:p w:rsidR="00B8106A" w:rsidRPr="00E01BA3" w:rsidRDefault="00B8106A" w:rsidP="00B8106A"/>
    <w:p w:rsidR="00B8106A" w:rsidRPr="00E01BA3" w:rsidRDefault="00B8106A" w:rsidP="00EA3357">
      <w:pPr>
        <w:pStyle w:val="3"/>
      </w:pPr>
      <w:r w:rsidRPr="00E01BA3">
        <w:rPr>
          <w:rFonts w:hint="eastAsia"/>
        </w:rPr>
        <w:t>Sampling and measurement</w:t>
      </w:r>
    </w:p>
    <w:p w:rsidR="00B8106A" w:rsidRPr="00E01BA3" w:rsidRDefault="00B8106A" w:rsidP="00B8106A">
      <w:pPr>
        <w:rPr>
          <w:sz w:val="24"/>
        </w:rPr>
      </w:pPr>
      <w:r w:rsidRPr="00E01BA3">
        <w:rPr>
          <w:sz w:val="24"/>
        </w:rPr>
        <w:t>The measurement system was almost</w:t>
      </w:r>
      <w:r w:rsidRPr="00E01BA3">
        <w:rPr>
          <w:rFonts w:hint="eastAsia"/>
          <w:sz w:val="24"/>
        </w:rPr>
        <w:t xml:space="preserve"> </w:t>
      </w:r>
      <w:r w:rsidRPr="00E01BA3">
        <w:rPr>
          <w:sz w:val="24"/>
        </w:rPr>
        <w:t>same</w:t>
      </w:r>
      <w:r w:rsidRPr="00E01BA3">
        <w:rPr>
          <w:rFonts w:hint="eastAsia"/>
          <w:sz w:val="24"/>
        </w:rPr>
        <w:t xml:space="preserve"> </w:t>
      </w:r>
      <w:r w:rsidRPr="00E01BA3">
        <w:rPr>
          <w:sz w:val="24"/>
        </w:rPr>
        <w:t>as</w:t>
      </w:r>
      <w:r w:rsidRPr="00E01BA3">
        <w:rPr>
          <w:rFonts w:hint="eastAsia"/>
          <w:sz w:val="24"/>
        </w:rPr>
        <w:t xml:space="preserve"> </w:t>
      </w:r>
      <w:r w:rsidRPr="00E01BA3">
        <w:rPr>
          <w:rFonts w:hint="eastAsia"/>
          <w:i/>
          <w:sz w:val="24"/>
        </w:rPr>
        <w:t>Kawano</w:t>
      </w:r>
      <w:r w:rsidRPr="00E01BA3">
        <w:rPr>
          <w:rFonts w:hint="eastAsia"/>
          <w:sz w:val="24"/>
        </w:rPr>
        <w:t xml:space="preserve"> </w:t>
      </w:r>
      <w:r w:rsidRPr="00E01BA3">
        <w:rPr>
          <w:sz w:val="24"/>
        </w:rPr>
        <w:t>(20</w:t>
      </w:r>
      <w:r w:rsidRPr="00E01BA3">
        <w:rPr>
          <w:rFonts w:hint="eastAsia"/>
          <w:sz w:val="24"/>
        </w:rPr>
        <w:t>10</w:t>
      </w:r>
      <w:r w:rsidRPr="00E01BA3">
        <w:rPr>
          <w:sz w:val="24"/>
        </w:rPr>
        <w:t>).</w:t>
      </w:r>
    </w:p>
    <w:p w:rsidR="00B8106A" w:rsidRPr="00E01BA3" w:rsidRDefault="00B8106A" w:rsidP="00B8106A">
      <w:pPr>
        <w:rPr>
          <w:sz w:val="24"/>
        </w:rPr>
      </w:pPr>
      <w:r w:rsidRPr="00E01BA3">
        <w:rPr>
          <w:sz w:val="24"/>
        </w:rPr>
        <w:t xml:space="preserve">Algorithm for </w:t>
      </w:r>
      <w:r>
        <w:rPr>
          <w:rFonts w:hint="eastAsia"/>
          <w:sz w:val="24"/>
        </w:rPr>
        <w:t>the P</w:t>
      </w:r>
      <w:r w:rsidRPr="00E01BA3">
        <w:rPr>
          <w:sz w:val="24"/>
        </w:rPr>
        <w:t xml:space="preserve">ractical </w:t>
      </w:r>
      <w:r>
        <w:rPr>
          <w:rFonts w:hint="eastAsia"/>
          <w:sz w:val="24"/>
        </w:rPr>
        <w:t>S</w:t>
      </w:r>
      <w:r w:rsidRPr="00E01BA3">
        <w:rPr>
          <w:sz w:val="24"/>
        </w:rPr>
        <w:t xml:space="preserve">alinity </w:t>
      </w:r>
      <w:r>
        <w:rPr>
          <w:rFonts w:hint="eastAsia"/>
          <w:sz w:val="24"/>
        </w:rPr>
        <w:t>S</w:t>
      </w:r>
      <w:r w:rsidRPr="00E01BA3">
        <w:rPr>
          <w:sz w:val="24"/>
        </w:rPr>
        <w:t>cale, 1978 (</w:t>
      </w:r>
      <w:r>
        <w:rPr>
          <w:rFonts w:hint="eastAsia"/>
          <w:sz w:val="24"/>
        </w:rPr>
        <w:t xml:space="preserve">PSS-78; </w:t>
      </w:r>
      <w:r w:rsidRPr="00E01BA3">
        <w:rPr>
          <w:i/>
          <w:sz w:val="24"/>
        </w:rPr>
        <w:t>UNESCO</w:t>
      </w:r>
      <w:r w:rsidRPr="00E01BA3">
        <w:rPr>
          <w:sz w:val="24"/>
        </w:rPr>
        <w:t>, 1981) was employed to convert the conductivity ratios to salinities</w:t>
      </w:r>
      <w:r w:rsidRPr="00E01BA3">
        <w:rPr>
          <w:rFonts w:hint="eastAsia"/>
          <w:sz w:val="24"/>
        </w:rPr>
        <w:t>.</w:t>
      </w:r>
    </w:p>
    <w:p w:rsidR="0009709A" w:rsidRDefault="0009709A">
      <w:pPr>
        <w:widowControl/>
        <w:jc w:val="left"/>
        <w:rPr>
          <w:sz w:val="24"/>
        </w:rPr>
      </w:pPr>
      <w:r>
        <w:rPr>
          <w:sz w:val="24"/>
        </w:rPr>
        <w:br w:type="page"/>
      </w:r>
    </w:p>
    <w:p w:rsidR="00B8106A" w:rsidRDefault="00B8106A" w:rsidP="00EA3357">
      <w:pPr>
        <w:pStyle w:val="3"/>
      </w:pPr>
      <w:r w:rsidRPr="00BE50A1">
        <w:rPr>
          <w:rFonts w:hint="eastAsia"/>
        </w:rPr>
        <w:lastRenderedPageBreak/>
        <w:t>Station occupied</w:t>
      </w:r>
    </w:p>
    <w:p w:rsidR="00B8106A" w:rsidRPr="00410CE6" w:rsidRDefault="00B8106A" w:rsidP="009C19AB">
      <w:pPr>
        <w:jc w:val="center"/>
        <w:rPr>
          <w:noProof/>
        </w:rPr>
      </w:pPr>
      <w:r>
        <w:rPr>
          <w:noProof/>
        </w:rPr>
        <w:drawing>
          <wp:inline distT="0" distB="0" distL="0" distR="0" wp14:anchorId="1BB4F98C" wp14:editId="08D62E21">
            <wp:extent cx="5022000" cy="610236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t="9335" b="5006"/>
                    <a:stretch>
                      <a:fillRect/>
                    </a:stretch>
                  </pic:blipFill>
                  <pic:spPr bwMode="auto">
                    <a:xfrm>
                      <a:off x="0" y="0"/>
                      <a:ext cx="5022000" cy="6102360"/>
                    </a:xfrm>
                    <a:prstGeom prst="rect">
                      <a:avLst/>
                    </a:prstGeom>
                    <a:noFill/>
                    <a:ln>
                      <a:noFill/>
                    </a:ln>
                  </pic:spPr>
                </pic:pic>
              </a:graphicData>
            </a:graphic>
          </wp:inline>
        </w:drawing>
      </w:r>
    </w:p>
    <w:p w:rsidR="00B8106A" w:rsidRPr="00410CE6" w:rsidRDefault="00B8106A" w:rsidP="00B8106A">
      <w:pPr>
        <w:rPr>
          <w:b/>
          <w:noProof/>
        </w:rPr>
      </w:pPr>
      <w:r w:rsidRPr="00FE7192">
        <w:t>Fig</w:t>
      </w:r>
      <w:r w:rsidRPr="00FE7192">
        <w:rPr>
          <w:rFonts w:hint="eastAsia"/>
        </w:rPr>
        <w:t xml:space="preserve">ure </w:t>
      </w:r>
      <w:r w:rsidRPr="00FE7192">
        <w:t>C.2.1</w:t>
      </w:r>
      <w:r w:rsidRPr="00FE7192">
        <w:rPr>
          <w:rFonts w:hint="eastAsia"/>
        </w:rPr>
        <w:t xml:space="preserve">. </w:t>
      </w:r>
      <w:r>
        <w:rPr>
          <w:rFonts w:hint="eastAsia"/>
        </w:rPr>
        <w:t>Location of observation stations of bottle salinity.</w:t>
      </w:r>
      <w:r>
        <w:rPr>
          <w:rFonts w:hint="eastAsia"/>
          <w:sz w:val="24"/>
          <w:szCs w:val="24"/>
        </w:rPr>
        <w:t xml:space="preserve"> Closed and open circles indicate sampling and no-sampling station, respectively.</w:t>
      </w:r>
    </w:p>
    <w:p w:rsidR="00B8106A" w:rsidRDefault="00B8106A" w:rsidP="00B8106A">
      <w:pPr>
        <w:rPr>
          <w:noProof/>
        </w:rPr>
      </w:pPr>
    </w:p>
    <w:p w:rsidR="00B8106A" w:rsidRDefault="00B8106A" w:rsidP="00B8106A">
      <w:pPr>
        <w:rPr>
          <w:noProof/>
        </w:rPr>
      </w:pPr>
    </w:p>
    <w:p w:rsidR="00B8106A" w:rsidRPr="004C1286" w:rsidRDefault="00B8106A" w:rsidP="00B8106A">
      <w:pPr>
        <w:jc w:val="center"/>
        <w:rPr>
          <w:noProof/>
        </w:rPr>
      </w:pPr>
      <w:r>
        <w:rPr>
          <w:noProof/>
        </w:rPr>
        <w:lastRenderedPageBreak/>
        <w:drawing>
          <wp:inline distT="0" distB="0" distL="0" distR="0" wp14:anchorId="1BB4594B" wp14:editId="70D259A6">
            <wp:extent cx="5532120" cy="3621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t="5048" b="2165"/>
                    <a:stretch>
                      <a:fillRect/>
                    </a:stretch>
                  </pic:blipFill>
                  <pic:spPr bwMode="auto">
                    <a:xfrm>
                      <a:off x="0" y="0"/>
                      <a:ext cx="5532120" cy="3621600"/>
                    </a:xfrm>
                    <a:prstGeom prst="rect">
                      <a:avLst/>
                    </a:prstGeom>
                    <a:noFill/>
                    <a:ln>
                      <a:noFill/>
                    </a:ln>
                  </pic:spPr>
                </pic:pic>
              </a:graphicData>
            </a:graphic>
          </wp:inline>
        </w:drawing>
      </w:r>
    </w:p>
    <w:p w:rsidR="00B8106A" w:rsidRDefault="00B8106A" w:rsidP="00B8106A">
      <w:pPr>
        <w:rPr>
          <w:sz w:val="24"/>
          <w:szCs w:val="24"/>
        </w:rPr>
      </w:pPr>
      <w:r w:rsidRPr="00FE7192">
        <w:t>Fig</w:t>
      </w:r>
      <w:r w:rsidRPr="00FE7192">
        <w:rPr>
          <w:rFonts w:hint="eastAsia"/>
        </w:rPr>
        <w:t xml:space="preserve">ure </w:t>
      </w:r>
      <w:r w:rsidRPr="00FE7192">
        <w:t>C.2.</w:t>
      </w:r>
      <w:r>
        <w:rPr>
          <w:rFonts w:hint="eastAsia"/>
        </w:rPr>
        <w:t>2</w:t>
      </w:r>
      <w:r w:rsidRPr="00FE7192">
        <w:rPr>
          <w:rFonts w:hint="eastAsia"/>
        </w:rPr>
        <w:t xml:space="preserve">. </w:t>
      </w:r>
      <w:r>
        <w:rPr>
          <w:rFonts w:hint="eastAsia"/>
        </w:rPr>
        <w:t>Distance-depth distribution of</w:t>
      </w:r>
      <w:r w:rsidRPr="00FE7192">
        <w:t xml:space="preserve"> sampling layers of bottle salinity.</w:t>
      </w:r>
    </w:p>
    <w:p w:rsidR="00B8106A" w:rsidRDefault="00B8106A" w:rsidP="00B8106A"/>
    <w:p w:rsidR="00B8106A" w:rsidRDefault="00B8106A" w:rsidP="00EA3357">
      <w:pPr>
        <w:pStyle w:val="3"/>
      </w:pPr>
      <w:r w:rsidRPr="00B01202">
        <w:rPr>
          <w:rFonts w:hint="eastAsia"/>
        </w:rPr>
        <w:t>Result</w:t>
      </w:r>
    </w:p>
    <w:p w:rsidR="00B8106A" w:rsidRDefault="00CC013B" w:rsidP="00CC013B">
      <w:pPr>
        <w:pStyle w:val="4"/>
      </w:pPr>
      <w:r>
        <w:rPr>
          <w:rFonts w:hint="eastAsia"/>
        </w:rPr>
        <w:t>(</w:t>
      </w:r>
      <w:r w:rsidR="00B8106A">
        <w:rPr>
          <w:rFonts w:hint="eastAsia"/>
        </w:rPr>
        <w:t>5.1</w:t>
      </w:r>
      <w:r>
        <w:rPr>
          <w:rFonts w:hint="eastAsia"/>
        </w:rPr>
        <w:t>)</w:t>
      </w:r>
      <w:r w:rsidR="00B8106A">
        <w:rPr>
          <w:rFonts w:hint="eastAsia"/>
        </w:rPr>
        <w:t xml:space="preserve"> Ambient temperature, bath temperature and SSW measurements</w:t>
      </w:r>
    </w:p>
    <w:p w:rsidR="00B8106A" w:rsidRPr="00B01202" w:rsidRDefault="00B8106A" w:rsidP="00B8106A">
      <w:pPr>
        <w:jc w:val="center"/>
        <w:rPr>
          <w:b/>
          <w:sz w:val="24"/>
        </w:rPr>
      </w:pPr>
      <w:r>
        <w:rPr>
          <w:noProof/>
        </w:rPr>
        <w:drawing>
          <wp:inline distT="0" distB="0" distL="0" distR="0" wp14:anchorId="50C6397A" wp14:editId="5F97E70B">
            <wp:extent cx="4565650" cy="332105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l="2061" t="6819" r="8934" b="1949"/>
                    <a:stretch>
                      <a:fillRect/>
                    </a:stretch>
                  </pic:blipFill>
                  <pic:spPr bwMode="auto">
                    <a:xfrm>
                      <a:off x="0" y="0"/>
                      <a:ext cx="4565650" cy="3321050"/>
                    </a:xfrm>
                    <a:prstGeom prst="rect">
                      <a:avLst/>
                    </a:prstGeom>
                    <a:noFill/>
                    <a:ln>
                      <a:noFill/>
                    </a:ln>
                  </pic:spPr>
                </pic:pic>
              </a:graphicData>
            </a:graphic>
          </wp:inline>
        </w:drawing>
      </w:r>
    </w:p>
    <w:p w:rsidR="0009709A" w:rsidRDefault="00B8106A" w:rsidP="00B8106A">
      <w:pPr>
        <w:pStyle w:val="ae"/>
        <w:rPr>
          <w:b w:val="0"/>
          <w:sz w:val="22"/>
          <w:szCs w:val="22"/>
        </w:rPr>
      </w:pPr>
      <w:r w:rsidRPr="00E01BA3">
        <w:rPr>
          <w:b w:val="0"/>
          <w:sz w:val="22"/>
          <w:szCs w:val="22"/>
        </w:rPr>
        <w:t>Figure C.2.</w:t>
      </w:r>
      <w:r w:rsidRPr="00E01BA3">
        <w:rPr>
          <w:rFonts w:hint="eastAsia"/>
          <w:b w:val="0"/>
          <w:sz w:val="22"/>
          <w:szCs w:val="22"/>
        </w:rPr>
        <w:t>3.</w:t>
      </w:r>
      <w:r w:rsidRPr="00E01BA3">
        <w:rPr>
          <w:b w:val="0"/>
          <w:sz w:val="22"/>
          <w:szCs w:val="22"/>
        </w:rPr>
        <w:t xml:space="preserve"> </w:t>
      </w:r>
      <w:r w:rsidRPr="00E01BA3">
        <w:rPr>
          <w:rFonts w:hint="eastAsia"/>
          <w:b w:val="0"/>
          <w:sz w:val="22"/>
          <w:szCs w:val="22"/>
        </w:rPr>
        <w:t xml:space="preserve"> </w:t>
      </w:r>
      <w:r w:rsidRPr="00E01BA3">
        <w:rPr>
          <w:b w:val="0"/>
          <w:sz w:val="22"/>
          <w:szCs w:val="22"/>
        </w:rPr>
        <w:t>The upper panel</w:t>
      </w:r>
      <w:r w:rsidRPr="00E01BA3">
        <w:rPr>
          <w:rFonts w:hint="eastAsia"/>
          <w:b w:val="0"/>
          <w:sz w:val="22"/>
          <w:szCs w:val="22"/>
        </w:rPr>
        <w:t>, red line, black line and blue line indicate</w:t>
      </w:r>
      <w:r w:rsidRPr="00E01BA3">
        <w:rPr>
          <w:b w:val="0"/>
          <w:sz w:val="22"/>
          <w:szCs w:val="22"/>
        </w:rPr>
        <w:t xml:space="preserve"> </w:t>
      </w:r>
      <w:r w:rsidRPr="00E01BA3">
        <w:rPr>
          <w:rFonts w:hint="eastAsia"/>
          <w:b w:val="0"/>
          <w:sz w:val="22"/>
          <w:szCs w:val="22"/>
        </w:rPr>
        <w:t>time-series</w:t>
      </w:r>
      <w:r w:rsidRPr="00E01BA3">
        <w:rPr>
          <w:b w:val="0"/>
          <w:sz w:val="22"/>
          <w:szCs w:val="22"/>
        </w:rPr>
        <w:t xml:space="preserve"> of </w:t>
      </w:r>
      <w:r w:rsidRPr="00E01BA3">
        <w:rPr>
          <w:rFonts w:hint="eastAsia"/>
          <w:b w:val="0"/>
          <w:sz w:val="22"/>
          <w:szCs w:val="22"/>
        </w:rPr>
        <w:t>ambient</w:t>
      </w:r>
      <w:r w:rsidRPr="00E01BA3">
        <w:rPr>
          <w:b w:val="0"/>
          <w:sz w:val="22"/>
          <w:szCs w:val="22"/>
        </w:rPr>
        <w:t xml:space="preserve"> </w:t>
      </w:r>
      <w:r w:rsidRPr="00E01BA3">
        <w:rPr>
          <w:rFonts w:hint="eastAsia"/>
          <w:b w:val="0"/>
          <w:sz w:val="22"/>
          <w:szCs w:val="22"/>
        </w:rPr>
        <w:t xml:space="preserve">temperature, ambient temperature average and bath temperature </w:t>
      </w:r>
      <w:r w:rsidRPr="00E01BA3">
        <w:rPr>
          <w:b w:val="0"/>
          <w:sz w:val="22"/>
          <w:szCs w:val="22"/>
        </w:rPr>
        <w:t xml:space="preserve">during cruise. The lower panel, </w:t>
      </w:r>
      <w:r w:rsidRPr="00E01BA3">
        <w:rPr>
          <w:rFonts w:hint="eastAsia"/>
          <w:b w:val="0"/>
          <w:sz w:val="22"/>
          <w:szCs w:val="22"/>
        </w:rPr>
        <w:t>black</w:t>
      </w:r>
      <w:r w:rsidRPr="00E01BA3">
        <w:rPr>
          <w:b w:val="0"/>
          <w:sz w:val="22"/>
          <w:szCs w:val="22"/>
        </w:rPr>
        <w:t xml:space="preserve"> dots and </w:t>
      </w:r>
      <w:r w:rsidRPr="00E01BA3">
        <w:rPr>
          <w:rFonts w:hint="eastAsia"/>
          <w:b w:val="0"/>
          <w:sz w:val="22"/>
          <w:szCs w:val="22"/>
        </w:rPr>
        <w:t xml:space="preserve">red dots </w:t>
      </w:r>
      <w:r w:rsidRPr="00E01BA3">
        <w:rPr>
          <w:b w:val="0"/>
          <w:sz w:val="22"/>
          <w:szCs w:val="22"/>
        </w:rPr>
        <w:t xml:space="preserve">indicate </w:t>
      </w:r>
      <w:r w:rsidRPr="00E01BA3">
        <w:rPr>
          <w:rFonts w:hint="eastAsia"/>
          <w:b w:val="0"/>
          <w:sz w:val="22"/>
          <w:szCs w:val="22"/>
        </w:rPr>
        <w:t>raw and corrected time-series</w:t>
      </w:r>
      <w:r w:rsidRPr="00E01BA3">
        <w:rPr>
          <w:b w:val="0"/>
          <w:sz w:val="22"/>
          <w:szCs w:val="22"/>
        </w:rPr>
        <w:t xml:space="preserve"> of the double conductivity ratio of the standard sea water (P15</w:t>
      </w:r>
      <w:r w:rsidRPr="00E01BA3">
        <w:rPr>
          <w:rFonts w:hint="eastAsia"/>
          <w:b w:val="0"/>
          <w:sz w:val="22"/>
          <w:szCs w:val="22"/>
        </w:rPr>
        <w:t>9</w:t>
      </w:r>
      <w:r w:rsidRPr="00E01BA3">
        <w:rPr>
          <w:b w:val="0"/>
          <w:sz w:val="22"/>
          <w:szCs w:val="22"/>
        </w:rPr>
        <w:t>).</w:t>
      </w:r>
    </w:p>
    <w:p w:rsidR="00B8106A" w:rsidRPr="00E01BA3" w:rsidRDefault="00CC013B" w:rsidP="00CC013B">
      <w:pPr>
        <w:pStyle w:val="4"/>
      </w:pPr>
      <w:r>
        <w:rPr>
          <w:rFonts w:hint="eastAsia"/>
        </w:rPr>
        <w:lastRenderedPageBreak/>
        <w:t>(</w:t>
      </w:r>
      <w:r w:rsidR="00B8106A" w:rsidRPr="00E01BA3">
        <w:rPr>
          <w:rFonts w:hint="eastAsia"/>
        </w:rPr>
        <w:t>5.2</w:t>
      </w:r>
      <w:r>
        <w:rPr>
          <w:rFonts w:hint="eastAsia"/>
        </w:rPr>
        <w:t>)</w:t>
      </w:r>
      <w:r w:rsidR="00B8106A" w:rsidRPr="00E01BA3">
        <w:rPr>
          <w:rFonts w:hint="eastAsia"/>
        </w:rPr>
        <w:t xml:space="preserve"> </w:t>
      </w:r>
      <w:r w:rsidR="00B8106A" w:rsidRPr="00E01BA3">
        <w:t>Replicate and Duplicate Samples</w:t>
      </w:r>
    </w:p>
    <w:p w:rsidR="00B51ED9" w:rsidRPr="00F14253" w:rsidRDefault="00B51ED9" w:rsidP="00B51ED9">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C74122" w:rsidRPr="00C74122">
        <w:rPr>
          <w:rFonts w:eastAsia="ＭＳ 明朝" w:cs="Times New Roman"/>
          <w:sz w:val="24"/>
          <w:szCs w:val="24"/>
        </w:rPr>
        <w:t xml:space="preserve"> </w:t>
      </w:r>
      <w:r w:rsidR="00C74122" w:rsidRPr="000A5515">
        <w:rPr>
          <w:rFonts w:eastAsia="ＭＳ 明朝" w:cs="Times New Roman"/>
          <w:sz w:val="24"/>
          <w:szCs w:val="24"/>
        </w:rPr>
        <w:t>The calculation of the standard deviation from the difference of sets was based on a procedure (SOP</w:t>
      </w:r>
      <w:r w:rsidR="00933EF7">
        <w:rPr>
          <w:rFonts w:eastAsia="ＭＳ 明朝" w:cs="Times New Roman" w:hint="eastAsia"/>
          <w:sz w:val="24"/>
          <w:szCs w:val="24"/>
        </w:rPr>
        <w:t xml:space="preserve"> </w:t>
      </w:r>
      <w:r w:rsidR="00C74122" w:rsidRPr="000A5515">
        <w:rPr>
          <w:rFonts w:eastAsia="ＭＳ 明朝" w:cs="Times New Roman"/>
          <w:sz w:val="24"/>
          <w:szCs w:val="24"/>
        </w:rPr>
        <w:t xml:space="preserve">23) in </w:t>
      </w:r>
      <w:r w:rsidR="00C74122" w:rsidRPr="000A5515">
        <w:rPr>
          <w:rFonts w:eastAsia="ＭＳ 明朝" w:cs="Times New Roman"/>
          <w:i/>
          <w:sz w:val="24"/>
          <w:szCs w:val="24"/>
        </w:rPr>
        <w:t>DOE</w:t>
      </w:r>
      <w:r w:rsidR="00C74122" w:rsidRPr="000A5515">
        <w:rPr>
          <w:rFonts w:eastAsia="ＭＳ 明朝" w:cs="Times New Roman"/>
          <w:sz w:val="24"/>
          <w:szCs w:val="24"/>
        </w:rPr>
        <w:t xml:space="preserve"> (1994).</w:t>
      </w:r>
    </w:p>
    <w:p w:rsidR="00B51ED9" w:rsidRPr="00F14253" w:rsidRDefault="00B51ED9" w:rsidP="00B51ED9">
      <w:pPr>
        <w:widowControl/>
        <w:jc w:val="left"/>
        <w:rPr>
          <w:rFonts w:eastAsia="ＭＳ 明朝" w:cs="Times New Roman"/>
          <w:sz w:val="24"/>
          <w:szCs w:val="24"/>
        </w:rPr>
      </w:pPr>
    </w:p>
    <w:p w:rsidR="00B51ED9" w:rsidRPr="00F14253" w:rsidRDefault="00B51ED9" w:rsidP="00B51ED9">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B51ED9" w:rsidRPr="00F14253" w:rsidTr="00752D0B">
        <w:trPr>
          <w:trHeight w:val="160"/>
          <w:jc w:val="center"/>
        </w:trPr>
        <w:tc>
          <w:tcPr>
            <w:tcW w:w="1809" w:type="dxa"/>
            <w:tcBorders>
              <w:top w:val="single" w:sz="12" w:space="0" w:color="auto"/>
              <w:bottom w:val="single" w:sz="8" w:space="0" w:color="auto"/>
            </w:tcBorders>
            <w:shd w:val="clear" w:color="auto" w:fill="auto"/>
          </w:tcPr>
          <w:p w:rsidR="00B51ED9" w:rsidRPr="00F14253" w:rsidRDefault="00B51ED9" w:rsidP="00752D0B">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B51ED9" w:rsidRPr="00F14253" w:rsidRDefault="00B51ED9" w:rsidP="00752D0B">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B51ED9" w:rsidRPr="00F14253" w:rsidTr="00752D0B">
        <w:trPr>
          <w:trHeight w:val="399"/>
          <w:jc w:val="center"/>
        </w:trPr>
        <w:tc>
          <w:tcPr>
            <w:tcW w:w="1809" w:type="dxa"/>
            <w:tcBorders>
              <w:top w:val="single" w:sz="8" w:space="0" w:color="auto"/>
            </w:tcBorders>
            <w:shd w:val="clear" w:color="auto" w:fill="auto"/>
          </w:tcPr>
          <w:p w:rsidR="00B51ED9" w:rsidRPr="00F14253" w:rsidRDefault="00B51ED9" w:rsidP="00752D0B">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B51ED9" w:rsidRPr="00F14253" w:rsidRDefault="00B51ED9" w:rsidP="00B51ED9">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3</w:t>
            </w:r>
            <w:r w:rsidRPr="00F14253">
              <w:rPr>
                <w:rFonts w:cs="Times New Roman"/>
                <w:sz w:val="24"/>
                <w:szCs w:val="22"/>
              </w:rPr>
              <w:t>±0.000</w:t>
            </w:r>
            <w:r>
              <w:rPr>
                <w:rFonts w:cs="Times New Roman" w:hint="eastAsia"/>
                <w:sz w:val="24"/>
                <w:szCs w:val="22"/>
              </w:rPr>
              <w:t>3</w:t>
            </w:r>
            <w:r w:rsidRPr="00F14253">
              <w:rPr>
                <w:rFonts w:eastAsia="ＭＳ 明朝" w:cs="Times New Roman" w:hint="eastAsia"/>
                <w:sz w:val="24"/>
                <w:szCs w:val="24"/>
              </w:rPr>
              <w:t xml:space="preserve"> (N=</w:t>
            </w:r>
            <w:r>
              <w:rPr>
                <w:rFonts w:eastAsia="ＭＳ 明朝" w:cs="Times New Roman" w:hint="eastAsia"/>
                <w:sz w:val="24"/>
                <w:szCs w:val="24"/>
              </w:rPr>
              <w:t>327</w:t>
            </w:r>
            <w:r w:rsidRPr="00F14253">
              <w:rPr>
                <w:rFonts w:eastAsia="ＭＳ 明朝" w:cs="Times New Roman" w:hint="eastAsia"/>
                <w:sz w:val="24"/>
                <w:szCs w:val="24"/>
              </w:rPr>
              <w:t>)</w:t>
            </w:r>
          </w:p>
        </w:tc>
      </w:tr>
      <w:tr w:rsidR="00B51ED9" w:rsidRPr="00F14253" w:rsidTr="00752D0B">
        <w:trPr>
          <w:trHeight w:val="399"/>
          <w:jc w:val="center"/>
        </w:trPr>
        <w:tc>
          <w:tcPr>
            <w:tcW w:w="1809" w:type="dxa"/>
            <w:shd w:val="clear" w:color="auto" w:fill="auto"/>
          </w:tcPr>
          <w:p w:rsidR="00B51ED9" w:rsidRPr="00F14253" w:rsidRDefault="00B51ED9" w:rsidP="00752D0B">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B51ED9" w:rsidRPr="00F14253" w:rsidRDefault="00B51ED9" w:rsidP="00B51ED9">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0.000</w:t>
            </w:r>
            <w:r>
              <w:rPr>
                <w:rFonts w:cs="Times New Roman" w:hint="eastAsia"/>
                <w:sz w:val="24"/>
                <w:szCs w:val="22"/>
              </w:rPr>
              <w:t>8</w:t>
            </w:r>
            <w:r w:rsidRPr="00F14253">
              <w:rPr>
                <w:rFonts w:eastAsia="ＭＳ 明朝" w:cs="Times New Roman" w:hint="eastAsia"/>
                <w:sz w:val="24"/>
                <w:szCs w:val="24"/>
              </w:rPr>
              <w:t xml:space="preserve"> (N=</w:t>
            </w:r>
            <w:r>
              <w:rPr>
                <w:rFonts w:eastAsia="ＭＳ 明朝" w:cs="Times New Roman" w:hint="eastAsia"/>
                <w:sz w:val="24"/>
                <w:szCs w:val="24"/>
              </w:rPr>
              <w:t>137</w:t>
            </w:r>
            <w:r w:rsidRPr="00F14253">
              <w:rPr>
                <w:rFonts w:eastAsia="ＭＳ 明朝" w:cs="Times New Roman" w:hint="eastAsia"/>
                <w:sz w:val="24"/>
                <w:szCs w:val="24"/>
              </w:rPr>
              <w:t>)</w:t>
            </w:r>
          </w:p>
        </w:tc>
      </w:tr>
    </w:tbl>
    <w:p w:rsidR="00B51ED9" w:rsidRDefault="00B51ED9" w:rsidP="00B8106A">
      <w:pPr>
        <w:jc w:val="left"/>
        <w:rPr>
          <w:b/>
          <w:sz w:val="24"/>
        </w:rPr>
      </w:pPr>
    </w:p>
    <w:p w:rsidR="00B8106A" w:rsidRPr="00331A21" w:rsidRDefault="009C19AB" w:rsidP="00B8106A">
      <w:pPr>
        <w:jc w:val="left"/>
        <w:rPr>
          <w:b/>
          <w:sz w:val="24"/>
        </w:rPr>
      </w:pPr>
      <w:r>
        <w:rPr>
          <w:noProof/>
        </w:rPr>
        <w:drawing>
          <wp:inline distT="0" distB="0" distL="0" distR="0" wp14:anchorId="7EA279CF" wp14:editId="2A2899E4">
            <wp:extent cx="2829600" cy="4007160"/>
            <wp:effectExtent l="0" t="0" r="8890" b="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29600" cy="4007160"/>
                    </a:xfrm>
                    <a:prstGeom prst="rect">
                      <a:avLst/>
                    </a:prstGeom>
                  </pic:spPr>
                </pic:pic>
              </a:graphicData>
            </a:graphic>
          </wp:inline>
        </w:drawing>
      </w:r>
      <w:r>
        <w:rPr>
          <w:noProof/>
        </w:rPr>
        <w:drawing>
          <wp:inline distT="0" distB="0" distL="0" distR="0" wp14:anchorId="2216FE02" wp14:editId="20633C65">
            <wp:extent cx="2819160" cy="3992040"/>
            <wp:effectExtent l="0" t="0" r="635" b="8890"/>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19160" cy="3992040"/>
                    </a:xfrm>
                    <a:prstGeom prst="rect">
                      <a:avLst/>
                    </a:prstGeom>
                  </pic:spPr>
                </pic:pic>
              </a:graphicData>
            </a:graphic>
          </wp:inline>
        </w:drawing>
      </w:r>
    </w:p>
    <w:p w:rsidR="00B8106A" w:rsidRPr="00BE1921" w:rsidRDefault="00B8106A" w:rsidP="00B8106A">
      <w:pPr>
        <w:rPr>
          <w:sz w:val="24"/>
        </w:rPr>
      </w:pPr>
      <w:r w:rsidRPr="00BE1921">
        <w:rPr>
          <w:rFonts w:hint="eastAsia"/>
        </w:rPr>
        <w:t xml:space="preserve">Figure </w:t>
      </w:r>
      <w:r w:rsidRPr="00FE7192">
        <w:t>C.2.</w:t>
      </w:r>
      <w:r>
        <w:rPr>
          <w:rFonts w:hint="eastAsia"/>
        </w:rPr>
        <w:t>4.</w:t>
      </w:r>
      <w:r w:rsidRPr="00BE1921">
        <w:rPr>
          <w:rFonts w:hint="eastAsia"/>
        </w:rPr>
        <w:t xml:space="preserve"> Result of </w:t>
      </w:r>
      <w:r>
        <w:rPr>
          <w:rFonts w:hint="eastAsia"/>
        </w:rPr>
        <w:t xml:space="preserve">(left) </w:t>
      </w:r>
      <w:r w:rsidRPr="00BE1921">
        <w:rPr>
          <w:rFonts w:hint="eastAsia"/>
        </w:rPr>
        <w:t xml:space="preserve">replicate </w:t>
      </w:r>
      <w:r>
        <w:rPr>
          <w:rFonts w:hint="eastAsia"/>
        </w:rPr>
        <w:t>and (right) duplicate analyses</w:t>
      </w:r>
      <w:r w:rsidRPr="00BE1921">
        <w:rPr>
          <w:rFonts w:hint="eastAsia"/>
        </w:rPr>
        <w:t xml:space="preserve"> during th</w:t>
      </w:r>
      <w:r>
        <w:rPr>
          <w:rFonts w:hint="eastAsia"/>
        </w:rPr>
        <w:t>e</w:t>
      </w:r>
      <w:r w:rsidRPr="00BE1921">
        <w:rPr>
          <w:rFonts w:hint="eastAsia"/>
        </w:rPr>
        <w:t xml:space="preserve"> cruise against (a) station number, (b) pressure and (c) salinity</w:t>
      </w:r>
      <w:r>
        <w:rPr>
          <w:rFonts w:hint="eastAsia"/>
        </w:rPr>
        <w:t>, and (d) histogram of the me</w:t>
      </w:r>
      <w:r w:rsidR="00FC1179">
        <w:rPr>
          <w:rFonts w:hint="eastAsia"/>
        </w:rPr>
        <w:t>a</w:t>
      </w:r>
      <w:r>
        <w:rPr>
          <w:rFonts w:hint="eastAsia"/>
        </w:rPr>
        <w:t>surements</w:t>
      </w:r>
      <w:r w:rsidRPr="00BE1921">
        <w:rPr>
          <w:rFonts w:hint="eastAsia"/>
        </w:rPr>
        <w:t xml:space="preserve">. </w:t>
      </w:r>
      <w:r>
        <w:rPr>
          <w:rFonts w:hint="eastAsia"/>
        </w:rPr>
        <w:t>Green</w:t>
      </w:r>
      <w:r w:rsidRPr="00BE1921">
        <w:rPr>
          <w:rFonts w:hint="eastAsia"/>
        </w:rPr>
        <w:t xml:space="preserve"> line </w:t>
      </w:r>
      <w:r>
        <w:rPr>
          <w:rFonts w:hint="eastAsia"/>
        </w:rPr>
        <w:t>indicates</w:t>
      </w:r>
      <w:r w:rsidRPr="00BE1921">
        <w:rPr>
          <w:rFonts w:hint="eastAsia"/>
        </w:rPr>
        <w:t xml:space="preserve"> the </w:t>
      </w:r>
      <w:r>
        <w:rPr>
          <w:rFonts w:hint="eastAsia"/>
        </w:rPr>
        <w:t>mean of the differences of salinity of replicate/duplicate.</w:t>
      </w:r>
      <w:r w:rsidRPr="00BE1921">
        <w:rPr>
          <w:rFonts w:hint="eastAsia"/>
        </w:rPr>
        <w:t xml:space="preserve"> </w:t>
      </w:r>
    </w:p>
    <w:p w:rsidR="00B51ED9" w:rsidRDefault="00B51ED9">
      <w:pPr>
        <w:widowControl/>
        <w:jc w:val="left"/>
      </w:pPr>
      <w:r>
        <w:br w:type="page"/>
      </w:r>
    </w:p>
    <w:p w:rsidR="00B8106A" w:rsidRDefault="00CC013B" w:rsidP="00CC013B">
      <w:pPr>
        <w:pStyle w:val="4"/>
        <w:rPr>
          <w:sz w:val="22"/>
        </w:rPr>
      </w:pPr>
      <w:r>
        <w:rPr>
          <w:rFonts w:hint="eastAsia"/>
        </w:rPr>
        <w:lastRenderedPageBreak/>
        <w:t>(</w:t>
      </w:r>
      <w:r w:rsidR="00B8106A">
        <w:rPr>
          <w:rFonts w:hint="eastAsia"/>
        </w:rPr>
        <w:t>5.3</w:t>
      </w:r>
      <w:r>
        <w:rPr>
          <w:rFonts w:hint="eastAsia"/>
        </w:rPr>
        <w:t>)</w:t>
      </w:r>
      <w:r w:rsidR="00B8106A" w:rsidRPr="00300731">
        <w:rPr>
          <w:rFonts w:hint="eastAsia"/>
        </w:rPr>
        <w:t xml:space="preserve"> </w:t>
      </w:r>
      <w:r w:rsidR="00B8106A">
        <w:rPr>
          <w:rFonts w:hint="eastAsia"/>
        </w:rPr>
        <w:t>Summary of assigned quality control flags</w:t>
      </w:r>
    </w:p>
    <w:p w:rsidR="00B8106A" w:rsidRPr="00E01BA3" w:rsidRDefault="00B8106A" w:rsidP="00B8106A">
      <w:pPr>
        <w:ind w:left="120" w:hangingChars="50" w:hanging="120"/>
        <w:jc w:val="left"/>
        <w:rPr>
          <w:sz w:val="24"/>
        </w:rPr>
      </w:pPr>
      <w:r w:rsidRPr="00E01BA3">
        <w:rPr>
          <w:sz w:val="24"/>
        </w:rPr>
        <w:t>Table C.</w:t>
      </w:r>
      <w:r w:rsidRPr="00E01BA3">
        <w:rPr>
          <w:rFonts w:hint="eastAsia"/>
          <w:sz w:val="24"/>
        </w:rPr>
        <w:t>2</w:t>
      </w:r>
      <w:r w:rsidRPr="00E01BA3">
        <w:rPr>
          <w:sz w:val="24"/>
        </w:rPr>
        <w:t>.</w:t>
      </w:r>
      <w:r w:rsidRPr="00E01BA3">
        <w:rPr>
          <w:rFonts w:hint="eastAsia"/>
          <w:sz w:val="24"/>
        </w:rPr>
        <w:t>1.</w:t>
      </w:r>
      <w:r w:rsidRPr="00E01BA3">
        <w:rPr>
          <w:sz w:val="24"/>
        </w:rPr>
        <w:t xml:space="preserve"> Summary of assigned quality control flags</w:t>
      </w:r>
    </w:p>
    <w:p w:rsidR="00B8106A" w:rsidRPr="006009CE" w:rsidRDefault="00B8106A" w:rsidP="00B8106A">
      <w:pPr>
        <w:rPr>
          <w:sz w:val="24"/>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B8106A" w:rsidRPr="006009CE" w:rsidTr="00FC1179">
        <w:trPr>
          <w:trHeight w:val="369"/>
          <w:jc w:val="center"/>
        </w:trPr>
        <w:tc>
          <w:tcPr>
            <w:tcW w:w="692" w:type="dxa"/>
            <w:tcBorders>
              <w:top w:val="single" w:sz="12" w:space="0" w:color="auto"/>
              <w:bottom w:val="single" w:sz="8" w:space="0" w:color="auto"/>
            </w:tcBorders>
            <w:shd w:val="clear" w:color="auto" w:fill="auto"/>
          </w:tcPr>
          <w:p w:rsidR="00B8106A" w:rsidRPr="006009CE" w:rsidRDefault="00B8106A" w:rsidP="00FC1179">
            <w:pPr>
              <w:jc w:val="center"/>
              <w:rPr>
                <w:bCs/>
                <w:sz w:val="24"/>
              </w:rPr>
            </w:pPr>
            <w:r w:rsidRPr="006009CE">
              <w:rPr>
                <w:bCs/>
                <w:sz w:val="24"/>
              </w:rPr>
              <w:t>Flag</w:t>
            </w:r>
          </w:p>
        </w:tc>
        <w:tc>
          <w:tcPr>
            <w:tcW w:w="2818" w:type="dxa"/>
            <w:tcBorders>
              <w:top w:val="single" w:sz="12" w:space="0" w:color="auto"/>
              <w:bottom w:val="single" w:sz="8" w:space="0" w:color="auto"/>
            </w:tcBorders>
            <w:shd w:val="clear" w:color="auto" w:fill="auto"/>
          </w:tcPr>
          <w:p w:rsidR="00B8106A" w:rsidRPr="006009CE" w:rsidRDefault="00B8106A" w:rsidP="00FC1179">
            <w:pPr>
              <w:jc w:val="center"/>
              <w:rPr>
                <w:bCs/>
                <w:sz w:val="24"/>
              </w:rPr>
            </w:pPr>
            <w:r w:rsidRPr="006009CE">
              <w:rPr>
                <w:bCs/>
                <w:sz w:val="24"/>
              </w:rPr>
              <w:t>Definition</w:t>
            </w:r>
          </w:p>
        </w:tc>
        <w:tc>
          <w:tcPr>
            <w:tcW w:w="2268" w:type="dxa"/>
            <w:tcBorders>
              <w:top w:val="single" w:sz="12" w:space="0" w:color="auto"/>
              <w:bottom w:val="single" w:sz="8" w:space="0" w:color="auto"/>
            </w:tcBorders>
            <w:shd w:val="clear" w:color="auto" w:fill="auto"/>
          </w:tcPr>
          <w:p w:rsidR="00B8106A" w:rsidRPr="006009CE" w:rsidRDefault="00B8106A" w:rsidP="00FC1179">
            <w:pPr>
              <w:jc w:val="center"/>
              <w:rPr>
                <w:bCs/>
                <w:sz w:val="24"/>
              </w:rPr>
            </w:pPr>
            <w:r w:rsidRPr="006009CE">
              <w:rPr>
                <w:rFonts w:hint="eastAsia"/>
                <w:bCs/>
                <w:sz w:val="24"/>
              </w:rPr>
              <w:t>N</w:t>
            </w:r>
            <w:r w:rsidRPr="006009CE">
              <w:rPr>
                <w:bCs/>
                <w:sz w:val="24"/>
              </w:rPr>
              <w:t>umber of samples</w:t>
            </w:r>
          </w:p>
        </w:tc>
      </w:tr>
      <w:tr w:rsidR="00B8106A" w:rsidRPr="006009CE" w:rsidTr="00FC1179">
        <w:trPr>
          <w:trHeight w:val="369"/>
          <w:jc w:val="center"/>
        </w:trPr>
        <w:tc>
          <w:tcPr>
            <w:tcW w:w="692" w:type="dxa"/>
            <w:tcBorders>
              <w:top w:val="single" w:sz="8" w:space="0" w:color="auto"/>
              <w:bottom w:val="nil"/>
            </w:tcBorders>
            <w:shd w:val="clear" w:color="auto" w:fill="auto"/>
          </w:tcPr>
          <w:p w:rsidR="00B8106A" w:rsidRPr="006009CE" w:rsidRDefault="00B8106A" w:rsidP="00FC1179">
            <w:pPr>
              <w:jc w:val="center"/>
              <w:rPr>
                <w:bCs/>
                <w:sz w:val="24"/>
              </w:rPr>
            </w:pPr>
            <w:r w:rsidRPr="006009CE">
              <w:rPr>
                <w:bCs/>
                <w:sz w:val="24"/>
              </w:rPr>
              <w:t>2</w:t>
            </w:r>
          </w:p>
        </w:tc>
        <w:tc>
          <w:tcPr>
            <w:tcW w:w="2818" w:type="dxa"/>
            <w:tcBorders>
              <w:top w:val="single" w:sz="8" w:space="0" w:color="auto"/>
              <w:bottom w:val="nil"/>
            </w:tcBorders>
            <w:shd w:val="clear" w:color="auto" w:fill="auto"/>
          </w:tcPr>
          <w:p w:rsidR="00B8106A" w:rsidRPr="006009CE" w:rsidRDefault="00B8106A" w:rsidP="00FC1179">
            <w:pPr>
              <w:jc w:val="center"/>
              <w:rPr>
                <w:sz w:val="24"/>
              </w:rPr>
            </w:pPr>
            <w:r w:rsidRPr="006009CE">
              <w:rPr>
                <w:sz w:val="24"/>
              </w:rPr>
              <w:t>Good</w:t>
            </w:r>
          </w:p>
        </w:tc>
        <w:tc>
          <w:tcPr>
            <w:tcW w:w="2268" w:type="dxa"/>
            <w:tcBorders>
              <w:top w:val="single" w:sz="8" w:space="0" w:color="auto"/>
              <w:bottom w:val="nil"/>
            </w:tcBorders>
            <w:shd w:val="clear" w:color="auto" w:fill="auto"/>
          </w:tcPr>
          <w:p w:rsidR="00B8106A" w:rsidRPr="006009CE" w:rsidRDefault="00B8106A" w:rsidP="00FC1179">
            <w:pPr>
              <w:jc w:val="center"/>
              <w:rPr>
                <w:sz w:val="24"/>
              </w:rPr>
            </w:pPr>
            <w:r w:rsidRPr="006009CE">
              <w:rPr>
                <w:rFonts w:hint="eastAsia"/>
                <w:sz w:val="24"/>
              </w:rPr>
              <w:t>2</w:t>
            </w:r>
            <w:r>
              <w:rPr>
                <w:rFonts w:hint="eastAsia"/>
                <w:sz w:val="24"/>
              </w:rPr>
              <w:t>578</w:t>
            </w:r>
          </w:p>
        </w:tc>
      </w:tr>
      <w:tr w:rsidR="00B8106A" w:rsidRPr="006009CE" w:rsidTr="00FC1179">
        <w:trPr>
          <w:trHeight w:val="349"/>
          <w:jc w:val="center"/>
        </w:trPr>
        <w:tc>
          <w:tcPr>
            <w:tcW w:w="692" w:type="dxa"/>
            <w:tcBorders>
              <w:top w:val="nil"/>
              <w:bottom w:val="nil"/>
            </w:tcBorders>
            <w:shd w:val="clear" w:color="auto" w:fill="auto"/>
          </w:tcPr>
          <w:p w:rsidR="00B8106A" w:rsidRPr="006009CE" w:rsidRDefault="00B8106A" w:rsidP="00FC1179">
            <w:pPr>
              <w:jc w:val="center"/>
              <w:rPr>
                <w:bCs/>
                <w:sz w:val="24"/>
              </w:rPr>
            </w:pPr>
            <w:r w:rsidRPr="006009CE">
              <w:rPr>
                <w:bCs/>
                <w:sz w:val="24"/>
              </w:rPr>
              <w:t>3</w:t>
            </w:r>
          </w:p>
        </w:tc>
        <w:tc>
          <w:tcPr>
            <w:tcW w:w="2818" w:type="dxa"/>
            <w:tcBorders>
              <w:top w:val="nil"/>
              <w:bottom w:val="nil"/>
            </w:tcBorders>
            <w:shd w:val="clear" w:color="auto" w:fill="auto"/>
          </w:tcPr>
          <w:p w:rsidR="00B8106A" w:rsidRPr="006009CE" w:rsidRDefault="00B8106A" w:rsidP="00FC1179">
            <w:pPr>
              <w:jc w:val="center"/>
              <w:rPr>
                <w:sz w:val="24"/>
              </w:rPr>
            </w:pPr>
            <w:r w:rsidRPr="006009CE">
              <w:rPr>
                <w:sz w:val="24"/>
              </w:rPr>
              <w:t>Questionable</w:t>
            </w:r>
          </w:p>
        </w:tc>
        <w:tc>
          <w:tcPr>
            <w:tcW w:w="2268" w:type="dxa"/>
            <w:tcBorders>
              <w:top w:val="nil"/>
              <w:bottom w:val="nil"/>
            </w:tcBorders>
            <w:shd w:val="clear" w:color="auto" w:fill="auto"/>
          </w:tcPr>
          <w:p w:rsidR="00B8106A" w:rsidRPr="006009CE" w:rsidRDefault="00B8106A" w:rsidP="00FC1179">
            <w:pPr>
              <w:jc w:val="center"/>
              <w:rPr>
                <w:sz w:val="24"/>
              </w:rPr>
            </w:pPr>
            <w:r w:rsidRPr="006009CE">
              <w:rPr>
                <w:rFonts w:hint="eastAsia"/>
                <w:sz w:val="24"/>
              </w:rPr>
              <w:t>0</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jc w:val="center"/>
              <w:rPr>
                <w:bCs/>
                <w:sz w:val="24"/>
              </w:rPr>
            </w:pPr>
            <w:r w:rsidRPr="006009CE">
              <w:rPr>
                <w:bCs/>
                <w:sz w:val="24"/>
              </w:rPr>
              <w:t>4</w:t>
            </w:r>
          </w:p>
        </w:tc>
        <w:tc>
          <w:tcPr>
            <w:tcW w:w="2818" w:type="dxa"/>
            <w:tcBorders>
              <w:top w:val="nil"/>
              <w:bottom w:val="nil"/>
            </w:tcBorders>
            <w:shd w:val="clear" w:color="auto" w:fill="auto"/>
          </w:tcPr>
          <w:p w:rsidR="00B8106A" w:rsidRPr="006009CE" w:rsidRDefault="00B8106A" w:rsidP="00FC1179">
            <w:pPr>
              <w:jc w:val="center"/>
              <w:rPr>
                <w:sz w:val="24"/>
              </w:rPr>
            </w:pPr>
            <w:r w:rsidRPr="006009CE">
              <w:rPr>
                <w:sz w:val="24"/>
              </w:rPr>
              <w:t>Bad (Faulty)</w:t>
            </w:r>
          </w:p>
        </w:tc>
        <w:tc>
          <w:tcPr>
            <w:tcW w:w="2268" w:type="dxa"/>
            <w:tcBorders>
              <w:top w:val="nil"/>
              <w:bottom w:val="nil"/>
            </w:tcBorders>
            <w:shd w:val="clear" w:color="auto" w:fill="auto"/>
          </w:tcPr>
          <w:p w:rsidR="00B8106A" w:rsidRPr="006009CE" w:rsidRDefault="00B8106A" w:rsidP="00FC1179">
            <w:pPr>
              <w:jc w:val="center"/>
              <w:rPr>
                <w:sz w:val="24"/>
              </w:rPr>
            </w:pPr>
            <w:r>
              <w:rPr>
                <w:rFonts w:hint="eastAsia"/>
                <w:sz w:val="24"/>
              </w:rPr>
              <w:t>238</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jc w:val="center"/>
              <w:rPr>
                <w:bCs/>
                <w:sz w:val="24"/>
              </w:rPr>
            </w:pPr>
            <w:r w:rsidRPr="006009CE">
              <w:rPr>
                <w:rFonts w:hint="eastAsia"/>
                <w:bCs/>
                <w:sz w:val="24"/>
              </w:rPr>
              <w:t>5</w:t>
            </w:r>
          </w:p>
        </w:tc>
        <w:tc>
          <w:tcPr>
            <w:tcW w:w="2818" w:type="dxa"/>
            <w:tcBorders>
              <w:top w:val="nil"/>
              <w:bottom w:val="nil"/>
            </w:tcBorders>
            <w:shd w:val="clear" w:color="auto" w:fill="auto"/>
          </w:tcPr>
          <w:p w:rsidR="00B8106A" w:rsidRPr="006009CE" w:rsidRDefault="00B8106A" w:rsidP="00FC1179">
            <w:pPr>
              <w:jc w:val="center"/>
              <w:rPr>
                <w:sz w:val="24"/>
              </w:rPr>
            </w:pPr>
            <w:r w:rsidRPr="006009CE">
              <w:rPr>
                <w:rFonts w:hint="eastAsia"/>
                <w:sz w:val="24"/>
              </w:rPr>
              <w:t>Not reported</w:t>
            </w:r>
          </w:p>
        </w:tc>
        <w:tc>
          <w:tcPr>
            <w:tcW w:w="2268" w:type="dxa"/>
            <w:tcBorders>
              <w:top w:val="nil"/>
              <w:bottom w:val="nil"/>
            </w:tcBorders>
            <w:shd w:val="clear" w:color="auto" w:fill="auto"/>
          </w:tcPr>
          <w:p w:rsidR="00B8106A" w:rsidRPr="006009CE" w:rsidRDefault="00B8106A" w:rsidP="00FC1179">
            <w:pPr>
              <w:jc w:val="center"/>
              <w:rPr>
                <w:sz w:val="24"/>
              </w:rPr>
            </w:pPr>
            <w:r w:rsidRPr="006009CE">
              <w:rPr>
                <w:rFonts w:hint="eastAsia"/>
                <w:sz w:val="24"/>
              </w:rPr>
              <w:t>0</w:t>
            </w:r>
          </w:p>
        </w:tc>
      </w:tr>
      <w:tr w:rsidR="00B8106A" w:rsidRPr="006009CE" w:rsidTr="00FC1179">
        <w:trPr>
          <w:trHeight w:val="369"/>
          <w:jc w:val="center"/>
        </w:trPr>
        <w:tc>
          <w:tcPr>
            <w:tcW w:w="692" w:type="dxa"/>
            <w:tcBorders>
              <w:top w:val="nil"/>
              <w:bottom w:val="single" w:sz="8" w:space="0" w:color="auto"/>
            </w:tcBorders>
            <w:shd w:val="clear" w:color="auto" w:fill="auto"/>
          </w:tcPr>
          <w:p w:rsidR="00B8106A" w:rsidRPr="006009CE" w:rsidRDefault="00B8106A" w:rsidP="00FC1179">
            <w:pPr>
              <w:jc w:val="center"/>
              <w:rPr>
                <w:bCs/>
                <w:sz w:val="24"/>
              </w:rPr>
            </w:pPr>
            <w:r w:rsidRPr="006009CE">
              <w:rPr>
                <w:bCs/>
                <w:sz w:val="24"/>
              </w:rPr>
              <w:t>6</w:t>
            </w:r>
          </w:p>
        </w:tc>
        <w:tc>
          <w:tcPr>
            <w:tcW w:w="2818" w:type="dxa"/>
            <w:tcBorders>
              <w:top w:val="nil"/>
              <w:bottom w:val="single" w:sz="8" w:space="0" w:color="auto"/>
            </w:tcBorders>
            <w:shd w:val="clear" w:color="auto" w:fill="auto"/>
          </w:tcPr>
          <w:p w:rsidR="00B8106A" w:rsidRPr="006009CE" w:rsidRDefault="00B8106A" w:rsidP="00FC1179">
            <w:pPr>
              <w:jc w:val="center"/>
              <w:rPr>
                <w:sz w:val="24"/>
              </w:rPr>
            </w:pPr>
            <w:r w:rsidRPr="006009CE">
              <w:rPr>
                <w:sz w:val="24"/>
              </w:rPr>
              <w:t>Replicate measurements</w:t>
            </w:r>
          </w:p>
        </w:tc>
        <w:tc>
          <w:tcPr>
            <w:tcW w:w="2268" w:type="dxa"/>
            <w:tcBorders>
              <w:top w:val="nil"/>
              <w:bottom w:val="single" w:sz="8" w:space="0" w:color="auto"/>
            </w:tcBorders>
            <w:shd w:val="clear" w:color="auto" w:fill="auto"/>
          </w:tcPr>
          <w:p w:rsidR="00B8106A" w:rsidRPr="006009CE" w:rsidRDefault="00B8106A" w:rsidP="00FC1179">
            <w:pPr>
              <w:jc w:val="center"/>
              <w:rPr>
                <w:sz w:val="24"/>
              </w:rPr>
            </w:pPr>
            <w:r w:rsidRPr="006009CE">
              <w:rPr>
                <w:rFonts w:hint="eastAsia"/>
                <w:sz w:val="24"/>
              </w:rPr>
              <w:t>3</w:t>
            </w:r>
            <w:r>
              <w:rPr>
                <w:rFonts w:hint="eastAsia"/>
                <w:sz w:val="24"/>
              </w:rPr>
              <w:t>34</w:t>
            </w:r>
          </w:p>
        </w:tc>
      </w:tr>
      <w:tr w:rsidR="00B8106A" w:rsidRPr="006009CE" w:rsidTr="00FC1179">
        <w:trPr>
          <w:trHeight w:val="369"/>
          <w:jc w:val="center"/>
        </w:trPr>
        <w:tc>
          <w:tcPr>
            <w:tcW w:w="3510" w:type="dxa"/>
            <w:gridSpan w:val="2"/>
            <w:tcBorders>
              <w:top w:val="single" w:sz="8" w:space="0" w:color="auto"/>
              <w:bottom w:val="single" w:sz="12" w:space="0" w:color="auto"/>
            </w:tcBorders>
            <w:shd w:val="clear" w:color="auto" w:fill="auto"/>
          </w:tcPr>
          <w:p w:rsidR="00B8106A" w:rsidRPr="006009CE" w:rsidRDefault="00B8106A" w:rsidP="00FC1179">
            <w:pPr>
              <w:jc w:val="center"/>
              <w:rPr>
                <w:bCs/>
                <w:sz w:val="24"/>
              </w:rPr>
            </w:pPr>
            <w:r w:rsidRPr="006009CE">
              <w:rPr>
                <w:bCs/>
                <w:sz w:val="24"/>
              </w:rPr>
              <w:t>Total number of samples</w:t>
            </w:r>
          </w:p>
        </w:tc>
        <w:tc>
          <w:tcPr>
            <w:tcW w:w="2268" w:type="dxa"/>
            <w:tcBorders>
              <w:top w:val="single" w:sz="8" w:space="0" w:color="auto"/>
              <w:bottom w:val="single" w:sz="12" w:space="0" w:color="auto"/>
            </w:tcBorders>
            <w:shd w:val="clear" w:color="auto" w:fill="auto"/>
          </w:tcPr>
          <w:p w:rsidR="00B8106A" w:rsidRPr="006009CE" w:rsidRDefault="00B8106A" w:rsidP="00FC1179">
            <w:pPr>
              <w:jc w:val="center"/>
              <w:rPr>
                <w:sz w:val="24"/>
              </w:rPr>
            </w:pPr>
            <w:r>
              <w:rPr>
                <w:rFonts w:hint="eastAsia"/>
                <w:sz w:val="24"/>
              </w:rPr>
              <w:t>3150</w:t>
            </w:r>
          </w:p>
        </w:tc>
      </w:tr>
    </w:tbl>
    <w:p w:rsidR="0009709A" w:rsidRDefault="0009709A" w:rsidP="0009709A"/>
    <w:p w:rsidR="00B8106A" w:rsidRPr="00FE7192" w:rsidRDefault="00B8106A" w:rsidP="00B8106A">
      <w:pPr>
        <w:rPr>
          <w:b/>
          <w:i/>
        </w:rPr>
      </w:pPr>
      <w:r w:rsidRPr="00FE7192">
        <w:rPr>
          <w:b/>
          <w:i/>
        </w:rPr>
        <w:t>Reference</w:t>
      </w:r>
      <w:r w:rsidRPr="00FE7192">
        <w:rPr>
          <w:rFonts w:hint="eastAsia"/>
          <w:b/>
          <w:i/>
        </w:rPr>
        <w:t>s</w:t>
      </w:r>
      <w:r w:rsidRPr="00A26539">
        <w:rPr>
          <w:b/>
          <w:i/>
        </w:rPr>
        <w:t xml:space="preserve"> </w:t>
      </w:r>
    </w:p>
    <w:p w:rsidR="00C74122" w:rsidRDefault="00C74122" w:rsidP="00C74122">
      <w:pPr>
        <w:autoSpaceDE w:val="0"/>
        <w:autoSpaceDN w:val="0"/>
        <w:adjustRightInd w:val="0"/>
        <w:ind w:left="406" w:hangingChars="169" w:hanging="406"/>
        <w:rPr>
          <w:kern w:val="0"/>
          <w:sz w:val="24"/>
        </w:rPr>
      </w:pPr>
      <w:r w:rsidRPr="00C74122">
        <w:rPr>
          <w:kern w:val="0"/>
          <w:sz w:val="24"/>
        </w:rPr>
        <w:t xml:space="preserve">DOE (1994), Handbook of methods for the analysis of the various parameters of the carbon dioxide system in sea water; version 2. </w:t>
      </w:r>
      <w:r w:rsidRPr="00C74122">
        <w:rPr>
          <w:i/>
          <w:kern w:val="0"/>
          <w:sz w:val="24"/>
        </w:rPr>
        <w:t>A.G. Dickson and C. Goyet (eds), ORNL/CDIAC-74</w:t>
      </w:r>
      <w:r w:rsidRPr="00C74122">
        <w:rPr>
          <w:kern w:val="0"/>
          <w:sz w:val="24"/>
        </w:rPr>
        <w:t>.</w:t>
      </w:r>
    </w:p>
    <w:p w:rsidR="00B8106A" w:rsidRPr="00FE7192" w:rsidRDefault="00B8106A" w:rsidP="00B8106A">
      <w:pPr>
        <w:ind w:left="372" w:hangingChars="169" w:hanging="372"/>
        <w:rPr>
          <w:i/>
        </w:rPr>
      </w:pPr>
      <w:r>
        <w:rPr>
          <w:rFonts w:hint="eastAsia"/>
        </w:rPr>
        <w:t>Kawano (2010)</w:t>
      </w:r>
      <w:r w:rsidRPr="00A26539">
        <w:t>,</w:t>
      </w:r>
      <w:r>
        <w:rPr>
          <w:rFonts w:hint="eastAsia"/>
        </w:rPr>
        <w:t xml:space="preserve"> </w:t>
      </w:r>
      <w:r w:rsidRPr="00A26539">
        <w:t>The GO-SHIP Repeat Hydrography Manual:</w:t>
      </w:r>
      <w:r w:rsidRPr="00FE7192">
        <w:rPr>
          <w:rFonts w:hint="eastAsia"/>
        </w:rPr>
        <w:t xml:space="preserve"> </w:t>
      </w:r>
      <w:r w:rsidRPr="00A26539">
        <w:t>A Collection of Expert Reports and Guidelines.</w:t>
      </w:r>
      <w:r w:rsidRPr="00FE7192">
        <w:rPr>
          <w:rFonts w:hint="eastAsia"/>
        </w:rPr>
        <w:t xml:space="preserve"> </w:t>
      </w:r>
      <w:r w:rsidRPr="00A26539">
        <w:rPr>
          <w:i/>
        </w:rPr>
        <w:t>IOCCP Report No. 14, ICPO Publication Series No. 134, Version 1</w:t>
      </w:r>
      <w:r w:rsidRPr="00FE7192">
        <w:rPr>
          <w:rFonts w:hint="eastAsia"/>
          <w:i/>
        </w:rPr>
        <w:t>.</w:t>
      </w:r>
    </w:p>
    <w:p w:rsidR="00B8106A" w:rsidRPr="00FE7192" w:rsidRDefault="00B8106A" w:rsidP="00B8106A">
      <w:pPr>
        <w:ind w:left="372" w:hangingChars="169" w:hanging="372"/>
      </w:pPr>
      <w:r>
        <w:rPr>
          <w:rFonts w:hint="eastAsia"/>
        </w:rPr>
        <w:t>UNESCO (1981),</w:t>
      </w:r>
      <w:r w:rsidRPr="00FE7192">
        <w:rPr>
          <w:rFonts w:hint="eastAsia"/>
        </w:rPr>
        <w:t xml:space="preserve"> Tenth report of the Joint Panel on Oceanographic Tables and Standards. </w:t>
      </w:r>
      <w:r w:rsidRPr="00FE7192">
        <w:rPr>
          <w:rFonts w:hint="eastAsia"/>
          <w:i/>
        </w:rPr>
        <w:t xml:space="preserve">UNESCO Tech. Papers in Mar. Sci., </w:t>
      </w:r>
      <w:r w:rsidRPr="00FE7192">
        <w:rPr>
          <w:rFonts w:hint="eastAsia"/>
          <w:b/>
          <w:i/>
        </w:rPr>
        <w:t>36</w:t>
      </w:r>
      <w:r w:rsidRPr="00FE7192">
        <w:rPr>
          <w:rFonts w:hint="eastAsia"/>
          <w:i/>
        </w:rPr>
        <w:t>, 25 pp.</w:t>
      </w:r>
    </w:p>
    <w:p w:rsidR="00B8106A" w:rsidRDefault="00B8106A" w:rsidP="00B8106A">
      <w:pPr>
        <w:autoSpaceDE w:val="0"/>
        <w:autoSpaceDN w:val="0"/>
        <w:adjustRightInd w:val="0"/>
        <w:ind w:left="372" w:hangingChars="169" w:hanging="372"/>
        <w:jc w:val="left"/>
        <w:sectPr w:rsidR="00B8106A" w:rsidSect="00CD7219">
          <w:footerReference w:type="default" r:id="rId45"/>
          <w:pgSz w:w="11906" w:h="16838" w:code="9"/>
          <w:pgMar w:top="1418" w:right="1418" w:bottom="1418" w:left="1418" w:header="851" w:footer="992" w:gutter="0"/>
          <w:pgNumType w:start="1"/>
          <w:cols w:space="425"/>
          <w:docGrid w:type="lines" w:linePitch="350"/>
        </w:sectPr>
      </w:pPr>
    </w:p>
    <w:p w:rsidR="00B8106A" w:rsidRPr="006009CE" w:rsidRDefault="00B8106A" w:rsidP="00EA3357">
      <w:pPr>
        <w:pStyle w:val="2"/>
      </w:pPr>
      <w:r w:rsidRPr="006009CE">
        <w:lastRenderedPageBreak/>
        <w:t>Bottle Oxygen</w:t>
      </w:r>
    </w:p>
    <w:p w:rsidR="00A12BCF" w:rsidRPr="00A52E9C" w:rsidRDefault="00A12BCF" w:rsidP="00A12BC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B8106A" w:rsidRPr="006009CE" w:rsidRDefault="00B8106A" w:rsidP="00B8106A">
      <w:pPr>
        <w:contextualSpacing/>
        <w:rPr>
          <w:sz w:val="24"/>
        </w:rPr>
      </w:pPr>
    </w:p>
    <w:p w:rsidR="00B8106A" w:rsidRPr="006009CE" w:rsidRDefault="00B8106A" w:rsidP="00EA3357">
      <w:pPr>
        <w:pStyle w:val="3"/>
        <w:numPr>
          <w:ilvl w:val="0"/>
          <w:numId w:val="19"/>
        </w:numPr>
      </w:pPr>
      <w:r w:rsidRPr="006009CE">
        <w:t>Personnel</w:t>
      </w:r>
    </w:p>
    <w:p w:rsidR="00B8106A" w:rsidRPr="006009CE" w:rsidRDefault="00B8106A" w:rsidP="00B8106A">
      <w:pPr>
        <w:ind w:firstLine="840"/>
        <w:contextualSpacing/>
        <w:rPr>
          <w:sz w:val="24"/>
        </w:rPr>
      </w:pPr>
      <w:r w:rsidRPr="006009CE">
        <w:rPr>
          <w:rFonts w:hint="eastAsia"/>
          <w:sz w:val="24"/>
        </w:rPr>
        <w:t>Hiroyuki T</w:t>
      </w:r>
      <w:r>
        <w:rPr>
          <w:rFonts w:hint="eastAsia"/>
          <w:sz w:val="24"/>
        </w:rPr>
        <w:t>AKANO</w:t>
      </w:r>
      <w:r w:rsidRPr="006009CE">
        <w:rPr>
          <w:sz w:val="24"/>
        </w:rPr>
        <w:t xml:space="preserve"> (GEMD/JMA)</w:t>
      </w:r>
    </w:p>
    <w:p w:rsidR="00B8106A" w:rsidRPr="006009CE" w:rsidRDefault="00B8106A" w:rsidP="00B8106A">
      <w:pPr>
        <w:ind w:firstLine="840"/>
        <w:contextualSpacing/>
        <w:rPr>
          <w:sz w:val="24"/>
        </w:rPr>
      </w:pPr>
      <w:r w:rsidRPr="006009CE">
        <w:rPr>
          <w:rFonts w:hint="eastAsia"/>
          <w:sz w:val="24"/>
        </w:rPr>
        <w:t xml:space="preserve">Kazuhiro </w:t>
      </w:r>
      <w:r>
        <w:rPr>
          <w:rFonts w:hint="eastAsia"/>
          <w:sz w:val="24"/>
        </w:rPr>
        <w:t>SAITO</w:t>
      </w:r>
      <w:r w:rsidRPr="006009CE">
        <w:rPr>
          <w:sz w:val="24"/>
        </w:rPr>
        <w:t xml:space="preserve"> (GEMD/JMA)</w:t>
      </w:r>
    </w:p>
    <w:p w:rsidR="00B8106A" w:rsidRPr="006009CE" w:rsidRDefault="00B8106A" w:rsidP="00B8106A">
      <w:pPr>
        <w:ind w:firstLine="840"/>
        <w:contextualSpacing/>
        <w:rPr>
          <w:sz w:val="24"/>
        </w:rPr>
      </w:pPr>
      <w:r w:rsidRPr="006009CE">
        <w:rPr>
          <w:rFonts w:eastAsia="ＭＳ ゴシック" w:hint="eastAsia"/>
          <w:sz w:val="24"/>
        </w:rPr>
        <w:t>Satomi T</w:t>
      </w:r>
      <w:r>
        <w:rPr>
          <w:rFonts w:eastAsia="ＭＳ ゴシック" w:hint="eastAsia"/>
          <w:sz w:val="24"/>
        </w:rPr>
        <w:t>ANAKA</w:t>
      </w:r>
      <w:r w:rsidRPr="006009CE">
        <w:rPr>
          <w:rFonts w:eastAsia="ＭＳ ゴシック"/>
          <w:sz w:val="24"/>
        </w:rPr>
        <w:t xml:space="preserve"> (GEMD/JMA)</w:t>
      </w:r>
    </w:p>
    <w:p w:rsidR="00B8106A" w:rsidRPr="00F2357F" w:rsidRDefault="00B8106A" w:rsidP="00B8106A">
      <w:pPr>
        <w:contextualSpacing/>
        <w:rPr>
          <w:sz w:val="24"/>
        </w:rPr>
      </w:pPr>
    </w:p>
    <w:p w:rsidR="00B8106A" w:rsidRPr="006009CE" w:rsidRDefault="00B8106A" w:rsidP="00EA3357">
      <w:pPr>
        <w:pStyle w:val="3"/>
      </w:pPr>
      <w:r w:rsidRPr="006009CE">
        <w:rPr>
          <w:rFonts w:hint="eastAsia"/>
        </w:rPr>
        <w:t>Station occupied</w:t>
      </w:r>
    </w:p>
    <w:p w:rsidR="00B8106A" w:rsidRDefault="00B8106A" w:rsidP="00786BB1">
      <w:pPr>
        <w:contextualSpacing/>
        <w:rPr>
          <w:sz w:val="24"/>
        </w:rPr>
      </w:pPr>
      <w:r w:rsidRPr="006009CE">
        <w:rPr>
          <w:sz w:val="24"/>
        </w:rPr>
        <w:t xml:space="preserve">A total of 91 stations (Leg1: 59, Leg2: 32) were occupied for </w:t>
      </w:r>
      <w:r w:rsidRPr="006009CE">
        <w:rPr>
          <w:rFonts w:hint="eastAsia"/>
          <w:sz w:val="24"/>
        </w:rPr>
        <w:t xml:space="preserve">dissolved oxygen </w:t>
      </w:r>
      <w:r w:rsidRPr="006009CE">
        <w:rPr>
          <w:sz w:val="24"/>
        </w:rPr>
        <w:t xml:space="preserve">measurements. </w:t>
      </w:r>
      <w:r w:rsidRPr="006009CE">
        <w:rPr>
          <w:rFonts w:hint="eastAsia"/>
          <w:sz w:val="24"/>
        </w:rPr>
        <w:t xml:space="preserve">Station location and sampling layers of </w:t>
      </w:r>
      <w:r w:rsidRPr="006009CE">
        <w:rPr>
          <w:sz w:val="24"/>
        </w:rPr>
        <w:t xml:space="preserve">bottle oxygen </w:t>
      </w:r>
      <w:r w:rsidRPr="006009CE">
        <w:rPr>
          <w:rFonts w:hint="eastAsia"/>
          <w:sz w:val="24"/>
        </w:rPr>
        <w:t>are shown in Figures C.3.1 and C.3.2, respectively.</w:t>
      </w:r>
    </w:p>
    <w:p w:rsidR="00B8106A" w:rsidRPr="006009CE" w:rsidRDefault="00B8106A" w:rsidP="00B8106A">
      <w:pPr>
        <w:contextualSpacing/>
        <w:jc w:val="center"/>
        <w:rPr>
          <w:noProof/>
        </w:rPr>
      </w:pPr>
      <w:r>
        <w:rPr>
          <w:noProof/>
        </w:rPr>
        <w:drawing>
          <wp:inline distT="0" distB="0" distL="0" distR="0" wp14:anchorId="3F881165" wp14:editId="62102B41">
            <wp:extent cx="5720727" cy="4208780"/>
            <wp:effectExtent l="0" t="6032" r="7302" b="7303"/>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020"/>
                    <a:stretch/>
                  </pic:blipFill>
                  <pic:spPr bwMode="auto">
                    <a:xfrm rot="16200000">
                      <a:off x="0" y="0"/>
                      <a:ext cx="5734450" cy="421887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left="1" w:rightChars="100" w:right="220"/>
        <w:contextualSpacing/>
        <w:rPr>
          <w:sz w:val="24"/>
        </w:rPr>
      </w:pPr>
      <w:r w:rsidRPr="006009CE">
        <w:rPr>
          <w:rFonts w:hint="eastAsia"/>
          <w:sz w:val="24"/>
        </w:rPr>
        <w:t>Figure C.3.1. Location of observation stations of bottle oxygen. C</w:t>
      </w:r>
      <w:r w:rsidRPr="006009CE">
        <w:rPr>
          <w:sz w:val="24"/>
        </w:rPr>
        <w:t>losed and open circle</w:t>
      </w:r>
      <w:r w:rsidRPr="006009CE">
        <w:rPr>
          <w:rFonts w:hint="eastAsia"/>
          <w:sz w:val="24"/>
        </w:rPr>
        <w:t>s</w:t>
      </w:r>
      <w:r w:rsidRPr="006009CE">
        <w:rPr>
          <w:sz w:val="24"/>
        </w:rPr>
        <w:t xml:space="preserve"> indicate sampling and no</w:t>
      </w:r>
      <w:r w:rsidRPr="006009CE">
        <w:rPr>
          <w:rFonts w:hint="eastAsia"/>
          <w:sz w:val="24"/>
        </w:rPr>
        <w:t>-</w:t>
      </w:r>
      <w:r w:rsidRPr="006009CE">
        <w:rPr>
          <w:sz w:val="24"/>
        </w:rPr>
        <w:t>sampling station</w:t>
      </w:r>
      <w:r w:rsidRPr="006009CE">
        <w:rPr>
          <w:rFonts w:hint="eastAsia"/>
          <w:sz w:val="24"/>
        </w:rPr>
        <w:t>s</w:t>
      </w:r>
      <w:r w:rsidRPr="006009CE">
        <w:rPr>
          <w:sz w:val="24"/>
        </w:rPr>
        <w:t>, respectively.</w:t>
      </w:r>
    </w:p>
    <w:p w:rsidR="00B8106A" w:rsidRPr="006009CE" w:rsidRDefault="00B8106A" w:rsidP="00B8106A">
      <w:pPr>
        <w:ind w:left="1" w:rightChars="100" w:right="220"/>
        <w:contextualSpacing/>
        <w:jc w:val="center"/>
        <w:rPr>
          <w:sz w:val="24"/>
        </w:rPr>
      </w:pPr>
      <w:r>
        <w:rPr>
          <w:noProof/>
        </w:rPr>
        <w:lastRenderedPageBreak/>
        <w:drawing>
          <wp:inline distT="0" distB="0" distL="0" distR="0" wp14:anchorId="2158351B" wp14:editId="4FFA1424">
            <wp:extent cx="5527440" cy="3903120"/>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7440" cy="3903120"/>
                    </a:xfrm>
                    <a:prstGeom prst="rect">
                      <a:avLst/>
                    </a:prstGeom>
                  </pic:spPr>
                </pic:pic>
              </a:graphicData>
            </a:graphic>
          </wp:inline>
        </w:drawing>
      </w:r>
    </w:p>
    <w:p w:rsidR="00B8106A" w:rsidRPr="006009CE" w:rsidRDefault="00B8106A" w:rsidP="00B8106A">
      <w:pPr>
        <w:ind w:left="1" w:rightChars="100" w:right="220"/>
        <w:contextualSpacing/>
        <w:rPr>
          <w:sz w:val="24"/>
        </w:rPr>
      </w:pPr>
      <w:r w:rsidRPr="006009CE">
        <w:rPr>
          <w:rFonts w:hint="eastAsia"/>
          <w:sz w:val="24"/>
        </w:rPr>
        <w:t>Figure C.3.2. Distance-depth distribution of sampling layers of bottle oxygen.</w:t>
      </w:r>
    </w:p>
    <w:p w:rsidR="00B8106A" w:rsidRPr="006009CE" w:rsidRDefault="00B8106A" w:rsidP="00B8106A">
      <w:pPr>
        <w:ind w:left="1" w:rightChars="100" w:right="220"/>
        <w:contextualSpacing/>
        <w:rPr>
          <w:sz w:val="24"/>
        </w:rPr>
      </w:pPr>
    </w:p>
    <w:p w:rsidR="00B8106A" w:rsidRPr="006009CE" w:rsidRDefault="00B8106A" w:rsidP="00EA3357">
      <w:pPr>
        <w:pStyle w:val="3"/>
      </w:pPr>
      <w:r w:rsidRPr="006009CE">
        <w:rPr>
          <w:rFonts w:hint="eastAsia"/>
        </w:rPr>
        <w:t>Instrument</w:t>
      </w:r>
    </w:p>
    <w:p w:rsidR="00B8106A" w:rsidRPr="006009CE" w:rsidRDefault="00B8106A" w:rsidP="00B8106A">
      <w:pPr>
        <w:ind w:firstLineChars="100" w:firstLine="240"/>
        <w:contextualSpacing/>
        <w:rPr>
          <w:sz w:val="24"/>
        </w:rPr>
      </w:pPr>
      <w:r w:rsidRPr="006009CE">
        <w:rPr>
          <w:sz w:val="24"/>
        </w:rPr>
        <w:t>Detector</w:t>
      </w:r>
      <w:r w:rsidRPr="006009CE">
        <w:rPr>
          <w:rFonts w:hint="eastAsia"/>
          <w:sz w:val="24"/>
        </w:rPr>
        <w:t xml:space="preserve">: </w:t>
      </w:r>
      <w:r w:rsidRPr="006009CE">
        <w:rPr>
          <w:sz w:val="24"/>
        </w:rPr>
        <w:t>DOT-01X</w:t>
      </w:r>
      <w:r w:rsidRPr="006009CE">
        <w:rPr>
          <w:rFonts w:hint="eastAsia"/>
          <w:sz w:val="24"/>
        </w:rPr>
        <w:t xml:space="preserve"> (</w:t>
      </w:r>
      <w:r w:rsidRPr="006009CE">
        <w:rPr>
          <w:sz w:val="24"/>
        </w:rPr>
        <w:t>Kimoto Electronic</w:t>
      </w:r>
      <w:r w:rsidRPr="006009CE">
        <w:rPr>
          <w:rFonts w:hint="eastAsia"/>
          <w:sz w:val="24"/>
        </w:rPr>
        <w:t>, Japan)</w:t>
      </w:r>
    </w:p>
    <w:p w:rsidR="00B8106A" w:rsidRPr="006009CE" w:rsidRDefault="00B8106A" w:rsidP="00B8106A">
      <w:pPr>
        <w:ind w:firstLineChars="100" w:firstLine="240"/>
        <w:contextualSpacing/>
        <w:rPr>
          <w:sz w:val="24"/>
        </w:rPr>
      </w:pPr>
      <w:r w:rsidRPr="006009CE">
        <w:rPr>
          <w:sz w:val="24"/>
        </w:rPr>
        <w:t>Burette</w:t>
      </w:r>
      <w:r w:rsidRPr="006009CE">
        <w:rPr>
          <w:rFonts w:hint="eastAsia"/>
          <w:sz w:val="24"/>
        </w:rPr>
        <w:t xml:space="preserve">: </w:t>
      </w:r>
      <w:r w:rsidRPr="006009CE">
        <w:rPr>
          <w:sz w:val="24"/>
        </w:rPr>
        <w:t>APB-510</w:t>
      </w:r>
      <w:r w:rsidRPr="006009CE">
        <w:rPr>
          <w:rFonts w:hint="eastAsia"/>
          <w:sz w:val="24"/>
        </w:rPr>
        <w:t xml:space="preserve"> (</w:t>
      </w:r>
      <w:r w:rsidRPr="006009CE">
        <w:rPr>
          <w:sz w:val="24"/>
        </w:rPr>
        <w:t>Kyoto Electronic</w:t>
      </w:r>
      <w:r w:rsidRPr="006009CE">
        <w:rPr>
          <w:rFonts w:hint="eastAsia"/>
          <w:sz w:val="24"/>
        </w:rPr>
        <w:t>, Japan)</w:t>
      </w:r>
    </w:p>
    <w:p w:rsidR="00B8106A" w:rsidRDefault="00B8106A" w:rsidP="00B8106A">
      <w:pPr>
        <w:contextualSpacing/>
        <w:rPr>
          <w:b/>
          <w:sz w:val="24"/>
        </w:rPr>
      </w:pPr>
    </w:p>
    <w:p w:rsidR="00B8106A" w:rsidRPr="006009CE" w:rsidRDefault="00B8106A" w:rsidP="00EA3357">
      <w:pPr>
        <w:pStyle w:val="3"/>
      </w:pPr>
      <w:r w:rsidRPr="006009CE">
        <w:t>Sampling and measurement</w:t>
      </w:r>
    </w:p>
    <w:p w:rsidR="00B8106A" w:rsidRPr="006009CE" w:rsidRDefault="00B8106A" w:rsidP="00786BB1">
      <w:pPr>
        <w:contextualSpacing/>
        <w:rPr>
          <w:sz w:val="24"/>
        </w:rPr>
      </w:pPr>
      <w:r w:rsidRPr="006009CE">
        <w:rPr>
          <w:rFonts w:hint="eastAsia"/>
          <w:sz w:val="24"/>
        </w:rPr>
        <w:t>Methods of seawater sampling, measurement, and calculation of d</w:t>
      </w:r>
      <w:r w:rsidRPr="006009CE">
        <w:rPr>
          <w:sz w:val="24"/>
        </w:rPr>
        <w:t>issolved oxygen concentration</w:t>
      </w:r>
      <w:r w:rsidRPr="006009CE">
        <w:rPr>
          <w:rFonts w:hint="eastAsia"/>
          <w:sz w:val="24"/>
        </w:rPr>
        <w:t xml:space="preserve"> were </w:t>
      </w:r>
      <w:r w:rsidRPr="006009CE">
        <w:rPr>
          <w:sz w:val="24"/>
        </w:rPr>
        <w:t xml:space="preserve">based on </w:t>
      </w:r>
      <w:r w:rsidRPr="006009CE">
        <w:rPr>
          <w:rFonts w:hint="eastAsia"/>
          <w:sz w:val="24"/>
        </w:rPr>
        <w:t xml:space="preserve">IOCCP Report </w:t>
      </w:r>
      <w:r w:rsidRPr="006009CE">
        <w:rPr>
          <w:sz w:val="24"/>
        </w:rPr>
        <w:t>(Langdon, 2010)</w:t>
      </w:r>
      <w:r w:rsidRPr="006009CE">
        <w:rPr>
          <w:rFonts w:hint="eastAsia"/>
          <w:sz w:val="24"/>
        </w:rPr>
        <w:t>. Details of the methods are shown in Appendix A1.</w:t>
      </w:r>
    </w:p>
    <w:p w:rsidR="00B8106A" w:rsidRDefault="00B8106A" w:rsidP="00786BB1">
      <w:pPr>
        <w:contextualSpacing/>
        <w:rPr>
          <w:sz w:val="24"/>
        </w:rPr>
      </w:pPr>
      <w:r w:rsidRPr="006009CE">
        <w:rPr>
          <w:rFonts w:hint="eastAsia"/>
          <w:sz w:val="24"/>
        </w:rPr>
        <w:t>T</w:t>
      </w:r>
      <w:r w:rsidRPr="006009CE">
        <w:rPr>
          <w:sz w:val="24"/>
        </w:rPr>
        <w:t>he reagents</w:t>
      </w:r>
      <w:r w:rsidRPr="006009CE">
        <w:rPr>
          <w:rFonts w:hint="eastAsia"/>
          <w:sz w:val="24"/>
        </w:rPr>
        <w:t xml:space="preserve"> for the measurement were prepared according to recipes described in Appendix A2</w:t>
      </w:r>
      <w:r w:rsidRPr="006009CE">
        <w:rPr>
          <w:sz w:val="24"/>
        </w:rPr>
        <w:t xml:space="preserve">. </w:t>
      </w:r>
      <w:r w:rsidRPr="006009CE">
        <w:rPr>
          <w:rFonts w:hint="eastAsia"/>
          <w:sz w:val="24"/>
        </w:rPr>
        <w:t>It is noted that s</w:t>
      </w:r>
      <w:r w:rsidRPr="006009CE">
        <w:rPr>
          <w:sz w:val="24"/>
        </w:rPr>
        <w:t>tandard</w:t>
      </w:r>
      <w:r w:rsidRPr="006009CE">
        <w:rPr>
          <w:rFonts w:hint="eastAsia"/>
          <w:sz w:val="24"/>
        </w:rPr>
        <w:t xml:space="preserve"> </w:t>
      </w:r>
      <w:r w:rsidRPr="006009CE">
        <w:rPr>
          <w:sz w:val="24"/>
        </w:rPr>
        <w:t>KIO</w:t>
      </w:r>
      <w:r w:rsidRPr="006009CE">
        <w:rPr>
          <w:sz w:val="24"/>
          <w:vertAlign w:val="subscript"/>
        </w:rPr>
        <w:t>3</w:t>
      </w:r>
      <w:r w:rsidRPr="006009CE">
        <w:rPr>
          <w:sz w:val="24"/>
        </w:rPr>
        <w:t xml:space="preserve"> solutions were prepared gravimetrically using the highest purity standard substance KIO</w:t>
      </w:r>
      <w:r w:rsidRPr="006009CE">
        <w:rPr>
          <w:sz w:val="24"/>
          <w:vertAlign w:val="subscript"/>
        </w:rPr>
        <w:t>3</w:t>
      </w:r>
      <w:r w:rsidRPr="006009CE">
        <w:rPr>
          <w:rFonts w:hint="eastAsia"/>
          <w:sz w:val="24"/>
        </w:rPr>
        <w:t xml:space="preserve"> (Lot. No. </w:t>
      </w:r>
      <w:r w:rsidRPr="006009CE">
        <w:rPr>
          <w:sz w:val="24"/>
        </w:rPr>
        <w:t>TLG0272</w:t>
      </w:r>
      <w:r w:rsidRPr="006009CE">
        <w:rPr>
          <w:rFonts w:hint="eastAsia"/>
          <w:sz w:val="24"/>
        </w:rPr>
        <w:t xml:space="preserve">, </w:t>
      </w:r>
      <w:r w:rsidRPr="006009CE">
        <w:rPr>
          <w:sz w:val="24"/>
        </w:rPr>
        <w:t>Wako Pure Chemical</w:t>
      </w:r>
      <w:r w:rsidRPr="006009CE">
        <w:rPr>
          <w:rFonts w:hint="eastAsia"/>
          <w:sz w:val="24"/>
        </w:rPr>
        <w:t xml:space="preserve">, Japan). Batch list of prepared standard </w:t>
      </w:r>
      <w:r w:rsidRPr="006009CE">
        <w:rPr>
          <w:sz w:val="24"/>
        </w:rPr>
        <w:t>KIO</w:t>
      </w:r>
      <w:r w:rsidRPr="006009CE">
        <w:rPr>
          <w:sz w:val="24"/>
          <w:vertAlign w:val="subscript"/>
        </w:rPr>
        <w:t>3</w:t>
      </w:r>
      <w:r w:rsidRPr="006009CE">
        <w:rPr>
          <w:sz w:val="24"/>
        </w:rPr>
        <w:t xml:space="preserve"> solutions</w:t>
      </w:r>
      <w:r w:rsidRPr="006009CE">
        <w:rPr>
          <w:rFonts w:hint="eastAsia"/>
          <w:sz w:val="24"/>
        </w:rPr>
        <w:t xml:space="preserve"> is shown in </w:t>
      </w:r>
      <w:r w:rsidRPr="006009CE">
        <w:rPr>
          <w:sz w:val="24"/>
        </w:rPr>
        <w:t>Table C.3.</w:t>
      </w:r>
      <w:r w:rsidRPr="006009CE">
        <w:rPr>
          <w:rFonts w:hint="eastAsia"/>
          <w:sz w:val="24"/>
        </w:rPr>
        <w:t>1</w:t>
      </w:r>
      <w:r w:rsidRPr="006009CE">
        <w:rPr>
          <w:sz w:val="24"/>
        </w:rPr>
        <w:t>.</w:t>
      </w:r>
    </w:p>
    <w:p w:rsidR="00B8106A" w:rsidRDefault="00B8106A" w:rsidP="00B8106A">
      <w:pPr>
        <w:ind w:firstLineChars="100" w:firstLine="240"/>
        <w:contextualSpacing/>
        <w:rPr>
          <w:sz w:val="24"/>
        </w:rPr>
      </w:pPr>
    </w:p>
    <w:p w:rsidR="00B8106A" w:rsidRPr="006009CE" w:rsidRDefault="00B8106A" w:rsidP="00B8106A">
      <w:pPr>
        <w:widowControl/>
        <w:contextualSpacing/>
        <w:jc w:val="left"/>
        <w:rPr>
          <w:sz w:val="24"/>
        </w:rPr>
      </w:pPr>
      <w:r w:rsidRPr="006009CE">
        <w:rPr>
          <w:sz w:val="24"/>
        </w:rPr>
        <w:t>Table C.3.</w:t>
      </w:r>
      <w:r w:rsidRPr="006009CE">
        <w:rPr>
          <w:rFonts w:hint="eastAsia"/>
          <w:sz w:val="24"/>
        </w:rPr>
        <w:t>1.</w:t>
      </w:r>
      <w:r w:rsidRPr="006009CE">
        <w:rPr>
          <w:sz w:val="24"/>
        </w:rPr>
        <w:t xml:space="preserve"> </w:t>
      </w:r>
      <w:r w:rsidRPr="006009CE">
        <w:rPr>
          <w:rFonts w:hint="eastAsia"/>
          <w:sz w:val="24"/>
        </w:rPr>
        <w:t>Batch l</w:t>
      </w:r>
      <w:r w:rsidRPr="006009CE">
        <w:rPr>
          <w:sz w:val="24"/>
        </w:rPr>
        <w:t>ist of the standard KIO</w:t>
      </w:r>
      <w:r w:rsidRPr="006009CE">
        <w:rPr>
          <w:sz w:val="24"/>
          <w:vertAlign w:val="subscript"/>
        </w:rPr>
        <w:t>3</w:t>
      </w:r>
      <w:r w:rsidRPr="006009CE">
        <w:rPr>
          <w:sz w:val="24"/>
        </w:rPr>
        <w:t xml:space="preserve"> solution</w:t>
      </w:r>
      <w:r w:rsidRPr="006009CE">
        <w:rPr>
          <w:rFonts w:hint="eastAsia"/>
          <w:sz w:val="24"/>
        </w:rPr>
        <w:t>s.</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B8106A" w:rsidRPr="006009CE" w:rsidTr="00FC1179">
        <w:trPr>
          <w:jc w:val="center"/>
        </w:trPr>
        <w:tc>
          <w:tcPr>
            <w:tcW w:w="1719" w:type="dxa"/>
            <w:tcBorders>
              <w:top w:val="single" w:sz="12" w:space="0" w:color="auto"/>
              <w:bottom w:val="single" w:sz="8" w:space="0" w:color="auto"/>
            </w:tcBorders>
            <w:shd w:val="clear" w:color="auto" w:fill="auto"/>
          </w:tcPr>
          <w:p w:rsidR="00B8106A" w:rsidRPr="006009CE" w:rsidRDefault="00B8106A" w:rsidP="00FC1179">
            <w:pPr>
              <w:contextualSpacing/>
              <w:rPr>
                <w:b/>
                <w:bCs/>
                <w:sz w:val="24"/>
              </w:rPr>
            </w:pPr>
            <w:r w:rsidRPr="006009CE">
              <w:rPr>
                <w:b/>
                <w:bCs/>
                <w:sz w:val="24"/>
              </w:rPr>
              <w:t>KIO</w:t>
            </w:r>
            <w:r w:rsidRPr="006009CE">
              <w:rPr>
                <w:b/>
                <w:bCs/>
                <w:sz w:val="24"/>
                <w:vertAlign w:val="subscript"/>
              </w:rPr>
              <w:t>3</w:t>
            </w:r>
            <w:r w:rsidRPr="006009CE">
              <w:rPr>
                <w:b/>
                <w:bCs/>
                <w:sz w:val="24"/>
              </w:rPr>
              <w:t xml:space="preserve"> batch</w:t>
            </w:r>
          </w:p>
        </w:tc>
        <w:tc>
          <w:tcPr>
            <w:tcW w:w="4201" w:type="dxa"/>
            <w:tcBorders>
              <w:top w:val="single" w:sz="12" w:space="0" w:color="auto"/>
              <w:bottom w:val="single" w:sz="8" w:space="0" w:color="auto"/>
            </w:tcBorders>
            <w:shd w:val="clear" w:color="auto" w:fill="auto"/>
          </w:tcPr>
          <w:p w:rsidR="00B8106A" w:rsidRPr="006009CE" w:rsidRDefault="00B8106A" w:rsidP="00FC1179">
            <w:pPr>
              <w:contextualSpacing/>
              <w:rPr>
                <w:b/>
                <w:bCs/>
                <w:sz w:val="24"/>
              </w:rPr>
            </w:pPr>
            <w:r w:rsidRPr="006009CE">
              <w:rPr>
                <w:b/>
                <w:bCs/>
                <w:sz w:val="24"/>
              </w:rPr>
              <w:t>Conc</w:t>
            </w:r>
            <w:r w:rsidRPr="006009CE">
              <w:rPr>
                <w:rFonts w:hint="eastAsia"/>
                <w:b/>
                <w:bCs/>
                <w:sz w:val="24"/>
              </w:rPr>
              <w:t>entration</w:t>
            </w:r>
            <w:r w:rsidRPr="006009CE">
              <w:rPr>
                <w:b/>
                <w:bCs/>
                <w:sz w:val="24"/>
              </w:rPr>
              <w:t xml:space="preserve"> </w:t>
            </w:r>
            <w:r w:rsidRPr="006009CE">
              <w:rPr>
                <w:rFonts w:hint="eastAsia"/>
                <w:b/>
                <w:bCs/>
                <w:sz w:val="24"/>
              </w:rPr>
              <w:t xml:space="preserve">and uncertainty (k=2) </w:t>
            </w:r>
            <w:r w:rsidRPr="006009CE">
              <w:rPr>
                <w:b/>
                <w:bCs/>
                <w:sz w:val="24"/>
              </w:rPr>
              <w:t>at 20</w:t>
            </w:r>
            <w:r w:rsidR="005F5AA8">
              <w:rPr>
                <w:rFonts w:hint="eastAsia"/>
                <w:b/>
                <w:bCs/>
                <w:sz w:val="24"/>
              </w:rPr>
              <w:t xml:space="preserve"> </w:t>
            </w:r>
            <w:r w:rsidRPr="006009CE">
              <w:rPr>
                <w:b/>
                <w:bCs/>
                <w:sz w:val="24"/>
              </w:rPr>
              <w:t>°</w:t>
            </w:r>
            <w:r w:rsidRPr="006009CE">
              <w:rPr>
                <w:rFonts w:hAnsi="ＭＳ 明朝" w:hint="eastAsia"/>
                <w:b/>
                <w:bCs/>
                <w:sz w:val="24"/>
              </w:rPr>
              <w:t>C. Unit is</w:t>
            </w:r>
            <w:r w:rsidRPr="006009CE">
              <w:rPr>
                <w:b/>
                <w:bCs/>
                <w:sz w:val="24"/>
              </w:rPr>
              <w:t xml:space="preserve"> </w:t>
            </w:r>
            <w:r w:rsidRPr="006009CE">
              <w:rPr>
                <w:rFonts w:hint="eastAsia"/>
                <w:b/>
                <w:bCs/>
                <w:sz w:val="24"/>
              </w:rPr>
              <w:t>mol L</w:t>
            </w:r>
            <w:r w:rsidRPr="006009CE">
              <w:rPr>
                <w:sz w:val="24"/>
                <w:vertAlign w:val="superscript"/>
              </w:rPr>
              <w:sym w:font="Symbol" w:char="F02D"/>
            </w:r>
            <w:r w:rsidRPr="006009CE">
              <w:rPr>
                <w:rFonts w:hint="eastAsia"/>
                <w:b/>
                <w:bCs/>
                <w:sz w:val="24"/>
                <w:vertAlign w:val="superscript"/>
              </w:rPr>
              <w:t>1</w:t>
            </w:r>
            <w:r w:rsidRPr="006009CE">
              <w:rPr>
                <w:rFonts w:hint="eastAsia"/>
                <w:b/>
                <w:bCs/>
                <w:sz w:val="24"/>
              </w:rPr>
              <w:t>.</w:t>
            </w:r>
          </w:p>
        </w:tc>
        <w:tc>
          <w:tcPr>
            <w:tcW w:w="2977" w:type="dxa"/>
            <w:tcBorders>
              <w:top w:val="single" w:sz="12" w:space="0" w:color="auto"/>
              <w:bottom w:val="single" w:sz="8" w:space="0" w:color="auto"/>
            </w:tcBorders>
          </w:tcPr>
          <w:p w:rsidR="00B8106A" w:rsidRPr="006009CE" w:rsidRDefault="00B8106A" w:rsidP="00FC1179">
            <w:pPr>
              <w:contextualSpacing/>
              <w:rPr>
                <w:b/>
                <w:bCs/>
                <w:sz w:val="24"/>
              </w:rPr>
            </w:pPr>
            <w:r w:rsidRPr="006009CE">
              <w:rPr>
                <w:rFonts w:hint="eastAsia"/>
                <w:b/>
                <w:bCs/>
                <w:sz w:val="24"/>
              </w:rPr>
              <w:t>Purpose of use</w:t>
            </w:r>
          </w:p>
        </w:tc>
      </w:tr>
      <w:tr w:rsidR="00B8106A" w:rsidRPr="006009CE" w:rsidTr="00FC1179">
        <w:trPr>
          <w:jc w:val="center"/>
        </w:trPr>
        <w:tc>
          <w:tcPr>
            <w:tcW w:w="1719" w:type="dxa"/>
            <w:tcBorders>
              <w:top w:val="single" w:sz="8" w:space="0" w:color="auto"/>
            </w:tcBorders>
            <w:shd w:val="clear" w:color="auto" w:fill="auto"/>
          </w:tcPr>
          <w:p w:rsidR="00B8106A" w:rsidRPr="006009CE" w:rsidRDefault="00B8106A" w:rsidP="00FC1179">
            <w:pPr>
              <w:contextualSpacing/>
              <w:rPr>
                <w:bCs/>
                <w:sz w:val="24"/>
              </w:rPr>
            </w:pPr>
            <w:r w:rsidRPr="006009CE">
              <w:rPr>
                <w:rFonts w:hint="eastAsia"/>
                <w:bCs/>
                <w:sz w:val="24"/>
              </w:rPr>
              <w:t>20160330-3</w:t>
            </w:r>
          </w:p>
        </w:tc>
        <w:tc>
          <w:tcPr>
            <w:tcW w:w="4201" w:type="dxa"/>
            <w:tcBorders>
              <w:top w:val="single" w:sz="8" w:space="0" w:color="auto"/>
            </w:tcBorders>
            <w:shd w:val="clear" w:color="auto" w:fill="auto"/>
          </w:tcPr>
          <w:p w:rsidR="00B8106A" w:rsidRPr="006009CE" w:rsidRDefault="00B8106A" w:rsidP="00FC1179">
            <w:pPr>
              <w:contextualSpacing/>
              <w:rPr>
                <w:sz w:val="24"/>
              </w:rPr>
            </w:pPr>
            <w:r w:rsidRPr="006009CE">
              <w:rPr>
                <w:rFonts w:hint="eastAsia"/>
                <w:sz w:val="24"/>
              </w:rPr>
              <w:t>0.0016670</w:t>
            </w:r>
            <w:r w:rsidRPr="006009CE">
              <w:rPr>
                <w:sz w:val="24"/>
              </w:rPr>
              <w:t>±0.000000</w:t>
            </w:r>
            <w:r w:rsidR="00397FA5">
              <w:rPr>
                <w:rFonts w:hint="eastAsia"/>
                <w:sz w:val="24"/>
              </w:rPr>
              <w:t>7</w:t>
            </w:r>
          </w:p>
        </w:tc>
        <w:tc>
          <w:tcPr>
            <w:tcW w:w="2977" w:type="dxa"/>
            <w:tcBorders>
              <w:top w:val="single" w:sz="8" w:space="0" w:color="auto"/>
            </w:tcBorders>
          </w:tcPr>
          <w:p w:rsidR="00B8106A" w:rsidRPr="006009CE" w:rsidRDefault="00B8106A" w:rsidP="00FC1179">
            <w:pPr>
              <w:contextualSpacing/>
              <w:rPr>
                <w:sz w:val="24"/>
              </w:rPr>
            </w:pPr>
            <w:r w:rsidRPr="006009CE">
              <w:rPr>
                <w:rFonts w:hint="eastAsia"/>
                <w:sz w:val="24"/>
              </w:rPr>
              <w:t>Standardization (main use)</w:t>
            </w:r>
          </w:p>
        </w:tc>
      </w:tr>
      <w:tr w:rsidR="00B8106A" w:rsidRPr="006009CE" w:rsidTr="00FC1179">
        <w:trPr>
          <w:jc w:val="center"/>
        </w:trPr>
        <w:tc>
          <w:tcPr>
            <w:tcW w:w="1719" w:type="dxa"/>
            <w:shd w:val="clear" w:color="auto" w:fill="auto"/>
          </w:tcPr>
          <w:p w:rsidR="00B8106A" w:rsidRPr="006009CE" w:rsidRDefault="00B8106A" w:rsidP="00FC1179">
            <w:pPr>
              <w:contextualSpacing/>
              <w:rPr>
                <w:bCs/>
                <w:sz w:val="24"/>
              </w:rPr>
            </w:pPr>
            <w:r w:rsidRPr="006009CE">
              <w:rPr>
                <w:rFonts w:hint="eastAsia"/>
                <w:bCs/>
                <w:sz w:val="24"/>
              </w:rPr>
              <w:t>20160329-2</w:t>
            </w:r>
          </w:p>
        </w:tc>
        <w:tc>
          <w:tcPr>
            <w:tcW w:w="4201" w:type="dxa"/>
            <w:shd w:val="clear" w:color="auto" w:fill="auto"/>
          </w:tcPr>
          <w:p w:rsidR="00B8106A" w:rsidRPr="006009CE" w:rsidRDefault="00B8106A" w:rsidP="00FC1179">
            <w:pPr>
              <w:contextualSpacing/>
              <w:rPr>
                <w:sz w:val="24"/>
              </w:rPr>
            </w:pPr>
            <w:r w:rsidRPr="006009CE">
              <w:rPr>
                <w:sz w:val="24"/>
              </w:rPr>
              <w:t>0.00166</w:t>
            </w:r>
            <w:r w:rsidRPr="006009CE">
              <w:rPr>
                <w:rFonts w:hint="eastAsia"/>
                <w:sz w:val="24"/>
              </w:rPr>
              <w:t>67</w:t>
            </w:r>
            <w:r w:rsidRPr="006009CE">
              <w:rPr>
                <w:sz w:val="24"/>
              </w:rPr>
              <w:t>±0.000000</w:t>
            </w:r>
            <w:r w:rsidR="00397FA5">
              <w:rPr>
                <w:rFonts w:hint="eastAsia"/>
                <w:sz w:val="24"/>
              </w:rPr>
              <w:t>7</w:t>
            </w:r>
          </w:p>
        </w:tc>
        <w:tc>
          <w:tcPr>
            <w:tcW w:w="2977" w:type="dxa"/>
          </w:tcPr>
          <w:p w:rsidR="00B8106A" w:rsidRPr="006009CE" w:rsidRDefault="00B8106A" w:rsidP="00FC1179">
            <w:pPr>
              <w:contextualSpacing/>
              <w:rPr>
                <w:sz w:val="24"/>
              </w:rPr>
            </w:pPr>
            <w:r w:rsidRPr="006009CE">
              <w:rPr>
                <w:rFonts w:hint="eastAsia"/>
                <w:sz w:val="24"/>
              </w:rPr>
              <w:t>M</w:t>
            </w:r>
            <w:r w:rsidRPr="006009CE">
              <w:rPr>
                <w:sz w:val="24"/>
              </w:rPr>
              <w:t>utual comparison</w:t>
            </w:r>
          </w:p>
        </w:tc>
      </w:tr>
    </w:tbl>
    <w:p w:rsidR="00B8106A" w:rsidRDefault="00B8106A" w:rsidP="00B8106A">
      <w:pPr>
        <w:contextualSpacing/>
        <w:rPr>
          <w:b/>
          <w:sz w:val="24"/>
        </w:rPr>
      </w:pPr>
    </w:p>
    <w:p w:rsidR="00B8106A" w:rsidRPr="006009CE" w:rsidRDefault="00B8106A" w:rsidP="00EA3357">
      <w:pPr>
        <w:pStyle w:val="3"/>
      </w:pPr>
      <w:r w:rsidRPr="006009CE">
        <w:lastRenderedPageBreak/>
        <w:t>Standardization</w:t>
      </w:r>
    </w:p>
    <w:p w:rsidR="00B8106A" w:rsidRPr="006009CE" w:rsidRDefault="00B8106A" w:rsidP="00786BB1">
      <w:pPr>
        <w:contextualSpacing/>
        <w:rPr>
          <w:sz w:val="24"/>
        </w:rPr>
      </w:pPr>
      <w:r w:rsidRPr="006009CE">
        <w:rPr>
          <w:sz w:val="24"/>
        </w:rPr>
        <w:t>Concentration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titrant</w:t>
      </w:r>
      <w:r w:rsidRPr="006009CE">
        <w:rPr>
          <w:rFonts w:hint="eastAsia"/>
          <w:sz w:val="24"/>
        </w:rPr>
        <w:t xml:space="preserve"> </w:t>
      </w:r>
      <w:r w:rsidRPr="006009CE">
        <w:rPr>
          <w:sz w:val="24"/>
        </w:rPr>
        <w:t xml:space="preserve">was determined </w:t>
      </w:r>
      <w:r w:rsidRPr="006009CE">
        <w:rPr>
          <w:rFonts w:hint="eastAsia"/>
          <w:sz w:val="24"/>
        </w:rPr>
        <w:t xml:space="preserve">with the </w:t>
      </w:r>
      <w:r w:rsidRPr="006009CE">
        <w:rPr>
          <w:sz w:val="24"/>
        </w:rPr>
        <w:t>standard KIO</w:t>
      </w:r>
      <w:r w:rsidRPr="006009CE">
        <w:rPr>
          <w:sz w:val="24"/>
          <w:vertAlign w:val="subscript"/>
        </w:rPr>
        <w:t>3</w:t>
      </w:r>
      <w:r w:rsidRPr="006009CE">
        <w:rPr>
          <w:rFonts w:hint="eastAsia"/>
          <w:sz w:val="24"/>
        </w:rPr>
        <w:t xml:space="preserve"> solution </w:t>
      </w:r>
      <w:r w:rsidRPr="006009CE">
        <w:rPr>
          <w:sz w:val="24"/>
        </w:rPr>
        <w:t>“</w:t>
      </w:r>
      <w:r w:rsidRPr="006009CE">
        <w:rPr>
          <w:rFonts w:hint="eastAsia"/>
          <w:bCs/>
          <w:sz w:val="24"/>
        </w:rPr>
        <w:t>20160330-3</w:t>
      </w:r>
      <w:r w:rsidRPr="006009CE">
        <w:rPr>
          <w:sz w:val="24"/>
        </w:rPr>
        <w:t>”</w:t>
      </w:r>
      <w:r w:rsidRPr="006009CE">
        <w:rPr>
          <w:rFonts w:hint="eastAsia"/>
          <w:sz w:val="24"/>
        </w:rPr>
        <w:t>, based on the methods of</w:t>
      </w:r>
      <w:r w:rsidRPr="006009CE">
        <w:rPr>
          <w:sz w:val="24"/>
        </w:rPr>
        <w:t xml:space="preserve"> </w:t>
      </w:r>
      <w:r w:rsidRPr="006009CE">
        <w:rPr>
          <w:rFonts w:hint="eastAsia"/>
          <w:sz w:val="24"/>
        </w:rPr>
        <w:t>IOCCP Report</w:t>
      </w:r>
      <w:r w:rsidRPr="006009CE">
        <w:rPr>
          <w:sz w:val="24"/>
        </w:rPr>
        <w:t xml:space="preserve"> (Langdon, 2010). </w:t>
      </w:r>
      <w:r w:rsidRPr="006009CE">
        <w:rPr>
          <w:rFonts w:hint="eastAsia"/>
          <w:sz w:val="24"/>
        </w:rPr>
        <w:t>T</w:t>
      </w:r>
      <w:r w:rsidRPr="006009CE">
        <w:rPr>
          <w:sz w:val="24"/>
        </w:rPr>
        <w:t>he results of standardization during th</w:t>
      </w:r>
      <w:r w:rsidRPr="006009CE">
        <w:rPr>
          <w:rFonts w:hint="eastAsia"/>
          <w:sz w:val="24"/>
        </w:rPr>
        <w:t>e</w:t>
      </w:r>
      <w:r w:rsidRPr="006009CE">
        <w:rPr>
          <w:sz w:val="24"/>
        </w:rPr>
        <w:t xml:space="preserve"> cruise</w:t>
      </w:r>
      <w:r w:rsidRPr="006009CE">
        <w:rPr>
          <w:rFonts w:hint="eastAsia"/>
          <w:sz w:val="24"/>
        </w:rPr>
        <w:t xml:space="preserve"> are shown in Figure C.3.3. S</w:t>
      </w:r>
      <w:r w:rsidRPr="006009CE">
        <w:rPr>
          <w:sz w:val="24"/>
        </w:rPr>
        <w:t xml:space="preserve">tandard deviation of </w:t>
      </w:r>
      <w:r w:rsidRPr="006009CE">
        <w:rPr>
          <w:rFonts w:hint="eastAsia"/>
          <w:sz w:val="24"/>
        </w:rPr>
        <w:t>its concentration</w:t>
      </w:r>
      <w:r w:rsidRPr="006009CE">
        <w:rPr>
          <w:sz w:val="24"/>
        </w:rPr>
        <w:t xml:space="preserve"> </w:t>
      </w:r>
      <w:r w:rsidRPr="006009CE">
        <w:rPr>
          <w:rFonts w:hint="eastAsia"/>
          <w:sz w:val="24"/>
        </w:rPr>
        <w:t>at 20</w:t>
      </w:r>
      <w:r w:rsidR="005F5AA8">
        <w:rPr>
          <w:rFonts w:hint="eastAsia"/>
          <w:sz w:val="24"/>
        </w:rPr>
        <w:t xml:space="preserve"> </w:t>
      </w:r>
      <w:r w:rsidRPr="006009CE">
        <w:rPr>
          <w:sz w:val="24"/>
        </w:rPr>
        <w:t>°</w:t>
      </w:r>
      <w:r w:rsidRPr="006009CE">
        <w:rPr>
          <w:rFonts w:hAnsi="ＭＳ 明朝" w:hint="eastAsia"/>
          <w:sz w:val="24"/>
        </w:rPr>
        <w:t>C</w:t>
      </w:r>
      <w:r w:rsidRPr="006009CE">
        <w:rPr>
          <w:sz w:val="24"/>
        </w:rPr>
        <w:t xml:space="preserve"> </w:t>
      </w:r>
      <w:r w:rsidRPr="006009CE">
        <w:rPr>
          <w:rFonts w:hint="eastAsia"/>
          <w:sz w:val="24"/>
        </w:rPr>
        <w:t xml:space="preserve">determined through standardization </w:t>
      </w:r>
      <w:r w:rsidRPr="006009CE">
        <w:rPr>
          <w:sz w:val="24"/>
        </w:rPr>
        <w:t xml:space="preserve">was </w:t>
      </w:r>
      <w:r w:rsidRPr="006009CE">
        <w:rPr>
          <w:rFonts w:hint="eastAsia"/>
          <w:sz w:val="24"/>
        </w:rPr>
        <w:t xml:space="preserve">used in calculation of </w:t>
      </w:r>
      <w:r w:rsidRPr="006009CE">
        <w:rPr>
          <w:sz w:val="24"/>
        </w:rPr>
        <w:t>an uncertainty.</w:t>
      </w:r>
    </w:p>
    <w:p w:rsidR="00B8106A" w:rsidRDefault="00B8106A" w:rsidP="00B8106A">
      <w:pPr>
        <w:widowControl/>
        <w:contextualSpacing/>
        <w:jc w:val="left"/>
        <w:rPr>
          <w:sz w:val="24"/>
        </w:rPr>
      </w:pPr>
    </w:p>
    <w:p w:rsidR="00B8106A" w:rsidRPr="006009CE" w:rsidRDefault="00B8106A" w:rsidP="00B8106A">
      <w:pPr>
        <w:ind w:firstLineChars="50" w:firstLine="110"/>
        <w:contextualSpacing/>
        <w:jc w:val="center"/>
        <w:rPr>
          <w:noProof/>
        </w:rPr>
      </w:pPr>
      <w:r>
        <w:rPr>
          <w:noProof/>
        </w:rPr>
        <w:drawing>
          <wp:inline distT="0" distB="0" distL="0" distR="0" wp14:anchorId="50987C1B" wp14:editId="04DE0821">
            <wp:extent cx="5451895" cy="2053086"/>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6147" b="67253"/>
                    <a:stretch/>
                  </pic:blipFill>
                  <pic:spPr bwMode="auto">
                    <a:xfrm>
                      <a:off x="0" y="0"/>
                      <a:ext cx="5451475" cy="2052928"/>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firstLineChars="50" w:firstLine="110"/>
        <w:contextualSpacing/>
        <w:jc w:val="center"/>
        <w:rPr>
          <w:sz w:val="24"/>
        </w:rPr>
      </w:pPr>
      <w:r>
        <w:rPr>
          <w:noProof/>
        </w:rPr>
        <w:drawing>
          <wp:inline distT="0" distB="0" distL="0" distR="0" wp14:anchorId="54EA982E" wp14:editId="46DCED69">
            <wp:extent cx="5451895" cy="206171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6370" b="66918"/>
                    <a:stretch/>
                  </pic:blipFill>
                  <pic:spPr bwMode="auto">
                    <a:xfrm>
                      <a:off x="0" y="0"/>
                      <a:ext cx="5451475" cy="2061554"/>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contextualSpacing/>
        <w:rPr>
          <w:b/>
          <w:sz w:val="24"/>
        </w:rPr>
      </w:pPr>
      <w:r w:rsidRPr="006009CE">
        <w:rPr>
          <w:sz w:val="24"/>
        </w:rPr>
        <w:t>Figure C.3.</w:t>
      </w:r>
      <w:r w:rsidRPr="006009CE">
        <w:rPr>
          <w:rFonts w:hint="eastAsia"/>
          <w:sz w:val="24"/>
        </w:rPr>
        <w:t>3.</w:t>
      </w:r>
      <w:r w:rsidRPr="006009CE">
        <w:rPr>
          <w:sz w:val="24"/>
        </w:rPr>
        <w:t xml:space="preserve"> </w:t>
      </w:r>
      <w:r w:rsidRPr="006009CE">
        <w:rPr>
          <w:rFonts w:hint="eastAsia"/>
          <w:sz w:val="24"/>
        </w:rPr>
        <w:t xml:space="preserve">Calculated </w:t>
      </w:r>
      <w:r w:rsidRPr="006009CE">
        <w:rPr>
          <w:sz w:val="24"/>
        </w:rPr>
        <w:t>concentration</w:t>
      </w:r>
      <w:r w:rsidRPr="006009CE">
        <w:rPr>
          <w:rFonts w:hint="eastAsia"/>
          <w:sz w:val="24"/>
        </w:rPr>
        <w:t xml:space="preserve">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solution at 20</w:t>
      </w:r>
      <w:r w:rsidR="005F5AA8">
        <w:rPr>
          <w:rFonts w:hint="eastAsia"/>
          <w:sz w:val="24"/>
        </w:rPr>
        <w:t xml:space="preserve"> </w:t>
      </w:r>
      <w:r w:rsidRPr="006009CE">
        <w:rPr>
          <w:sz w:val="24"/>
        </w:rPr>
        <w:t>°</w:t>
      </w:r>
      <w:r w:rsidRPr="006009CE">
        <w:rPr>
          <w:rFonts w:hAnsi="ＭＳ 明朝" w:hint="eastAsia"/>
          <w:sz w:val="24"/>
        </w:rPr>
        <w:t>C</w:t>
      </w:r>
      <w:r w:rsidRPr="006009CE">
        <w:rPr>
          <w:rFonts w:hint="eastAsia"/>
          <w:sz w:val="24"/>
        </w:rPr>
        <w:t xml:space="preserve"> in standardization during Leg 1 (top) and Leg 2 (bottom). Different colors of plots indicate different batches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solution; red (blue and light blue) plots correspond to</w:t>
      </w:r>
      <w:r w:rsidRPr="006009CE">
        <w:rPr>
          <w:sz w:val="24"/>
        </w:rPr>
        <w:t xml:space="preserve"> the </w:t>
      </w:r>
      <w:r w:rsidRPr="006009CE">
        <w:rPr>
          <w:rFonts w:hint="eastAsia"/>
          <w:sz w:val="24"/>
        </w:rPr>
        <w:t>left (right)</w:t>
      </w:r>
      <w:r w:rsidRPr="006009CE">
        <w:rPr>
          <w:sz w:val="24"/>
        </w:rPr>
        <w:t xml:space="preserve"> y-axis</w:t>
      </w:r>
      <w:r w:rsidRPr="006009CE">
        <w:rPr>
          <w:rFonts w:hint="eastAsia"/>
          <w:sz w:val="24"/>
        </w:rPr>
        <w:t>. E</w:t>
      </w:r>
      <w:r w:rsidRPr="006009CE">
        <w:rPr>
          <w:sz w:val="24"/>
        </w:rPr>
        <w:t>rror bar</w:t>
      </w:r>
      <w:r w:rsidRPr="006009CE">
        <w:rPr>
          <w:rFonts w:hint="eastAsia"/>
          <w:sz w:val="24"/>
        </w:rPr>
        <w:t>s of plots</w:t>
      </w:r>
      <w:r w:rsidRPr="006009CE">
        <w:rPr>
          <w:sz w:val="24"/>
        </w:rPr>
        <w:t xml:space="preserve"> show </w:t>
      </w:r>
      <w:r w:rsidRPr="006009CE">
        <w:rPr>
          <w:rFonts w:hint="eastAsia"/>
          <w:sz w:val="24"/>
        </w:rPr>
        <w:t xml:space="preserve">standard deviation of </w:t>
      </w:r>
      <w:r w:rsidRPr="006009CE">
        <w:rPr>
          <w:sz w:val="24"/>
        </w:rPr>
        <w:t>concentration</w:t>
      </w:r>
      <w:r w:rsidRPr="006009CE">
        <w:rPr>
          <w:rFonts w:hint="eastAsia"/>
          <w:sz w:val="24"/>
        </w:rPr>
        <w:t xml:space="preserve">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 xml:space="preserve">in the measurement. </w:t>
      </w:r>
      <w:r w:rsidRPr="006009CE">
        <w:rPr>
          <w:sz w:val="24"/>
        </w:rPr>
        <w:t>Thick and d</w:t>
      </w:r>
      <w:r w:rsidRPr="006009CE">
        <w:rPr>
          <w:rFonts w:hint="eastAsia"/>
          <w:sz w:val="24"/>
        </w:rPr>
        <w:t>ashed</w:t>
      </w:r>
      <w:r w:rsidRPr="006009CE">
        <w:rPr>
          <w:sz w:val="24"/>
        </w:rPr>
        <w:t xml:space="preserve"> lines 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measurements</w:t>
      </w:r>
      <w:r w:rsidRPr="006009CE">
        <w:rPr>
          <w:sz w:val="24"/>
        </w:rPr>
        <w:t xml:space="preserve">, respectively. </w:t>
      </w:r>
    </w:p>
    <w:p w:rsidR="00F60CA6" w:rsidRDefault="00F60CA6">
      <w:pPr>
        <w:widowControl/>
        <w:jc w:val="left"/>
        <w:rPr>
          <w:b/>
          <w:sz w:val="24"/>
        </w:rPr>
      </w:pPr>
      <w:r>
        <w:rPr>
          <w:b/>
          <w:sz w:val="24"/>
        </w:rPr>
        <w:br w:type="page"/>
      </w:r>
    </w:p>
    <w:p w:rsidR="00B8106A" w:rsidRPr="006009CE" w:rsidRDefault="00B8106A" w:rsidP="00EA3357">
      <w:pPr>
        <w:pStyle w:val="3"/>
      </w:pPr>
      <w:r w:rsidRPr="006009CE">
        <w:lastRenderedPageBreak/>
        <w:t>Blank</w:t>
      </w:r>
    </w:p>
    <w:p w:rsidR="00B8106A" w:rsidRPr="006009CE" w:rsidRDefault="00B8106A" w:rsidP="00CC013B">
      <w:pPr>
        <w:pStyle w:val="4"/>
      </w:pPr>
      <w:r w:rsidRPr="006009CE">
        <w:t>(</w:t>
      </w:r>
      <w:r w:rsidRPr="006009CE">
        <w:rPr>
          <w:rFonts w:hint="eastAsia"/>
        </w:rPr>
        <w:t>6.1</w:t>
      </w:r>
      <w:r w:rsidRPr="006009CE">
        <w:t xml:space="preserve">) </w:t>
      </w:r>
      <w:r w:rsidRPr="006009CE">
        <w:rPr>
          <w:rFonts w:hint="eastAsia"/>
        </w:rPr>
        <w:t>Reagent b</w:t>
      </w:r>
      <w:r w:rsidRPr="006009CE">
        <w:t>lank</w:t>
      </w:r>
    </w:p>
    <w:p w:rsidR="00B8106A" w:rsidRPr="006009CE" w:rsidRDefault="00B8106A" w:rsidP="00786BB1">
      <w:pPr>
        <w:contextualSpacing/>
        <w:rPr>
          <w:sz w:val="24"/>
        </w:rPr>
      </w:pPr>
      <w:r w:rsidRPr="006009CE">
        <w:rPr>
          <w:rFonts w:hint="eastAsia"/>
          <w:sz w:val="24"/>
        </w:rPr>
        <w:t>B</w:t>
      </w:r>
      <w:r w:rsidRPr="006009CE">
        <w:rPr>
          <w:sz w:val="24"/>
        </w:rPr>
        <w:t>lank</w:t>
      </w:r>
      <w:r w:rsidRPr="006009CE">
        <w:rPr>
          <w:rFonts w:hint="eastAsia"/>
          <w:sz w:val="24"/>
        </w:rPr>
        <w:t xml:space="preserve"> in oxygen measurement </w:t>
      </w:r>
      <w:r w:rsidRPr="006009CE">
        <w:rPr>
          <w:sz w:val="24"/>
        </w:rPr>
        <w:t>(</w:t>
      </w:r>
      <w:r w:rsidRPr="006009CE">
        <w:rPr>
          <w:rFonts w:hint="eastAsia"/>
          <w:sz w:val="24"/>
        </w:rPr>
        <w:t xml:space="preserve">reagent blank; </w:t>
      </w:r>
      <w:r w:rsidRPr="006009CE">
        <w:rPr>
          <w:sz w:val="24"/>
        </w:rPr>
        <w:t>V</w:t>
      </w:r>
      <w:r w:rsidRPr="006009CE">
        <w:rPr>
          <w:sz w:val="24"/>
          <w:vertAlign w:val="subscript"/>
        </w:rPr>
        <w:t>blk</w:t>
      </w:r>
      <w:r w:rsidRPr="006009CE">
        <w:rPr>
          <w:sz w:val="24"/>
        </w:rPr>
        <w:t xml:space="preserve">, </w:t>
      </w:r>
      <w:r w:rsidRPr="006009CE">
        <w:rPr>
          <w:sz w:val="24"/>
          <w:vertAlign w:val="subscript"/>
        </w:rPr>
        <w:t>dw</w:t>
      </w:r>
      <w:r w:rsidRPr="006009CE">
        <w:rPr>
          <w:sz w:val="24"/>
        </w:rPr>
        <w:t xml:space="preserve">) can be represented </w:t>
      </w:r>
      <w:r w:rsidRPr="006009CE">
        <w:rPr>
          <w:rFonts w:hint="eastAsia"/>
          <w:sz w:val="24"/>
        </w:rPr>
        <w:t>as follows;</w:t>
      </w:r>
    </w:p>
    <w:p w:rsidR="00B8106A" w:rsidRPr="006009CE" w:rsidRDefault="00B8106A" w:rsidP="00B8106A">
      <w:pPr>
        <w:ind w:leftChars="400" w:left="880"/>
        <w:contextualSpacing/>
        <w:rPr>
          <w:sz w:val="24"/>
        </w:rPr>
      </w:pP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dw</w:t>
      </w:r>
      <w:r w:rsidRPr="006009CE">
        <w:rPr>
          <w:sz w:val="24"/>
        </w:rPr>
        <w:t xml:space="preserve"> = V</w:t>
      </w:r>
      <w:r w:rsidRPr="006009CE">
        <w:rPr>
          <w:sz w:val="24"/>
          <w:vertAlign w:val="subscript"/>
        </w:rPr>
        <w:t>blk,</w:t>
      </w:r>
      <w:r w:rsidRPr="006009CE">
        <w:rPr>
          <w:rFonts w:hint="eastAsia"/>
          <w:sz w:val="24"/>
          <w:vertAlign w:val="subscript"/>
        </w:rPr>
        <w:t xml:space="preserve"> </w:t>
      </w:r>
      <w:r w:rsidRPr="006009CE">
        <w:rPr>
          <w:sz w:val="24"/>
          <w:vertAlign w:val="subscript"/>
        </w:rPr>
        <w:t>ep</w:t>
      </w:r>
      <w:r w:rsidRPr="006009CE">
        <w:rPr>
          <w:sz w:val="24"/>
        </w:rPr>
        <w:t xml:space="preserve"> + 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C3.1</w:t>
      </w:r>
      <w:r w:rsidRPr="006009CE">
        <w:rPr>
          <w:sz w:val="24"/>
        </w:rPr>
        <w:t>)</w:t>
      </w:r>
    </w:p>
    <w:p w:rsidR="00B8106A" w:rsidRPr="006009CE" w:rsidRDefault="00B8106A" w:rsidP="00B8106A">
      <w:pPr>
        <w:contextualSpacing/>
        <w:rPr>
          <w:sz w:val="24"/>
        </w:rPr>
      </w:pPr>
      <w:r w:rsidRPr="006009CE">
        <w:rPr>
          <w:rFonts w:hint="eastAsia"/>
          <w:sz w:val="24"/>
        </w:rPr>
        <w:t>w</w:t>
      </w:r>
      <w:r w:rsidRPr="006009CE">
        <w:rPr>
          <w:sz w:val="24"/>
        </w:rPr>
        <w:t>here</w:t>
      </w:r>
      <w:r w:rsidRPr="006009CE">
        <w:rPr>
          <w:rFonts w:hint="eastAsia"/>
          <w:sz w:val="24"/>
        </w:rPr>
        <w:t xml:space="preserve">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ep</w:t>
      </w:r>
      <w:r w:rsidRPr="006009CE">
        <w:rPr>
          <w:rFonts w:hint="eastAsia"/>
          <w:sz w:val="24"/>
        </w:rPr>
        <w:t xml:space="preserve"> represents </w:t>
      </w:r>
      <w:r w:rsidRPr="006009CE">
        <w:rPr>
          <w:sz w:val="24"/>
        </w:rPr>
        <w:t>a blank due to differences between the measured end-point and the</w:t>
      </w:r>
      <w:r w:rsidRPr="006009CE">
        <w:rPr>
          <w:rFonts w:hint="eastAsia"/>
          <w:sz w:val="24"/>
        </w:rPr>
        <w:t xml:space="preserve"> </w:t>
      </w:r>
      <w:r w:rsidRPr="006009CE">
        <w:rPr>
          <w:sz w:val="24"/>
        </w:rPr>
        <w:t>equivalence point</w:t>
      </w:r>
      <w:r w:rsidRPr="006009CE">
        <w:rPr>
          <w:rFonts w:hint="eastAsia"/>
          <w:sz w:val="24"/>
        </w:rPr>
        <w:t xml:space="preserve">, and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sz w:val="24"/>
        </w:rPr>
        <w:t xml:space="preserve"> a blank</w:t>
      </w:r>
      <w:r w:rsidRPr="006009CE">
        <w:rPr>
          <w:rFonts w:hint="eastAsia"/>
          <w:sz w:val="24"/>
        </w:rPr>
        <w:t xml:space="preserve"> associated with</w:t>
      </w:r>
      <w:r w:rsidRPr="006009CE">
        <w:rPr>
          <w:sz w:val="24"/>
        </w:rPr>
        <w:t xml:space="preserve"> oxidants or reductants in the reagent</w:t>
      </w:r>
      <w:r w:rsidRPr="006009CE">
        <w:rPr>
          <w:rFonts w:hint="eastAsia"/>
          <w:sz w:val="24"/>
        </w:rPr>
        <w:t xml:space="preserve">. </w:t>
      </w:r>
      <w:r w:rsidRPr="006009CE">
        <w:rPr>
          <w:sz w:val="24"/>
        </w:rPr>
        <w:t>The</w:t>
      </w:r>
      <w:r w:rsidRPr="006009CE">
        <w:rPr>
          <w:rFonts w:hint="eastAsia"/>
          <w:sz w:val="24"/>
        </w:rPr>
        <w:t xml:space="preserve"> reagent </w:t>
      </w:r>
      <w:r w:rsidRPr="006009CE">
        <w:rPr>
          <w:sz w:val="24"/>
        </w:rPr>
        <w:t>blank V</w:t>
      </w:r>
      <w:r w:rsidRPr="006009CE">
        <w:rPr>
          <w:sz w:val="24"/>
          <w:vertAlign w:val="subscript"/>
        </w:rPr>
        <w:t>blk</w:t>
      </w:r>
      <w:r w:rsidRPr="006009CE">
        <w:rPr>
          <w:sz w:val="24"/>
        </w:rPr>
        <w:t xml:space="preserve">, </w:t>
      </w:r>
      <w:r w:rsidRPr="006009CE">
        <w:rPr>
          <w:sz w:val="24"/>
          <w:vertAlign w:val="subscript"/>
        </w:rPr>
        <w:t>dw</w:t>
      </w:r>
      <w:r w:rsidRPr="006009CE" w:rsidDel="00715CD6">
        <w:rPr>
          <w:sz w:val="24"/>
        </w:rPr>
        <w:t xml:space="preserve"> </w:t>
      </w:r>
      <w:r w:rsidRPr="006009CE">
        <w:rPr>
          <w:sz w:val="24"/>
        </w:rPr>
        <w:t xml:space="preserve">was determined </w:t>
      </w:r>
      <w:r w:rsidRPr="006009CE">
        <w:rPr>
          <w:rFonts w:hint="eastAsia"/>
          <w:sz w:val="24"/>
        </w:rPr>
        <w:t xml:space="preserve">by the methods described in IOCCP Report </w:t>
      </w:r>
      <w:r w:rsidRPr="006009CE">
        <w:rPr>
          <w:sz w:val="24"/>
        </w:rPr>
        <w:t>(Langdon</w:t>
      </w:r>
      <w:r w:rsidRPr="006009CE">
        <w:rPr>
          <w:rFonts w:hint="eastAsia"/>
          <w:sz w:val="24"/>
        </w:rPr>
        <w:t>,</w:t>
      </w:r>
      <w:r w:rsidRPr="006009CE">
        <w:rPr>
          <w:sz w:val="24"/>
        </w:rPr>
        <w:t xml:space="preserve"> 2010)</w:t>
      </w:r>
      <w:r w:rsidRPr="006009CE">
        <w:rPr>
          <w:rFonts w:hint="eastAsia"/>
          <w:sz w:val="24"/>
        </w:rPr>
        <w:t>.</w:t>
      </w:r>
      <w:r w:rsidRPr="006009CE">
        <w:rPr>
          <w:sz w:val="24"/>
        </w:rPr>
        <w:t xml:space="preserve"> Because </w:t>
      </w:r>
      <w:r w:rsidRPr="006009CE">
        <w:rPr>
          <w:rFonts w:hint="eastAsia"/>
          <w:sz w:val="24"/>
        </w:rPr>
        <w:t xml:space="preserve">we used two </w:t>
      </w:r>
      <w:r w:rsidRPr="006009CE">
        <w:rPr>
          <w:sz w:val="24"/>
        </w:rPr>
        <w:t>set</w:t>
      </w:r>
      <w:r w:rsidRPr="006009CE">
        <w:rPr>
          <w:rFonts w:hint="eastAsia"/>
          <w:sz w:val="24"/>
        </w:rPr>
        <w:t>s</w:t>
      </w:r>
      <w:r w:rsidRPr="006009CE">
        <w:rPr>
          <w:sz w:val="24"/>
        </w:rPr>
        <w:t xml:space="preserve"> (set A and B)</w:t>
      </w:r>
      <w:r w:rsidRPr="006009CE">
        <w:rPr>
          <w:rFonts w:hint="eastAsia"/>
          <w:sz w:val="24"/>
        </w:rPr>
        <w:t xml:space="preserve"> of </w:t>
      </w:r>
      <w:r w:rsidRPr="006009CE">
        <w:rPr>
          <w:sz w:val="24"/>
        </w:rPr>
        <w:t xml:space="preserve">pickling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and</w:t>
      </w:r>
      <w:r w:rsidRPr="006009CE">
        <w:rPr>
          <w:sz w:val="24"/>
        </w:rPr>
        <w:t xml:space="preserve"> </w:t>
      </w:r>
      <w:r w:rsidRPr="006009CE">
        <w:rPr>
          <w:rFonts w:hint="eastAsia"/>
          <w:sz w:val="24"/>
        </w:rPr>
        <w:t>-</w:t>
      </w:r>
      <w:r w:rsidRPr="006009CE">
        <w:rPr>
          <w:sz w:val="24"/>
        </w:rPr>
        <w:t>II, the blank</w:t>
      </w:r>
      <w:r w:rsidRPr="006009CE">
        <w:rPr>
          <w:rFonts w:hint="eastAsia"/>
          <w:sz w:val="24"/>
        </w:rPr>
        <w:t>s</w:t>
      </w:r>
      <w:r w:rsidRPr="006009CE">
        <w:rPr>
          <w:sz w:val="24"/>
        </w:rPr>
        <w:t xml:space="preserve"> in each set were determined</w:t>
      </w:r>
      <w:r w:rsidRPr="006009CE">
        <w:rPr>
          <w:rFonts w:hint="eastAsia"/>
          <w:sz w:val="24"/>
        </w:rPr>
        <w:t xml:space="preserve"> (Figure C.3.4)</w:t>
      </w:r>
      <w:r w:rsidRPr="006009CE">
        <w:rPr>
          <w:sz w:val="24"/>
        </w:rPr>
        <w:t xml:space="preserve">. </w:t>
      </w:r>
    </w:p>
    <w:p w:rsidR="00B8106A" w:rsidRPr="006009CE" w:rsidRDefault="00B8106A" w:rsidP="00B8106A">
      <w:pPr>
        <w:ind w:firstLineChars="50" w:firstLine="120"/>
        <w:contextualSpacing/>
        <w:rPr>
          <w:sz w:val="24"/>
        </w:rPr>
      </w:pPr>
    </w:p>
    <w:p w:rsidR="00B8106A" w:rsidRPr="006009CE" w:rsidRDefault="00B8106A" w:rsidP="00B8106A">
      <w:pPr>
        <w:ind w:firstLineChars="50" w:firstLine="110"/>
        <w:contextualSpacing/>
        <w:jc w:val="center"/>
        <w:rPr>
          <w:sz w:val="24"/>
        </w:rPr>
      </w:pPr>
      <w:r>
        <w:rPr>
          <w:noProof/>
        </w:rPr>
        <w:drawing>
          <wp:inline distT="0" distB="0" distL="0" distR="0" wp14:anchorId="2FB54D3C" wp14:editId="5960D009">
            <wp:extent cx="5606580" cy="186855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52811"/>
                    <a:stretch/>
                  </pic:blipFill>
                  <pic:spPr bwMode="auto">
                    <a:xfrm>
                      <a:off x="0" y="0"/>
                      <a:ext cx="5612130" cy="1870407"/>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firstLineChars="50" w:firstLine="110"/>
        <w:contextualSpacing/>
        <w:jc w:val="center"/>
        <w:rPr>
          <w:noProof/>
        </w:rPr>
      </w:pPr>
      <w:r>
        <w:rPr>
          <w:noProof/>
        </w:rPr>
        <w:drawing>
          <wp:inline distT="0" distB="0" distL="0" distR="0" wp14:anchorId="7219CFEB" wp14:editId="634A64BA">
            <wp:extent cx="5606580" cy="1884460"/>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52409"/>
                    <a:stretch/>
                  </pic:blipFill>
                  <pic:spPr bwMode="auto">
                    <a:xfrm>
                      <a:off x="0" y="0"/>
                      <a:ext cx="5612130" cy="188632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left="1" w:rightChars="100" w:right="220"/>
        <w:contextualSpacing/>
        <w:rPr>
          <w:sz w:val="24"/>
        </w:rPr>
      </w:pPr>
      <w:r w:rsidRPr="006009CE">
        <w:rPr>
          <w:sz w:val="24"/>
        </w:rPr>
        <w:t>Figure C.3.</w:t>
      </w:r>
      <w:r w:rsidRPr="006009CE">
        <w:rPr>
          <w:rFonts w:hint="eastAsia"/>
          <w:sz w:val="24"/>
        </w:rPr>
        <w:t>4.</w:t>
      </w:r>
      <w:r w:rsidRPr="006009CE">
        <w:rPr>
          <w:sz w:val="24"/>
        </w:rPr>
        <w:t xml:space="preserve"> </w:t>
      </w:r>
      <w:r w:rsidRPr="006009CE">
        <w:rPr>
          <w:rFonts w:hint="eastAsia"/>
          <w:sz w:val="24"/>
        </w:rPr>
        <w:t>Reagent blank (</w:t>
      </w:r>
      <w:r w:rsidRPr="006009CE">
        <w:rPr>
          <w:sz w:val="24"/>
        </w:rPr>
        <w:t>V</w:t>
      </w:r>
      <w:r w:rsidRPr="006009CE">
        <w:rPr>
          <w:sz w:val="24"/>
          <w:vertAlign w:val="subscript"/>
        </w:rPr>
        <w:t>blk</w:t>
      </w:r>
      <w:r w:rsidRPr="006009CE">
        <w:rPr>
          <w:sz w:val="24"/>
        </w:rPr>
        <w:t xml:space="preserve">, </w:t>
      </w:r>
      <w:r w:rsidRPr="006009CE">
        <w:rPr>
          <w:sz w:val="24"/>
          <w:vertAlign w:val="subscript"/>
        </w:rPr>
        <w:t>dw</w:t>
      </w:r>
      <w:r w:rsidRPr="006009CE">
        <w:rPr>
          <w:sz w:val="24"/>
        </w:rPr>
        <w:t xml:space="preserve">) </w:t>
      </w:r>
      <w:r w:rsidRPr="006009CE">
        <w:rPr>
          <w:rFonts w:hint="eastAsia"/>
          <w:sz w:val="24"/>
        </w:rPr>
        <w:t xml:space="preserve">determination </w:t>
      </w:r>
      <w:r>
        <w:rPr>
          <w:rFonts w:hint="eastAsia"/>
          <w:sz w:val="24"/>
        </w:rPr>
        <w:t>for set A</w:t>
      </w:r>
      <w:r w:rsidRPr="006009CE">
        <w:rPr>
          <w:rFonts w:hint="eastAsia"/>
          <w:sz w:val="24"/>
        </w:rPr>
        <w:t xml:space="preserve"> (top) and </w:t>
      </w:r>
      <w:r>
        <w:rPr>
          <w:rFonts w:hint="eastAsia"/>
          <w:sz w:val="24"/>
        </w:rPr>
        <w:t>set B</w:t>
      </w:r>
      <w:r w:rsidRPr="006009CE">
        <w:rPr>
          <w:rFonts w:hint="eastAsia"/>
          <w:sz w:val="24"/>
        </w:rPr>
        <w:t xml:space="preserve"> (bottom). E</w:t>
      </w:r>
      <w:r w:rsidRPr="006009CE">
        <w:rPr>
          <w:sz w:val="24"/>
        </w:rPr>
        <w:t>rror bar</w:t>
      </w:r>
      <w:r w:rsidRPr="006009CE">
        <w:rPr>
          <w:rFonts w:hint="eastAsia"/>
          <w:sz w:val="24"/>
        </w:rPr>
        <w:t>s of plots</w:t>
      </w:r>
      <w:r w:rsidRPr="006009CE">
        <w:rPr>
          <w:sz w:val="24"/>
        </w:rPr>
        <w:t xml:space="preserve"> show </w:t>
      </w:r>
      <w:r w:rsidRPr="006009CE">
        <w:rPr>
          <w:rFonts w:hint="eastAsia"/>
          <w:sz w:val="24"/>
        </w:rPr>
        <w:t xml:space="preserve">standard deviation of the measurement. </w:t>
      </w:r>
      <w:r w:rsidRPr="006009CE">
        <w:rPr>
          <w:sz w:val="24"/>
        </w:rPr>
        <w:t>Thick and d</w:t>
      </w:r>
      <w:r w:rsidRPr="006009CE">
        <w:rPr>
          <w:rFonts w:hint="eastAsia"/>
          <w:sz w:val="24"/>
        </w:rPr>
        <w:t>ashed</w:t>
      </w:r>
      <w:r w:rsidRPr="006009CE">
        <w:rPr>
          <w:sz w:val="24"/>
        </w:rPr>
        <w:t xml:space="preserve"> lines 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w:t>
      </w:r>
      <w:r w:rsidRPr="006009CE">
        <w:rPr>
          <w:sz w:val="24"/>
        </w:rPr>
        <w:t xml:space="preserve">, respectively. </w:t>
      </w:r>
    </w:p>
    <w:p w:rsidR="00B8106A" w:rsidRPr="006009CE" w:rsidRDefault="00B8106A" w:rsidP="00B8106A">
      <w:pPr>
        <w:ind w:firstLineChars="50" w:firstLine="120"/>
        <w:contextualSpacing/>
        <w:rPr>
          <w:sz w:val="24"/>
        </w:rPr>
      </w:pPr>
    </w:p>
    <w:p w:rsidR="00B8106A" w:rsidRPr="006009CE" w:rsidRDefault="00B8106A" w:rsidP="00CC013B">
      <w:pPr>
        <w:pStyle w:val="4"/>
      </w:pPr>
      <w:r w:rsidRPr="006009CE">
        <w:t>(</w:t>
      </w:r>
      <w:r w:rsidRPr="006009CE">
        <w:rPr>
          <w:rFonts w:hint="eastAsia"/>
        </w:rPr>
        <w:t>6.2</w:t>
      </w:r>
      <w:r w:rsidRPr="006009CE">
        <w:t xml:space="preserve">) </w:t>
      </w:r>
      <w:r w:rsidRPr="006009CE">
        <w:rPr>
          <w:rFonts w:hint="eastAsia"/>
        </w:rPr>
        <w:t>Other</w:t>
      </w:r>
      <w:r w:rsidRPr="006009CE">
        <w:t xml:space="preserve"> blank</w:t>
      </w:r>
      <w:r w:rsidRPr="006009CE">
        <w:rPr>
          <w:rFonts w:hint="eastAsia"/>
        </w:rPr>
        <w:t>s</w:t>
      </w:r>
    </w:p>
    <w:p w:rsidR="00B8106A" w:rsidRPr="006009CE" w:rsidRDefault="00B8106A" w:rsidP="00786BB1">
      <w:pPr>
        <w:contextualSpacing/>
        <w:rPr>
          <w:sz w:val="24"/>
        </w:rPr>
      </w:pPr>
      <w:r w:rsidRPr="006009CE">
        <w:rPr>
          <w:rFonts w:hint="eastAsia"/>
          <w:sz w:val="24"/>
        </w:rPr>
        <w:t xml:space="preserve">We also determined two other blanks related to oxygen measurement; </w:t>
      </w:r>
      <w:r w:rsidRPr="006009CE">
        <w:rPr>
          <w:sz w:val="24"/>
        </w:rPr>
        <w:t>the</w:t>
      </w:r>
      <w:r w:rsidRPr="006009CE">
        <w:rPr>
          <w:rFonts w:hint="eastAsia"/>
          <w:sz w:val="24"/>
        </w:rPr>
        <w:t xml:space="preserve"> blank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sz w:val="24"/>
        </w:rPr>
        <w:t xml:space="preserve"> </w:t>
      </w:r>
      <w:r w:rsidRPr="006009CE">
        <w:rPr>
          <w:rFonts w:hint="eastAsia"/>
          <w:sz w:val="24"/>
        </w:rPr>
        <w:t xml:space="preserve">and </w:t>
      </w:r>
      <w:r w:rsidRPr="006009CE">
        <w:rPr>
          <w:sz w:val="24"/>
        </w:rPr>
        <w:t>the seawater blank (V</w:t>
      </w:r>
      <w:r w:rsidRPr="006009CE">
        <w:rPr>
          <w:sz w:val="24"/>
          <w:vertAlign w:val="subscript"/>
        </w:rPr>
        <w:t>blk, sw</w:t>
      </w:r>
      <w:r w:rsidRPr="006009CE">
        <w:rPr>
          <w:sz w:val="24"/>
        </w:rPr>
        <w:t>)</w:t>
      </w:r>
      <w:r w:rsidRPr="006009CE">
        <w:rPr>
          <w:rFonts w:hint="eastAsia"/>
          <w:sz w:val="24"/>
        </w:rPr>
        <w:t>. Details are described in Appendix A3.</w:t>
      </w:r>
    </w:p>
    <w:p w:rsidR="0009709A" w:rsidRDefault="0009709A">
      <w:pPr>
        <w:widowControl/>
        <w:jc w:val="left"/>
        <w:rPr>
          <w:sz w:val="24"/>
        </w:rPr>
      </w:pPr>
      <w:r>
        <w:rPr>
          <w:sz w:val="24"/>
        </w:rPr>
        <w:br w:type="page"/>
      </w:r>
    </w:p>
    <w:p w:rsidR="00B8106A" w:rsidRPr="006009CE" w:rsidRDefault="00B8106A" w:rsidP="00EA3357">
      <w:pPr>
        <w:pStyle w:val="3"/>
      </w:pPr>
      <w:r w:rsidRPr="006009CE">
        <w:rPr>
          <w:rFonts w:hint="eastAsia"/>
        </w:rPr>
        <w:lastRenderedPageBreak/>
        <w:t>Quality Control</w:t>
      </w:r>
    </w:p>
    <w:p w:rsidR="00B8106A" w:rsidRPr="006009CE" w:rsidRDefault="00B8106A" w:rsidP="00CC013B">
      <w:pPr>
        <w:pStyle w:val="4"/>
      </w:pPr>
      <w:r w:rsidRPr="006009CE">
        <w:t>(</w:t>
      </w:r>
      <w:r w:rsidRPr="006009CE">
        <w:rPr>
          <w:rFonts w:hint="eastAsia"/>
        </w:rPr>
        <w:t>7.1)</w:t>
      </w:r>
      <w:r w:rsidRPr="006009CE">
        <w:t xml:space="preserve"> Replicate </w:t>
      </w:r>
      <w:r w:rsidRPr="006009CE">
        <w:rPr>
          <w:rFonts w:hint="eastAsia"/>
        </w:rPr>
        <w:t>and duplicate analyses</w:t>
      </w:r>
    </w:p>
    <w:p w:rsidR="00B8106A" w:rsidRPr="006009CE" w:rsidRDefault="00B8106A" w:rsidP="00786BB1">
      <w:pPr>
        <w:contextualSpacing/>
        <w:rPr>
          <w:sz w:val="24"/>
        </w:rPr>
      </w:pPr>
      <w:r w:rsidRPr="006009CE">
        <w:rPr>
          <w:rFonts w:hint="eastAsia"/>
          <w:sz w:val="24"/>
        </w:rPr>
        <w:t xml:space="preserve">We took replicate (pair of water </w:t>
      </w:r>
      <w:r w:rsidRPr="006009CE">
        <w:rPr>
          <w:sz w:val="24"/>
        </w:rPr>
        <w:t>samples</w:t>
      </w:r>
      <w:r w:rsidRPr="006009CE">
        <w:rPr>
          <w:rFonts w:hint="eastAsia"/>
          <w:sz w:val="24"/>
        </w:rPr>
        <w:t xml:space="preserve"> tak</w:t>
      </w:r>
      <w:r>
        <w:rPr>
          <w:rFonts w:hint="eastAsia"/>
          <w:sz w:val="24"/>
        </w:rPr>
        <w:t>en</w:t>
      </w:r>
      <w:r w:rsidRPr="006009CE">
        <w:rPr>
          <w:rFonts w:hint="eastAsia"/>
          <w:sz w:val="24"/>
        </w:rPr>
        <w:t xml:space="preserve"> from a single Niskin bottle) and duplicate (pair of water samples tak</w:t>
      </w:r>
      <w:r>
        <w:rPr>
          <w:rFonts w:hint="eastAsia"/>
          <w:sz w:val="24"/>
        </w:rPr>
        <w:t>en</w:t>
      </w:r>
      <w:r w:rsidRPr="006009CE">
        <w:rPr>
          <w:rFonts w:hint="eastAsia"/>
          <w:sz w:val="24"/>
        </w:rPr>
        <w:t xml:space="preserve"> from </w:t>
      </w:r>
      <w:r w:rsidRPr="006009CE">
        <w:rPr>
          <w:sz w:val="24"/>
        </w:rPr>
        <w:t xml:space="preserve">different </w:t>
      </w:r>
      <w:r w:rsidRPr="006009CE">
        <w:rPr>
          <w:rFonts w:hint="eastAsia"/>
          <w:sz w:val="24"/>
        </w:rPr>
        <w:t xml:space="preserve">Niskin bottles closed at the same depth) </w:t>
      </w:r>
      <w:r w:rsidR="00786BB1">
        <w:rPr>
          <w:rFonts w:hint="eastAsia"/>
          <w:sz w:val="24"/>
        </w:rPr>
        <w:t>samples</w:t>
      </w:r>
      <w:r w:rsidRPr="006009CE">
        <w:rPr>
          <w:rFonts w:hint="eastAsia"/>
          <w:sz w:val="24"/>
        </w:rPr>
        <w:t xml:space="preserve"> of dissolved oxygen through the cruise. Results</w:t>
      </w:r>
      <w:r w:rsidRPr="006009CE">
        <w:t xml:space="preserve"> </w:t>
      </w:r>
      <w:r w:rsidRPr="006009CE">
        <w:rPr>
          <w:sz w:val="24"/>
        </w:rPr>
        <w:t>of the analyses</w:t>
      </w:r>
      <w:r w:rsidRPr="006009CE">
        <w:rPr>
          <w:rFonts w:hint="eastAsia"/>
          <w:sz w:val="24"/>
        </w:rPr>
        <w:t xml:space="preserve"> are</w:t>
      </w:r>
      <w:r w:rsidRPr="006009CE">
        <w:rPr>
          <w:sz w:val="24"/>
        </w:rPr>
        <w:t xml:space="preserve"> </w:t>
      </w:r>
      <w:r w:rsidRPr="006009CE">
        <w:rPr>
          <w:rFonts w:hint="eastAsia"/>
          <w:sz w:val="24"/>
        </w:rPr>
        <w:t>summarized in Table C.3.2. Detailed results of them are shown in Figure C.3.5.</w:t>
      </w:r>
      <w:r w:rsidR="00C74122" w:rsidRPr="00C74122">
        <w:t xml:space="preserve"> </w:t>
      </w:r>
      <w:r w:rsidR="00C74122" w:rsidRPr="00C74122">
        <w:rPr>
          <w:sz w:val="24"/>
        </w:rPr>
        <w:t>The calculation of the standard deviation from the difference of sets was based on a procedure (SOP</w:t>
      </w:r>
      <w:r w:rsidR="00933EF7">
        <w:rPr>
          <w:rFonts w:hint="eastAsia"/>
          <w:sz w:val="24"/>
        </w:rPr>
        <w:t xml:space="preserve"> </w:t>
      </w:r>
      <w:r w:rsidR="00C74122" w:rsidRPr="00C74122">
        <w:rPr>
          <w:sz w:val="24"/>
        </w:rPr>
        <w:t>23) in DOE (1994).</w:t>
      </w:r>
    </w:p>
    <w:p w:rsidR="00B8106A" w:rsidRDefault="00B8106A" w:rsidP="00B8106A">
      <w:pPr>
        <w:widowControl/>
        <w:contextualSpacing/>
        <w:jc w:val="left"/>
        <w:rPr>
          <w:sz w:val="24"/>
        </w:rPr>
      </w:pPr>
    </w:p>
    <w:p w:rsidR="00B8106A" w:rsidRPr="006009CE" w:rsidRDefault="00B8106A" w:rsidP="00B8106A">
      <w:pPr>
        <w:contextualSpacing/>
        <w:jc w:val="left"/>
        <w:rPr>
          <w:sz w:val="24"/>
        </w:rPr>
      </w:pPr>
      <w:r w:rsidRPr="006009CE">
        <w:rPr>
          <w:sz w:val="24"/>
        </w:rPr>
        <w:t>Table C.3.</w:t>
      </w:r>
      <w:r w:rsidRPr="006009CE">
        <w:rPr>
          <w:rFonts w:hint="eastAsia"/>
          <w:sz w:val="24"/>
        </w:rPr>
        <w:t>2.</w:t>
      </w:r>
      <w:r w:rsidRPr="006009CE">
        <w:rPr>
          <w:sz w:val="24"/>
        </w:rPr>
        <w:t xml:space="preserve"> </w:t>
      </w:r>
      <w:r w:rsidRPr="006009CE">
        <w:rPr>
          <w:rFonts w:hint="eastAsia"/>
          <w:sz w:val="24"/>
        </w:rPr>
        <w:t xml:space="preserve">Summary of replicate and duplicate </w:t>
      </w:r>
      <w:r w:rsidR="00453238">
        <w:rPr>
          <w:rFonts w:hint="eastAsia"/>
          <w:sz w:val="24"/>
        </w:rPr>
        <w:t>measurements</w:t>
      </w:r>
      <w:r w:rsidRPr="006009CE">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B8106A" w:rsidRPr="006009CE" w:rsidTr="00FC1179">
        <w:trPr>
          <w:trHeight w:val="160"/>
          <w:jc w:val="center"/>
        </w:trPr>
        <w:tc>
          <w:tcPr>
            <w:tcW w:w="1809" w:type="dxa"/>
            <w:tcBorders>
              <w:top w:val="single" w:sz="12" w:space="0" w:color="auto"/>
              <w:bottom w:val="single" w:sz="8" w:space="0" w:color="auto"/>
            </w:tcBorders>
            <w:shd w:val="clear" w:color="auto" w:fill="auto"/>
          </w:tcPr>
          <w:p w:rsidR="00B8106A" w:rsidRPr="006009CE" w:rsidRDefault="00B8106A" w:rsidP="00FC1179">
            <w:pPr>
              <w:contextualSpacing/>
              <w:jc w:val="center"/>
              <w:rPr>
                <w:b/>
                <w:sz w:val="24"/>
              </w:rPr>
            </w:pPr>
            <w:r w:rsidRPr="006009CE">
              <w:rPr>
                <w:rFonts w:hint="eastAsia"/>
                <w:b/>
                <w:sz w:val="24"/>
              </w:rPr>
              <w:t>Measurement</w:t>
            </w:r>
          </w:p>
        </w:tc>
        <w:tc>
          <w:tcPr>
            <w:tcW w:w="2835" w:type="dxa"/>
            <w:tcBorders>
              <w:top w:val="single" w:sz="12" w:space="0" w:color="auto"/>
              <w:bottom w:val="single" w:sz="8" w:space="0" w:color="auto"/>
            </w:tcBorders>
            <w:shd w:val="clear" w:color="auto" w:fill="auto"/>
          </w:tcPr>
          <w:p w:rsidR="00B8106A" w:rsidRPr="006009CE" w:rsidRDefault="00B8106A" w:rsidP="00FC1179">
            <w:pPr>
              <w:contextualSpacing/>
              <w:jc w:val="center"/>
              <w:rPr>
                <w:b/>
                <w:sz w:val="24"/>
              </w:rPr>
            </w:pPr>
            <w:r w:rsidRPr="006009CE">
              <w:rPr>
                <w:rFonts w:hint="eastAsia"/>
                <w:b/>
                <w:sz w:val="24"/>
              </w:rPr>
              <w:t xml:space="preserve">Ave. </w:t>
            </w:r>
            <w:r w:rsidRPr="006009CE">
              <w:rPr>
                <w:rFonts w:hint="eastAsia"/>
                <w:b/>
                <w:sz w:val="24"/>
              </w:rPr>
              <w:sym w:font="Symbol" w:char="F0B1"/>
            </w:r>
            <w:r w:rsidRPr="006009CE">
              <w:rPr>
                <w:rFonts w:hint="eastAsia"/>
                <w:b/>
                <w:sz w:val="24"/>
              </w:rPr>
              <w:t xml:space="preserve"> S.D. (</w:t>
            </w:r>
            <w:r w:rsidRPr="006009CE">
              <w:rPr>
                <w:rFonts w:ascii="Symbol" w:hAnsi="Symbol"/>
                <w:b/>
                <w:sz w:val="24"/>
              </w:rPr>
              <w:t></w:t>
            </w:r>
            <w:r w:rsidRPr="006009CE">
              <w:rPr>
                <w:b/>
                <w:sz w:val="24"/>
              </w:rPr>
              <w:t>mol</w:t>
            </w:r>
            <w:r w:rsidRPr="006009CE">
              <w:rPr>
                <w:rFonts w:hint="eastAsia"/>
                <w:b/>
                <w:sz w:val="24"/>
              </w:rPr>
              <w:t xml:space="preserve"> </w:t>
            </w:r>
            <w:r w:rsidRPr="006009CE">
              <w:rPr>
                <w:b/>
                <w:sz w:val="24"/>
              </w:rPr>
              <w:t>kg</w:t>
            </w:r>
            <w:r w:rsidRPr="006009CE">
              <w:rPr>
                <w:b/>
                <w:sz w:val="24"/>
                <w:vertAlign w:val="superscript"/>
              </w:rPr>
              <w:sym w:font="Symbol" w:char="F02D"/>
            </w:r>
            <w:r w:rsidRPr="006009CE">
              <w:rPr>
                <w:rFonts w:hint="eastAsia"/>
                <w:b/>
                <w:sz w:val="24"/>
                <w:vertAlign w:val="superscript"/>
              </w:rPr>
              <w:t>1</w:t>
            </w:r>
            <w:r w:rsidRPr="006009CE">
              <w:rPr>
                <w:rFonts w:hint="eastAsia"/>
                <w:b/>
                <w:sz w:val="24"/>
              </w:rPr>
              <w:t>)</w:t>
            </w:r>
          </w:p>
        </w:tc>
      </w:tr>
      <w:tr w:rsidR="00B8106A" w:rsidRPr="006009CE" w:rsidTr="00FC1179">
        <w:trPr>
          <w:trHeight w:val="399"/>
          <w:jc w:val="center"/>
        </w:trPr>
        <w:tc>
          <w:tcPr>
            <w:tcW w:w="1809" w:type="dxa"/>
            <w:tcBorders>
              <w:top w:val="single" w:sz="8" w:space="0" w:color="auto"/>
            </w:tcBorders>
            <w:shd w:val="clear" w:color="auto" w:fill="auto"/>
          </w:tcPr>
          <w:p w:rsidR="00B8106A" w:rsidRPr="006009CE" w:rsidRDefault="00B8106A" w:rsidP="00FC1179">
            <w:pPr>
              <w:contextualSpacing/>
              <w:jc w:val="center"/>
              <w:rPr>
                <w:sz w:val="24"/>
              </w:rPr>
            </w:pPr>
            <w:r w:rsidRPr="006009CE">
              <w:rPr>
                <w:rFonts w:hint="eastAsia"/>
                <w:sz w:val="24"/>
              </w:rPr>
              <w:t>Replicate</w:t>
            </w:r>
          </w:p>
        </w:tc>
        <w:tc>
          <w:tcPr>
            <w:tcW w:w="2835" w:type="dxa"/>
            <w:tcBorders>
              <w:top w:val="single" w:sz="8" w:space="0" w:color="auto"/>
            </w:tcBorders>
            <w:shd w:val="clear" w:color="auto" w:fill="auto"/>
          </w:tcPr>
          <w:p w:rsidR="00B8106A" w:rsidRPr="006009CE" w:rsidRDefault="00B8106A" w:rsidP="00FC1179">
            <w:pPr>
              <w:ind w:left="5040" w:hanging="5040"/>
              <w:contextualSpacing/>
              <w:jc w:val="center"/>
              <w:rPr>
                <w:sz w:val="24"/>
              </w:rPr>
            </w:pPr>
            <w:r w:rsidRPr="006009CE">
              <w:rPr>
                <w:rFonts w:hint="eastAsia"/>
                <w:sz w:val="24"/>
              </w:rPr>
              <w:t>0.14</w:t>
            </w:r>
            <w:r w:rsidRPr="006009CE">
              <w:rPr>
                <w:sz w:val="24"/>
              </w:rPr>
              <w:t>±</w:t>
            </w:r>
            <w:r w:rsidRPr="006009CE">
              <w:rPr>
                <w:rFonts w:hint="eastAsia"/>
                <w:sz w:val="24"/>
              </w:rPr>
              <w:t>0.13 (N=348)</w:t>
            </w:r>
          </w:p>
        </w:tc>
      </w:tr>
      <w:tr w:rsidR="00B8106A" w:rsidRPr="006009CE" w:rsidTr="00FC1179">
        <w:trPr>
          <w:trHeight w:val="399"/>
          <w:jc w:val="center"/>
        </w:trPr>
        <w:tc>
          <w:tcPr>
            <w:tcW w:w="1809" w:type="dxa"/>
            <w:shd w:val="clear" w:color="auto" w:fill="auto"/>
          </w:tcPr>
          <w:p w:rsidR="00B8106A" w:rsidRPr="006009CE" w:rsidRDefault="00B8106A" w:rsidP="00FC1179">
            <w:pPr>
              <w:contextualSpacing/>
              <w:jc w:val="center"/>
              <w:rPr>
                <w:sz w:val="24"/>
              </w:rPr>
            </w:pPr>
            <w:r w:rsidRPr="006009CE">
              <w:rPr>
                <w:rFonts w:hint="eastAsia"/>
                <w:sz w:val="24"/>
              </w:rPr>
              <w:t>Duplicate</w:t>
            </w:r>
          </w:p>
        </w:tc>
        <w:tc>
          <w:tcPr>
            <w:tcW w:w="2835" w:type="dxa"/>
            <w:shd w:val="clear" w:color="auto" w:fill="auto"/>
          </w:tcPr>
          <w:p w:rsidR="00B8106A" w:rsidRPr="006009CE" w:rsidRDefault="00B8106A" w:rsidP="00FC1179">
            <w:pPr>
              <w:contextualSpacing/>
              <w:jc w:val="center"/>
              <w:rPr>
                <w:sz w:val="24"/>
              </w:rPr>
            </w:pPr>
            <w:r w:rsidRPr="006009CE">
              <w:rPr>
                <w:rFonts w:hint="eastAsia"/>
                <w:sz w:val="24"/>
              </w:rPr>
              <w:t>0.26</w:t>
            </w:r>
            <w:r w:rsidRPr="006009CE">
              <w:rPr>
                <w:sz w:val="24"/>
              </w:rPr>
              <w:t>±</w:t>
            </w:r>
            <w:r w:rsidRPr="006009CE">
              <w:rPr>
                <w:rFonts w:hint="eastAsia"/>
                <w:sz w:val="24"/>
              </w:rPr>
              <w:t>0.26 (N=165)</w:t>
            </w:r>
          </w:p>
        </w:tc>
      </w:tr>
    </w:tbl>
    <w:p w:rsidR="0009709A" w:rsidRDefault="0009709A" w:rsidP="00B8106A">
      <w:pPr>
        <w:contextualSpacing/>
        <w:jc w:val="center"/>
        <w:rPr>
          <w:noProof/>
        </w:rPr>
      </w:pPr>
    </w:p>
    <w:p w:rsidR="0009709A" w:rsidRDefault="0009709A" w:rsidP="00B8106A">
      <w:pPr>
        <w:contextualSpacing/>
        <w:jc w:val="center"/>
        <w:rPr>
          <w:noProof/>
        </w:rPr>
      </w:pPr>
    </w:p>
    <w:p w:rsidR="00B8106A" w:rsidRPr="006009CE" w:rsidRDefault="00B8106A" w:rsidP="00B8106A">
      <w:pPr>
        <w:contextualSpacing/>
        <w:jc w:val="center"/>
        <w:rPr>
          <w:sz w:val="24"/>
        </w:rPr>
      </w:pPr>
      <w:r w:rsidRPr="006009CE">
        <w:rPr>
          <w:noProof/>
        </w:rPr>
        <w:drawing>
          <wp:inline distT="0" distB="0" distL="0" distR="0" wp14:anchorId="2B0A3EE6" wp14:editId="431BC7A9">
            <wp:extent cx="2748240" cy="35902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018" t="5744" r="9908" b="15710"/>
                    <a:stretch/>
                  </pic:blipFill>
                  <pic:spPr bwMode="auto">
                    <a:xfrm>
                      <a:off x="0" y="0"/>
                      <a:ext cx="2748240" cy="3590280"/>
                    </a:xfrm>
                    <a:prstGeom prst="rect">
                      <a:avLst/>
                    </a:prstGeom>
                    <a:ln>
                      <a:noFill/>
                    </a:ln>
                    <a:extLst>
                      <a:ext uri="{53640926-AAD7-44D8-BBD7-CCE9431645EC}">
                        <a14:shadowObscured xmlns:a14="http://schemas.microsoft.com/office/drawing/2010/main"/>
                      </a:ext>
                    </a:extLst>
                  </pic:spPr>
                </pic:pic>
              </a:graphicData>
            </a:graphic>
          </wp:inline>
        </w:drawing>
      </w:r>
      <w:r w:rsidRPr="006009CE">
        <w:rPr>
          <w:rFonts w:hint="eastAsia"/>
          <w:noProof/>
        </w:rPr>
        <w:t xml:space="preserve">  </w:t>
      </w:r>
      <w:r w:rsidRPr="006009CE">
        <w:rPr>
          <w:noProof/>
        </w:rPr>
        <w:drawing>
          <wp:inline distT="0" distB="0" distL="0" distR="0" wp14:anchorId="1BC76A86" wp14:editId="4C4E5F23">
            <wp:extent cx="2742875" cy="358272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020" t="5740" r="9908" b="15714"/>
                    <a:stretch/>
                  </pic:blipFill>
                  <pic:spPr bwMode="auto">
                    <a:xfrm>
                      <a:off x="0" y="0"/>
                      <a:ext cx="2742875" cy="3582720"/>
                    </a:xfrm>
                    <a:prstGeom prst="rect">
                      <a:avLst/>
                    </a:prstGeom>
                    <a:ln>
                      <a:noFill/>
                    </a:ln>
                    <a:extLst>
                      <a:ext uri="{53640926-AAD7-44D8-BBD7-CCE9431645EC}">
                        <a14:shadowObscured xmlns:a14="http://schemas.microsoft.com/office/drawing/2010/main"/>
                      </a:ext>
                    </a:extLst>
                  </pic:spPr>
                </pic:pic>
              </a:graphicData>
            </a:graphic>
          </wp:inline>
        </w:drawing>
      </w:r>
    </w:p>
    <w:p w:rsidR="00B8106A" w:rsidRDefault="00B8106A" w:rsidP="00B8106A">
      <w:pPr>
        <w:ind w:left="1" w:rightChars="100" w:right="220"/>
        <w:contextualSpacing/>
        <w:rPr>
          <w:sz w:val="24"/>
        </w:rPr>
      </w:pPr>
      <w:r w:rsidRPr="006009CE">
        <w:rPr>
          <w:sz w:val="24"/>
        </w:rPr>
        <w:t>Figure C.3.</w:t>
      </w:r>
      <w:r w:rsidRPr="006009CE">
        <w:rPr>
          <w:rFonts w:hint="eastAsia"/>
          <w:sz w:val="24"/>
        </w:rPr>
        <w:t>5.</w:t>
      </w:r>
      <w:r w:rsidRPr="006009CE">
        <w:rPr>
          <w:sz w:val="24"/>
        </w:rPr>
        <w:t xml:space="preserve"> Result</w:t>
      </w:r>
      <w:r w:rsidRPr="006009CE">
        <w:rPr>
          <w:rFonts w:hint="eastAsia"/>
          <w:sz w:val="24"/>
        </w:rPr>
        <w:t>s</w:t>
      </w:r>
      <w:r w:rsidRPr="006009CE">
        <w:rPr>
          <w:sz w:val="24"/>
        </w:rPr>
        <w:t xml:space="preserve"> of </w:t>
      </w:r>
      <w:r w:rsidRPr="006009CE">
        <w:rPr>
          <w:rFonts w:hint="eastAsia"/>
          <w:sz w:val="24"/>
        </w:rPr>
        <w:t xml:space="preserve">(left) </w:t>
      </w:r>
      <w:r w:rsidRPr="006009CE">
        <w:rPr>
          <w:sz w:val="24"/>
        </w:rPr>
        <w:t xml:space="preserve">replicate </w:t>
      </w:r>
      <w:r w:rsidRPr="006009CE">
        <w:rPr>
          <w:rFonts w:hint="eastAsia"/>
          <w:sz w:val="24"/>
        </w:rPr>
        <w:t xml:space="preserve">and (right) duplicate </w:t>
      </w:r>
      <w:r w:rsidR="00453238">
        <w:rPr>
          <w:rFonts w:hint="eastAsia"/>
          <w:sz w:val="24"/>
        </w:rPr>
        <w:t>measurements</w:t>
      </w:r>
      <w:r w:rsidRPr="006009CE">
        <w:rPr>
          <w:rFonts w:hint="eastAsia"/>
          <w:sz w:val="24"/>
        </w:rPr>
        <w:t xml:space="preserve"> </w:t>
      </w:r>
      <w:r w:rsidRPr="006009CE">
        <w:rPr>
          <w:sz w:val="24"/>
        </w:rPr>
        <w:t xml:space="preserve">during </w:t>
      </w:r>
      <w:r w:rsidRPr="006009CE">
        <w:rPr>
          <w:rFonts w:hint="eastAsia"/>
          <w:sz w:val="24"/>
        </w:rPr>
        <w:t>the cruise</w:t>
      </w:r>
      <w:r w:rsidRPr="006009CE">
        <w:rPr>
          <w:sz w:val="24"/>
        </w:rPr>
        <w:t xml:space="preserve"> against </w:t>
      </w:r>
      <w:r w:rsidRPr="006009CE">
        <w:rPr>
          <w:rFonts w:hint="eastAsia"/>
          <w:sz w:val="24"/>
        </w:rPr>
        <w:t xml:space="preserve">(a) </w:t>
      </w:r>
      <w:r w:rsidRPr="006009CE">
        <w:rPr>
          <w:sz w:val="24"/>
        </w:rPr>
        <w:t>station number</w:t>
      </w:r>
      <w:r w:rsidRPr="006009CE">
        <w:rPr>
          <w:rFonts w:hint="eastAsia"/>
          <w:sz w:val="24"/>
        </w:rPr>
        <w:t xml:space="preserve">, (b) </w:t>
      </w:r>
      <w:r w:rsidRPr="006009CE">
        <w:rPr>
          <w:sz w:val="24"/>
        </w:rPr>
        <w:t>pressure</w:t>
      </w:r>
      <w:r w:rsidRPr="006009CE">
        <w:rPr>
          <w:rFonts w:hint="eastAsia"/>
          <w:sz w:val="24"/>
        </w:rPr>
        <w:t xml:space="preserve"> and (c) concentration of dissolved oxygen</w:t>
      </w:r>
      <w:r w:rsidRPr="006009CE">
        <w:rPr>
          <w:sz w:val="24"/>
        </w:rPr>
        <w:t xml:space="preserve">. </w:t>
      </w:r>
      <w:r w:rsidRPr="006009CE">
        <w:rPr>
          <w:rFonts w:hint="eastAsia"/>
          <w:sz w:val="24"/>
        </w:rPr>
        <w:t>Green</w:t>
      </w:r>
      <w:r w:rsidRPr="006009CE">
        <w:rPr>
          <w:sz w:val="24"/>
        </w:rPr>
        <w:t xml:space="preserve"> line denotes the average of </w:t>
      </w:r>
      <w:r w:rsidRPr="006009CE">
        <w:rPr>
          <w:rFonts w:hint="eastAsia"/>
          <w:sz w:val="24"/>
        </w:rPr>
        <w:t>the measurements</w:t>
      </w:r>
      <w:r w:rsidRPr="006009CE">
        <w:rPr>
          <w:sz w:val="24"/>
        </w:rPr>
        <w:t xml:space="preserve">. </w:t>
      </w:r>
      <w:r w:rsidRPr="006009CE">
        <w:rPr>
          <w:rFonts w:hint="eastAsia"/>
          <w:sz w:val="24"/>
        </w:rPr>
        <w:t>Bottom</w:t>
      </w:r>
      <w:r w:rsidRPr="006009CE">
        <w:rPr>
          <w:sz w:val="24"/>
        </w:rPr>
        <w:t xml:space="preserve"> panel</w:t>
      </w:r>
      <w:r w:rsidRPr="006009CE">
        <w:rPr>
          <w:rFonts w:hint="eastAsia"/>
          <w:sz w:val="24"/>
        </w:rPr>
        <w:t>s (d)</w:t>
      </w:r>
      <w:r w:rsidRPr="006009CE">
        <w:rPr>
          <w:sz w:val="24"/>
        </w:rPr>
        <w:t xml:space="preserve"> show histogram</w:t>
      </w:r>
      <w:r w:rsidRPr="006009CE">
        <w:rPr>
          <w:rFonts w:hint="eastAsia"/>
          <w:sz w:val="24"/>
        </w:rPr>
        <w:t xml:space="preserve"> </w:t>
      </w:r>
      <w:r w:rsidRPr="006009CE">
        <w:rPr>
          <w:sz w:val="24"/>
        </w:rPr>
        <w:t>of</w:t>
      </w:r>
      <w:r w:rsidRPr="006009CE">
        <w:rPr>
          <w:rFonts w:hint="eastAsia"/>
          <w:sz w:val="24"/>
        </w:rPr>
        <w:t xml:space="preserve"> the measurements</w:t>
      </w:r>
      <w:r w:rsidRPr="006009CE">
        <w:rPr>
          <w:sz w:val="24"/>
        </w:rPr>
        <w:t>.</w:t>
      </w:r>
    </w:p>
    <w:p w:rsidR="00B8106A" w:rsidRDefault="00B8106A" w:rsidP="00B8106A">
      <w:pPr>
        <w:ind w:left="1" w:rightChars="100" w:right="220"/>
        <w:contextualSpacing/>
        <w:rPr>
          <w:sz w:val="24"/>
        </w:rPr>
      </w:pPr>
    </w:p>
    <w:p w:rsidR="00B8106A" w:rsidRPr="006009CE" w:rsidRDefault="00B8106A" w:rsidP="00CC013B">
      <w:pPr>
        <w:pStyle w:val="4"/>
      </w:pPr>
      <w:r w:rsidRPr="006009CE">
        <w:t>(</w:t>
      </w:r>
      <w:r w:rsidRPr="006009CE">
        <w:rPr>
          <w:rFonts w:hint="eastAsia"/>
        </w:rPr>
        <w:t>7.2</w:t>
      </w:r>
      <w:r w:rsidRPr="006009CE">
        <w:t>) Mutual comparison between each standard</w:t>
      </w:r>
      <w:r w:rsidRPr="006009CE">
        <w:rPr>
          <w:rFonts w:hint="eastAsia"/>
        </w:rPr>
        <w:t xml:space="preserve"> </w:t>
      </w:r>
      <w:r w:rsidRPr="006009CE">
        <w:t>KIO</w:t>
      </w:r>
      <w:r w:rsidRPr="006009CE">
        <w:rPr>
          <w:vertAlign w:val="subscript"/>
        </w:rPr>
        <w:t>3</w:t>
      </w:r>
      <w:r w:rsidRPr="006009CE">
        <w:rPr>
          <w:rFonts w:hint="eastAsia"/>
        </w:rPr>
        <w:t xml:space="preserve"> solution</w:t>
      </w:r>
    </w:p>
    <w:p w:rsidR="00B8106A" w:rsidRPr="006009CE" w:rsidRDefault="00B8106A" w:rsidP="00786BB1">
      <w:pPr>
        <w:contextualSpacing/>
        <w:rPr>
          <w:sz w:val="24"/>
        </w:rPr>
      </w:pPr>
      <w:r w:rsidRPr="006009CE">
        <w:rPr>
          <w:sz w:val="24"/>
        </w:rPr>
        <w:t>During th</w:t>
      </w:r>
      <w:r w:rsidRPr="006009CE">
        <w:rPr>
          <w:rFonts w:hint="eastAsia"/>
          <w:sz w:val="24"/>
        </w:rPr>
        <w:t>e</w:t>
      </w:r>
      <w:r w:rsidRPr="006009CE">
        <w:rPr>
          <w:sz w:val="24"/>
        </w:rPr>
        <w:t xml:space="preserve"> cruise, mutual comparison between different </w:t>
      </w:r>
      <w:r w:rsidRPr="006009CE">
        <w:rPr>
          <w:rFonts w:hint="eastAsia"/>
          <w:sz w:val="24"/>
        </w:rPr>
        <w:t>l</w:t>
      </w:r>
      <w:r w:rsidRPr="006009CE">
        <w:rPr>
          <w:sz w:val="24"/>
        </w:rPr>
        <w:t>ot</w:t>
      </w:r>
      <w:r w:rsidRPr="006009CE">
        <w:rPr>
          <w:rFonts w:hint="eastAsia"/>
          <w:sz w:val="24"/>
        </w:rPr>
        <w:t>s of</w:t>
      </w:r>
      <w:r w:rsidRPr="006009CE">
        <w:rPr>
          <w:sz w:val="24"/>
        </w:rPr>
        <w:t xml:space="preserve"> standard KIO</w:t>
      </w:r>
      <w:r w:rsidRPr="006009CE">
        <w:rPr>
          <w:sz w:val="24"/>
          <w:vertAlign w:val="subscript"/>
        </w:rPr>
        <w:t>3</w:t>
      </w:r>
      <w:r w:rsidRPr="006009CE">
        <w:rPr>
          <w:sz w:val="24"/>
        </w:rPr>
        <w:t xml:space="preserve"> </w:t>
      </w:r>
      <w:r w:rsidRPr="006009CE">
        <w:rPr>
          <w:rFonts w:hint="eastAsia"/>
          <w:sz w:val="24"/>
        </w:rPr>
        <w:t xml:space="preserve">solution </w:t>
      </w:r>
      <w:r w:rsidRPr="006009CE">
        <w:rPr>
          <w:sz w:val="24"/>
        </w:rPr>
        <w:t xml:space="preserve">was performed to confirm the accuracy of our oxygen measurement and the bias of a standard </w:t>
      </w:r>
      <w:r w:rsidRPr="006009CE">
        <w:rPr>
          <w:sz w:val="24"/>
        </w:rPr>
        <w:lastRenderedPageBreak/>
        <w:t>KIO</w:t>
      </w:r>
      <w:r w:rsidRPr="006009CE">
        <w:rPr>
          <w:sz w:val="24"/>
          <w:vertAlign w:val="subscript"/>
        </w:rPr>
        <w:t>3</w:t>
      </w:r>
      <w:r w:rsidRPr="006009CE">
        <w:rPr>
          <w:rFonts w:hint="eastAsia"/>
          <w:sz w:val="24"/>
        </w:rPr>
        <w:t xml:space="preserve"> solution</w:t>
      </w:r>
      <w:r w:rsidRPr="006009CE">
        <w:rPr>
          <w:sz w:val="24"/>
        </w:rPr>
        <w:t xml:space="preserve">. A concentration of </w:t>
      </w:r>
      <w:r w:rsidRPr="006009CE">
        <w:rPr>
          <w:rFonts w:hint="eastAsia"/>
          <w:sz w:val="24"/>
        </w:rPr>
        <w:t xml:space="preserve">the </w:t>
      </w:r>
      <w:r w:rsidRPr="006009CE">
        <w:rPr>
          <w:sz w:val="24"/>
        </w:rPr>
        <w:t>standard KIO</w:t>
      </w:r>
      <w:r w:rsidRPr="006009CE">
        <w:rPr>
          <w:sz w:val="24"/>
          <w:vertAlign w:val="subscript"/>
        </w:rPr>
        <w:t>3</w:t>
      </w:r>
      <w:r w:rsidRPr="006009CE">
        <w:rPr>
          <w:sz w:val="24"/>
        </w:rPr>
        <w:t xml:space="preserve"> solution “</w:t>
      </w:r>
      <w:r w:rsidRPr="006009CE">
        <w:rPr>
          <w:rFonts w:hint="eastAsia"/>
          <w:bCs/>
          <w:sz w:val="24"/>
        </w:rPr>
        <w:t>20160329-2</w:t>
      </w:r>
      <w:r w:rsidRPr="006009CE">
        <w:rPr>
          <w:sz w:val="24"/>
        </w:rPr>
        <w:t xml:space="preserve">” was determined </w:t>
      </w:r>
      <w:r w:rsidRPr="006009CE">
        <w:rPr>
          <w:rFonts w:hint="eastAsia"/>
          <w:sz w:val="24"/>
        </w:rPr>
        <w:t xml:space="preserve">using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standardized with </w:t>
      </w:r>
      <w:r w:rsidRPr="006009CE">
        <w:rPr>
          <w:rFonts w:hint="eastAsia"/>
          <w:sz w:val="24"/>
        </w:rPr>
        <w:t xml:space="preserve">the </w:t>
      </w:r>
      <w:r w:rsidRPr="006009CE">
        <w:rPr>
          <w:sz w:val="24"/>
        </w:rPr>
        <w:t>KIO</w:t>
      </w:r>
      <w:r w:rsidRPr="006009CE">
        <w:rPr>
          <w:sz w:val="24"/>
          <w:vertAlign w:val="subscript"/>
        </w:rPr>
        <w:t>3</w:t>
      </w:r>
      <w:r w:rsidRPr="006009CE">
        <w:rPr>
          <w:sz w:val="24"/>
        </w:rPr>
        <w:t xml:space="preserve"> solution</w:t>
      </w:r>
      <w:r w:rsidRPr="006009CE">
        <w:rPr>
          <w:rFonts w:hint="eastAsia"/>
          <w:sz w:val="24"/>
        </w:rPr>
        <w:t xml:space="preserve"> </w:t>
      </w:r>
      <w:r w:rsidRPr="006009CE">
        <w:rPr>
          <w:sz w:val="24"/>
        </w:rPr>
        <w:t>“</w:t>
      </w:r>
      <w:r w:rsidRPr="006009CE">
        <w:rPr>
          <w:rFonts w:hint="eastAsia"/>
          <w:bCs/>
          <w:sz w:val="24"/>
        </w:rPr>
        <w:t>20160330-3</w:t>
      </w:r>
      <w:r w:rsidRPr="006009CE">
        <w:rPr>
          <w:sz w:val="24"/>
        </w:rPr>
        <w:t>”, and the difference between measurement value and theoretical one. A good agreement among two standard</w:t>
      </w:r>
      <w:r w:rsidRPr="006009CE">
        <w:rPr>
          <w:rFonts w:hint="eastAsia"/>
          <w:sz w:val="24"/>
        </w:rPr>
        <w:t>s</w:t>
      </w:r>
      <w:r w:rsidRPr="006009CE">
        <w:rPr>
          <w:sz w:val="24"/>
        </w:rPr>
        <w:t xml:space="preserve"> confirmed that there was no systematic shift in our oxygen measurements during th</w:t>
      </w:r>
      <w:r w:rsidRPr="006009CE">
        <w:rPr>
          <w:rFonts w:hint="eastAsia"/>
          <w:sz w:val="24"/>
        </w:rPr>
        <w:t>e</w:t>
      </w:r>
      <w:r w:rsidRPr="006009CE">
        <w:rPr>
          <w:sz w:val="24"/>
        </w:rPr>
        <w:t xml:space="preserve"> cruise</w:t>
      </w:r>
      <w:r w:rsidRPr="006009CE">
        <w:rPr>
          <w:rFonts w:hint="eastAsia"/>
          <w:sz w:val="24"/>
        </w:rPr>
        <w:t xml:space="preserve"> </w:t>
      </w:r>
      <w:r w:rsidRPr="006009CE">
        <w:rPr>
          <w:sz w:val="24"/>
        </w:rPr>
        <w:t>(Figure C.3.</w:t>
      </w:r>
      <w:r w:rsidRPr="006009CE">
        <w:rPr>
          <w:rFonts w:hint="eastAsia"/>
          <w:sz w:val="24"/>
        </w:rPr>
        <w:t>6</w:t>
      </w:r>
      <w:r w:rsidRPr="006009CE">
        <w:rPr>
          <w:sz w:val="24"/>
        </w:rPr>
        <w:t>).</w:t>
      </w:r>
    </w:p>
    <w:p w:rsidR="00B8106A" w:rsidRDefault="00B8106A" w:rsidP="00B8106A">
      <w:pPr>
        <w:ind w:firstLineChars="100" w:firstLine="240"/>
        <w:contextualSpacing/>
        <w:rPr>
          <w:sz w:val="24"/>
        </w:rPr>
      </w:pPr>
    </w:p>
    <w:p w:rsidR="00B8106A" w:rsidRPr="006009CE" w:rsidRDefault="00B8106A" w:rsidP="00B8106A">
      <w:pPr>
        <w:contextualSpacing/>
        <w:jc w:val="center"/>
        <w:rPr>
          <w:noProof/>
          <w:sz w:val="24"/>
        </w:rPr>
      </w:pPr>
      <w:r>
        <w:rPr>
          <w:noProof/>
        </w:rPr>
        <w:drawing>
          <wp:inline distT="0" distB="0" distL="0" distR="0" wp14:anchorId="75A48DFD" wp14:editId="44E81FAA">
            <wp:extent cx="5451894" cy="213935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6262" b="66008"/>
                    <a:stretch/>
                  </pic:blipFill>
                  <pic:spPr bwMode="auto">
                    <a:xfrm>
                      <a:off x="0" y="0"/>
                      <a:ext cx="5454015" cy="2140183"/>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contextualSpacing/>
        <w:jc w:val="center"/>
        <w:rPr>
          <w:sz w:val="24"/>
        </w:rPr>
      </w:pPr>
      <w:r>
        <w:rPr>
          <w:noProof/>
        </w:rPr>
        <w:drawing>
          <wp:inline distT="0" distB="0" distL="0" distR="0" wp14:anchorId="1813A73C" wp14:editId="4503608B">
            <wp:extent cx="5451893" cy="209621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6038" b="66790"/>
                    <a:stretch/>
                  </pic:blipFill>
                  <pic:spPr bwMode="auto">
                    <a:xfrm>
                      <a:off x="0" y="0"/>
                      <a:ext cx="5454015" cy="20970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left="1" w:rightChars="100" w:right="220"/>
        <w:contextualSpacing/>
        <w:rPr>
          <w:sz w:val="24"/>
        </w:rPr>
      </w:pPr>
      <w:r w:rsidRPr="006009CE">
        <w:rPr>
          <w:sz w:val="24"/>
        </w:rPr>
        <w:t>Figure C.3</w:t>
      </w:r>
      <w:r w:rsidRPr="006009CE">
        <w:rPr>
          <w:rFonts w:hint="eastAsia"/>
          <w:sz w:val="24"/>
        </w:rPr>
        <w:t>.6.</w:t>
      </w:r>
      <w:r w:rsidRPr="006009CE">
        <w:rPr>
          <w:sz w:val="24"/>
        </w:rPr>
        <w:t xml:space="preserve"> Result of mutual comparison</w:t>
      </w:r>
      <w:r w:rsidRPr="006009CE">
        <w:rPr>
          <w:rFonts w:hint="eastAsia"/>
          <w:sz w:val="24"/>
        </w:rPr>
        <w:t xml:space="preserve"> of standard KIO</w:t>
      </w:r>
      <w:r w:rsidRPr="006009CE">
        <w:rPr>
          <w:rFonts w:hint="eastAsia"/>
          <w:sz w:val="24"/>
          <w:vertAlign w:val="subscript"/>
        </w:rPr>
        <w:t>3</w:t>
      </w:r>
      <w:r w:rsidRPr="006009CE">
        <w:rPr>
          <w:rFonts w:hint="eastAsia"/>
          <w:sz w:val="24"/>
        </w:rPr>
        <w:t xml:space="preserve"> solutions</w:t>
      </w:r>
      <w:r w:rsidRPr="008C1162">
        <w:rPr>
          <w:rFonts w:hint="eastAsia"/>
          <w:sz w:val="24"/>
        </w:rPr>
        <w:t xml:space="preserve"> </w:t>
      </w:r>
      <w:r w:rsidRPr="006009CE">
        <w:rPr>
          <w:rFonts w:hint="eastAsia"/>
          <w:sz w:val="24"/>
        </w:rPr>
        <w:t>during Leg 1 (top) and Leg 2 (bottom)</w:t>
      </w:r>
      <w:r w:rsidRPr="006009CE">
        <w:rPr>
          <w:sz w:val="24"/>
        </w:rPr>
        <w:t xml:space="preserve">. Circles </w:t>
      </w:r>
      <w:r w:rsidRPr="006009CE">
        <w:rPr>
          <w:rFonts w:hint="eastAsia"/>
          <w:sz w:val="24"/>
        </w:rPr>
        <w:t xml:space="preserve">and </w:t>
      </w:r>
      <w:r w:rsidRPr="006009CE">
        <w:rPr>
          <w:sz w:val="24"/>
        </w:rPr>
        <w:t>error bar</w:t>
      </w:r>
      <w:r w:rsidRPr="006009CE">
        <w:rPr>
          <w:rFonts w:hint="eastAsia"/>
          <w:sz w:val="24"/>
        </w:rPr>
        <w:t>s</w:t>
      </w:r>
      <w:r w:rsidRPr="006009CE">
        <w:rPr>
          <w:sz w:val="24"/>
        </w:rPr>
        <w:t xml:space="preserve"> show mean of </w:t>
      </w:r>
      <w:r w:rsidRPr="006009CE">
        <w:rPr>
          <w:rFonts w:hint="eastAsia"/>
          <w:sz w:val="24"/>
        </w:rPr>
        <w:t xml:space="preserve">the </w:t>
      </w:r>
      <w:r w:rsidRPr="006009CE">
        <w:rPr>
          <w:sz w:val="24"/>
        </w:rPr>
        <w:t xml:space="preserve">measurement value </w:t>
      </w:r>
      <w:r w:rsidRPr="006009CE">
        <w:rPr>
          <w:rFonts w:hint="eastAsia"/>
          <w:sz w:val="24"/>
        </w:rPr>
        <w:t>and</w:t>
      </w:r>
      <w:r w:rsidRPr="006009CE">
        <w:rPr>
          <w:sz w:val="24"/>
        </w:rPr>
        <w:t xml:space="preserve"> </w:t>
      </w:r>
      <w:r w:rsidRPr="006009CE">
        <w:rPr>
          <w:rFonts w:hint="eastAsia"/>
          <w:sz w:val="24"/>
        </w:rPr>
        <w:t xml:space="preserve">its </w:t>
      </w:r>
      <w:r w:rsidRPr="006009CE">
        <w:rPr>
          <w:sz w:val="24"/>
        </w:rPr>
        <w:t>uncertaint</w:t>
      </w:r>
      <w:r w:rsidRPr="006009CE">
        <w:rPr>
          <w:rFonts w:hint="eastAsia"/>
          <w:sz w:val="24"/>
        </w:rPr>
        <w:t>y (k=2), respectively.</w:t>
      </w:r>
      <w:r w:rsidRPr="006009CE">
        <w:rPr>
          <w:sz w:val="24"/>
        </w:rPr>
        <w:t xml:space="preserve">  Thick and d</w:t>
      </w:r>
      <w:r w:rsidRPr="006009CE">
        <w:rPr>
          <w:rFonts w:hint="eastAsia"/>
          <w:sz w:val="24"/>
        </w:rPr>
        <w:t>ashed</w:t>
      </w:r>
      <w:r w:rsidRPr="006009CE">
        <w:rPr>
          <w:sz w:val="24"/>
        </w:rPr>
        <w:t xml:space="preserve"> lines </w:t>
      </w:r>
      <w:r w:rsidRPr="006009CE">
        <w:rPr>
          <w:rFonts w:hint="eastAsia"/>
          <w:sz w:val="24"/>
        </w:rPr>
        <w:t xml:space="preserve">in blue </w:t>
      </w:r>
      <w:r w:rsidRPr="006009CE">
        <w:rPr>
          <w:sz w:val="24"/>
        </w:rPr>
        <w:t xml:space="preserve">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respectively</w:t>
      </w:r>
      <w:r w:rsidRPr="006009CE">
        <w:rPr>
          <w:rFonts w:hint="eastAsia"/>
          <w:sz w:val="24"/>
        </w:rPr>
        <w:t>,</w:t>
      </w:r>
      <w:r w:rsidRPr="006009CE">
        <w:rPr>
          <w:sz w:val="24"/>
        </w:rPr>
        <w:t xml:space="preserve"> for </w:t>
      </w:r>
      <w:r w:rsidRPr="006009CE">
        <w:rPr>
          <w:rFonts w:hint="eastAsia"/>
          <w:sz w:val="24"/>
        </w:rPr>
        <w:t>the</w:t>
      </w:r>
      <w:r w:rsidRPr="006009CE">
        <w:rPr>
          <w:sz w:val="24"/>
        </w:rPr>
        <w:t xml:space="preserve"> </w:t>
      </w:r>
      <w:r w:rsidRPr="006009CE">
        <w:rPr>
          <w:rFonts w:hint="eastAsia"/>
          <w:sz w:val="24"/>
        </w:rPr>
        <w:t>measurement through the leg</w:t>
      </w:r>
      <w:r w:rsidRPr="006009CE">
        <w:rPr>
          <w:sz w:val="24"/>
        </w:rPr>
        <w:t>.</w:t>
      </w:r>
      <w:r w:rsidRPr="006009CE">
        <w:rPr>
          <w:rFonts w:hint="eastAsia"/>
          <w:sz w:val="24"/>
        </w:rPr>
        <w:t xml:space="preserve"> Green thin line and light green thick line </w:t>
      </w:r>
      <w:r w:rsidRPr="006009CE">
        <w:rPr>
          <w:sz w:val="24"/>
        </w:rPr>
        <w:t>denote nominal</w:t>
      </w:r>
      <w:r w:rsidRPr="006009CE">
        <w:rPr>
          <w:rFonts w:hint="eastAsia"/>
          <w:sz w:val="24"/>
        </w:rPr>
        <w:t xml:space="preserve"> </w:t>
      </w:r>
      <w:r w:rsidRPr="006009CE">
        <w:rPr>
          <w:sz w:val="24"/>
        </w:rPr>
        <w:t>concentration</w:t>
      </w:r>
      <w:r w:rsidRPr="006009CE">
        <w:rPr>
          <w:rFonts w:hint="eastAsia"/>
          <w:sz w:val="24"/>
        </w:rPr>
        <w:t xml:space="preserve"> and its uncertainty (k=2) of </w:t>
      </w:r>
      <w:r w:rsidRPr="006009CE">
        <w:rPr>
          <w:sz w:val="24"/>
        </w:rPr>
        <w:t xml:space="preserve">standard </w:t>
      </w:r>
      <w:r w:rsidRPr="006009CE">
        <w:rPr>
          <w:rFonts w:hint="eastAsia"/>
          <w:sz w:val="24"/>
        </w:rPr>
        <w:t>KIO</w:t>
      </w:r>
      <w:r w:rsidRPr="006009CE">
        <w:rPr>
          <w:rFonts w:hint="eastAsia"/>
          <w:sz w:val="24"/>
          <w:vertAlign w:val="subscript"/>
        </w:rPr>
        <w:t>3</w:t>
      </w:r>
      <w:r w:rsidRPr="006009CE">
        <w:rPr>
          <w:rFonts w:hint="eastAsia"/>
          <w:sz w:val="24"/>
        </w:rPr>
        <w:t xml:space="preserve"> solution </w:t>
      </w:r>
      <w:r w:rsidRPr="006009CE">
        <w:rPr>
          <w:sz w:val="24"/>
        </w:rPr>
        <w:t>“</w:t>
      </w:r>
      <w:r w:rsidRPr="006009CE">
        <w:rPr>
          <w:rFonts w:hint="eastAsia"/>
          <w:bCs/>
          <w:sz w:val="24"/>
        </w:rPr>
        <w:t>20160329-2</w:t>
      </w:r>
      <w:r w:rsidRPr="006009CE">
        <w:rPr>
          <w:sz w:val="24"/>
        </w:rPr>
        <w:t>”</w:t>
      </w:r>
      <w:r w:rsidRPr="006009CE">
        <w:rPr>
          <w:rFonts w:hint="eastAsia"/>
          <w:sz w:val="24"/>
        </w:rPr>
        <w:t>.</w:t>
      </w:r>
    </w:p>
    <w:p w:rsidR="0009709A" w:rsidRDefault="0009709A">
      <w:pPr>
        <w:widowControl/>
        <w:jc w:val="left"/>
        <w:rPr>
          <w:sz w:val="24"/>
        </w:rPr>
      </w:pPr>
      <w:r>
        <w:rPr>
          <w:sz w:val="24"/>
        </w:rPr>
        <w:br w:type="page"/>
      </w:r>
    </w:p>
    <w:p w:rsidR="00B8106A" w:rsidRPr="006009CE" w:rsidRDefault="00B8106A" w:rsidP="00CC013B">
      <w:pPr>
        <w:pStyle w:val="4"/>
      </w:pPr>
      <w:r w:rsidRPr="006009CE">
        <w:lastRenderedPageBreak/>
        <w:t>(</w:t>
      </w:r>
      <w:r w:rsidRPr="006009CE">
        <w:rPr>
          <w:rFonts w:hint="eastAsia"/>
        </w:rPr>
        <w:t>7.3</w:t>
      </w:r>
      <w:r w:rsidRPr="006009CE">
        <w:t>) Quality control flag assignment</w:t>
      </w:r>
    </w:p>
    <w:p w:rsidR="00B8106A" w:rsidRDefault="00B8106A" w:rsidP="00786BB1">
      <w:pPr>
        <w:contextualSpacing/>
        <w:rPr>
          <w:sz w:val="24"/>
        </w:rPr>
      </w:pPr>
      <w:r w:rsidRPr="006009CE">
        <w:rPr>
          <w:sz w:val="24"/>
        </w:rPr>
        <w:t>Quality flag value was assigned to oxygen measurements</w:t>
      </w:r>
      <w:r w:rsidRPr="006009CE">
        <w:rPr>
          <w:rFonts w:hint="eastAsia"/>
          <w:sz w:val="24"/>
        </w:rPr>
        <w:t xml:space="preserve"> as shown in Table C.3.3,</w:t>
      </w:r>
      <w:r w:rsidRPr="006009CE">
        <w:rPr>
          <w:sz w:val="24"/>
        </w:rPr>
        <w:t xml:space="preserve"> using the code defined in IOCCP Report No.14 (Swift, 2010).</w:t>
      </w:r>
    </w:p>
    <w:p w:rsidR="00B8106A" w:rsidRPr="006009CE" w:rsidRDefault="00B8106A" w:rsidP="00B8106A">
      <w:pPr>
        <w:ind w:firstLineChars="100" w:firstLine="240"/>
        <w:contextualSpacing/>
        <w:rPr>
          <w:sz w:val="24"/>
        </w:rPr>
      </w:pPr>
    </w:p>
    <w:p w:rsidR="00B8106A" w:rsidRPr="006009CE" w:rsidRDefault="00B8106A" w:rsidP="00B8106A">
      <w:pPr>
        <w:widowControl/>
        <w:contextualSpacing/>
        <w:jc w:val="left"/>
        <w:rPr>
          <w:sz w:val="24"/>
        </w:rPr>
      </w:pPr>
      <w:r w:rsidRPr="006009CE">
        <w:rPr>
          <w:sz w:val="24"/>
        </w:rPr>
        <w:t>Table C.3.</w:t>
      </w:r>
      <w:r w:rsidRPr="006009CE">
        <w:rPr>
          <w:rFonts w:hint="eastAsia"/>
          <w:sz w:val="24"/>
        </w:rPr>
        <w:t>3.</w:t>
      </w:r>
      <w:r w:rsidRPr="006009CE">
        <w:rPr>
          <w:sz w:val="24"/>
        </w:rPr>
        <w:t xml:space="preserve"> Summary of assigned quality control flags</w:t>
      </w:r>
      <w:r w:rsidRPr="006009CE">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B8106A" w:rsidRPr="006009CE" w:rsidTr="00FC1179">
        <w:trPr>
          <w:trHeight w:val="369"/>
          <w:jc w:val="center"/>
        </w:trPr>
        <w:tc>
          <w:tcPr>
            <w:tcW w:w="692" w:type="dxa"/>
            <w:tcBorders>
              <w:top w:val="single" w:sz="12" w:space="0" w:color="auto"/>
              <w:bottom w:val="single" w:sz="8" w:space="0" w:color="auto"/>
            </w:tcBorders>
            <w:shd w:val="clear" w:color="auto" w:fill="auto"/>
          </w:tcPr>
          <w:p w:rsidR="00B8106A" w:rsidRPr="006009CE" w:rsidRDefault="00B8106A" w:rsidP="00FC1179">
            <w:pPr>
              <w:contextualSpacing/>
              <w:jc w:val="center"/>
              <w:rPr>
                <w:bCs/>
                <w:sz w:val="24"/>
              </w:rPr>
            </w:pPr>
            <w:r w:rsidRPr="006009CE">
              <w:rPr>
                <w:bCs/>
                <w:sz w:val="24"/>
              </w:rPr>
              <w:t>Flag</w:t>
            </w:r>
          </w:p>
        </w:tc>
        <w:tc>
          <w:tcPr>
            <w:tcW w:w="2818" w:type="dxa"/>
            <w:tcBorders>
              <w:top w:val="single" w:sz="12" w:space="0" w:color="auto"/>
              <w:bottom w:val="single" w:sz="8" w:space="0" w:color="auto"/>
            </w:tcBorders>
            <w:shd w:val="clear" w:color="auto" w:fill="auto"/>
          </w:tcPr>
          <w:p w:rsidR="00B8106A" w:rsidRPr="006009CE" w:rsidRDefault="00B8106A" w:rsidP="00FC1179">
            <w:pPr>
              <w:contextualSpacing/>
              <w:rPr>
                <w:bCs/>
                <w:sz w:val="24"/>
              </w:rPr>
            </w:pPr>
            <w:r w:rsidRPr="006009CE">
              <w:rPr>
                <w:bCs/>
                <w:sz w:val="24"/>
              </w:rPr>
              <w:t>Definition</w:t>
            </w:r>
          </w:p>
        </w:tc>
        <w:tc>
          <w:tcPr>
            <w:tcW w:w="2268" w:type="dxa"/>
            <w:tcBorders>
              <w:top w:val="single" w:sz="12" w:space="0" w:color="auto"/>
              <w:bottom w:val="single" w:sz="8" w:space="0" w:color="auto"/>
            </w:tcBorders>
            <w:shd w:val="clear" w:color="auto" w:fill="auto"/>
          </w:tcPr>
          <w:p w:rsidR="00B8106A" w:rsidRPr="006009CE" w:rsidRDefault="00B8106A" w:rsidP="00FC1179">
            <w:pPr>
              <w:contextualSpacing/>
              <w:rPr>
                <w:bCs/>
                <w:sz w:val="24"/>
              </w:rPr>
            </w:pPr>
            <w:r w:rsidRPr="006009CE">
              <w:rPr>
                <w:rFonts w:hint="eastAsia"/>
                <w:bCs/>
                <w:sz w:val="24"/>
              </w:rPr>
              <w:t>N</w:t>
            </w:r>
            <w:r w:rsidRPr="006009CE">
              <w:rPr>
                <w:bCs/>
                <w:sz w:val="24"/>
              </w:rPr>
              <w:t>umber of samples</w:t>
            </w:r>
          </w:p>
        </w:tc>
      </w:tr>
      <w:tr w:rsidR="00B8106A" w:rsidRPr="006009CE" w:rsidTr="00FC1179">
        <w:trPr>
          <w:trHeight w:val="369"/>
          <w:jc w:val="center"/>
        </w:trPr>
        <w:tc>
          <w:tcPr>
            <w:tcW w:w="692" w:type="dxa"/>
            <w:tcBorders>
              <w:top w:val="single" w:sz="8" w:space="0" w:color="auto"/>
              <w:bottom w:val="nil"/>
            </w:tcBorders>
            <w:shd w:val="clear" w:color="auto" w:fill="auto"/>
          </w:tcPr>
          <w:p w:rsidR="00B8106A" w:rsidRPr="006009CE" w:rsidRDefault="00B8106A" w:rsidP="00FC1179">
            <w:pPr>
              <w:contextualSpacing/>
              <w:jc w:val="center"/>
              <w:rPr>
                <w:bCs/>
                <w:sz w:val="24"/>
              </w:rPr>
            </w:pPr>
            <w:r w:rsidRPr="006009CE">
              <w:rPr>
                <w:bCs/>
                <w:sz w:val="24"/>
              </w:rPr>
              <w:t>2</w:t>
            </w:r>
          </w:p>
        </w:tc>
        <w:tc>
          <w:tcPr>
            <w:tcW w:w="2818" w:type="dxa"/>
            <w:tcBorders>
              <w:top w:val="single" w:sz="8" w:space="0" w:color="auto"/>
              <w:bottom w:val="nil"/>
            </w:tcBorders>
            <w:shd w:val="clear" w:color="auto" w:fill="auto"/>
          </w:tcPr>
          <w:p w:rsidR="00B8106A" w:rsidRPr="006009CE" w:rsidRDefault="00B8106A" w:rsidP="00FC1179">
            <w:pPr>
              <w:contextualSpacing/>
              <w:rPr>
                <w:sz w:val="24"/>
              </w:rPr>
            </w:pPr>
            <w:r w:rsidRPr="006009CE">
              <w:rPr>
                <w:sz w:val="24"/>
              </w:rPr>
              <w:t>Good</w:t>
            </w:r>
          </w:p>
        </w:tc>
        <w:tc>
          <w:tcPr>
            <w:tcW w:w="2268" w:type="dxa"/>
            <w:tcBorders>
              <w:top w:val="single" w:sz="8" w:space="0" w:color="auto"/>
              <w:bottom w:val="nil"/>
            </w:tcBorders>
            <w:shd w:val="clear" w:color="auto" w:fill="auto"/>
          </w:tcPr>
          <w:p w:rsidR="00B8106A" w:rsidRPr="006009CE" w:rsidRDefault="00B8106A" w:rsidP="00FC1179">
            <w:pPr>
              <w:contextualSpacing/>
              <w:jc w:val="right"/>
              <w:rPr>
                <w:sz w:val="24"/>
              </w:rPr>
            </w:pPr>
            <w:r w:rsidRPr="006009CE">
              <w:rPr>
                <w:rFonts w:hint="eastAsia"/>
                <w:sz w:val="24"/>
              </w:rPr>
              <w:t>2871</w:t>
            </w:r>
          </w:p>
        </w:tc>
      </w:tr>
      <w:tr w:rsidR="00B8106A" w:rsidRPr="006009CE" w:rsidTr="00FC1179">
        <w:trPr>
          <w:trHeight w:val="349"/>
          <w:jc w:val="center"/>
        </w:trPr>
        <w:tc>
          <w:tcPr>
            <w:tcW w:w="692" w:type="dxa"/>
            <w:tcBorders>
              <w:top w:val="nil"/>
              <w:bottom w:val="nil"/>
            </w:tcBorders>
            <w:shd w:val="clear" w:color="auto" w:fill="auto"/>
          </w:tcPr>
          <w:p w:rsidR="00B8106A" w:rsidRPr="006009CE" w:rsidRDefault="00B8106A" w:rsidP="00FC1179">
            <w:pPr>
              <w:contextualSpacing/>
              <w:jc w:val="center"/>
              <w:rPr>
                <w:bCs/>
                <w:sz w:val="24"/>
              </w:rPr>
            </w:pPr>
            <w:r w:rsidRPr="006009CE">
              <w:rPr>
                <w:bCs/>
                <w:sz w:val="24"/>
              </w:rPr>
              <w:t>3</w:t>
            </w:r>
          </w:p>
        </w:tc>
        <w:tc>
          <w:tcPr>
            <w:tcW w:w="2818" w:type="dxa"/>
            <w:tcBorders>
              <w:top w:val="nil"/>
              <w:bottom w:val="nil"/>
            </w:tcBorders>
            <w:shd w:val="clear" w:color="auto" w:fill="auto"/>
          </w:tcPr>
          <w:p w:rsidR="00B8106A" w:rsidRPr="006009CE" w:rsidRDefault="00B8106A" w:rsidP="00FC1179">
            <w:pPr>
              <w:contextualSpacing/>
              <w:rPr>
                <w:sz w:val="24"/>
              </w:rPr>
            </w:pPr>
            <w:r w:rsidRPr="006009CE">
              <w:rPr>
                <w:sz w:val="24"/>
              </w:rPr>
              <w:t>Questionable</w:t>
            </w:r>
          </w:p>
        </w:tc>
        <w:tc>
          <w:tcPr>
            <w:tcW w:w="2268" w:type="dxa"/>
            <w:tcBorders>
              <w:top w:val="nil"/>
              <w:bottom w:val="nil"/>
            </w:tcBorders>
            <w:shd w:val="clear" w:color="auto" w:fill="auto"/>
          </w:tcPr>
          <w:p w:rsidR="00B8106A" w:rsidRPr="006009CE" w:rsidRDefault="00B8106A" w:rsidP="00FC1179">
            <w:pPr>
              <w:contextualSpacing/>
              <w:jc w:val="right"/>
              <w:rPr>
                <w:sz w:val="24"/>
              </w:rPr>
            </w:pPr>
            <w:r w:rsidRPr="006009CE">
              <w:rPr>
                <w:rFonts w:hint="eastAsia"/>
                <w:sz w:val="24"/>
              </w:rPr>
              <w:t>10</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contextualSpacing/>
              <w:jc w:val="center"/>
              <w:rPr>
                <w:bCs/>
                <w:sz w:val="24"/>
              </w:rPr>
            </w:pPr>
            <w:r w:rsidRPr="006009CE">
              <w:rPr>
                <w:bCs/>
                <w:sz w:val="24"/>
              </w:rPr>
              <w:t>4</w:t>
            </w:r>
          </w:p>
        </w:tc>
        <w:tc>
          <w:tcPr>
            <w:tcW w:w="2818" w:type="dxa"/>
            <w:tcBorders>
              <w:top w:val="nil"/>
              <w:bottom w:val="nil"/>
            </w:tcBorders>
            <w:shd w:val="clear" w:color="auto" w:fill="auto"/>
          </w:tcPr>
          <w:p w:rsidR="00B8106A" w:rsidRPr="006009CE" w:rsidRDefault="00B8106A" w:rsidP="00FC1179">
            <w:pPr>
              <w:contextualSpacing/>
              <w:rPr>
                <w:sz w:val="24"/>
              </w:rPr>
            </w:pPr>
            <w:r w:rsidRPr="006009CE">
              <w:rPr>
                <w:sz w:val="24"/>
              </w:rPr>
              <w:t>Bad (Faulty)</w:t>
            </w:r>
          </w:p>
        </w:tc>
        <w:tc>
          <w:tcPr>
            <w:tcW w:w="2268" w:type="dxa"/>
            <w:tcBorders>
              <w:top w:val="nil"/>
              <w:bottom w:val="nil"/>
            </w:tcBorders>
            <w:shd w:val="clear" w:color="auto" w:fill="auto"/>
          </w:tcPr>
          <w:p w:rsidR="00B8106A" w:rsidRPr="006009CE" w:rsidRDefault="00B8106A" w:rsidP="00FC1179">
            <w:pPr>
              <w:contextualSpacing/>
              <w:jc w:val="right"/>
              <w:rPr>
                <w:sz w:val="24"/>
              </w:rPr>
            </w:pPr>
            <w:r w:rsidRPr="006009CE">
              <w:rPr>
                <w:rFonts w:hint="eastAsia"/>
                <w:sz w:val="24"/>
              </w:rPr>
              <w:t>19</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contextualSpacing/>
              <w:jc w:val="center"/>
              <w:rPr>
                <w:bCs/>
                <w:sz w:val="24"/>
              </w:rPr>
            </w:pPr>
            <w:r w:rsidRPr="006009CE">
              <w:rPr>
                <w:rFonts w:hint="eastAsia"/>
                <w:bCs/>
                <w:sz w:val="24"/>
              </w:rPr>
              <w:t>5</w:t>
            </w:r>
          </w:p>
        </w:tc>
        <w:tc>
          <w:tcPr>
            <w:tcW w:w="2818" w:type="dxa"/>
            <w:tcBorders>
              <w:top w:val="nil"/>
              <w:bottom w:val="nil"/>
            </w:tcBorders>
            <w:shd w:val="clear" w:color="auto" w:fill="auto"/>
          </w:tcPr>
          <w:p w:rsidR="00B8106A" w:rsidRPr="006009CE" w:rsidRDefault="00B8106A" w:rsidP="00FC1179">
            <w:pPr>
              <w:contextualSpacing/>
              <w:rPr>
                <w:sz w:val="24"/>
              </w:rPr>
            </w:pPr>
            <w:r w:rsidRPr="006009CE">
              <w:rPr>
                <w:rFonts w:hint="eastAsia"/>
                <w:sz w:val="24"/>
              </w:rPr>
              <w:t>Not reported</w:t>
            </w:r>
          </w:p>
        </w:tc>
        <w:tc>
          <w:tcPr>
            <w:tcW w:w="2268" w:type="dxa"/>
            <w:tcBorders>
              <w:top w:val="nil"/>
              <w:bottom w:val="nil"/>
            </w:tcBorders>
            <w:shd w:val="clear" w:color="auto" w:fill="auto"/>
          </w:tcPr>
          <w:p w:rsidR="00B8106A" w:rsidRPr="006009CE" w:rsidRDefault="00B8106A" w:rsidP="00FC1179">
            <w:pPr>
              <w:contextualSpacing/>
              <w:jc w:val="right"/>
              <w:rPr>
                <w:sz w:val="24"/>
              </w:rPr>
            </w:pPr>
            <w:r w:rsidRPr="006009CE">
              <w:rPr>
                <w:rFonts w:hint="eastAsia"/>
                <w:sz w:val="24"/>
              </w:rPr>
              <w:t>0</w:t>
            </w:r>
          </w:p>
        </w:tc>
      </w:tr>
      <w:tr w:rsidR="00B8106A" w:rsidRPr="006009CE" w:rsidTr="00FC1179">
        <w:trPr>
          <w:trHeight w:val="369"/>
          <w:jc w:val="center"/>
        </w:trPr>
        <w:tc>
          <w:tcPr>
            <w:tcW w:w="692" w:type="dxa"/>
            <w:tcBorders>
              <w:top w:val="nil"/>
              <w:bottom w:val="single" w:sz="8" w:space="0" w:color="auto"/>
            </w:tcBorders>
            <w:shd w:val="clear" w:color="auto" w:fill="auto"/>
          </w:tcPr>
          <w:p w:rsidR="00B8106A" w:rsidRPr="006009CE" w:rsidRDefault="00B8106A" w:rsidP="00FC1179">
            <w:pPr>
              <w:contextualSpacing/>
              <w:jc w:val="center"/>
              <w:rPr>
                <w:bCs/>
                <w:sz w:val="24"/>
              </w:rPr>
            </w:pPr>
            <w:r w:rsidRPr="006009CE">
              <w:rPr>
                <w:bCs/>
                <w:sz w:val="24"/>
              </w:rPr>
              <w:t>6</w:t>
            </w:r>
          </w:p>
        </w:tc>
        <w:tc>
          <w:tcPr>
            <w:tcW w:w="2818" w:type="dxa"/>
            <w:tcBorders>
              <w:top w:val="nil"/>
              <w:bottom w:val="single" w:sz="8" w:space="0" w:color="auto"/>
            </w:tcBorders>
            <w:shd w:val="clear" w:color="auto" w:fill="auto"/>
          </w:tcPr>
          <w:p w:rsidR="00B8106A" w:rsidRPr="006009CE" w:rsidRDefault="00B8106A" w:rsidP="00FC1179">
            <w:pPr>
              <w:contextualSpacing/>
              <w:rPr>
                <w:sz w:val="24"/>
              </w:rPr>
            </w:pPr>
            <w:r w:rsidRPr="006009CE">
              <w:rPr>
                <w:sz w:val="24"/>
              </w:rPr>
              <w:t>Replicate measurements</w:t>
            </w:r>
          </w:p>
        </w:tc>
        <w:tc>
          <w:tcPr>
            <w:tcW w:w="2268" w:type="dxa"/>
            <w:tcBorders>
              <w:top w:val="nil"/>
              <w:bottom w:val="single" w:sz="8" w:space="0" w:color="auto"/>
            </w:tcBorders>
            <w:shd w:val="clear" w:color="auto" w:fill="auto"/>
          </w:tcPr>
          <w:p w:rsidR="00B8106A" w:rsidRPr="006009CE" w:rsidRDefault="00B8106A" w:rsidP="00FC1179">
            <w:pPr>
              <w:contextualSpacing/>
              <w:jc w:val="right"/>
              <w:rPr>
                <w:sz w:val="24"/>
              </w:rPr>
            </w:pPr>
            <w:r w:rsidRPr="006009CE">
              <w:rPr>
                <w:rFonts w:hint="eastAsia"/>
                <w:sz w:val="24"/>
              </w:rPr>
              <w:t>348</w:t>
            </w:r>
          </w:p>
        </w:tc>
      </w:tr>
      <w:tr w:rsidR="00B8106A" w:rsidRPr="006009CE" w:rsidTr="00FC1179">
        <w:trPr>
          <w:trHeight w:val="369"/>
          <w:jc w:val="center"/>
        </w:trPr>
        <w:tc>
          <w:tcPr>
            <w:tcW w:w="3510" w:type="dxa"/>
            <w:gridSpan w:val="2"/>
            <w:tcBorders>
              <w:top w:val="single" w:sz="8" w:space="0" w:color="auto"/>
              <w:bottom w:val="single" w:sz="12" w:space="0" w:color="auto"/>
            </w:tcBorders>
            <w:shd w:val="clear" w:color="auto" w:fill="auto"/>
          </w:tcPr>
          <w:p w:rsidR="00B8106A" w:rsidRPr="006009CE" w:rsidRDefault="00B8106A" w:rsidP="00FC1179">
            <w:pPr>
              <w:contextualSpacing/>
              <w:jc w:val="center"/>
              <w:rPr>
                <w:bCs/>
                <w:sz w:val="24"/>
              </w:rPr>
            </w:pPr>
            <w:r w:rsidRPr="006009CE">
              <w:rPr>
                <w:bCs/>
                <w:sz w:val="24"/>
              </w:rPr>
              <w:t>Total number of samples</w:t>
            </w:r>
          </w:p>
        </w:tc>
        <w:tc>
          <w:tcPr>
            <w:tcW w:w="2268" w:type="dxa"/>
            <w:tcBorders>
              <w:top w:val="single" w:sz="8" w:space="0" w:color="auto"/>
              <w:bottom w:val="single" w:sz="12" w:space="0" w:color="auto"/>
            </w:tcBorders>
            <w:shd w:val="clear" w:color="auto" w:fill="auto"/>
          </w:tcPr>
          <w:p w:rsidR="00B8106A" w:rsidRPr="006009CE" w:rsidRDefault="00B8106A" w:rsidP="00FC1179">
            <w:pPr>
              <w:contextualSpacing/>
              <w:jc w:val="right"/>
              <w:rPr>
                <w:sz w:val="24"/>
              </w:rPr>
            </w:pPr>
            <w:r w:rsidRPr="006009CE">
              <w:rPr>
                <w:rFonts w:hint="eastAsia"/>
                <w:sz w:val="24"/>
              </w:rPr>
              <w:t>3248</w:t>
            </w:r>
          </w:p>
        </w:tc>
      </w:tr>
    </w:tbl>
    <w:p w:rsidR="00B8106A" w:rsidRDefault="00B8106A" w:rsidP="00B8106A">
      <w:pPr>
        <w:ind w:left="240" w:hangingChars="100" w:hanging="240"/>
        <w:contextualSpacing/>
        <w:rPr>
          <w:sz w:val="24"/>
        </w:rPr>
      </w:pPr>
    </w:p>
    <w:p w:rsidR="007318F6" w:rsidRPr="006009CE" w:rsidRDefault="007318F6" w:rsidP="00B8106A">
      <w:pPr>
        <w:ind w:left="240" w:hangingChars="100" w:hanging="240"/>
        <w:contextualSpacing/>
        <w:rPr>
          <w:sz w:val="24"/>
        </w:rPr>
      </w:pPr>
    </w:p>
    <w:p w:rsidR="00B8106A" w:rsidRPr="006009CE" w:rsidRDefault="00B8106A" w:rsidP="00EA3357">
      <w:pPr>
        <w:pStyle w:val="3"/>
      </w:pPr>
      <w:r w:rsidRPr="006009CE">
        <w:t>Uncertainty</w:t>
      </w:r>
    </w:p>
    <w:p w:rsidR="007318F6" w:rsidRDefault="007318F6" w:rsidP="007318F6">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B8106A" w:rsidRPr="007318F6" w:rsidRDefault="00B8106A" w:rsidP="00B8106A">
      <w:pPr>
        <w:widowControl/>
        <w:contextualSpacing/>
        <w:jc w:val="left"/>
        <w:rPr>
          <w:sz w:val="24"/>
        </w:rPr>
      </w:pPr>
    </w:p>
    <w:p w:rsidR="00B8106A" w:rsidRDefault="00B8106A" w:rsidP="00B8106A">
      <w:pPr>
        <w:contextualSpacing/>
        <w:jc w:val="left"/>
        <w:rPr>
          <w:sz w:val="24"/>
        </w:rPr>
      </w:pPr>
      <w:r w:rsidRPr="007A2A5B">
        <w:rPr>
          <w:sz w:val="24"/>
        </w:rPr>
        <w:t>Table C.3.</w:t>
      </w:r>
      <w:r>
        <w:rPr>
          <w:rFonts w:hint="eastAsia"/>
          <w:sz w:val="24"/>
        </w:rPr>
        <w:t>4.</w:t>
      </w:r>
      <w:r w:rsidRPr="007A2A5B">
        <w:rPr>
          <w:sz w:val="24"/>
        </w:rPr>
        <w:t xml:space="preserve"> </w:t>
      </w:r>
      <w:r w:rsidR="0067716B">
        <w:rPr>
          <w:rFonts w:hint="eastAsia"/>
          <w:sz w:val="24"/>
        </w:rPr>
        <w:t>E</w:t>
      </w:r>
      <w:r w:rsidR="0067716B">
        <w:rPr>
          <w:sz w:val="24"/>
        </w:rPr>
        <w:t>xpanded</w:t>
      </w:r>
      <w:r w:rsidRPr="007A2A5B">
        <w:rPr>
          <w:sz w:val="24"/>
        </w:rPr>
        <w:t xml:space="preserve"> uncertainty</w:t>
      </w:r>
      <w:r>
        <w:rPr>
          <w:rFonts w:hint="eastAsia"/>
          <w:sz w:val="24"/>
        </w:rPr>
        <w:t xml:space="preserve"> (k=</w:t>
      </w:r>
      <w:r w:rsidR="0067716B">
        <w:rPr>
          <w:rFonts w:hint="eastAsia"/>
          <w:sz w:val="24"/>
        </w:rPr>
        <w:t>2</w:t>
      </w:r>
      <w:r>
        <w:rPr>
          <w:rFonts w:hint="eastAsia"/>
          <w:sz w:val="24"/>
        </w:rPr>
        <w:t>)</w:t>
      </w:r>
      <w:r w:rsidRPr="007A2A5B">
        <w:rPr>
          <w:sz w:val="24"/>
        </w:rPr>
        <w:t xml:space="preserve"> of bottle oxygen in th</w:t>
      </w:r>
      <w:r>
        <w:rPr>
          <w:rFonts w:hint="eastAsia"/>
          <w:sz w:val="24"/>
        </w:rPr>
        <w:t>e</w:t>
      </w:r>
      <w:r w:rsidRPr="007A2A5B">
        <w:rPr>
          <w:sz w:val="24"/>
        </w:rPr>
        <w:t xml:space="preserve"> cruise</w:t>
      </w:r>
      <w:r>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395"/>
        <w:gridCol w:w="2958"/>
      </w:tblGrid>
      <w:tr w:rsidR="00B8106A" w:rsidTr="00FC1179">
        <w:trPr>
          <w:jc w:val="center"/>
        </w:trPr>
        <w:tc>
          <w:tcPr>
            <w:tcW w:w="2395" w:type="dxa"/>
            <w:tcBorders>
              <w:top w:val="single" w:sz="12" w:space="0" w:color="000000"/>
              <w:bottom w:val="single" w:sz="4" w:space="0" w:color="000000"/>
            </w:tcBorders>
          </w:tcPr>
          <w:p w:rsidR="00B8106A" w:rsidRDefault="00B8106A" w:rsidP="005F33C6">
            <w:pPr>
              <w:contextualSpacing/>
              <w:jc w:val="right"/>
              <w:rPr>
                <w:rFonts w:ascii="Times New Roman" w:hAnsi="Times New Roman"/>
                <w:sz w:val="24"/>
              </w:rPr>
            </w:pPr>
            <w:r>
              <w:rPr>
                <w:rFonts w:ascii="Times New Roman" w:hAnsi="Times New Roman" w:hint="eastAsia"/>
                <w:sz w:val="24"/>
              </w:rPr>
              <w:t>O</w:t>
            </w:r>
            <w:r w:rsidRPr="00847979">
              <w:rPr>
                <w:rFonts w:ascii="Times New Roman" w:hAnsi="Times New Roman" w:hint="eastAsia"/>
                <w:sz w:val="24"/>
                <w:vertAlign w:val="subscript"/>
              </w:rPr>
              <w:t>2</w:t>
            </w:r>
            <w:r>
              <w:rPr>
                <w:rFonts w:ascii="Times New Roman" w:hAnsi="Times New Roman" w:hint="eastAsia"/>
                <w:sz w:val="24"/>
              </w:rPr>
              <w:t xml:space="preserve"> conc.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c>
          <w:tcPr>
            <w:tcW w:w="2958" w:type="dxa"/>
            <w:tcBorders>
              <w:top w:val="single" w:sz="12" w:space="0" w:color="000000"/>
              <w:bottom w:val="single" w:sz="4" w:space="0" w:color="000000"/>
            </w:tcBorders>
          </w:tcPr>
          <w:p w:rsidR="00B8106A" w:rsidRDefault="00B8106A" w:rsidP="005F33C6">
            <w:pPr>
              <w:contextualSpacing/>
              <w:jc w:val="right"/>
              <w:rPr>
                <w:rFonts w:ascii="Times New Roman" w:hAnsi="Times New Roman"/>
                <w:sz w:val="24"/>
              </w:rPr>
            </w:pPr>
            <w:r>
              <w:rPr>
                <w:rFonts w:ascii="Times New Roman" w:hAnsi="Times New Roman" w:hint="eastAsia"/>
                <w:sz w:val="24"/>
              </w:rPr>
              <w:t>Uncertainty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20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33</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30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34</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50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35</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70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36</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100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39</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150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45</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200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53</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250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61</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300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70</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400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89</w:t>
            </w:r>
          </w:p>
        </w:tc>
      </w:tr>
    </w:tbl>
    <w:p w:rsidR="0009709A" w:rsidRDefault="0009709A" w:rsidP="0009709A">
      <w:r>
        <w:br w:type="page"/>
      </w:r>
    </w:p>
    <w:p w:rsidR="00B8106A" w:rsidRPr="006009CE" w:rsidRDefault="00B8106A" w:rsidP="0009709A">
      <w:pPr>
        <w:pStyle w:val="3"/>
        <w:numPr>
          <w:ilvl w:val="0"/>
          <w:numId w:val="0"/>
        </w:numPr>
        <w:ind w:left="360" w:hanging="360"/>
      </w:pPr>
      <w:r w:rsidRPr="006009CE">
        <w:rPr>
          <w:rFonts w:hint="eastAsia"/>
        </w:rPr>
        <w:lastRenderedPageBreak/>
        <w:t>Appendix</w:t>
      </w:r>
    </w:p>
    <w:p w:rsidR="00B8106A" w:rsidRPr="006009CE" w:rsidRDefault="00B8106A" w:rsidP="00B8106A">
      <w:pPr>
        <w:contextualSpacing/>
        <w:rPr>
          <w:b/>
          <w:sz w:val="24"/>
        </w:rPr>
      </w:pPr>
      <w:r w:rsidRPr="006009CE">
        <w:rPr>
          <w:rFonts w:hint="eastAsia"/>
          <w:b/>
          <w:sz w:val="24"/>
        </w:rPr>
        <w:t>A1. Methods</w:t>
      </w:r>
    </w:p>
    <w:p w:rsidR="00B8106A" w:rsidRPr="006009CE" w:rsidRDefault="00B8106A" w:rsidP="00B8106A">
      <w:pPr>
        <w:contextualSpacing/>
        <w:rPr>
          <w:b/>
          <w:sz w:val="24"/>
        </w:rPr>
      </w:pPr>
      <w:r w:rsidRPr="006009CE">
        <w:rPr>
          <w:b/>
          <w:sz w:val="24"/>
        </w:rPr>
        <w:t>(</w:t>
      </w:r>
      <w:r w:rsidRPr="006009CE">
        <w:rPr>
          <w:rFonts w:hint="eastAsia"/>
          <w:b/>
          <w:sz w:val="24"/>
        </w:rPr>
        <w:t>A1.</w:t>
      </w:r>
      <w:r w:rsidRPr="006009CE">
        <w:rPr>
          <w:b/>
          <w:sz w:val="24"/>
        </w:rPr>
        <w:t>1</w:t>
      </w:r>
      <w:r w:rsidRPr="006009CE">
        <w:rPr>
          <w:rFonts w:hint="eastAsia"/>
          <w:b/>
          <w:sz w:val="24"/>
        </w:rPr>
        <w:t>)</w:t>
      </w:r>
      <w:r w:rsidRPr="006009CE">
        <w:rPr>
          <w:b/>
          <w:sz w:val="24"/>
        </w:rPr>
        <w:t xml:space="preserve"> Seawater sampling</w:t>
      </w:r>
    </w:p>
    <w:p w:rsidR="00B8106A" w:rsidRPr="006009CE" w:rsidRDefault="00B8106A" w:rsidP="00786BB1">
      <w:pPr>
        <w:contextualSpacing/>
        <w:rPr>
          <w:b/>
          <w:sz w:val="24"/>
        </w:rPr>
      </w:pPr>
      <w:r w:rsidRPr="006009CE">
        <w:rPr>
          <w:sz w:val="24"/>
        </w:rPr>
        <w:t xml:space="preserve">Following procedure is based on a determination method in </w:t>
      </w:r>
      <w:r w:rsidRPr="006009CE">
        <w:rPr>
          <w:rFonts w:hint="eastAsia"/>
          <w:sz w:val="24"/>
        </w:rPr>
        <w:t xml:space="preserve">IOCCP Report </w:t>
      </w:r>
      <w:r w:rsidRPr="006009CE">
        <w:rPr>
          <w:sz w:val="24"/>
        </w:rPr>
        <w:t>(Langdon, 2010). Seawater samples were collected from 10</w:t>
      </w:r>
      <w:r w:rsidRPr="006009CE">
        <w:rPr>
          <w:rFonts w:hint="eastAsia"/>
          <w:sz w:val="24"/>
        </w:rPr>
        <w:t>-</w:t>
      </w:r>
      <w:r w:rsidRPr="006009CE">
        <w:rPr>
          <w:sz w:val="24"/>
        </w:rPr>
        <w:t>liters Niskin bottle</w:t>
      </w:r>
      <w:r w:rsidRPr="006009CE">
        <w:rPr>
          <w:rFonts w:hint="eastAsia"/>
          <w:sz w:val="24"/>
        </w:rPr>
        <w:t>s</w:t>
      </w:r>
      <w:r w:rsidRPr="006009CE">
        <w:rPr>
          <w:sz w:val="24"/>
        </w:rPr>
        <w:t xml:space="preserve"> attached the CTD-system and a</w:t>
      </w:r>
      <w:r w:rsidRPr="006009CE">
        <w:rPr>
          <w:rFonts w:hint="eastAsia"/>
          <w:sz w:val="24"/>
        </w:rPr>
        <w:t xml:space="preserve"> stainless steel</w:t>
      </w:r>
      <w:r w:rsidRPr="006009CE">
        <w:rPr>
          <w:sz w:val="24"/>
        </w:rPr>
        <w:t xml:space="preserve"> bucket for the surface. Seawater for bottle oxygen measurement was transferred from the Niskin bottle and a </w:t>
      </w:r>
      <w:r w:rsidRPr="006009CE">
        <w:rPr>
          <w:rFonts w:hint="eastAsia"/>
          <w:sz w:val="24"/>
        </w:rPr>
        <w:t xml:space="preserve">stainless steel </w:t>
      </w:r>
      <w:r w:rsidRPr="006009CE">
        <w:rPr>
          <w:sz w:val="24"/>
        </w:rPr>
        <w:t>bucket to a volumetrically calibrated dry glass bottles</w:t>
      </w:r>
      <w:r w:rsidRPr="006009CE">
        <w:rPr>
          <w:rFonts w:hint="eastAsia"/>
          <w:sz w:val="24"/>
        </w:rPr>
        <w:t xml:space="preserve">. </w:t>
      </w:r>
      <w:r w:rsidRPr="006009CE">
        <w:rPr>
          <w:sz w:val="24"/>
        </w:rPr>
        <w:t xml:space="preserve">At least three times </w:t>
      </w:r>
      <w:r w:rsidRPr="006009CE">
        <w:rPr>
          <w:rFonts w:hint="eastAsia"/>
          <w:sz w:val="24"/>
        </w:rPr>
        <w:t xml:space="preserve">the glass </w:t>
      </w:r>
      <w:r w:rsidRPr="006009CE">
        <w:rPr>
          <w:sz w:val="24"/>
        </w:rPr>
        <w:t xml:space="preserve">volume water was overflowed. </w:t>
      </w:r>
      <w:r w:rsidRPr="006009CE">
        <w:rPr>
          <w:rFonts w:hint="eastAsia"/>
          <w:sz w:val="24"/>
        </w:rPr>
        <w:t>Then, 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1 mL and</w:t>
      </w:r>
      <w:r w:rsidRPr="006009CE">
        <w:rPr>
          <w:sz w:val="24"/>
        </w:rPr>
        <w:t xml:space="preserve"> </w:t>
      </w:r>
      <w:r w:rsidRPr="006009CE">
        <w:rPr>
          <w:rFonts w:hint="eastAsia"/>
          <w:sz w:val="24"/>
        </w:rPr>
        <w:t>reagent-</w:t>
      </w:r>
      <w:r w:rsidRPr="006009CE">
        <w:rPr>
          <w:sz w:val="24"/>
        </w:rPr>
        <w:t>II</w:t>
      </w:r>
      <w:r w:rsidRPr="006009CE">
        <w:rPr>
          <w:rFonts w:hint="eastAsia"/>
          <w:sz w:val="24"/>
        </w:rPr>
        <w:t xml:space="preserve"> 1mL </w:t>
      </w:r>
      <w:r w:rsidRPr="006009CE">
        <w:rPr>
          <w:sz w:val="24"/>
        </w:rPr>
        <w:t xml:space="preserve">were added immediately, </w:t>
      </w:r>
      <w:r w:rsidRPr="006009CE">
        <w:rPr>
          <w:rFonts w:hint="eastAsia"/>
          <w:sz w:val="24"/>
        </w:rPr>
        <w:t xml:space="preserve">and </w:t>
      </w:r>
      <w:r w:rsidRPr="006009CE">
        <w:rPr>
          <w:sz w:val="24"/>
        </w:rPr>
        <w:t xml:space="preserve">sample temperature was measured </w:t>
      </w:r>
      <w:r w:rsidRPr="006009CE">
        <w:rPr>
          <w:rFonts w:hint="eastAsia"/>
          <w:sz w:val="24"/>
        </w:rPr>
        <w:t xml:space="preserve">using </w:t>
      </w:r>
      <w:r w:rsidRPr="006009CE">
        <w:rPr>
          <w:sz w:val="24"/>
        </w:rPr>
        <w:t xml:space="preserve">a thermometer. After </w:t>
      </w:r>
      <w:r w:rsidRPr="006009CE">
        <w:rPr>
          <w:rFonts w:hint="eastAsia"/>
          <w:sz w:val="24"/>
        </w:rPr>
        <w:t>a</w:t>
      </w:r>
      <w:r w:rsidRPr="006009CE">
        <w:rPr>
          <w:sz w:val="24"/>
        </w:rPr>
        <w:t xml:space="preserve"> stopper was inserted carefully into the glass, </w:t>
      </w:r>
      <w:r w:rsidRPr="006009CE">
        <w:rPr>
          <w:rFonts w:hint="eastAsia"/>
          <w:sz w:val="24"/>
        </w:rPr>
        <w:t>it</w:t>
      </w:r>
      <w:r w:rsidRPr="006009CE">
        <w:rPr>
          <w:sz w:val="24"/>
        </w:rPr>
        <w:t xml:space="preserve"> was shaken vigorously to mix the content and to disperse the precipitate finely. </w:t>
      </w:r>
      <w:r w:rsidRPr="006009CE">
        <w:rPr>
          <w:rFonts w:hint="eastAsia"/>
          <w:sz w:val="24"/>
        </w:rPr>
        <w:t>After t</w:t>
      </w:r>
      <w:r w:rsidRPr="006009CE">
        <w:rPr>
          <w:sz w:val="24"/>
        </w:rPr>
        <w:t xml:space="preserve">he precipitate has settled at least halfway down the glass, the glass was shaken again. The sample glasses containing pickled samples were stored in a laboratory until they were titrated. To prevent air from entering the </w:t>
      </w:r>
      <w:r w:rsidRPr="006009CE">
        <w:rPr>
          <w:rFonts w:hint="eastAsia"/>
          <w:sz w:val="24"/>
        </w:rPr>
        <w:t>glass</w:t>
      </w:r>
      <w:r w:rsidRPr="006009CE">
        <w:rPr>
          <w:sz w:val="24"/>
        </w:rPr>
        <w:t>, deionized water</w:t>
      </w:r>
      <w:r w:rsidRPr="006009CE">
        <w:rPr>
          <w:rFonts w:hint="eastAsia"/>
          <w:sz w:val="24"/>
        </w:rPr>
        <w:t xml:space="preserve"> (DW)</w:t>
      </w:r>
      <w:r w:rsidRPr="006009CE">
        <w:rPr>
          <w:sz w:val="24"/>
        </w:rPr>
        <w:t xml:space="preserve"> was added to </w:t>
      </w:r>
      <w:r w:rsidRPr="006009CE">
        <w:rPr>
          <w:rFonts w:hint="eastAsia"/>
          <w:sz w:val="24"/>
        </w:rPr>
        <w:t xml:space="preserve">its </w:t>
      </w:r>
      <w:r w:rsidRPr="006009CE">
        <w:rPr>
          <w:sz w:val="24"/>
        </w:rPr>
        <w:t>neck after sampling.</w:t>
      </w:r>
    </w:p>
    <w:p w:rsidR="00B8106A" w:rsidRPr="006009CE" w:rsidRDefault="00B8106A" w:rsidP="00B8106A">
      <w:pPr>
        <w:ind w:left="240" w:hangingChars="100" w:hanging="240"/>
        <w:contextualSpacing/>
        <w:rPr>
          <w:sz w:val="24"/>
        </w:rPr>
      </w:pPr>
    </w:p>
    <w:p w:rsidR="00B8106A" w:rsidRPr="006009CE" w:rsidRDefault="00B8106A" w:rsidP="00B8106A">
      <w:pPr>
        <w:contextualSpacing/>
        <w:rPr>
          <w:b/>
          <w:sz w:val="24"/>
        </w:rPr>
      </w:pPr>
      <w:r w:rsidRPr="006009CE">
        <w:rPr>
          <w:b/>
          <w:sz w:val="24"/>
        </w:rPr>
        <w:t>(</w:t>
      </w:r>
      <w:r w:rsidRPr="006009CE">
        <w:rPr>
          <w:rFonts w:hint="eastAsia"/>
          <w:b/>
          <w:sz w:val="24"/>
        </w:rPr>
        <w:t>A1.2</w:t>
      </w:r>
      <w:r w:rsidRPr="006009CE">
        <w:rPr>
          <w:b/>
          <w:sz w:val="24"/>
        </w:rPr>
        <w:t>) Sample measurement</w:t>
      </w:r>
    </w:p>
    <w:p w:rsidR="00B8106A" w:rsidRPr="006009CE" w:rsidRDefault="00B8106A" w:rsidP="00786BB1">
      <w:pPr>
        <w:contextualSpacing/>
        <w:rPr>
          <w:sz w:val="24"/>
        </w:rPr>
      </w:pPr>
      <w:r w:rsidRPr="006009CE">
        <w:rPr>
          <w:sz w:val="24"/>
        </w:rPr>
        <w:t>At least 15 minutes after the re-shaking, the samples were measured on board. A</w:t>
      </w:r>
      <w:r w:rsidRPr="006009CE">
        <w:rPr>
          <w:rFonts w:hint="eastAsia"/>
          <w:sz w:val="24"/>
        </w:rPr>
        <w:t xml:space="preserve">dded </w:t>
      </w:r>
      <w:r w:rsidRPr="006009CE">
        <w:rPr>
          <w:sz w:val="24"/>
        </w:rPr>
        <w:t>1</w:t>
      </w:r>
      <w:r w:rsidRPr="006009CE">
        <w:rPr>
          <w:rFonts w:hint="eastAsia"/>
          <w:sz w:val="24"/>
        </w:rPr>
        <w:t xml:space="preserve"> mL</w:t>
      </w:r>
      <w:r w:rsidRPr="006009CE">
        <w:rPr>
          <w:sz w:val="24"/>
        </w:rPr>
        <w:t xml:space="preserve">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a magnetic stirrer bar</w:t>
      </w:r>
      <w:r w:rsidRPr="006009CE">
        <w:rPr>
          <w:rFonts w:hint="eastAsia"/>
          <w:sz w:val="24"/>
        </w:rPr>
        <w:t xml:space="preserve"> </w:t>
      </w:r>
      <w:r w:rsidRPr="006009CE">
        <w:rPr>
          <w:sz w:val="24"/>
        </w:rPr>
        <w:t>into the sample glass</w:t>
      </w:r>
      <w:r w:rsidRPr="006009CE">
        <w:rPr>
          <w:rFonts w:hint="eastAsia"/>
          <w:sz w:val="24"/>
        </w:rPr>
        <w:t>,</w:t>
      </w:r>
      <w:r w:rsidRPr="006009CE">
        <w:rPr>
          <w:sz w:val="24"/>
        </w:rPr>
        <w:t xml:space="preserve"> </w:t>
      </w:r>
      <w:r w:rsidRPr="006009CE">
        <w:rPr>
          <w:rFonts w:hint="eastAsia"/>
          <w:sz w:val="24"/>
        </w:rPr>
        <w:t>s</w:t>
      </w:r>
      <w:r w:rsidRPr="006009CE">
        <w:rPr>
          <w:sz w:val="24"/>
        </w:rPr>
        <w:t xml:space="preserve">amples were titrated </w:t>
      </w:r>
      <w:r w:rsidRPr="006009CE">
        <w:rPr>
          <w:rFonts w:hint="eastAsia"/>
          <w:sz w:val="24"/>
        </w:rPr>
        <w:t xml:space="preserve">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whose molarity was determined </w:t>
      </w:r>
      <w:r w:rsidRPr="006009CE">
        <w:rPr>
          <w:rFonts w:hint="eastAsia"/>
          <w:sz w:val="24"/>
        </w:rPr>
        <w:t xml:space="preserve">with </w:t>
      </w:r>
      <w:r w:rsidRPr="006009CE">
        <w:rPr>
          <w:sz w:val="24"/>
        </w:rPr>
        <w:t>KIO</w:t>
      </w:r>
      <w:r w:rsidRPr="006009CE">
        <w:rPr>
          <w:sz w:val="24"/>
          <w:vertAlign w:val="subscript"/>
        </w:rPr>
        <w:t xml:space="preserve">3 </w:t>
      </w:r>
      <w:r w:rsidRPr="006009CE">
        <w:rPr>
          <w:sz w:val="24"/>
        </w:rPr>
        <w:t xml:space="preserve">solution. </w:t>
      </w:r>
      <w:r w:rsidRPr="006009CE">
        <w:rPr>
          <w:rFonts w:hint="eastAsia"/>
          <w:sz w:val="24"/>
        </w:rPr>
        <w:t xml:space="preserve">During the titration, the absorbance of iodine in the solution was monitored using a detector. </w:t>
      </w:r>
      <w:r w:rsidRPr="006009CE">
        <w:rPr>
          <w:sz w:val="24"/>
        </w:rPr>
        <w:t>Also, temperature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during </w:t>
      </w:r>
      <w:r w:rsidRPr="006009CE">
        <w:rPr>
          <w:rFonts w:hint="eastAsia"/>
          <w:sz w:val="24"/>
        </w:rPr>
        <w:t xml:space="preserve">the </w:t>
      </w:r>
      <w:r w:rsidRPr="006009CE">
        <w:rPr>
          <w:sz w:val="24"/>
        </w:rPr>
        <w:t xml:space="preserve">titration was recorded </w:t>
      </w:r>
      <w:r w:rsidRPr="006009CE">
        <w:rPr>
          <w:rFonts w:hint="eastAsia"/>
          <w:sz w:val="24"/>
        </w:rPr>
        <w:t xml:space="preserve">using </w:t>
      </w:r>
      <w:r w:rsidRPr="006009CE">
        <w:rPr>
          <w:sz w:val="24"/>
        </w:rPr>
        <w:t>a thermometer. Dissolved oxygen concentration (</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was calculated </w:t>
      </w:r>
      <w:r w:rsidRPr="006009CE">
        <w:rPr>
          <w:rFonts w:hint="eastAsia"/>
          <w:sz w:val="24"/>
        </w:rPr>
        <w:t>f</w:t>
      </w:r>
      <w:r w:rsidRPr="006009CE">
        <w:rPr>
          <w:sz w:val="24"/>
        </w:rPr>
        <w:t>rom sample temperature at the fixation, CTD salinity, glass volume, and titrated volume of the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and</w:t>
      </w:r>
      <w:r w:rsidRPr="006009CE">
        <w:rPr>
          <w:sz w:val="24"/>
        </w:rPr>
        <w:t xml:space="preserve"> oxygen in the </w:t>
      </w:r>
      <w:r w:rsidRPr="006009CE">
        <w:rPr>
          <w:rFonts w:hint="eastAsia"/>
          <w:sz w:val="24"/>
        </w:rPr>
        <w:t>p</w:t>
      </w:r>
      <w:r w:rsidRPr="006009CE">
        <w:rPr>
          <w:sz w:val="24"/>
        </w:rPr>
        <w:t>ickling reagents</w:t>
      </w:r>
      <w:r w:rsidRPr="006009CE">
        <w:rPr>
          <w:rFonts w:hint="eastAsia"/>
          <w:sz w:val="24"/>
        </w:rPr>
        <w:t>-</w:t>
      </w:r>
      <w:r w:rsidRPr="006009CE">
        <w:rPr>
          <w:sz w:val="24"/>
        </w:rPr>
        <w:t xml:space="preserve">I </w:t>
      </w:r>
      <w:r w:rsidRPr="006009CE">
        <w:rPr>
          <w:rFonts w:hint="eastAsia"/>
          <w:sz w:val="24"/>
        </w:rPr>
        <w:t>(1 mL)</w:t>
      </w:r>
      <w:r w:rsidRPr="006009CE">
        <w:rPr>
          <w:sz w:val="24"/>
        </w:rPr>
        <w:t xml:space="preserve"> and II </w:t>
      </w:r>
      <w:r w:rsidRPr="006009CE">
        <w:rPr>
          <w:rFonts w:hint="eastAsia"/>
          <w:sz w:val="24"/>
        </w:rPr>
        <w:t>(1 mL)</w:t>
      </w:r>
      <w:r w:rsidRPr="006009CE">
        <w:rPr>
          <w:sz w:val="24"/>
        </w:rPr>
        <w:t xml:space="preserve"> </w:t>
      </w:r>
      <w:r w:rsidRPr="006009CE">
        <w:rPr>
          <w:rFonts w:hint="eastAsia"/>
          <w:sz w:val="24"/>
        </w:rPr>
        <w:t>(7.6</w:t>
      </w:r>
      <w:r w:rsidRPr="006009CE">
        <w:rPr>
          <w:sz w:val="24"/>
        </w:rPr>
        <w:t xml:space="preserve"> </w:t>
      </w:r>
      <w:r w:rsidRPr="006009CE">
        <w:rPr>
          <w:sz w:val="24"/>
        </w:rPr>
        <w:sym w:font="Symbol" w:char="F0B4"/>
      </w:r>
      <w:r w:rsidRPr="006009CE">
        <w:rPr>
          <w:rFonts w:hint="eastAsia"/>
          <w:sz w:val="24"/>
        </w:rPr>
        <w:t xml:space="preserve"> </w:t>
      </w:r>
      <w:r w:rsidRPr="006009CE">
        <w:rPr>
          <w:sz w:val="24"/>
        </w:rPr>
        <w:t>10</w:t>
      </w:r>
      <w:r w:rsidRPr="006009CE">
        <w:rPr>
          <w:sz w:val="24"/>
          <w:vertAlign w:val="superscript"/>
        </w:rPr>
        <w:sym w:font="Symbol" w:char="F02D"/>
      </w:r>
      <w:r w:rsidRPr="006009CE">
        <w:rPr>
          <w:sz w:val="24"/>
          <w:vertAlign w:val="superscript"/>
        </w:rPr>
        <w:t>8</w:t>
      </w:r>
      <w:r w:rsidRPr="006009CE">
        <w:rPr>
          <w:sz w:val="24"/>
        </w:rPr>
        <w:t xml:space="preserve"> mol</w:t>
      </w:r>
      <w:r w:rsidRPr="006009CE">
        <w:rPr>
          <w:rFonts w:hint="eastAsia"/>
          <w:sz w:val="24"/>
        </w:rPr>
        <w:t xml:space="preserve">; </w:t>
      </w:r>
      <w:r w:rsidRPr="006009CE">
        <w:rPr>
          <w:sz w:val="24"/>
        </w:rPr>
        <w:t xml:space="preserve">Murray </w:t>
      </w:r>
      <w:r w:rsidRPr="006009CE">
        <w:rPr>
          <w:i/>
          <w:sz w:val="24"/>
        </w:rPr>
        <w:t>et al.</w:t>
      </w:r>
      <w:r w:rsidRPr="006009CE">
        <w:rPr>
          <w:sz w:val="24"/>
        </w:rPr>
        <w:t xml:space="preserve">, 1968). </w:t>
      </w:r>
    </w:p>
    <w:p w:rsidR="00B8106A" w:rsidRPr="006009CE" w:rsidRDefault="00B8106A" w:rsidP="00B8106A">
      <w:pPr>
        <w:ind w:firstLineChars="100" w:firstLine="240"/>
        <w:contextualSpacing/>
        <w:rPr>
          <w:sz w:val="24"/>
        </w:rPr>
      </w:pPr>
    </w:p>
    <w:p w:rsidR="00B8106A" w:rsidRPr="006009CE" w:rsidRDefault="00B8106A" w:rsidP="00B8106A">
      <w:pPr>
        <w:ind w:left="426" w:hangingChars="177" w:hanging="426"/>
        <w:contextualSpacing/>
        <w:rPr>
          <w:b/>
          <w:sz w:val="24"/>
        </w:rPr>
      </w:pPr>
      <w:r w:rsidRPr="006009CE">
        <w:rPr>
          <w:rFonts w:hint="eastAsia"/>
          <w:b/>
          <w:sz w:val="24"/>
        </w:rPr>
        <w:t>A2. Reagents recipes</w:t>
      </w:r>
    </w:p>
    <w:p w:rsidR="00B8106A" w:rsidRPr="006009CE" w:rsidRDefault="00B8106A" w:rsidP="00B8106A">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eagent-I; Manganous chloride solution</w:t>
      </w:r>
      <w:r w:rsidRPr="006009CE">
        <w:rPr>
          <w:rFonts w:hint="eastAsia"/>
          <w:sz w:val="24"/>
        </w:rPr>
        <w:t xml:space="preserve"> (3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rFonts w:hint="eastAsia"/>
          <w:sz w:val="24"/>
        </w:rPr>
        <w:t>)</w:t>
      </w:r>
    </w:p>
    <w:p w:rsidR="00B8106A" w:rsidRPr="006009CE" w:rsidRDefault="00B8106A" w:rsidP="00B8106A">
      <w:pPr>
        <w:ind w:leftChars="100" w:left="220" w:firstLine="1"/>
        <w:contextualSpacing/>
        <w:rPr>
          <w:sz w:val="24"/>
        </w:rPr>
      </w:pPr>
      <w:r w:rsidRPr="006009CE">
        <w:rPr>
          <w:sz w:val="24"/>
        </w:rPr>
        <w:t>Dissolve 600</w:t>
      </w:r>
      <w:r w:rsidRPr="006009CE">
        <w:rPr>
          <w:rFonts w:hint="eastAsia"/>
          <w:sz w:val="24"/>
        </w:rPr>
        <w:t xml:space="preserve"> </w:t>
      </w:r>
      <w:r w:rsidRPr="006009CE">
        <w:rPr>
          <w:sz w:val="24"/>
        </w:rPr>
        <w:t>g of MnCl</w:t>
      </w:r>
      <w:r w:rsidRPr="006009CE">
        <w:rPr>
          <w:sz w:val="24"/>
          <w:vertAlign w:val="subscript"/>
        </w:rPr>
        <w:t>2</w:t>
      </w:r>
      <w:r w:rsidRPr="006009CE">
        <w:rPr>
          <w:sz w:val="24"/>
        </w:rPr>
        <w:t>·4H</w:t>
      </w:r>
      <w:r w:rsidRPr="006009CE">
        <w:rPr>
          <w:sz w:val="24"/>
          <w:vertAlign w:val="subscript"/>
        </w:rPr>
        <w:t>2</w:t>
      </w:r>
      <w:r w:rsidRPr="006009CE">
        <w:rPr>
          <w:sz w:val="24"/>
        </w:rPr>
        <w:t xml:space="preserve">O in DW, then dilute the solution with DW to a final volume of 1 </w:t>
      </w:r>
      <w:r w:rsidRPr="006009CE">
        <w:rPr>
          <w:rFonts w:hint="eastAsia"/>
          <w:sz w:val="24"/>
        </w:rPr>
        <w:t>L</w:t>
      </w:r>
      <w:r w:rsidRPr="006009CE">
        <w:rPr>
          <w:sz w:val="24"/>
        </w:rPr>
        <w:t>.</w:t>
      </w:r>
    </w:p>
    <w:p w:rsidR="00B8106A" w:rsidRPr="006009CE" w:rsidRDefault="00B8106A" w:rsidP="00B8106A">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II; Sodium hydroxide (8</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 / sodium iodide solution (4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Dissolve 320</w:t>
      </w:r>
      <w:r w:rsidRPr="006009CE">
        <w:rPr>
          <w:rFonts w:hint="eastAsia"/>
          <w:sz w:val="24"/>
        </w:rPr>
        <w:t xml:space="preserve"> </w:t>
      </w:r>
      <w:r w:rsidRPr="006009CE">
        <w:rPr>
          <w:sz w:val="24"/>
        </w:rPr>
        <w:t xml:space="preserve">g of NaOH in about 500 </w:t>
      </w:r>
      <w:r w:rsidRPr="006009CE">
        <w:rPr>
          <w:rFonts w:hint="eastAsia"/>
          <w:sz w:val="24"/>
        </w:rPr>
        <w:t>mL</w:t>
      </w:r>
      <w:r w:rsidRPr="006009CE">
        <w:rPr>
          <w:sz w:val="24"/>
        </w:rPr>
        <w:t xml:space="preserve"> of DW, allow to cool, then add 600</w:t>
      </w:r>
      <w:r w:rsidRPr="006009CE">
        <w:rPr>
          <w:rFonts w:hint="eastAsia"/>
          <w:sz w:val="24"/>
        </w:rPr>
        <w:t xml:space="preserve"> </w:t>
      </w:r>
      <w:r w:rsidRPr="006009CE">
        <w:rPr>
          <w:sz w:val="24"/>
        </w:rPr>
        <w:t>g NaI and dilute with DW to a final volume of 1</w:t>
      </w:r>
      <w:r w:rsidRPr="006009CE">
        <w:rPr>
          <w:rFonts w:hint="eastAsia"/>
          <w:sz w:val="24"/>
        </w:rPr>
        <w:t xml:space="preserve"> L</w:t>
      </w:r>
      <w:r w:rsidRPr="006009CE">
        <w:rPr>
          <w:sz w:val="24"/>
        </w:rPr>
        <w:t>.</w:t>
      </w:r>
    </w:p>
    <w:p w:rsidR="00B8106A" w:rsidRPr="006009CE" w:rsidRDefault="00B8106A" w:rsidP="00B8106A">
      <w:pPr>
        <w:contextualSpacing/>
        <w:rPr>
          <w:sz w:val="24"/>
        </w:rPr>
      </w:pPr>
      <w:r w:rsidRPr="006009CE">
        <w:rPr>
          <w:sz w:val="24"/>
        </w:rPr>
        <w:t>H</w:t>
      </w:r>
      <w:r w:rsidRPr="006009CE">
        <w:rPr>
          <w:sz w:val="24"/>
          <w:vertAlign w:val="subscript"/>
        </w:rPr>
        <w:t>2</w:t>
      </w:r>
      <w:r w:rsidRPr="006009CE">
        <w:rPr>
          <w:sz w:val="24"/>
        </w:rPr>
        <w:t>SO</w:t>
      </w:r>
      <w:r w:rsidRPr="006009CE">
        <w:rPr>
          <w:sz w:val="24"/>
          <w:vertAlign w:val="subscript"/>
        </w:rPr>
        <w:t xml:space="preserve">4 </w:t>
      </w:r>
      <w:r w:rsidRPr="006009CE">
        <w:rPr>
          <w:sz w:val="24"/>
        </w:rPr>
        <w:t>solution; Sulfuric acid solution (5</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 xml:space="preserve">Slowly add 280 </w:t>
      </w:r>
      <w:r w:rsidRPr="006009CE">
        <w:rPr>
          <w:rFonts w:hint="eastAsia"/>
          <w:sz w:val="24"/>
        </w:rPr>
        <w:t>mL</w:t>
      </w:r>
      <w:r w:rsidRPr="006009CE">
        <w:rPr>
          <w:sz w:val="24"/>
        </w:rPr>
        <w:t xml:space="preserve"> concentrated H</w:t>
      </w:r>
      <w:r w:rsidRPr="006009CE">
        <w:rPr>
          <w:sz w:val="24"/>
          <w:vertAlign w:val="subscript"/>
        </w:rPr>
        <w:t>2</w:t>
      </w:r>
      <w:r w:rsidRPr="006009CE">
        <w:rPr>
          <w:sz w:val="24"/>
        </w:rPr>
        <w:t>SO</w:t>
      </w:r>
      <w:r w:rsidRPr="006009CE">
        <w:rPr>
          <w:sz w:val="24"/>
          <w:vertAlign w:val="subscript"/>
        </w:rPr>
        <w:t>4</w:t>
      </w:r>
      <w:r w:rsidRPr="006009CE">
        <w:rPr>
          <w:sz w:val="24"/>
        </w:rPr>
        <w:t xml:space="preserve"> to</w:t>
      </w:r>
      <w:r w:rsidRPr="006009CE">
        <w:rPr>
          <w:rFonts w:hint="eastAsia"/>
          <w:sz w:val="24"/>
        </w:rPr>
        <w:t xml:space="preserve"> roughly</w:t>
      </w:r>
      <w:r w:rsidRPr="006009CE">
        <w:rPr>
          <w:sz w:val="24"/>
        </w:rPr>
        <w:t xml:space="preserve"> </w:t>
      </w:r>
      <w:r w:rsidRPr="006009CE">
        <w:rPr>
          <w:rFonts w:hint="eastAsia"/>
          <w:sz w:val="24"/>
        </w:rPr>
        <w:t>50</w:t>
      </w:r>
      <w:r w:rsidRPr="006009CE">
        <w:rPr>
          <w:sz w:val="24"/>
        </w:rPr>
        <w:t xml:space="preserve">0 </w:t>
      </w:r>
      <w:r w:rsidRPr="006009CE">
        <w:rPr>
          <w:rFonts w:hint="eastAsia"/>
          <w:sz w:val="24"/>
        </w:rPr>
        <w:t>mL</w:t>
      </w:r>
      <w:r w:rsidRPr="006009CE">
        <w:rPr>
          <w:sz w:val="24"/>
        </w:rPr>
        <w:t xml:space="preserve"> of DW. After cooling the final volume should be 1 </w:t>
      </w:r>
      <w:r w:rsidRPr="006009CE">
        <w:rPr>
          <w:rFonts w:hint="eastAsia"/>
          <w:sz w:val="24"/>
        </w:rPr>
        <w:t>L</w:t>
      </w:r>
      <w:r w:rsidRPr="006009CE">
        <w:rPr>
          <w:sz w:val="24"/>
        </w:rPr>
        <w:t xml:space="preserve">. </w:t>
      </w:r>
    </w:p>
    <w:p w:rsidR="00B8106A" w:rsidRPr="006009CE" w:rsidRDefault="00B8106A" w:rsidP="00B8106A">
      <w:pPr>
        <w:contextualSpacing/>
        <w:rPr>
          <w:sz w:val="24"/>
        </w:rPr>
      </w:pP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Sodium thiosulfate solution (0.04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Dissolve 50</w:t>
      </w:r>
      <w:r w:rsidRPr="006009CE">
        <w:rPr>
          <w:rFonts w:hint="eastAsia"/>
          <w:sz w:val="24"/>
        </w:rPr>
        <w:t xml:space="preserve"> </w:t>
      </w:r>
      <w:r w:rsidRPr="006009CE">
        <w:rPr>
          <w:sz w:val="24"/>
        </w:rPr>
        <w:t>g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·5H</w:t>
      </w:r>
      <w:r w:rsidRPr="006009CE">
        <w:rPr>
          <w:sz w:val="24"/>
          <w:vertAlign w:val="subscript"/>
        </w:rPr>
        <w:t>2</w:t>
      </w:r>
      <w:r w:rsidRPr="006009CE">
        <w:rPr>
          <w:sz w:val="24"/>
        </w:rPr>
        <w:t>O and 0.4</w:t>
      </w:r>
      <w:r w:rsidRPr="006009CE">
        <w:rPr>
          <w:rFonts w:hint="eastAsia"/>
          <w:sz w:val="24"/>
        </w:rPr>
        <w:t xml:space="preserve"> </w:t>
      </w:r>
      <w:r w:rsidRPr="006009CE">
        <w:rPr>
          <w:sz w:val="24"/>
        </w:rPr>
        <w:t>g of Na</w:t>
      </w:r>
      <w:r w:rsidRPr="006009CE">
        <w:rPr>
          <w:sz w:val="24"/>
          <w:vertAlign w:val="subscript"/>
        </w:rPr>
        <w:t>2</w:t>
      </w:r>
      <w:r w:rsidRPr="006009CE">
        <w:rPr>
          <w:sz w:val="24"/>
        </w:rPr>
        <w:t>CO</w:t>
      </w:r>
      <w:r w:rsidRPr="006009CE">
        <w:rPr>
          <w:sz w:val="24"/>
          <w:vertAlign w:val="subscript"/>
        </w:rPr>
        <w:t>3</w:t>
      </w:r>
      <w:r w:rsidRPr="006009CE">
        <w:rPr>
          <w:sz w:val="24"/>
        </w:rPr>
        <w:t xml:space="preserve"> in DW, then dilute the solution with DW to a final volume of 5 </w:t>
      </w:r>
      <w:r w:rsidRPr="006009CE">
        <w:rPr>
          <w:rFonts w:hint="eastAsia"/>
          <w:sz w:val="24"/>
        </w:rPr>
        <w:t>L</w:t>
      </w:r>
      <w:r w:rsidRPr="006009CE">
        <w:rPr>
          <w:sz w:val="24"/>
        </w:rPr>
        <w:t>.</w:t>
      </w:r>
    </w:p>
    <w:p w:rsidR="00B8106A" w:rsidRPr="006009CE" w:rsidRDefault="00B8106A" w:rsidP="00B8106A">
      <w:pPr>
        <w:contextualSpacing/>
        <w:rPr>
          <w:sz w:val="24"/>
        </w:rPr>
      </w:pPr>
      <w:r w:rsidRPr="006009CE">
        <w:rPr>
          <w:sz w:val="24"/>
        </w:rPr>
        <w:t>KIO</w:t>
      </w:r>
      <w:r w:rsidRPr="006009CE">
        <w:rPr>
          <w:sz w:val="24"/>
          <w:vertAlign w:val="subscript"/>
        </w:rPr>
        <w:t>3</w:t>
      </w:r>
      <w:r w:rsidRPr="006009CE">
        <w:rPr>
          <w:sz w:val="24"/>
        </w:rPr>
        <w:t xml:space="preserve"> solution; Potassium iodate solution (0.001667</w:t>
      </w:r>
      <w:r w:rsidRPr="006009CE">
        <w:rPr>
          <w:rFonts w:hint="eastAsia"/>
          <w:sz w:val="24"/>
        </w:rPr>
        <w:t xml:space="preserve"> mol 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Dry high purity KIO</w:t>
      </w:r>
      <w:r w:rsidRPr="006009CE">
        <w:rPr>
          <w:sz w:val="24"/>
          <w:vertAlign w:val="subscript"/>
        </w:rPr>
        <w:t>3</w:t>
      </w:r>
      <w:r w:rsidRPr="006009CE">
        <w:rPr>
          <w:sz w:val="24"/>
        </w:rPr>
        <w:t xml:space="preserve"> for two hours in an oven at 130</w:t>
      </w:r>
      <w:r w:rsidR="005F5AA8">
        <w:rPr>
          <w:rFonts w:hint="eastAsia"/>
          <w:sz w:val="24"/>
        </w:rPr>
        <w:t xml:space="preserve"> </w:t>
      </w:r>
      <w:r w:rsidRPr="006009CE">
        <w:rPr>
          <w:sz w:val="24"/>
        </w:rPr>
        <w:t>°</w:t>
      </w:r>
      <w:r w:rsidRPr="006009CE">
        <w:rPr>
          <w:rFonts w:hAnsi="ＭＳ 明朝" w:hint="eastAsia"/>
          <w:sz w:val="24"/>
        </w:rPr>
        <w:t>C</w:t>
      </w:r>
      <w:r w:rsidRPr="006009CE">
        <w:rPr>
          <w:sz w:val="24"/>
        </w:rPr>
        <w:t>. After weight out accurately KIO</w:t>
      </w:r>
      <w:r w:rsidRPr="006009CE">
        <w:rPr>
          <w:sz w:val="24"/>
          <w:vertAlign w:val="subscript"/>
        </w:rPr>
        <w:t>3</w:t>
      </w:r>
      <w:r w:rsidRPr="006009CE">
        <w:rPr>
          <w:sz w:val="24"/>
        </w:rPr>
        <w:t xml:space="preserve">, </w:t>
      </w:r>
      <w:r w:rsidRPr="006009CE">
        <w:rPr>
          <w:sz w:val="24"/>
        </w:rPr>
        <w:lastRenderedPageBreak/>
        <w:t xml:space="preserve">dissolve it in DW in a 5 </w:t>
      </w:r>
      <w:r w:rsidRPr="006009CE">
        <w:rPr>
          <w:rFonts w:hint="eastAsia"/>
          <w:sz w:val="24"/>
        </w:rPr>
        <w:t>L</w:t>
      </w:r>
      <w:r w:rsidRPr="006009CE">
        <w:rPr>
          <w:sz w:val="24"/>
        </w:rPr>
        <w:t xml:space="preserve"> flask. Concentration of potassium iodate is determined by a gravimetric method. </w:t>
      </w:r>
    </w:p>
    <w:p w:rsidR="00B8106A" w:rsidRPr="006009CE" w:rsidRDefault="00B8106A" w:rsidP="00B8106A">
      <w:pPr>
        <w:contextualSpacing/>
        <w:rPr>
          <w:sz w:val="24"/>
        </w:rPr>
      </w:pPr>
    </w:p>
    <w:p w:rsidR="00B8106A" w:rsidRPr="006009CE" w:rsidRDefault="00B8106A" w:rsidP="00B8106A">
      <w:pPr>
        <w:contextualSpacing/>
        <w:rPr>
          <w:b/>
          <w:sz w:val="24"/>
        </w:rPr>
      </w:pPr>
      <w:r w:rsidRPr="006009CE">
        <w:rPr>
          <w:rFonts w:hint="eastAsia"/>
          <w:b/>
          <w:sz w:val="24"/>
        </w:rPr>
        <w:t>A3.</w:t>
      </w:r>
      <w:r w:rsidRPr="006009CE">
        <w:rPr>
          <w:b/>
          <w:sz w:val="24"/>
        </w:rPr>
        <w:t xml:space="preserve"> </w:t>
      </w:r>
      <w:r w:rsidRPr="006009CE">
        <w:rPr>
          <w:rFonts w:hint="eastAsia"/>
          <w:b/>
          <w:sz w:val="24"/>
        </w:rPr>
        <w:t>Other</w:t>
      </w:r>
      <w:r w:rsidRPr="006009CE">
        <w:rPr>
          <w:b/>
          <w:sz w:val="24"/>
        </w:rPr>
        <w:t xml:space="preserve"> blank</w:t>
      </w:r>
      <w:r w:rsidRPr="006009CE">
        <w:rPr>
          <w:rFonts w:hint="eastAsia"/>
          <w:b/>
          <w:sz w:val="24"/>
        </w:rPr>
        <w:t>s in oxygen measurement</w:t>
      </w:r>
    </w:p>
    <w:p w:rsidR="00B8106A" w:rsidRPr="006009CE" w:rsidRDefault="00B8106A" w:rsidP="00B8106A">
      <w:pPr>
        <w:contextualSpacing/>
        <w:rPr>
          <w:b/>
          <w:sz w:val="24"/>
        </w:rPr>
      </w:pPr>
      <w:r w:rsidRPr="006009CE">
        <w:rPr>
          <w:b/>
          <w:sz w:val="24"/>
        </w:rPr>
        <w:t>(</w:t>
      </w:r>
      <w:r w:rsidRPr="006009CE">
        <w:rPr>
          <w:rFonts w:hint="eastAsia"/>
          <w:b/>
          <w:sz w:val="24"/>
        </w:rPr>
        <w:t>A3.1</w:t>
      </w:r>
      <w:r w:rsidRPr="006009CE">
        <w:rPr>
          <w:b/>
          <w:sz w:val="24"/>
        </w:rPr>
        <w:t xml:space="preserve">) </w:t>
      </w:r>
      <w:r w:rsidRPr="006009CE">
        <w:rPr>
          <w:rFonts w:hint="eastAsia"/>
          <w:b/>
          <w:sz w:val="24"/>
        </w:rPr>
        <w:t>B</w:t>
      </w:r>
      <w:r w:rsidRPr="006009CE">
        <w:rPr>
          <w:b/>
          <w:sz w:val="24"/>
        </w:rPr>
        <w:t>lank associated with</w:t>
      </w:r>
      <w:r w:rsidRPr="006009CE">
        <w:rPr>
          <w:rFonts w:hint="eastAsia"/>
          <w:b/>
          <w:sz w:val="24"/>
        </w:rPr>
        <w:t xml:space="preserve"> </w:t>
      </w:r>
      <w:r w:rsidRPr="006009CE">
        <w:rPr>
          <w:b/>
          <w:sz w:val="24"/>
        </w:rPr>
        <w:t>oxidants or reductants in the reagent</w:t>
      </w:r>
      <w:r w:rsidRPr="006009CE">
        <w:rPr>
          <w:rFonts w:hint="eastAsia"/>
          <w:b/>
          <w:sz w:val="24"/>
        </w:rPr>
        <w:t>s</w:t>
      </w:r>
    </w:p>
    <w:p w:rsidR="00B8106A" w:rsidRDefault="00B8106A" w:rsidP="00786BB1">
      <w:pPr>
        <w:contextualSpacing/>
        <w:rPr>
          <w:sz w:val="24"/>
        </w:rPr>
      </w:pPr>
      <w:r w:rsidRPr="006009CE">
        <w:rPr>
          <w:rFonts w:hint="eastAsia"/>
          <w:sz w:val="24"/>
        </w:rPr>
        <w:t>The b</w:t>
      </w:r>
      <w:r w:rsidRPr="006009CE">
        <w:rPr>
          <w:sz w:val="24"/>
        </w:rPr>
        <w:t>lank V</w:t>
      </w:r>
      <w:r w:rsidRPr="006009CE">
        <w:rPr>
          <w:sz w:val="24"/>
          <w:vertAlign w:val="subscript"/>
        </w:rPr>
        <w:t>blk, reg</w:t>
      </w:r>
      <w:r w:rsidRPr="006009CE">
        <w:rPr>
          <w:rFonts w:hint="eastAsia"/>
          <w:sz w:val="24"/>
          <w:vertAlign w:val="subscript"/>
        </w:rPr>
        <w:t>,</w:t>
      </w:r>
      <w:r w:rsidRPr="006009CE">
        <w:rPr>
          <w:sz w:val="24"/>
        </w:rPr>
        <w:t xml:space="preserve"> associated with oxidants or reductants in the reagent</w:t>
      </w:r>
      <w:r w:rsidRPr="006009CE">
        <w:rPr>
          <w:rFonts w:hint="eastAsia"/>
          <w:sz w:val="24"/>
        </w:rPr>
        <w:t>,</w:t>
      </w:r>
      <w:r w:rsidRPr="006009CE">
        <w:rPr>
          <w:sz w:val="24"/>
        </w:rPr>
        <w:t xml:space="preserve"> was determined as follows. Using a calibrated </w:t>
      </w:r>
      <w:r w:rsidRPr="006009CE">
        <w:rPr>
          <w:rFonts w:hint="eastAsia"/>
          <w:sz w:val="24"/>
        </w:rPr>
        <w:t>p</w:t>
      </w:r>
      <w:r w:rsidRPr="006009CE">
        <w:rPr>
          <w:sz w:val="24"/>
        </w:rPr>
        <w:t xml:space="preserve">ipette, </w:t>
      </w:r>
      <w:r w:rsidRPr="006009CE">
        <w:rPr>
          <w:rFonts w:hint="eastAsia"/>
          <w:sz w:val="24"/>
        </w:rPr>
        <w:t xml:space="preserve">1 mL of the standard </w:t>
      </w:r>
      <w:r w:rsidRPr="006009CE">
        <w:rPr>
          <w:sz w:val="24"/>
        </w:rPr>
        <w:t>KIO</w:t>
      </w:r>
      <w:r w:rsidRPr="006009CE">
        <w:rPr>
          <w:sz w:val="24"/>
          <w:vertAlign w:val="subscript"/>
        </w:rPr>
        <w:t>3</w:t>
      </w:r>
      <w:r w:rsidRPr="006009CE">
        <w:rPr>
          <w:rFonts w:hint="eastAsia"/>
          <w:sz w:val="24"/>
        </w:rPr>
        <w:t xml:space="preserve"> solution and 100 mL of DW were added to two glasses each.</w:t>
      </w:r>
      <w:r w:rsidRPr="006009CE">
        <w:rPr>
          <w:sz w:val="24"/>
        </w:rPr>
        <w:t xml:space="preserve"> </w:t>
      </w:r>
      <w:r w:rsidRPr="006009CE">
        <w:rPr>
          <w:rFonts w:hint="eastAsia"/>
          <w:sz w:val="24"/>
        </w:rPr>
        <w:t xml:space="preserve">Then, </w:t>
      </w:r>
      <w:r w:rsidRPr="006009CE">
        <w:rPr>
          <w:sz w:val="24"/>
        </w:rPr>
        <w:t xml:space="preserve">1 </w:t>
      </w:r>
      <w:r w:rsidRPr="006009CE">
        <w:rPr>
          <w:rFonts w:hint="eastAsia"/>
          <w:sz w:val="24"/>
        </w:rPr>
        <w:t>mL</w:t>
      </w:r>
      <w:r w:rsidRPr="006009CE">
        <w:rPr>
          <w:sz w:val="24"/>
        </w:rPr>
        <w:t xml:space="preserve"> H</w:t>
      </w:r>
      <w:r w:rsidRPr="006009CE">
        <w:rPr>
          <w:sz w:val="24"/>
          <w:vertAlign w:val="subscript"/>
        </w:rPr>
        <w:t>2</w:t>
      </w:r>
      <w:r w:rsidRPr="006009CE">
        <w:rPr>
          <w:sz w:val="24"/>
        </w:rPr>
        <w:t>SO</w:t>
      </w:r>
      <w:r w:rsidRPr="006009CE">
        <w:rPr>
          <w:sz w:val="24"/>
          <w:vertAlign w:val="subscript"/>
        </w:rPr>
        <w:t>4</w:t>
      </w:r>
      <w:r w:rsidRPr="006009CE">
        <w:rPr>
          <w:sz w:val="24"/>
        </w:rPr>
        <w:t xml:space="preserve"> solution, 1 </w:t>
      </w:r>
      <w:r w:rsidRPr="006009CE">
        <w:rPr>
          <w:rFonts w:hint="eastAsia"/>
          <w:sz w:val="24"/>
        </w:rPr>
        <w:t>mL</w:t>
      </w:r>
      <w:r w:rsidRPr="006009CE">
        <w:rPr>
          <w:sz w:val="24"/>
        </w:rPr>
        <w:t xml:space="preserve"> </w:t>
      </w:r>
      <w:r w:rsidRPr="006009CE">
        <w:rPr>
          <w:rFonts w:hint="eastAsia"/>
          <w:sz w:val="24"/>
        </w:rPr>
        <w:t xml:space="preserve">of pickling </w:t>
      </w:r>
      <w:r w:rsidRPr="006009CE">
        <w:rPr>
          <w:sz w:val="24"/>
        </w:rPr>
        <w:t>reagent</w:t>
      </w:r>
      <w:r w:rsidRPr="006009CE">
        <w:rPr>
          <w:rFonts w:hint="eastAsia"/>
          <w:sz w:val="24"/>
        </w:rPr>
        <w:t>-</w:t>
      </w:r>
      <w:r w:rsidRPr="006009CE">
        <w:rPr>
          <w:sz w:val="24"/>
        </w:rPr>
        <w:t>II and</w:t>
      </w:r>
      <w:r w:rsidRPr="006009CE">
        <w:rPr>
          <w:rFonts w:hint="eastAsia"/>
          <w:sz w:val="24"/>
        </w:rPr>
        <w:t xml:space="preserve"> </w:t>
      </w:r>
      <w:r w:rsidRPr="006009CE">
        <w:rPr>
          <w:sz w:val="24"/>
        </w:rPr>
        <w:t xml:space="preserve">1 </w:t>
      </w:r>
      <w:r w:rsidRPr="006009CE">
        <w:rPr>
          <w:rFonts w:hint="eastAsia"/>
          <w:sz w:val="24"/>
        </w:rPr>
        <w:t>mL reagent-</w:t>
      </w:r>
      <w:r w:rsidRPr="006009CE">
        <w:rPr>
          <w:sz w:val="24"/>
        </w:rPr>
        <w:t>I</w:t>
      </w:r>
      <w:r w:rsidRPr="006009CE">
        <w:rPr>
          <w:rFonts w:hint="eastAsia"/>
          <w:sz w:val="24"/>
        </w:rPr>
        <w:t xml:space="preserve"> were added in sequence </w:t>
      </w:r>
      <w:r w:rsidRPr="006009CE">
        <w:rPr>
          <w:sz w:val="24"/>
        </w:rPr>
        <w:t xml:space="preserve">into the first glass. </w:t>
      </w:r>
      <w:r w:rsidRPr="006009CE">
        <w:rPr>
          <w:rFonts w:hint="eastAsia"/>
          <w:sz w:val="24"/>
        </w:rPr>
        <w:t>Next</w:t>
      </w:r>
      <w:r w:rsidRPr="006009CE">
        <w:rPr>
          <w:sz w:val="24"/>
        </w:rPr>
        <w:t xml:space="preserve">, added two times volume of the reagents (2 </w:t>
      </w:r>
      <w:r w:rsidRPr="006009CE">
        <w:rPr>
          <w:rFonts w:hint="eastAsia"/>
          <w:sz w:val="24"/>
        </w:rPr>
        <w:t>mL</w:t>
      </w:r>
      <w:r w:rsidRPr="006009CE">
        <w:rPr>
          <w:sz w:val="24"/>
        </w:rPr>
        <w:t xml:space="preserve"> of H</w:t>
      </w:r>
      <w:r w:rsidRPr="006009CE">
        <w:rPr>
          <w:sz w:val="24"/>
          <w:vertAlign w:val="subscript"/>
        </w:rPr>
        <w:t>2</w:t>
      </w:r>
      <w:r w:rsidRPr="006009CE">
        <w:rPr>
          <w:sz w:val="24"/>
        </w:rPr>
        <w:t>SO</w:t>
      </w:r>
      <w:r w:rsidRPr="006009CE">
        <w:rPr>
          <w:sz w:val="24"/>
          <w:vertAlign w:val="subscript"/>
        </w:rPr>
        <w:t>4</w:t>
      </w:r>
      <w:r w:rsidRPr="006009CE">
        <w:rPr>
          <w:sz w:val="24"/>
        </w:rPr>
        <w:t xml:space="preserve"> solution, pickling reagent-II and I each) into the second one. </w:t>
      </w:r>
      <w:r w:rsidRPr="006009CE">
        <w:rPr>
          <w:rFonts w:hint="eastAsia"/>
          <w:sz w:val="24"/>
        </w:rPr>
        <w:t xml:space="preserve">After </w:t>
      </w:r>
      <w:r w:rsidRPr="006009CE">
        <w:rPr>
          <w:sz w:val="24"/>
        </w:rPr>
        <w:t xml:space="preserve">that, the sample was titrated to the end-point </w:t>
      </w:r>
      <w:r w:rsidRPr="006009CE">
        <w:rPr>
          <w:rFonts w:hint="eastAsia"/>
          <w:sz w:val="24"/>
        </w:rPr>
        <w:t xml:space="preserve">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w:t>
      </w:r>
      <w:r w:rsidRPr="006009CE">
        <w:rPr>
          <w:sz w:val="24"/>
        </w:rPr>
        <w:t>V</w:t>
      </w:r>
      <w:r w:rsidRPr="006009CE">
        <w:rPr>
          <w:sz w:val="24"/>
          <w:vertAlign w:val="subscript"/>
        </w:rPr>
        <w:t>blk, reg</w:t>
      </w:r>
      <w:r w:rsidRPr="006009CE">
        <w:rPr>
          <w:sz w:val="24"/>
        </w:rPr>
        <w:t xml:space="preserve"> was determined </w:t>
      </w:r>
      <w:r w:rsidRPr="006009CE">
        <w:rPr>
          <w:rFonts w:hint="eastAsia"/>
          <w:sz w:val="24"/>
        </w:rPr>
        <w:t xml:space="preserve">with </w:t>
      </w:r>
      <w:r w:rsidRPr="006009CE">
        <w:rPr>
          <w:sz w:val="24"/>
        </w:rPr>
        <w:t xml:space="preserve">difference </w:t>
      </w:r>
      <w:r w:rsidRPr="006009CE">
        <w:rPr>
          <w:rFonts w:hint="eastAsia"/>
          <w:sz w:val="24"/>
        </w:rPr>
        <w:t xml:space="preserve">of </w:t>
      </w:r>
      <w:r w:rsidRPr="006009CE">
        <w:rPr>
          <w:sz w:val="24"/>
        </w:rPr>
        <w:t>titrated volume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rFonts w:hint="eastAsia"/>
          <w:sz w:val="24"/>
          <w:vertAlign w:val="subscript"/>
        </w:rPr>
        <w:t xml:space="preserve"> </w:t>
      </w:r>
      <w:r w:rsidRPr="006009CE">
        <w:rPr>
          <w:sz w:val="24"/>
        </w:rPr>
        <w:t xml:space="preserve">between the first (total reagents volume </w:t>
      </w:r>
      <w:r w:rsidRPr="006009CE">
        <w:rPr>
          <w:rFonts w:hint="eastAsia"/>
          <w:sz w:val="24"/>
        </w:rPr>
        <w:t>is</w:t>
      </w:r>
      <w:r w:rsidRPr="006009CE">
        <w:rPr>
          <w:sz w:val="24"/>
        </w:rPr>
        <w:t xml:space="preserve"> 3 mL) and the second (total reagents volume </w:t>
      </w:r>
      <w:r w:rsidRPr="006009CE">
        <w:rPr>
          <w:rFonts w:hint="eastAsia"/>
          <w:sz w:val="24"/>
        </w:rPr>
        <w:t>is</w:t>
      </w:r>
      <w:r w:rsidRPr="006009CE">
        <w:rPr>
          <w:sz w:val="24"/>
        </w:rPr>
        <w:t xml:space="preserve"> 6 mL) one, </w:t>
      </w:r>
      <w:r w:rsidRPr="006009CE">
        <w:rPr>
          <w:rFonts w:hint="eastAsia"/>
          <w:sz w:val="24"/>
        </w:rPr>
        <w:t>a</w:t>
      </w:r>
      <w:r w:rsidRPr="006009CE">
        <w:rPr>
          <w:sz w:val="24"/>
        </w:rPr>
        <w:t>lso, experiments for three times and four times volume of them were carried out. The results are shown in Figure C.3.</w:t>
      </w:r>
      <w:r w:rsidRPr="006009CE">
        <w:rPr>
          <w:rFonts w:hint="eastAsia"/>
          <w:sz w:val="24"/>
        </w:rPr>
        <w:t>A1</w:t>
      </w:r>
      <w:r w:rsidRPr="006009CE">
        <w:rPr>
          <w:sz w:val="24"/>
        </w:rPr>
        <w:t>.</w:t>
      </w:r>
    </w:p>
    <w:p w:rsidR="00B8106A" w:rsidRPr="006009CE" w:rsidRDefault="00B8106A" w:rsidP="00B8106A">
      <w:pPr>
        <w:ind w:firstLineChars="100" w:firstLine="240"/>
        <w:contextualSpacing/>
        <w:rPr>
          <w:sz w:val="24"/>
        </w:rPr>
      </w:pPr>
    </w:p>
    <w:p w:rsidR="00B8106A" w:rsidRPr="006009CE" w:rsidRDefault="00B8106A" w:rsidP="00B8106A">
      <w:pPr>
        <w:ind w:leftChars="100" w:left="220"/>
        <w:contextualSpacing/>
        <w:jc w:val="center"/>
        <w:rPr>
          <w:sz w:val="24"/>
        </w:rPr>
      </w:pPr>
      <w:r w:rsidRPr="006009CE">
        <w:rPr>
          <w:noProof/>
        </w:rPr>
        <w:drawing>
          <wp:inline distT="0" distB="0" distL="0" distR="0" wp14:anchorId="684A841A" wp14:editId="0DBAD8D4">
            <wp:extent cx="3159760" cy="2859405"/>
            <wp:effectExtent l="0" t="0" r="2540"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6">
                      <a:extLst>
                        <a:ext uri="{28A0092B-C50C-407E-A947-70E740481C1C}">
                          <a14:useLocalDpi xmlns:a14="http://schemas.microsoft.com/office/drawing/2010/main" val="0"/>
                        </a:ext>
                      </a:extLst>
                    </a:blip>
                    <a:srcRect l="6627" t="47205" r="15018" b="2632"/>
                    <a:stretch>
                      <a:fillRect/>
                    </a:stretch>
                  </pic:blipFill>
                  <pic:spPr bwMode="auto">
                    <a:xfrm>
                      <a:off x="0" y="0"/>
                      <a:ext cx="3159760" cy="2859405"/>
                    </a:xfrm>
                    <a:prstGeom prst="rect">
                      <a:avLst/>
                    </a:prstGeom>
                    <a:noFill/>
                    <a:ln>
                      <a:noFill/>
                    </a:ln>
                  </pic:spPr>
                </pic:pic>
              </a:graphicData>
            </a:graphic>
          </wp:inline>
        </w:drawing>
      </w:r>
    </w:p>
    <w:p w:rsidR="00B8106A" w:rsidRPr="006009CE" w:rsidRDefault="00B8106A" w:rsidP="00B8106A">
      <w:pPr>
        <w:contextualSpacing/>
        <w:rPr>
          <w:sz w:val="24"/>
        </w:rPr>
      </w:pPr>
      <w:r w:rsidRPr="006009CE">
        <w:rPr>
          <w:sz w:val="24"/>
        </w:rPr>
        <w:t>Figure C.3.</w:t>
      </w:r>
      <w:r w:rsidRPr="006009CE">
        <w:rPr>
          <w:rFonts w:hint="eastAsia"/>
          <w:sz w:val="24"/>
        </w:rPr>
        <w:t>A1.</w:t>
      </w:r>
      <w:r w:rsidRPr="006009CE">
        <w:rPr>
          <w:sz w:val="24"/>
        </w:rPr>
        <w:t xml:space="preserve"> Blank (</w:t>
      </w:r>
      <w:r w:rsidRPr="006009CE">
        <w:rPr>
          <w:rFonts w:hint="eastAsia"/>
          <w:sz w:val="24"/>
        </w:rPr>
        <w:t>mL</w:t>
      </w:r>
      <w:r w:rsidRPr="006009CE">
        <w:rPr>
          <w:sz w:val="24"/>
        </w:rPr>
        <w:t>) due to redox species other</w:t>
      </w:r>
      <w:r w:rsidRPr="006009CE">
        <w:rPr>
          <w:rFonts w:hint="eastAsia"/>
          <w:sz w:val="24"/>
        </w:rPr>
        <w:t xml:space="preserve"> than </w:t>
      </w:r>
      <w:r w:rsidRPr="006009CE">
        <w:rPr>
          <w:sz w:val="24"/>
        </w:rPr>
        <w:t>oxygen in the reagents</w:t>
      </w:r>
      <w:r w:rsidRPr="006009CE">
        <w:rPr>
          <w:rFonts w:hint="eastAsia"/>
          <w:sz w:val="24"/>
        </w:rPr>
        <w:t>.</w:t>
      </w:r>
    </w:p>
    <w:p w:rsidR="00B8106A" w:rsidRPr="006009CE" w:rsidRDefault="00B8106A" w:rsidP="00B8106A">
      <w:pPr>
        <w:ind w:firstLineChars="50" w:firstLine="120"/>
        <w:contextualSpacing/>
        <w:rPr>
          <w:sz w:val="24"/>
        </w:rPr>
      </w:pPr>
    </w:p>
    <w:p w:rsidR="00B8106A" w:rsidRPr="006009CE" w:rsidRDefault="00B8106A" w:rsidP="00786BB1">
      <w:pPr>
        <w:contextualSpacing/>
        <w:rPr>
          <w:sz w:val="24"/>
        </w:rPr>
      </w:pPr>
      <w:r w:rsidRPr="006009CE">
        <w:rPr>
          <w:sz w:val="24"/>
        </w:rPr>
        <w:t>The relation between difference of the titrant volume and the reagents of the volume (V</w:t>
      </w:r>
      <w:r w:rsidRPr="006009CE">
        <w:rPr>
          <w:sz w:val="24"/>
          <w:vertAlign w:val="subscript"/>
        </w:rPr>
        <w:t>reg</w:t>
      </w:r>
      <w:r w:rsidRPr="006009CE">
        <w:rPr>
          <w:sz w:val="24"/>
        </w:rPr>
        <w:t xml:space="preserve">) is expressed </w:t>
      </w:r>
      <w:r w:rsidRPr="006009CE">
        <w:rPr>
          <w:rFonts w:hint="eastAsia"/>
          <w:sz w:val="24"/>
        </w:rPr>
        <w:t>as follows;</w:t>
      </w:r>
    </w:p>
    <w:p w:rsidR="00B8106A" w:rsidRPr="006009CE" w:rsidRDefault="00B8106A" w:rsidP="00B8106A">
      <w:pPr>
        <w:ind w:left="822"/>
        <w:contextualSpacing/>
        <w:rPr>
          <w:sz w:val="24"/>
        </w:rPr>
      </w:pPr>
      <w:r w:rsidRPr="006009CE">
        <w:rPr>
          <w:sz w:val="24"/>
        </w:rPr>
        <w:t>Difference of the titrant volume = –0.00</w:t>
      </w:r>
      <w:r w:rsidRPr="006009CE">
        <w:rPr>
          <w:rFonts w:hint="eastAsia"/>
          <w:sz w:val="24"/>
        </w:rPr>
        <w:t xml:space="preserve">14 </w:t>
      </w:r>
      <w:r w:rsidRPr="006009CE">
        <w:rPr>
          <w:sz w:val="24"/>
        </w:rPr>
        <w:t>V</w:t>
      </w:r>
      <w:r w:rsidRPr="006009CE">
        <w:rPr>
          <w:sz w:val="24"/>
          <w:vertAlign w:val="subscript"/>
        </w:rPr>
        <w:t>reg</w:t>
      </w:r>
      <w:r w:rsidRPr="006009CE">
        <w:rPr>
          <w:sz w:val="24"/>
        </w:rPr>
        <w:t>.</w:t>
      </w:r>
      <w:r w:rsidRPr="006009CE">
        <w:rPr>
          <w:rFonts w:hint="eastAsia"/>
          <w:sz w:val="24"/>
        </w:rPr>
        <w:tab/>
      </w:r>
      <w:r w:rsidRPr="006009CE">
        <w:rPr>
          <w:rFonts w:hint="eastAsia"/>
          <w:sz w:val="24"/>
        </w:rPr>
        <w:tab/>
      </w:r>
      <w:r w:rsidRPr="006009CE">
        <w:rPr>
          <w:sz w:val="24"/>
        </w:rPr>
        <w:t>(</w:t>
      </w:r>
      <w:r w:rsidRPr="006009CE">
        <w:rPr>
          <w:rFonts w:hint="eastAsia"/>
          <w:sz w:val="24"/>
        </w:rPr>
        <w:t>C3.A1</w:t>
      </w:r>
      <w:r w:rsidRPr="006009CE">
        <w:rPr>
          <w:sz w:val="24"/>
        </w:rPr>
        <w:t>)</w:t>
      </w:r>
    </w:p>
    <w:p w:rsidR="00B8106A" w:rsidRPr="006009CE" w:rsidRDefault="00B8106A" w:rsidP="00B8106A">
      <w:pPr>
        <w:contextualSpacing/>
        <w:rPr>
          <w:sz w:val="24"/>
        </w:rPr>
      </w:pPr>
      <w:r w:rsidRPr="006009CE">
        <w:rPr>
          <w:rFonts w:hint="eastAsia"/>
          <w:sz w:val="24"/>
        </w:rPr>
        <w:t xml:space="preserve">Therefore,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sz w:val="24"/>
        </w:rPr>
        <w:t xml:space="preserve"> was estimated to be </w:t>
      </w:r>
      <w:r w:rsidRPr="006009CE">
        <w:rPr>
          <w:rFonts w:hint="eastAsia"/>
          <w:sz w:val="24"/>
        </w:rPr>
        <w:t>+</w:t>
      </w:r>
      <w:r w:rsidRPr="006009CE">
        <w:rPr>
          <w:sz w:val="24"/>
        </w:rPr>
        <w:t>0.00</w:t>
      </w:r>
      <w:r w:rsidRPr="006009CE">
        <w:rPr>
          <w:rFonts w:hint="eastAsia"/>
          <w:sz w:val="24"/>
        </w:rPr>
        <w:t>4 mL</w:t>
      </w:r>
      <w:r w:rsidRPr="006009CE">
        <w:rPr>
          <w:sz w:val="24"/>
        </w:rPr>
        <w:t>.</w:t>
      </w:r>
    </w:p>
    <w:p w:rsidR="00A24A5A" w:rsidRDefault="00A24A5A">
      <w:pPr>
        <w:widowControl/>
        <w:jc w:val="left"/>
        <w:rPr>
          <w:sz w:val="24"/>
        </w:rPr>
      </w:pPr>
      <w:r>
        <w:rPr>
          <w:sz w:val="24"/>
        </w:rPr>
        <w:br w:type="page"/>
      </w:r>
    </w:p>
    <w:p w:rsidR="00B8106A" w:rsidRPr="006009CE" w:rsidRDefault="00B8106A" w:rsidP="00B8106A">
      <w:pPr>
        <w:contextualSpacing/>
        <w:rPr>
          <w:b/>
          <w:sz w:val="24"/>
        </w:rPr>
      </w:pPr>
      <w:r w:rsidRPr="006009CE">
        <w:rPr>
          <w:b/>
          <w:sz w:val="24"/>
        </w:rPr>
        <w:lastRenderedPageBreak/>
        <w:t>(</w:t>
      </w:r>
      <w:r w:rsidRPr="006009CE">
        <w:rPr>
          <w:rFonts w:hint="eastAsia"/>
          <w:b/>
          <w:sz w:val="24"/>
        </w:rPr>
        <w:t>A3.2</w:t>
      </w:r>
      <w:r w:rsidRPr="006009CE">
        <w:rPr>
          <w:b/>
          <w:sz w:val="24"/>
        </w:rPr>
        <w:t>) Sample blank</w:t>
      </w:r>
      <w:r w:rsidRPr="006009CE">
        <w:rPr>
          <w:rFonts w:hint="eastAsia"/>
          <w:b/>
          <w:sz w:val="24"/>
        </w:rPr>
        <w:t xml:space="preserve"> </w:t>
      </w:r>
      <w:r w:rsidRPr="006009CE">
        <w:rPr>
          <w:b/>
          <w:sz w:val="24"/>
        </w:rPr>
        <w:t>(V</w:t>
      </w:r>
      <w:r w:rsidRPr="006009CE">
        <w:rPr>
          <w:b/>
          <w:sz w:val="24"/>
          <w:vertAlign w:val="subscript"/>
        </w:rPr>
        <w:t>blk, spl</w:t>
      </w:r>
      <w:r w:rsidRPr="006009CE">
        <w:rPr>
          <w:b/>
          <w:sz w:val="24"/>
        </w:rPr>
        <w:t>)</w:t>
      </w:r>
    </w:p>
    <w:p w:rsidR="00B8106A" w:rsidRPr="006009CE" w:rsidRDefault="00B8106A" w:rsidP="00786BB1">
      <w:pPr>
        <w:contextualSpacing/>
        <w:rPr>
          <w:sz w:val="24"/>
        </w:rPr>
      </w:pPr>
      <w:r w:rsidRPr="006009CE">
        <w:rPr>
          <w:sz w:val="24"/>
        </w:rPr>
        <w:t xml:space="preserve">Blank due to redox species other than oxygen in </w:t>
      </w:r>
      <w:r w:rsidRPr="006009CE">
        <w:rPr>
          <w:rFonts w:hint="eastAsia"/>
          <w:sz w:val="24"/>
        </w:rPr>
        <w:t xml:space="preserve">the </w:t>
      </w:r>
      <w:r w:rsidRPr="006009CE">
        <w:rPr>
          <w:sz w:val="24"/>
        </w:rPr>
        <w:t>sample (V</w:t>
      </w:r>
      <w:r w:rsidRPr="006009CE">
        <w:rPr>
          <w:sz w:val="24"/>
          <w:vertAlign w:val="subscript"/>
        </w:rPr>
        <w:t>blk, spl</w:t>
      </w:r>
      <w:r w:rsidRPr="006009CE">
        <w:rPr>
          <w:sz w:val="24"/>
        </w:rPr>
        <w:t xml:space="preserve">) can be a potential source of measurement error. </w:t>
      </w:r>
      <w:r w:rsidRPr="006009CE">
        <w:rPr>
          <w:rFonts w:hint="eastAsia"/>
          <w:sz w:val="24"/>
        </w:rPr>
        <w:t>T</w:t>
      </w:r>
      <w:r w:rsidRPr="006009CE">
        <w:rPr>
          <w:sz w:val="24"/>
        </w:rPr>
        <w:t>otal blank during seawater measurement, seawater blank (V</w:t>
      </w:r>
      <w:r w:rsidRPr="006009CE">
        <w:rPr>
          <w:sz w:val="24"/>
          <w:vertAlign w:val="subscript"/>
        </w:rPr>
        <w:t>blk, sw</w:t>
      </w:r>
      <w:r w:rsidRPr="006009CE">
        <w:rPr>
          <w:sz w:val="24"/>
        </w:rPr>
        <w:t>)</w:t>
      </w:r>
      <w:r w:rsidRPr="006009CE">
        <w:rPr>
          <w:rFonts w:hint="eastAsia"/>
          <w:sz w:val="24"/>
        </w:rPr>
        <w:t>,</w:t>
      </w:r>
      <w:r w:rsidRPr="006009CE">
        <w:rPr>
          <w:sz w:val="24"/>
        </w:rPr>
        <w:t xml:space="preserve"> can be represented </w:t>
      </w:r>
      <w:r w:rsidRPr="006009CE">
        <w:rPr>
          <w:rFonts w:hint="eastAsia"/>
          <w:sz w:val="24"/>
        </w:rPr>
        <w:t>as follows;</w:t>
      </w:r>
    </w:p>
    <w:p w:rsidR="00B8106A" w:rsidRPr="006009CE" w:rsidRDefault="00B8106A" w:rsidP="00B8106A">
      <w:pPr>
        <w:ind w:leftChars="400" w:left="880"/>
        <w:contextualSpacing/>
        <w:rPr>
          <w:sz w:val="24"/>
        </w:rPr>
      </w:pPr>
      <w:r w:rsidRPr="006009CE">
        <w:rPr>
          <w:sz w:val="24"/>
        </w:rPr>
        <w:t>V</w:t>
      </w:r>
      <w:r w:rsidRPr="006009CE">
        <w:rPr>
          <w:sz w:val="24"/>
          <w:vertAlign w:val="subscript"/>
        </w:rPr>
        <w:t xml:space="preserve">blk, sw </w:t>
      </w:r>
      <w:r w:rsidRPr="006009CE">
        <w:rPr>
          <w:sz w:val="24"/>
        </w:rPr>
        <w:t>= V</w:t>
      </w:r>
      <w:r w:rsidRPr="006009CE">
        <w:rPr>
          <w:sz w:val="24"/>
          <w:vertAlign w:val="subscript"/>
        </w:rPr>
        <w:t>blk,</w:t>
      </w:r>
      <w:r w:rsidRPr="006009CE">
        <w:rPr>
          <w:rFonts w:hint="eastAsia"/>
          <w:sz w:val="24"/>
          <w:vertAlign w:val="subscript"/>
        </w:rPr>
        <w:t xml:space="preserve"> </w:t>
      </w:r>
      <w:r w:rsidRPr="006009CE">
        <w:rPr>
          <w:sz w:val="24"/>
          <w:vertAlign w:val="subscript"/>
        </w:rPr>
        <w:t>spl</w:t>
      </w:r>
      <w:r w:rsidRPr="006009CE">
        <w:rPr>
          <w:sz w:val="24"/>
        </w:rPr>
        <w:t xml:space="preserve"> + V</w:t>
      </w:r>
      <w:r w:rsidRPr="006009CE">
        <w:rPr>
          <w:sz w:val="24"/>
          <w:vertAlign w:val="subscript"/>
        </w:rPr>
        <w:t>blk, dw</w:t>
      </w:r>
      <w:r w:rsidRPr="006009CE">
        <w:rPr>
          <w:sz w:val="24"/>
        </w:rPr>
        <w:t>.</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C3.A2</w:t>
      </w:r>
      <w:r w:rsidRPr="006009CE">
        <w:rPr>
          <w:sz w:val="24"/>
        </w:rPr>
        <w:t>)</w:t>
      </w:r>
    </w:p>
    <w:p w:rsidR="00B8106A" w:rsidRPr="006009CE" w:rsidRDefault="00B8106A" w:rsidP="00B8106A">
      <w:pPr>
        <w:contextualSpacing/>
        <w:rPr>
          <w:sz w:val="24"/>
        </w:rPr>
      </w:pPr>
      <w:r w:rsidRPr="006009CE">
        <w:rPr>
          <w:sz w:val="24"/>
        </w:rPr>
        <w:t xml:space="preserve">If </w:t>
      </w:r>
      <w:r w:rsidRPr="006009CE">
        <w:rPr>
          <w:rFonts w:hint="eastAsia"/>
          <w:sz w:val="24"/>
        </w:rPr>
        <w:t xml:space="preserve">the </w:t>
      </w:r>
      <w:r w:rsidRPr="006009CE">
        <w:rPr>
          <w:sz w:val="24"/>
        </w:rPr>
        <w:t>V</w:t>
      </w:r>
      <w:r w:rsidRPr="006009CE">
        <w:rPr>
          <w:sz w:val="24"/>
          <w:vertAlign w:val="subscript"/>
        </w:rPr>
        <w:t>blk, dw</w:t>
      </w:r>
      <w:r w:rsidRPr="006009CE">
        <w:rPr>
          <w:sz w:val="24"/>
        </w:rPr>
        <w:t xml:space="preserve"> determined in </w:t>
      </w:r>
      <w:r w:rsidRPr="006009CE">
        <w:rPr>
          <w:rFonts w:hint="eastAsia"/>
          <w:sz w:val="24"/>
        </w:rPr>
        <w:t>eq.</w:t>
      </w:r>
      <w:r w:rsidRPr="006009CE">
        <w:rPr>
          <w:sz w:val="24"/>
        </w:rPr>
        <w:t xml:space="preserve"> (</w:t>
      </w:r>
      <w:r w:rsidRPr="006009CE">
        <w:rPr>
          <w:rFonts w:hint="eastAsia"/>
          <w:sz w:val="24"/>
        </w:rPr>
        <w:t>C3.1</w:t>
      </w:r>
      <w:r w:rsidRPr="006009CE">
        <w:rPr>
          <w:sz w:val="24"/>
        </w:rPr>
        <w:t xml:space="preserve">) is identical both in seawater and in pure water, the difference between the seawater and </w:t>
      </w:r>
      <w:r w:rsidRPr="006009CE">
        <w:rPr>
          <w:rFonts w:hint="eastAsia"/>
          <w:sz w:val="24"/>
        </w:rPr>
        <w:t>reagent</w:t>
      </w:r>
      <w:r w:rsidRPr="006009CE">
        <w:rPr>
          <w:sz w:val="24"/>
        </w:rPr>
        <w:t xml:space="preserve"> </w:t>
      </w:r>
      <w:r w:rsidRPr="006009CE">
        <w:rPr>
          <w:rFonts w:hint="eastAsia"/>
          <w:sz w:val="24"/>
        </w:rPr>
        <w:t>blanks</w:t>
      </w:r>
      <w:r w:rsidRPr="006009CE">
        <w:rPr>
          <w:sz w:val="24"/>
        </w:rPr>
        <w:t xml:space="preserve"> gives the V</w:t>
      </w:r>
      <w:r w:rsidRPr="006009CE">
        <w:rPr>
          <w:sz w:val="24"/>
          <w:vertAlign w:val="subscript"/>
        </w:rPr>
        <w:t>blk, spl</w:t>
      </w:r>
      <w:r w:rsidRPr="006009CE">
        <w:rPr>
          <w:sz w:val="24"/>
        </w:rPr>
        <w:t>.</w:t>
      </w:r>
    </w:p>
    <w:p w:rsidR="00B8106A" w:rsidRPr="006009CE" w:rsidRDefault="00B8106A" w:rsidP="00786BB1">
      <w:pPr>
        <w:contextualSpacing/>
        <w:rPr>
          <w:sz w:val="24"/>
        </w:rPr>
      </w:pPr>
      <w:r w:rsidRPr="006009CE">
        <w:rPr>
          <w:sz w:val="24"/>
        </w:rPr>
        <w:t>Here, V</w:t>
      </w:r>
      <w:r w:rsidRPr="006009CE">
        <w:rPr>
          <w:sz w:val="24"/>
          <w:vertAlign w:val="subscript"/>
        </w:rPr>
        <w:t>blk, spl</w:t>
      </w:r>
      <w:r w:rsidRPr="006009CE">
        <w:rPr>
          <w:sz w:val="24"/>
        </w:rPr>
        <w:t xml:space="preserve"> was determined by following procedure. Seawater was collected in the calibrated volumetric glass without the pickling</w:t>
      </w:r>
      <w:r w:rsidRPr="006009CE">
        <w:rPr>
          <w:rFonts w:hint="eastAsia"/>
          <w:sz w:val="24"/>
        </w:rPr>
        <w:t xml:space="preserve"> solution</w:t>
      </w:r>
      <w:r w:rsidRPr="006009CE">
        <w:rPr>
          <w:sz w:val="24"/>
        </w:rPr>
        <w:t xml:space="preserve">. Then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reagent solution</w:t>
      </w:r>
      <w:r w:rsidRPr="006009CE">
        <w:rPr>
          <w:rFonts w:hint="eastAsia"/>
          <w:sz w:val="24"/>
        </w:rPr>
        <w:t>-</w:t>
      </w:r>
      <w:r w:rsidRPr="006009CE">
        <w:rPr>
          <w:sz w:val="24"/>
        </w:rPr>
        <w:t xml:space="preserve">II and I each were added in </w:t>
      </w:r>
      <w:r w:rsidRPr="006009CE">
        <w:rPr>
          <w:rFonts w:hint="eastAsia"/>
          <w:sz w:val="24"/>
        </w:rPr>
        <w:t>sequence</w:t>
      </w:r>
      <w:r w:rsidRPr="006009CE">
        <w:rPr>
          <w:sz w:val="24"/>
        </w:rPr>
        <w:t xml:space="preserve"> into the glass. </w:t>
      </w:r>
      <w:r w:rsidRPr="006009CE">
        <w:rPr>
          <w:rFonts w:hint="eastAsia"/>
          <w:sz w:val="24"/>
        </w:rPr>
        <w:t xml:space="preserve">After </w:t>
      </w:r>
      <w:r w:rsidRPr="006009CE">
        <w:rPr>
          <w:sz w:val="24"/>
        </w:rPr>
        <w:t>that, the sample was titrated to the end-point by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Similarly</w:t>
      </w:r>
      <w:r w:rsidRPr="006009CE">
        <w:rPr>
          <w:sz w:val="24"/>
        </w:rPr>
        <w:t xml:space="preserve">, a glass contained 100 </w:t>
      </w:r>
      <w:r w:rsidRPr="006009CE">
        <w:rPr>
          <w:rFonts w:hint="eastAsia"/>
          <w:sz w:val="24"/>
        </w:rPr>
        <w:t>mL</w:t>
      </w:r>
      <w:r w:rsidRPr="006009CE">
        <w:rPr>
          <w:sz w:val="24"/>
        </w:rPr>
        <w:t xml:space="preserve"> of </w:t>
      </w:r>
      <w:r w:rsidRPr="006009CE">
        <w:rPr>
          <w:rFonts w:hint="eastAsia"/>
          <w:sz w:val="24"/>
        </w:rPr>
        <w:t>DW added with</w:t>
      </w:r>
      <w:r w:rsidRPr="006009CE">
        <w:rPr>
          <w:sz w:val="24"/>
        </w:rPr>
        <w:t xml:space="preserve">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pickling reagent solution</w:t>
      </w:r>
      <w:r w:rsidRPr="006009CE">
        <w:rPr>
          <w:rFonts w:hint="eastAsia"/>
          <w:sz w:val="24"/>
        </w:rPr>
        <w:t>-</w:t>
      </w:r>
      <w:r w:rsidRPr="006009CE">
        <w:rPr>
          <w:sz w:val="24"/>
        </w:rPr>
        <w:t xml:space="preserve">II and I </w:t>
      </w:r>
      <w:r w:rsidRPr="006009CE">
        <w:rPr>
          <w:rFonts w:hint="eastAsia"/>
          <w:sz w:val="24"/>
        </w:rPr>
        <w:t xml:space="preserve">were titrated 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The difference of the titrant volume of the seawater and </w:t>
      </w:r>
      <w:r w:rsidRPr="006009CE">
        <w:rPr>
          <w:rFonts w:hint="eastAsia"/>
          <w:sz w:val="24"/>
        </w:rPr>
        <w:t>DW</w:t>
      </w:r>
      <w:r w:rsidRPr="006009CE">
        <w:rPr>
          <w:sz w:val="24"/>
        </w:rPr>
        <w:t xml:space="preserve"> </w:t>
      </w:r>
      <w:r w:rsidRPr="006009CE">
        <w:rPr>
          <w:rFonts w:hint="eastAsia"/>
          <w:sz w:val="24"/>
        </w:rPr>
        <w:t xml:space="preserve">glasses </w:t>
      </w:r>
      <w:r w:rsidRPr="006009CE">
        <w:rPr>
          <w:sz w:val="24"/>
        </w:rPr>
        <w:t>gave V</w:t>
      </w:r>
      <w:r w:rsidRPr="006009CE">
        <w:rPr>
          <w:sz w:val="24"/>
          <w:vertAlign w:val="subscript"/>
        </w:rPr>
        <w:t>blk, spl</w:t>
      </w:r>
      <w:r w:rsidRPr="006009CE">
        <w:rPr>
          <w:sz w:val="24"/>
        </w:rPr>
        <w:t>.</w:t>
      </w:r>
      <w:r w:rsidRPr="006009CE">
        <w:rPr>
          <w:rFonts w:hint="eastAsia"/>
          <w:sz w:val="24"/>
        </w:rPr>
        <w:t xml:space="preserve"> </w:t>
      </w:r>
    </w:p>
    <w:p w:rsidR="00B8106A" w:rsidRPr="006009CE" w:rsidRDefault="00B8106A" w:rsidP="00786BB1">
      <w:pPr>
        <w:contextualSpacing/>
        <w:rPr>
          <w:sz w:val="24"/>
        </w:rPr>
      </w:pPr>
      <w:r w:rsidRPr="006009CE">
        <w:rPr>
          <w:rFonts w:hint="eastAsia"/>
          <w:sz w:val="24"/>
        </w:rPr>
        <w:t xml:space="preserve">The sample blank has been </w:t>
      </w:r>
      <w:r w:rsidRPr="006009CE">
        <w:rPr>
          <w:sz w:val="24"/>
        </w:rPr>
        <w:t>report</w:t>
      </w:r>
      <w:r w:rsidRPr="006009CE">
        <w:rPr>
          <w:rFonts w:hint="eastAsia"/>
          <w:sz w:val="24"/>
        </w:rPr>
        <w:t>ed</w:t>
      </w:r>
      <w:r w:rsidRPr="006009CE">
        <w:rPr>
          <w:sz w:val="24"/>
        </w:rPr>
        <w:t xml:space="preserve"> from 0.4 to 0.8 </w:t>
      </w:r>
      <w:r w:rsidRPr="006009CE">
        <w:rPr>
          <w:rFonts w:ascii="Symbol" w:hAnsi="Symbol"/>
          <w:sz w:val="24"/>
        </w:rPr>
        <w:t></w:t>
      </w:r>
      <w:r w:rsidRPr="006009CE">
        <w:rPr>
          <w:sz w:val="24"/>
        </w:rPr>
        <w:t>mol</w:t>
      </w:r>
      <w:r w:rsidRPr="006009CE">
        <w:rPr>
          <w:rFonts w:hint="eastAsia"/>
          <w:b/>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in the previous study (Culberson </w:t>
      </w:r>
      <w:r w:rsidRPr="006009CE">
        <w:rPr>
          <w:i/>
          <w:sz w:val="24"/>
        </w:rPr>
        <w:t>et al</w:t>
      </w:r>
      <w:r w:rsidRPr="006009CE">
        <w:rPr>
          <w:sz w:val="24"/>
        </w:rPr>
        <w:t xml:space="preserve">., 1991). </w:t>
      </w:r>
      <w:r w:rsidRPr="006009CE">
        <w:rPr>
          <w:rFonts w:hint="eastAsia"/>
          <w:sz w:val="24"/>
        </w:rPr>
        <w:t xml:space="preserve">Additionally, </w:t>
      </w:r>
      <w:r w:rsidRPr="006009CE">
        <w:rPr>
          <w:sz w:val="24"/>
        </w:rPr>
        <w:t>these errors are expected to be the same to all investigators and not to affect the comparison of results from different investigators (Culberson, 1994).</w:t>
      </w:r>
      <w:r w:rsidRPr="006009CE">
        <w:rPr>
          <w:rFonts w:hint="eastAsia"/>
          <w:sz w:val="24"/>
        </w:rPr>
        <w:t xml:space="preserve"> However, t</w:t>
      </w:r>
      <w:r w:rsidRPr="006009CE">
        <w:rPr>
          <w:sz w:val="24"/>
        </w:rPr>
        <w:t>he magnitude and variability of the seawater blank</w:t>
      </w:r>
      <w:r w:rsidRPr="006009CE">
        <w:rPr>
          <w:rFonts w:hint="eastAsia"/>
          <w:sz w:val="24"/>
        </w:rPr>
        <w:t xml:space="preserve"> have not yet been documented. We believe that understanding of the magnitude and variability may be </w:t>
      </w:r>
      <w:r w:rsidRPr="006009CE">
        <w:rPr>
          <w:sz w:val="24"/>
        </w:rPr>
        <w:t>important</w:t>
      </w:r>
      <w:r w:rsidRPr="006009CE">
        <w:rPr>
          <w:rFonts w:hint="eastAsia"/>
          <w:sz w:val="24"/>
        </w:rPr>
        <w:t xml:space="preserve"> to evaluate comparability of </w:t>
      </w:r>
      <w:r w:rsidRPr="006009CE">
        <w:rPr>
          <w:sz w:val="24"/>
        </w:rPr>
        <w:t>computed oxygen concentrations</w:t>
      </w:r>
      <w:r w:rsidRPr="006009CE">
        <w:rPr>
          <w:rFonts w:hint="eastAsia"/>
          <w:sz w:val="24"/>
        </w:rPr>
        <w:t xml:space="preserve"> with other groups. </w:t>
      </w:r>
      <w:r w:rsidRPr="006009CE">
        <w:rPr>
          <w:sz w:val="24"/>
        </w:rPr>
        <w:t xml:space="preserve">The </w:t>
      </w:r>
      <w:r w:rsidRPr="006009CE">
        <w:rPr>
          <w:rFonts w:hint="eastAsia"/>
          <w:sz w:val="24"/>
        </w:rPr>
        <w:t xml:space="preserve">determined </w:t>
      </w:r>
      <w:r w:rsidRPr="006009CE">
        <w:rPr>
          <w:sz w:val="24"/>
        </w:rPr>
        <w:t>sample blank</w:t>
      </w:r>
      <w:r w:rsidRPr="006009CE">
        <w:rPr>
          <w:rFonts w:hint="eastAsia"/>
          <w:sz w:val="24"/>
        </w:rPr>
        <w:t>s</w:t>
      </w:r>
      <w:r w:rsidRPr="006009CE">
        <w:rPr>
          <w:sz w:val="24"/>
        </w:rPr>
        <w:t xml:space="preserve"> are shown in Table C.3.</w:t>
      </w:r>
      <w:r w:rsidRPr="006009CE">
        <w:rPr>
          <w:rFonts w:hint="eastAsia"/>
          <w:sz w:val="24"/>
        </w:rPr>
        <w:t>A1</w:t>
      </w:r>
      <w:r w:rsidRPr="006009CE">
        <w:rPr>
          <w:sz w:val="24"/>
        </w:rPr>
        <w:t>.</w:t>
      </w:r>
    </w:p>
    <w:p w:rsidR="0009709A" w:rsidRDefault="0009709A">
      <w:pPr>
        <w:widowControl/>
        <w:jc w:val="left"/>
        <w:rPr>
          <w:sz w:val="24"/>
        </w:rPr>
      </w:pPr>
      <w:r>
        <w:rPr>
          <w:sz w:val="24"/>
        </w:rPr>
        <w:br w:type="page"/>
      </w:r>
    </w:p>
    <w:p w:rsidR="00B8106A" w:rsidRPr="006009CE" w:rsidRDefault="00B8106A" w:rsidP="00B8106A">
      <w:pPr>
        <w:widowControl/>
        <w:contextualSpacing/>
        <w:jc w:val="left"/>
        <w:rPr>
          <w:sz w:val="24"/>
        </w:rPr>
      </w:pPr>
      <w:r w:rsidRPr="006009CE">
        <w:rPr>
          <w:sz w:val="24"/>
        </w:rPr>
        <w:lastRenderedPageBreak/>
        <w:t>Table C.3.</w:t>
      </w:r>
      <w:r w:rsidRPr="006009CE">
        <w:rPr>
          <w:rFonts w:hint="eastAsia"/>
          <w:sz w:val="24"/>
        </w:rPr>
        <w:t>A1.</w:t>
      </w:r>
      <w:r w:rsidRPr="006009CE">
        <w:rPr>
          <w:sz w:val="24"/>
        </w:rPr>
        <w:t xml:space="preserve"> Results of the sample blank determinations</w:t>
      </w:r>
      <w:r w:rsidRPr="006009CE">
        <w:rPr>
          <w:rFonts w:hint="eastAsia"/>
          <w:sz w:val="24"/>
        </w:rPr>
        <w:t>.</w:t>
      </w:r>
    </w:p>
    <w:tbl>
      <w:tblPr>
        <w:tblW w:w="0" w:type="auto"/>
        <w:jc w:val="center"/>
        <w:tblLook w:val="04A0" w:firstRow="1" w:lastRow="0" w:firstColumn="1" w:lastColumn="0" w:noHBand="0" w:noVBand="1"/>
      </w:tblPr>
      <w:tblGrid>
        <w:gridCol w:w="876"/>
        <w:gridCol w:w="1356"/>
        <w:gridCol w:w="889"/>
        <w:gridCol w:w="1438"/>
        <w:gridCol w:w="910"/>
        <w:gridCol w:w="1417"/>
      </w:tblGrid>
      <w:tr w:rsidR="00B8106A" w:rsidRPr="006009CE" w:rsidTr="00FC1179">
        <w:trPr>
          <w:trHeight w:val="773"/>
          <w:jc w:val="center"/>
        </w:trPr>
        <w:tc>
          <w:tcPr>
            <w:tcW w:w="0" w:type="auto"/>
            <w:gridSpan w:val="2"/>
            <w:tcBorders>
              <w:top w:val="single" w:sz="12" w:space="0" w:color="auto"/>
              <w:right w:val="single" w:sz="4" w:space="0" w:color="auto"/>
            </w:tcBorders>
            <w:vAlign w:val="center"/>
          </w:tcPr>
          <w:p w:rsidR="00B8106A" w:rsidRPr="00C53176" w:rsidRDefault="00B8106A" w:rsidP="00FC1179">
            <w:pPr>
              <w:contextualSpacing/>
              <w:jc w:val="center"/>
              <w:rPr>
                <w:sz w:val="24"/>
              </w:rPr>
            </w:pPr>
            <w:r w:rsidRPr="00C53176">
              <w:rPr>
                <w:sz w:val="24"/>
              </w:rPr>
              <w:t>Station: Stn.54</w:t>
            </w:r>
          </w:p>
          <w:p w:rsidR="00B8106A" w:rsidRPr="00C53176" w:rsidRDefault="00B8106A" w:rsidP="00B8106A">
            <w:pPr>
              <w:ind w:left="240" w:hangingChars="100" w:hanging="240"/>
              <w:contextualSpacing/>
              <w:jc w:val="center"/>
              <w:rPr>
                <w:sz w:val="24"/>
              </w:rPr>
            </w:pPr>
            <w:r w:rsidRPr="00C53176">
              <w:rPr>
                <w:sz w:val="24"/>
              </w:rPr>
              <w:t>10</w:t>
            </w:r>
            <w:r w:rsidRPr="00C53176">
              <w:rPr>
                <w:sz w:val="24"/>
              </w:rPr>
              <w:sym w:font="Symbol" w:char="F0B0"/>
            </w:r>
            <w:r w:rsidRPr="00C53176">
              <w:rPr>
                <w:sz w:val="24"/>
              </w:rPr>
              <w:t>-00′N/136</w:t>
            </w:r>
            <w:r w:rsidRPr="00C53176">
              <w:rPr>
                <w:sz w:val="24"/>
              </w:rPr>
              <w:sym w:font="Symbol" w:char="F0B0"/>
            </w:r>
            <w:r w:rsidRPr="00C53176">
              <w:rPr>
                <w:sz w:val="24"/>
              </w:rPr>
              <w:t>-59′E</w:t>
            </w:r>
          </w:p>
        </w:tc>
        <w:tc>
          <w:tcPr>
            <w:tcW w:w="2327" w:type="dxa"/>
            <w:gridSpan w:val="2"/>
            <w:tcBorders>
              <w:top w:val="single" w:sz="12" w:space="0" w:color="auto"/>
              <w:left w:val="single" w:sz="4" w:space="0" w:color="auto"/>
              <w:right w:val="single" w:sz="4" w:space="0" w:color="auto"/>
            </w:tcBorders>
            <w:vAlign w:val="center"/>
          </w:tcPr>
          <w:p w:rsidR="00B8106A" w:rsidRPr="00C53176" w:rsidRDefault="00B8106A" w:rsidP="00FC1179">
            <w:pPr>
              <w:contextualSpacing/>
              <w:jc w:val="center"/>
              <w:rPr>
                <w:sz w:val="24"/>
              </w:rPr>
            </w:pPr>
            <w:r w:rsidRPr="00C53176">
              <w:rPr>
                <w:sz w:val="24"/>
              </w:rPr>
              <w:t>Station: Stn.68</w:t>
            </w:r>
          </w:p>
          <w:p w:rsidR="00B8106A" w:rsidRPr="00C53176" w:rsidRDefault="00B8106A" w:rsidP="00B8106A">
            <w:pPr>
              <w:ind w:left="240" w:hangingChars="100" w:hanging="240"/>
              <w:contextualSpacing/>
              <w:jc w:val="center"/>
              <w:rPr>
                <w:sz w:val="24"/>
              </w:rPr>
            </w:pPr>
            <w:r w:rsidRPr="00C53176">
              <w:rPr>
                <w:sz w:val="24"/>
              </w:rPr>
              <w:t>5</w:t>
            </w:r>
            <w:r w:rsidRPr="00C53176">
              <w:rPr>
                <w:sz w:val="24"/>
              </w:rPr>
              <w:sym w:font="Symbol" w:char="F0B0"/>
            </w:r>
            <w:r w:rsidRPr="00C53176">
              <w:rPr>
                <w:sz w:val="24"/>
              </w:rPr>
              <w:t>-00′N/137</w:t>
            </w:r>
            <w:r w:rsidRPr="00C53176">
              <w:rPr>
                <w:sz w:val="24"/>
              </w:rPr>
              <w:sym w:font="Symbol" w:char="F0B0"/>
            </w:r>
            <w:r w:rsidRPr="00C53176">
              <w:rPr>
                <w:sz w:val="24"/>
              </w:rPr>
              <w:t>-01′E</w:t>
            </w:r>
          </w:p>
        </w:tc>
        <w:tc>
          <w:tcPr>
            <w:tcW w:w="2327" w:type="dxa"/>
            <w:gridSpan w:val="2"/>
            <w:tcBorders>
              <w:top w:val="single" w:sz="12" w:space="0" w:color="auto"/>
              <w:left w:val="single" w:sz="4" w:space="0" w:color="auto"/>
            </w:tcBorders>
            <w:vAlign w:val="center"/>
          </w:tcPr>
          <w:p w:rsidR="00B8106A" w:rsidRPr="00C53176" w:rsidRDefault="00B8106A" w:rsidP="00FC1179">
            <w:pPr>
              <w:contextualSpacing/>
              <w:jc w:val="center"/>
              <w:rPr>
                <w:sz w:val="24"/>
              </w:rPr>
            </w:pPr>
            <w:r w:rsidRPr="00C53176">
              <w:rPr>
                <w:sz w:val="24"/>
              </w:rPr>
              <w:t>Station: Stn.92</w:t>
            </w:r>
          </w:p>
          <w:p w:rsidR="00B8106A" w:rsidRPr="00C53176" w:rsidRDefault="00B8106A" w:rsidP="00B8106A">
            <w:pPr>
              <w:ind w:left="240" w:hangingChars="100" w:hanging="240"/>
              <w:contextualSpacing/>
              <w:jc w:val="center"/>
              <w:rPr>
                <w:sz w:val="24"/>
              </w:rPr>
            </w:pPr>
            <w:r w:rsidRPr="00C53176">
              <w:rPr>
                <w:sz w:val="24"/>
              </w:rPr>
              <w:t>2</w:t>
            </w:r>
            <w:r w:rsidRPr="00C53176">
              <w:rPr>
                <w:sz w:val="24"/>
              </w:rPr>
              <w:sym w:font="Symbol" w:char="F0B0"/>
            </w:r>
            <w:r w:rsidRPr="00C53176">
              <w:rPr>
                <w:sz w:val="24"/>
              </w:rPr>
              <w:t>-10′S/141</w:t>
            </w:r>
            <w:r w:rsidRPr="00C53176">
              <w:rPr>
                <w:sz w:val="24"/>
              </w:rPr>
              <w:sym w:font="Symbol" w:char="F0B0"/>
            </w:r>
            <w:r w:rsidRPr="00C53176">
              <w:rPr>
                <w:sz w:val="24"/>
              </w:rPr>
              <w:t>-29′E</w:t>
            </w:r>
          </w:p>
        </w:tc>
      </w:tr>
      <w:tr w:rsidR="00B8106A" w:rsidRPr="006009CE" w:rsidTr="00FC1179">
        <w:trPr>
          <w:trHeight w:val="773"/>
          <w:jc w:val="center"/>
        </w:trPr>
        <w:tc>
          <w:tcPr>
            <w:tcW w:w="0" w:type="auto"/>
            <w:tcBorders>
              <w:top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Pres.</w:t>
            </w:r>
          </w:p>
          <w:p w:rsidR="00B8106A" w:rsidRPr="006009CE" w:rsidRDefault="00B8106A" w:rsidP="00FC1179">
            <w:pPr>
              <w:contextualSpacing/>
              <w:jc w:val="center"/>
              <w:rPr>
                <w:sz w:val="24"/>
              </w:rPr>
            </w:pPr>
            <w:r w:rsidRPr="006009CE">
              <w:rPr>
                <w:sz w:val="24"/>
              </w:rPr>
              <w:t>(dbar)</w:t>
            </w:r>
          </w:p>
        </w:tc>
        <w:tc>
          <w:tcPr>
            <w:tcW w:w="0" w:type="auto"/>
            <w:tcBorders>
              <w:top w:val="single" w:sz="4" w:space="0" w:color="auto"/>
              <w:bottom w:val="single" w:sz="12" w:space="0" w:color="auto"/>
              <w:right w:val="single" w:sz="4" w:space="0" w:color="auto"/>
            </w:tcBorders>
            <w:vAlign w:val="center"/>
          </w:tcPr>
          <w:p w:rsidR="00B8106A" w:rsidRPr="006009CE" w:rsidRDefault="00B8106A" w:rsidP="00FC1179">
            <w:pPr>
              <w:contextualSpacing/>
              <w:jc w:val="center"/>
              <w:rPr>
                <w:sz w:val="24"/>
              </w:rPr>
            </w:pPr>
            <w:r w:rsidRPr="006009CE">
              <w:rPr>
                <w:sz w:val="24"/>
              </w:rPr>
              <w:t>Blank</w:t>
            </w:r>
          </w:p>
          <w:p w:rsidR="00B8106A" w:rsidRPr="006009CE" w:rsidRDefault="00B8106A" w:rsidP="00FC1179">
            <w:pPr>
              <w:contextualSpacing/>
              <w:jc w:val="center"/>
              <w:rPr>
                <w:sz w:val="24"/>
              </w:rPr>
            </w:pPr>
            <w:r w:rsidRPr="006009CE">
              <w:rPr>
                <w:sz w:val="24"/>
              </w:rPr>
              <w:t>(</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w:t>
            </w:r>
          </w:p>
        </w:tc>
        <w:tc>
          <w:tcPr>
            <w:tcW w:w="0" w:type="auto"/>
            <w:tcBorders>
              <w:top w:val="single" w:sz="4" w:space="0" w:color="auto"/>
              <w:left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Pres.</w:t>
            </w:r>
          </w:p>
          <w:p w:rsidR="00B8106A" w:rsidRPr="006009CE" w:rsidRDefault="00B8106A" w:rsidP="00FC1179">
            <w:pPr>
              <w:contextualSpacing/>
              <w:jc w:val="center"/>
              <w:rPr>
                <w:sz w:val="24"/>
              </w:rPr>
            </w:pPr>
            <w:r w:rsidRPr="006009CE">
              <w:rPr>
                <w:sz w:val="24"/>
              </w:rPr>
              <w:t>(dbar)</w:t>
            </w:r>
          </w:p>
        </w:tc>
        <w:tc>
          <w:tcPr>
            <w:tcW w:w="1417" w:type="dxa"/>
            <w:tcBorders>
              <w:top w:val="single" w:sz="4" w:space="0" w:color="auto"/>
              <w:bottom w:val="single" w:sz="12" w:space="0" w:color="auto"/>
              <w:right w:val="single" w:sz="4" w:space="0" w:color="auto"/>
            </w:tcBorders>
            <w:vAlign w:val="center"/>
          </w:tcPr>
          <w:p w:rsidR="00B8106A" w:rsidRPr="006009CE" w:rsidRDefault="00B8106A" w:rsidP="00FC1179">
            <w:pPr>
              <w:contextualSpacing/>
              <w:jc w:val="center"/>
              <w:rPr>
                <w:sz w:val="24"/>
              </w:rPr>
            </w:pPr>
            <w:r w:rsidRPr="006009CE">
              <w:rPr>
                <w:sz w:val="24"/>
              </w:rPr>
              <w:t>Blank</w:t>
            </w:r>
          </w:p>
          <w:p w:rsidR="00B8106A" w:rsidRPr="006009CE" w:rsidRDefault="00B8106A" w:rsidP="00FC1179">
            <w:pPr>
              <w:contextualSpacing/>
              <w:jc w:val="center"/>
              <w:rPr>
                <w:sz w:val="24"/>
              </w:rPr>
            </w:pPr>
            <w:r w:rsidRPr="006009CE">
              <w:rPr>
                <w:sz w:val="24"/>
              </w:rPr>
              <w:t>(</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w:t>
            </w:r>
          </w:p>
        </w:tc>
        <w:tc>
          <w:tcPr>
            <w:tcW w:w="910" w:type="dxa"/>
            <w:tcBorders>
              <w:top w:val="single" w:sz="4" w:space="0" w:color="auto"/>
              <w:left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Pres.</w:t>
            </w:r>
          </w:p>
          <w:p w:rsidR="00B8106A" w:rsidRPr="006009CE" w:rsidRDefault="00B8106A" w:rsidP="00FC1179">
            <w:pPr>
              <w:contextualSpacing/>
              <w:jc w:val="center"/>
              <w:rPr>
                <w:sz w:val="24"/>
              </w:rPr>
            </w:pPr>
            <w:r w:rsidRPr="006009CE">
              <w:rPr>
                <w:sz w:val="24"/>
              </w:rPr>
              <w:t>(dbar)</w:t>
            </w:r>
          </w:p>
        </w:tc>
        <w:tc>
          <w:tcPr>
            <w:tcW w:w="0" w:type="auto"/>
            <w:tcBorders>
              <w:top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Blank</w:t>
            </w:r>
          </w:p>
          <w:p w:rsidR="00B8106A" w:rsidRPr="006009CE" w:rsidRDefault="00B8106A" w:rsidP="00FC1179">
            <w:pPr>
              <w:contextualSpacing/>
              <w:jc w:val="center"/>
              <w:rPr>
                <w:sz w:val="24"/>
              </w:rPr>
            </w:pPr>
            <w:r w:rsidRPr="006009CE">
              <w:rPr>
                <w:sz w:val="24"/>
              </w:rPr>
              <w:t>(</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w:t>
            </w:r>
          </w:p>
        </w:tc>
      </w:tr>
      <w:tr w:rsidR="00B8106A" w:rsidRPr="006009CE" w:rsidTr="00FC1179">
        <w:trPr>
          <w:trHeight w:val="394"/>
          <w:jc w:val="center"/>
        </w:trPr>
        <w:tc>
          <w:tcPr>
            <w:tcW w:w="0" w:type="auto"/>
            <w:tcBorders>
              <w:top w:val="single" w:sz="12" w:space="0" w:color="auto"/>
            </w:tcBorders>
            <w:vAlign w:val="center"/>
          </w:tcPr>
          <w:p w:rsidR="00B8106A" w:rsidRPr="006009CE" w:rsidRDefault="00B8106A" w:rsidP="00FC1179">
            <w:pPr>
              <w:contextualSpacing/>
              <w:jc w:val="right"/>
              <w:rPr>
                <w:sz w:val="24"/>
              </w:rPr>
            </w:pPr>
            <w:r w:rsidRPr="006009CE">
              <w:rPr>
                <w:sz w:val="24"/>
              </w:rPr>
              <w:t>50.9</w:t>
            </w:r>
          </w:p>
        </w:tc>
        <w:tc>
          <w:tcPr>
            <w:tcW w:w="0" w:type="auto"/>
            <w:tcBorders>
              <w:top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0.39</w:t>
            </w:r>
          </w:p>
        </w:tc>
        <w:tc>
          <w:tcPr>
            <w:tcW w:w="0" w:type="auto"/>
            <w:tcBorders>
              <w:top w:val="single" w:sz="12" w:space="0" w:color="auto"/>
              <w:left w:val="single" w:sz="4" w:space="0" w:color="auto"/>
            </w:tcBorders>
            <w:vAlign w:val="center"/>
          </w:tcPr>
          <w:p w:rsidR="00B8106A" w:rsidRPr="006009CE" w:rsidRDefault="00B8106A" w:rsidP="00FC1179">
            <w:pPr>
              <w:contextualSpacing/>
              <w:jc w:val="right"/>
              <w:rPr>
                <w:sz w:val="24"/>
              </w:rPr>
            </w:pPr>
            <w:r w:rsidRPr="006009CE">
              <w:rPr>
                <w:sz w:val="24"/>
              </w:rPr>
              <w:t>10.0</w:t>
            </w:r>
          </w:p>
        </w:tc>
        <w:tc>
          <w:tcPr>
            <w:tcW w:w="1417" w:type="dxa"/>
            <w:tcBorders>
              <w:top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0.20</w:t>
            </w:r>
          </w:p>
        </w:tc>
        <w:tc>
          <w:tcPr>
            <w:tcW w:w="910" w:type="dxa"/>
            <w:tcBorders>
              <w:top w:val="single" w:sz="12" w:space="0" w:color="auto"/>
              <w:left w:val="single" w:sz="4" w:space="0" w:color="auto"/>
            </w:tcBorders>
            <w:vAlign w:val="center"/>
          </w:tcPr>
          <w:p w:rsidR="00B8106A" w:rsidRPr="006009CE" w:rsidRDefault="00B8106A" w:rsidP="00FC1179">
            <w:pPr>
              <w:contextualSpacing/>
              <w:jc w:val="right"/>
              <w:rPr>
                <w:sz w:val="24"/>
              </w:rPr>
            </w:pPr>
            <w:r w:rsidRPr="006009CE">
              <w:rPr>
                <w:sz w:val="24"/>
              </w:rPr>
              <w:t>25.5</w:t>
            </w:r>
          </w:p>
        </w:tc>
        <w:tc>
          <w:tcPr>
            <w:tcW w:w="0" w:type="auto"/>
            <w:tcBorders>
              <w:top w:val="single" w:sz="12" w:space="0" w:color="auto"/>
            </w:tcBorders>
            <w:vAlign w:val="center"/>
          </w:tcPr>
          <w:p w:rsidR="00B8106A" w:rsidRPr="006009CE" w:rsidRDefault="00B8106A" w:rsidP="00FC1179">
            <w:pPr>
              <w:contextualSpacing/>
              <w:jc w:val="right"/>
              <w:rPr>
                <w:sz w:val="24"/>
              </w:rPr>
            </w:pPr>
            <w:r w:rsidRPr="006009CE">
              <w:rPr>
                <w:sz w:val="24"/>
              </w:rPr>
              <w:t>0.45</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124.9</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0.33</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50.9</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0.16</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76.3</w:t>
            </w:r>
          </w:p>
        </w:tc>
        <w:tc>
          <w:tcPr>
            <w:tcW w:w="0" w:type="auto"/>
            <w:vAlign w:val="center"/>
          </w:tcPr>
          <w:p w:rsidR="00B8106A" w:rsidRPr="006009CE" w:rsidRDefault="00B8106A" w:rsidP="00FC1179">
            <w:pPr>
              <w:contextualSpacing/>
              <w:jc w:val="right"/>
              <w:rPr>
                <w:sz w:val="24"/>
              </w:rPr>
            </w:pPr>
            <w:r w:rsidRPr="006009CE">
              <w:rPr>
                <w:sz w:val="24"/>
              </w:rPr>
              <w:t>0.50</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150.8</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0.45</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50.9</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0.16</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101.8</w:t>
            </w:r>
          </w:p>
        </w:tc>
        <w:tc>
          <w:tcPr>
            <w:tcW w:w="0" w:type="auto"/>
            <w:vAlign w:val="center"/>
          </w:tcPr>
          <w:p w:rsidR="00B8106A" w:rsidRPr="006009CE" w:rsidRDefault="00B8106A" w:rsidP="00FC1179">
            <w:pPr>
              <w:contextualSpacing/>
              <w:jc w:val="right"/>
              <w:rPr>
                <w:sz w:val="24"/>
              </w:rPr>
            </w:pPr>
            <w:r w:rsidRPr="006009CE">
              <w:rPr>
                <w:sz w:val="24"/>
              </w:rPr>
              <w:t>0.48</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200.3</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0.53</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101.2</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0.32</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101.8</w:t>
            </w:r>
          </w:p>
        </w:tc>
        <w:tc>
          <w:tcPr>
            <w:tcW w:w="0" w:type="auto"/>
            <w:vAlign w:val="center"/>
          </w:tcPr>
          <w:p w:rsidR="00B8106A" w:rsidRPr="006009CE" w:rsidRDefault="00B8106A" w:rsidP="00FC1179">
            <w:pPr>
              <w:contextualSpacing/>
              <w:jc w:val="right"/>
              <w:rPr>
                <w:sz w:val="24"/>
              </w:rPr>
            </w:pPr>
            <w:r w:rsidRPr="006009CE">
              <w:rPr>
                <w:sz w:val="24"/>
              </w:rPr>
              <w:t>0.46</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322.4</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126.6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0.30</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202.6</w:t>
            </w:r>
          </w:p>
        </w:tc>
        <w:tc>
          <w:tcPr>
            <w:tcW w:w="0" w:type="auto"/>
            <w:vAlign w:val="center"/>
          </w:tcPr>
          <w:p w:rsidR="00B8106A" w:rsidRPr="006009CE" w:rsidRDefault="00B8106A" w:rsidP="00FC1179">
            <w:pPr>
              <w:contextualSpacing/>
              <w:jc w:val="right"/>
              <w:rPr>
                <w:sz w:val="24"/>
              </w:rPr>
            </w:pPr>
            <w:r w:rsidRPr="006009CE">
              <w:rPr>
                <w:sz w:val="24"/>
              </w:rPr>
              <w:t>0.58</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322.4</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0.52</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281.1</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0.44</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533.7</w:t>
            </w:r>
          </w:p>
        </w:tc>
        <w:tc>
          <w:tcPr>
            <w:tcW w:w="0" w:type="auto"/>
            <w:vAlign w:val="center"/>
          </w:tcPr>
          <w:p w:rsidR="00B8106A" w:rsidRPr="006009CE" w:rsidRDefault="00B8106A" w:rsidP="00FC1179">
            <w:pPr>
              <w:contextualSpacing/>
              <w:jc w:val="right"/>
              <w:rPr>
                <w:sz w:val="24"/>
              </w:rPr>
            </w:pPr>
            <w:r w:rsidRPr="006009CE">
              <w:rPr>
                <w:sz w:val="24"/>
              </w:rPr>
              <w:t>0.66</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1140.3</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0.62</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675.9</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1079.4</w:t>
            </w:r>
          </w:p>
        </w:tc>
        <w:tc>
          <w:tcPr>
            <w:tcW w:w="0" w:type="auto"/>
            <w:vAlign w:val="center"/>
          </w:tcPr>
          <w:p w:rsidR="00B8106A" w:rsidRPr="006009CE" w:rsidRDefault="00B8106A" w:rsidP="00FC1179">
            <w:pPr>
              <w:contextualSpacing/>
              <w:jc w:val="right"/>
              <w:rPr>
                <w:sz w:val="24"/>
              </w:rPr>
            </w:pPr>
            <w:r w:rsidRPr="006009CE">
              <w:rPr>
                <w:sz w:val="24"/>
              </w:rPr>
              <w:t>0.62</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1342.7</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0.55</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979.6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1483.6</w:t>
            </w:r>
          </w:p>
        </w:tc>
        <w:tc>
          <w:tcPr>
            <w:tcW w:w="0" w:type="auto"/>
            <w:vAlign w:val="center"/>
          </w:tcPr>
          <w:p w:rsidR="00B8106A" w:rsidRPr="006009CE" w:rsidRDefault="00B8106A" w:rsidP="00FC1179">
            <w:pPr>
              <w:contextualSpacing/>
              <w:jc w:val="right"/>
              <w:rPr>
                <w:sz w:val="24"/>
              </w:rPr>
            </w:pPr>
            <w:r w:rsidRPr="006009CE">
              <w:rPr>
                <w:sz w:val="24"/>
              </w:rPr>
              <w:t>0.67</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2153.8</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0.59</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979.6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0.48</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1483.6</w:t>
            </w:r>
          </w:p>
        </w:tc>
        <w:tc>
          <w:tcPr>
            <w:tcW w:w="0" w:type="auto"/>
            <w:vAlign w:val="center"/>
          </w:tcPr>
          <w:p w:rsidR="00B8106A" w:rsidRPr="006009CE" w:rsidRDefault="00B8106A" w:rsidP="00FC1179">
            <w:pPr>
              <w:contextualSpacing/>
              <w:jc w:val="right"/>
              <w:rPr>
                <w:sz w:val="24"/>
              </w:rPr>
            </w:pPr>
            <w:r w:rsidRPr="006009CE">
              <w:rPr>
                <w:sz w:val="24"/>
              </w:rPr>
              <w:t>0.59</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3214.0</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0.56</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1140.6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2092.4</w:t>
            </w:r>
          </w:p>
        </w:tc>
        <w:tc>
          <w:tcPr>
            <w:tcW w:w="0" w:type="auto"/>
            <w:vAlign w:val="center"/>
          </w:tcPr>
          <w:p w:rsidR="00B8106A" w:rsidRPr="006009CE" w:rsidRDefault="00B8106A" w:rsidP="00FC1179">
            <w:pPr>
              <w:contextualSpacing/>
              <w:jc w:val="right"/>
              <w:rPr>
                <w:sz w:val="24"/>
              </w:rPr>
            </w:pPr>
            <w:r w:rsidRPr="006009CE">
              <w:rPr>
                <w:sz w:val="24"/>
              </w:rPr>
              <w:t>0.67</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4236.8</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0.61</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2154.4</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0.50</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2498.9</w:t>
            </w:r>
          </w:p>
        </w:tc>
        <w:tc>
          <w:tcPr>
            <w:tcW w:w="0" w:type="auto"/>
            <w:vAlign w:val="center"/>
          </w:tcPr>
          <w:p w:rsidR="00B8106A" w:rsidRPr="006009CE" w:rsidRDefault="00B8106A" w:rsidP="00FC1179">
            <w:pPr>
              <w:contextualSpacing/>
              <w:jc w:val="right"/>
              <w:rPr>
                <w:sz w:val="24"/>
              </w:rPr>
            </w:pPr>
            <w:r w:rsidRPr="006009CE">
              <w:rPr>
                <w:sz w:val="24"/>
              </w:rPr>
              <w:t>0.63</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4748.5</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0.72</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3214.2</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0.54</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3120.2</w:t>
            </w:r>
          </w:p>
        </w:tc>
        <w:tc>
          <w:tcPr>
            <w:tcW w:w="0" w:type="auto"/>
            <w:vAlign w:val="center"/>
          </w:tcPr>
          <w:p w:rsidR="00B8106A" w:rsidRPr="006009CE" w:rsidRDefault="00B8106A" w:rsidP="00FC1179">
            <w:pPr>
              <w:contextualSpacing/>
              <w:jc w:val="right"/>
              <w:rPr>
                <w:sz w:val="24"/>
              </w:rPr>
            </w:pPr>
            <w:r w:rsidRPr="006009CE">
              <w:rPr>
                <w:sz w:val="24"/>
              </w:rPr>
              <w:t>0.66</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4988.7</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0.54</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4236.8</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0.46</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3630.4</w:t>
            </w:r>
          </w:p>
        </w:tc>
        <w:tc>
          <w:tcPr>
            <w:tcW w:w="0" w:type="auto"/>
            <w:vAlign w:val="center"/>
          </w:tcPr>
          <w:p w:rsidR="00B8106A" w:rsidRPr="006009CE" w:rsidRDefault="00B8106A" w:rsidP="00FC1179">
            <w:pPr>
              <w:contextualSpacing/>
              <w:jc w:val="right"/>
              <w:rPr>
                <w:sz w:val="24"/>
              </w:rPr>
            </w:pPr>
            <w:r w:rsidRPr="006009CE">
              <w:rPr>
                <w:sz w:val="24"/>
              </w:rPr>
              <w:t>0.71</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4988.7</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0.57</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5183.2</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0.57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4206.2</w:t>
            </w:r>
          </w:p>
        </w:tc>
        <w:tc>
          <w:tcPr>
            <w:tcW w:w="0" w:type="auto"/>
            <w:vAlign w:val="center"/>
          </w:tcPr>
          <w:p w:rsidR="00B8106A" w:rsidRPr="006009CE" w:rsidRDefault="00B8106A" w:rsidP="00FC1179">
            <w:pPr>
              <w:contextualSpacing/>
              <w:jc w:val="right"/>
              <w:rPr>
                <w:sz w:val="24"/>
              </w:rPr>
            </w:pPr>
            <w:r w:rsidRPr="006009CE">
              <w:rPr>
                <w:sz w:val="24"/>
              </w:rPr>
              <w:t>0.65</w:t>
            </w:r>
          </w:p>
        </w:tc>
      </w:tr>
      <w:tr w:rsidR="00B8106A" w:rsidRPr="006009CE" w:rsidTr="00FC1179">
        <w:trPr>
          <w:trHeight w:val="394"/>
          <w:jc w:val="center"/>
        </w:trPr>
        <w:tc>
          <w:tcPr>
            <w:tcW w:w="0" w:type="auto"/>
            <w:tcBorders>
              <w:bottom w:val="single" w:sz="12" w:space="0" w:color="auto"/>
            </w:tcBorders>
            <w:vAlign w:val="center"/>
          </w:tcPr>
          <w:p w:rsidR="00B8106A" w:rsidRPr="006009CE" w:rsidRDefault="00B8106A" w:rsidP="00FC1179">
            <w:pPr>
              <w:contextualSpacing/>
              <w:jc w:val="right"/>
              <w:rPr>
                <w:sz w:val="24"/>
              </w:rPr>
            </w:pPr>
            <w:r w:rsidRPr="006009CE">
              <w:rPr>
                <w:sz w:val="24"/>
              </w:rPr>
              <w:t>-</w:t>
            </w:r>
          </w:p>
        </w:tc>
        <w:tc>
          <w:tcPr>
            <w:tcW w:w="0" w:type="auto"/>
            <w:tcBorders>
              <w:bottom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w:t>
            </w:r>
          </w:p>
        </w:tc>
        <w:tc>
          <w:tcPr>
            <w:tcW w:w="0" w:type="auto"/>
            <w:tcBorders>
              <w:left w:val="single" w:sz="4" w:space="0" w:color="auto"/>
              <w:bottom w:val="single" w:sz="12" w:space="0" w:color="auto"/>
            </w:tcBorders>
            <w:vAlign w:val="center"/>
          </w:tcPr>
          <w:p w:rsidR="00B8106A" w:rsidRPr="006009CE" w:rsidRDefault="00B8106A" w:rsidP="00FC1179">
            <w:pPr>
              <w:contextualSpacing/>
              <w:jc w:val="right"/>
              <w:rPr>
                <w:sz w:val="24"/>
              </w:rPr>
            </w:pPr>
            <w:r w:rsidRPr="006009CE">
              <w:rPr>
                <w:sz w:val="24"/>
              </w:rPr>
              <w:t>5183.2</w:t>
            </w:r>
          </w:p>
        </w:tc>
        <w:tc>
          <w:tcPr>
            <w:tcW w:w="1417" w:type="dxa"/>
            <w:tcBorders>
              <w:bottom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0.57</w:t>
            </w:r>
          </w:p>
        </w:tc>
        <w:tc>
          <w:tcPr>
            <w:tcW w:w="910" w:type="dxa"/>
            <w:tcBorders>
              <w:left w:val="single" w:sz="4" w:space="0" w:color="auto"/>
              <w:bottom w:val="single" w:sz="12" w:space="0" w:color="auto"/>
            </w:tcBorders>
            <w:vAlign w:val="center"/>
          </w:tcPr>
          <w:p w:rsidR="00B8106A" w:rsidRPr="006009CE" w:rsidRDefault="00B8106A" w:rsidP="00FC1179">
            <w:pPr>
              <w:contextualSpacing/>
              <w:jc w:val="right"/>
              <w:rPr>
                <w:sz w:val="24"/>
              </w:rPr>
            </w:pPr>
            <w:r w:rsidRPr="006009CE">
              <w:rPr>
                <w:sz w:val="24"/>
              </w:rPr>
              <w:t>-</w:t>
            </w:r>
          </w:p>
        </w:tc>
        <w:tc>
          <w:tcPr>
            <w:tcW w:w="0" w:type="auto"/>
            <w:tcBorders>
              <w:bottom w:val="single" w:sz="12" w:space="0" w:color="auto"/>
            </w:tcBorders>
            <w:vAlign w:val="center"/>
          </w:tcPr>
          <w:p w:rsidR="00B8106A" w:rsidRPr="006009CE" w:rsidRDefault="00B8106A" w:rsidP="00FC1179">
            <w:pPr>
              <w:contextualSpacing/>
              <w:jc w:val="right"/>
              <w:rPr>
                <w:sz w:val="24"/>
              </w:rPr>
            </w:pPr>
            <w:r w:rsidRPr="006009CE">
              <w:rPr>
                <w:sz w:val="24"/>
              </w:rPr>
              <w:t>-</w:t>
            </w:r>
          </w:p>
        </w:tc>
      </w:tr>
    </w:tbl>
    <w:p w:rsidR="00B8106A" w:rsidRDefault="00B8106A" w:rsidP="00B8106A">
      <w:pPr>
        <w:contextualSpacing/>
        <w:rPr>
          <w:sz w:val="24"/>
        </w:rPr>
      </w:pPr>
    </w:p>
    <w:p w:rsidR="00B8106A" w:rsidRDefault="00B8106A" w:rsidP="00B8106A">
      <w:pPr>
        <w:ind w:left="1"/>
        <w:contextualSpacing/>
        <w:rPr>
          <w:b/>
          <w:i/>
          <w:sz w:val="24"/>
        </w:rPr>
      </w:pPr>
    </w:p>
    <w:p w:rsidR="00B8106A" w:rsidRPr="006009CE" w:rsidRDefault="00B8106A" w:rsidP="00B8106A">
      <w:pPr>
        <w:ind w:left="1"/>
        <w:contextualSpacing/>
        <w:rPr>
          <w:b/>
          <w:i/>
          <w:sz w:val="24"/>
        </w:rPr>
      </w:pPr>
      <w:r w:rsidRPr="006009CE">
        <w:rPr>
          <w:b/>
          <w:i/>
          <w:sz w:val="24"/>
        </w:rPr>
        <w:t>Reference</w:t>
      </w:r>
    </w:p>
    <w:p w:rsidR="00B8106A" w:rsidRPr="006009CE" w:rsidRDefault="00B8106A" w:rsidP="00B8106A">
      <w:pPr>
        <w:ind w:left="425" w:hangingChars="177" w:hanging="425"/>
        <w:contextualSpacing/>
        <w:rPr>
          <w:sz w:val="24"/>
        </w:rPr>
      </w:pPr>
      <w:r w:rsidRPr="006009CE">
        <w:rPr>
          <w:sz w:val="24"/>
        </w:rPr>
        <w:t>Culberson, A.H. (1994) Dissolved o</w:t>
      </w:r>
      <w:r w:rsidR="00485729">
        <w:rPr>
          <w:sz w:val="24"/>
        </w:rPr>
        <w:t>xygen, in WHPO Pub. 91-1 Rev. 1</w:t>
      </w:r>
      <w:r w:rsidRPr="006009CE">
        <w:rPr>
          <w:sz w:val="24"/>
        </w:rPr>
        <w:t>, November 1994, Woods Hole, Mass., USA.</w:t>
      </w:r>
    </w:p>
    <w:p w:rsidR="00B8106A" w:rsidRPr="006009CE" w:rsidRDefault="00B8106A" w:rsidP="00B8106A">
      <w:pPr>
        <w:ind w:left="425" w:hangingChars="177" w:hanging="425"/>
        <w:contextualSpacing/>
        <w:rPr>
          <w:sz w:val="24"/>
        </w:rPr>
      </w:pPr>
      <w:r w:rsidRPr="006009CE">
        <w:rPr>
          <w:sz w:val="24"/>
        </w:rPr>
        <w:t>Culberson, A.H., G. Knapp, M.C. Stalcup, R.T. Williams, and F. Zemlyak (1991) A comparison of methods for the</w:t>
      </w:r>
      <w:r w:rsidRPr="006009CE">
        <w:rPr>
          <w:rFonts w:hint="eastAsia"/>
          <w:sz w:val="24"/>
        </w:rPr>
        <w:t xml:space="preserve"> </w:t>
      </w:r>
      <w:r w:rsidRPr="006009CE">
        <w:rPr>
          <w:sz w:val="24"/>
        </w:rPr>
        <w:t>determination of dissolved oxygen in seawater, WHPO Pub. 91-2 , August 1991, Woods Hole, Mass., USA.</w:t>
      </w:r>
    </w:p>
    <w:p w:rsidR="00C74122" w:rsidRDefault="00C74122" w:rsidP="00C74122">
      <w:pPr>
        <w:autoSpaceDE w:val="0"/>
        <w:autoSpaceDN w:val="0"/>
        <w:adjustRightInd w:val="0"/>
        <w:ind w:left="406" w:hangingChars="169" w:hanging="406"/>
        <w:rPr>
          <w:kern w:val="0"/>
          <w:sz w:val="24"/>
        </w:rPr>
      </w:pPr>
      <w:r w:rsidRPr="00C74122">
        <w:rPr>
          <w:kern w:val="0"/>
          <w:sz w:val="24"/>
        </w:rPr>
        <w:t xml:space="preserve">DOE (1994), Handbook of methods for the analysis of the various parameters of the carbon dioxide system in sea water; version 2. </w:t>
      </w:r>
      <w:r w:rsidRPr="00C74122">
        <w:rPr>
          <w:i/>
          <w:kern w:val="0"/>
          <w:sz w:val="24"/>
        </w:rPr>
        <w:t>A.G. Dickson and C. Goyet (eds), ORNL/CDIAC-74</w:t>
      </w:r>
      <w:r w:rsidRPr="00C74122">
        <w:rPr>
          <w:kern w:val="0"/>
          <w:sz w:val="24"/>
        </w:rPr>
        <w:t>.</w:t>
      </w:r>
    </w:p>
    <w:p w:rsidR="00B8106A" w:rsidRPr="006009CE" w:rsidRDefault="00B8106A" w:rsidP="00B8106A">
      <w:pPr>
        <w:ind w:left="425" w:hangingChars="177" w:hanging="425"/>
        <w:contextualSpacing/>
        <w:rPr>
          <w:sz w:val="24"/>
        </w:rPr>
      </w:pPr>
      <w:r w:rsidRPr="006009CE">
        <w:rPr>
          <w:sz w:val="24"/>
        </w:rPr>
        <w:t xml:space="preserve">Langdon, C. (2010), Determination of dissolved oxygen in seawater by Winkler titration using the amperometric technique, </w:t>
      </w:r>
      <w:r w:rsidRPr="006009CE">
        <w:rPr>
          <w:i/>
          <w:sz w:val="24"/>
        </w:rPr>
        <w:t>IOCCP Report No.14, ICPO Pub. 134, 2010 ver.1</w:t>
      </w:r>
    </w:p>
    <w:p w:rsidR="00B8106A" w:rsidRPr="006009CE" w:rsidRDefault="00B8106A" w:rsidP="00B8106A">
      <w:pPr>
        <w:ind w:left="425" w:hangingChars="177" w:hanging="425"/>
        <w:contextualSpacing/>
        <w:rPr>
          <w:sz w:val="24"/>
        </w:rPr>
      </w:pPr>
      <w:r w:rsidRPr="006009CE">
        <w:rPr>
          <w:sz w:val="24"/>
        </w:rPr>
        <w:t xml:space="preserve">Murray, C. N., J. P. Riley and T. R. S. Wilson </w:t>
      </w:r>
      <w:r w:rsidRPr="006009CE">
        <w:rPr>
          <w:rFonts w:hint="eastAsia"/>
          <w:sz w:val="24"/>
        </w:rPr>
        <w:t>(</w:t>
      </w:r>
      <w:r w:rsidRPr="006009CE">
        <w:rPr>
          <w:sz w:val="24"/>
        </w:rPr>
        <w:t>1968</w:t>
      </w:r>
      <w:r w:rsidRPr="006009CE">
        <w:rPr>
          <w:rFonts w:hint="eastAsia"/>
          <w:sz w:val="24"/>
        </w:rPr>
        <w:t>),</w:t>
      </w:r>
      <w:r w:rsidRPr="006009CE">
        <w:rPr>
          <w:sz w:val="24"/>
        </w:rPr>
        <w:t xml:space="preserve"> The solubility of oxygen in Winkler</w:t>
      </w:r>
      <w:r w:rsidRPr="006009CE">
        <w:rPr>
          <w:rFonts w:hint="eastAsia"/>
          <w:sz w:val="24"/>
        </w:rPr>
        <w:t xml:space="preserve"> </w:t>
      </w:r>
      <w:r w:rsidRPr="006009CE">
        <w:rPr>
          <w:sz w:val="24"/>
        </w:rPr>
        <w:t>reagents used for the dete</w:t>
      </w:r>
      <w:r w:rsidRPr="006009CE">
        <w:rPr>
          <w:rFonts w:hint="eastAsia"/>
          <w:sz w:val="24"/>
        </w:rPr>
        <w:t>r</w:t>
      </w:r>
      <w:r w:rsidRPr="006009CE">
        <w:rPr>
          <w:sz w:val="24"/>
        </w:rPr>
        <w:t xml:space="preserve">mination of dissolved oxygen. </w:t>
      </w:r>
      <w:r w:rsidRPr="006009CE">
        <w:rPr>
          <w:i/>
          <w:sz w:val="24"/>
        </w:rPr>
        <w:t>Deep-Sea Res</w:t>
      </w:r>
      <w:r w:rsidRPr="006009CE">
        <w:rPr>
          <w:sz w:val="24"/>
        </w:rPr>
        <w:t>. 15, 237–238.</w:t>
      </w:r>
    </w:p>
    <w:p w:rsidR="00B8106A" w:rsidRPr="006009CE" w:rsidRDefault="00B8106A" w:rsidP="00A24A5A">
      <w:pPr>
        <w:ind w:left="425" w:hangingChars="177" w:hanging="425"/>
        <w:contextualSpacing/>
        <w:rPr>
          <w:sz w:val="24"/>
        </w:rPr>
      </w:pPr>
      <w:r w:rsidRPr="006009CE">
        <w:rPr>
          <w:sz w:val="24"/>
        </w:rPr>
        <w:t>Swift, J. H. (2010)</w:t>
      </w:r>
      <w:r w:rsidRPr="006009CE">
        <w:rPr>
          <w:rFonts w:hint="eastAsia"/>
          <w:sz w:val="24"/>
        </w:rPr>
        <w:t>,</w:t>
      </w:r>
      <w:r w:rsidRPr="006009CE">
        <w:rPr>
          <w:sz w:val="24"/>
        </w:rPr>
        <w:t xml:space="preserve"> Reference-quality water sample data: Notes on acquisition, record keeping, and evaluation. </w:t>
      </w:r>
      <w:r w:rsidRPr="006009CE">
        <w:rPr>
          <w:i/>
          <w:sz w:val="24"/>
        </w:rPr>
        <w:t>IOCCP Report No.14, ICPO Pub. 134, 2010 ver.1</w:t>
      </w:r>
      <w:r w:rsidRPr="006009CE">
        <w:rPr>
          <w:rFonts w:hint="eastAsia"/>
          <w:sz w:val="24"/>
        </w:rPr>
        <w:t>.</w:t>
      </w:r>
    </w:p>
    <w:p w:rsidR="00B8106A" w:rsidRDefault="00B8106A" w:rsidP="00B8106A">
      <w:pPr>
        <w:autoSpaceDE w:val="0"/>
        <w:autoSpaceDN w:val="0"/>
        <w:adjustRightInd w:val="0"/>
        <w:ind w:left="372" w:hangingChars="169" w:hanging="372"/>
        <w:jc w:val="left"/>
        <w:sectPr w:rsidR="00B8106A" w:rsidSect="00CD7219">
          <w:footerReference w:type="default" r:id="rId57"/>
          <w:pgSz w:w="11906" w:h="16838" w:code="9"/>
          <w:pgMar w:top="1418" w:right="1418" w:bottom="1418" w:left="1418" w:header="851" w:footer="992" w:gutter="0"/>
          <w:pgNumType w:start="1"/>
          <w:cols w:space="425"/>
          <w:docGrid w:type="lines" w:linePitch="350"/>
        </w:sectPr>
      </w:pPr>
    </w:p>
    <w:p w:rsidR="00B8106A" w:rsidRPr="00215E7E" w:rsidRDefault="00B8106A" w:rsidP="00EA3357">
      <w:pPr>
        <w:pStyle w:val="2"/>
      </w:pPr>
      <w:r w:rsidRPr="00215E7E">
        <w:rPr>
          <w:rFonts w:hint="eastAsia"/>
        </w:rPr>
        <w:lastRenderedPageBreak/>
        <w:t>Nutrients</w:t>
      </w:r>
    </w:p>
    <w:p w:rsidR="00073D7B" w:rsidRPr="00206A39" w:rsidRDefault="00A12BCF" w:rsidP="00206A39">
      <w:pPr>
        <w:ind w:firstLine="360"/>
        <w:rPr>
          <w:i/>
        </w:rPr>
      </w:pPr>
      <w:r w:rsidRPr="00206A39">
        <w:rPr>
          <w:i/>
        </w:rPr>
        <w:t>Updated 10 June</w:t>
      </w:r>
      <w:r w:rsidR="00073D7B" w:rsidRPr="00206A39">
        <w:rPr>
          <w:i/>
        </w:rPr>
        <w:t xml:space="preserve"> 2020</w:t>
      </w:r>
    </w:p>
    <w:p w:rsidR="00B8106A" w:rsidRPr="00D85401" w:rsidRDefault="00B8106A" w:rsidP="00B8106A">
      <w:pPr>
        <w:widowControl/>
        <w:rPr>
          <w:sz w:val="24"/>
        </w:rPr>
      </w:pPr>
    </w:p>
    <w:p w:rsidR="00B8106A" w:rsidRPr="00215E7E" w:rsidRDefault="00B8106A" w:rsidP="00EA3357">
      <w:pPr>
        <w:pStyle w:val="3"/>
        <w:numPr>
          <w:ilvl w:val="0"/>
          <w:numId w:val="20"/>
        </w:numPr>
      </w:pPr>
      <w:r w:rsidRPr="00215E7E">
        <w:t>Personnel</w:t>
      </w:r>
    </w:p>
    <w:p w:rsidR="00B8106A" w:rsidRPr="00215E7E" w:rsidRDefault="00B8106A" w:rsidP="00B8106A">
      <w:pPr>
        <w:widowControl/>
        <w:ind w:firstLine="360"/>
        <w:rPr>
          <w:sz w:val="24"/>
        </w:rPr>
      </w:pPr>
      <w:r w:rsidRPr="00215E7E">
        <w:rPr>
          <w:rFonts w:hint="eastAsia"/>
          <w:sz w:val="24"/>
        </w:rPr>
        <w:t xml:space="preserve">Hiroyuki </w:t>
      </w:r>
      <w:r>
        <w:rPr>
          <w:rFonts w:hint="eastAsia"/>
          <w:sz w:val="24"/>
        </w:rPr>
        <w:t>HATAKEYAMA</w:t>
      </w:r>
      <w:r w:rsidRPr="00215E7E">
        <w:rPr>
          <w:sz w:val="24"/>
        </w:rPr>
        <w:t xml:space="preserve"> (GEMD/JMA)</w:t>
      </w:r>
    </w:p>
    <w:p w:rsidR="00B8106A" w:rsidRPr="00215E7E" w:rsidRDefault="00B8106A" w:rsidP="00B8106A">
      <w:pPr>
        <w:widowControl/>
        <w:ind w:firstLine="360"/>
        <w:rPr>
          <w:sz w:val="24"/>
        </w:rPr>
      </w:pPr>
      <w:r w:rsidRPr="00215E7E">
        <w:rPr>
          <w:rFonts w:hint="eastAsia"/>
          <w:sz w:val="24"/>
        </w:rPr>
        <w:t>Takahiro</w:t>
      </w:r>
      <w:r w:rsidRPr="00215E7E">
        <w:rPr>
          <w:sz w:val="24"/>
        </w:rPr>
        <w:t xml:space="preserve"> </w:t>
      </w:r>
      <w:r>
        <w:rPr>
          <w:rFonts w:hint="eastAsia"/>
          <w:sz w:val="24"/>
        </w:rPr>
        <w:t>KITAGAWA</w:t>
      </w:r>
      <w:r w:rsidRPr="00215E7E">
        <w:rPr>
          <w:sz w:val="24"/>
        </w:rPr>
        <w:t xml:space="preserve"> (GEMD/JMA)</w:t>
      </w:r>
    </w:p>
    <w:p w:rsidR="00B8106A" w:rsidRPr="00215E7E" w:rsidRDefault="00B8106A" w:rsidP="00B8106A">
      <w:pPr>
        <w:widowControl/>
        <w:ind w:firstLine="360"/>
        <w:rPr>
          <w:sz w:val="24"/>
        </w:rPr>
      </w:pPr>
      <w:r w:rsidRPr="00215E7E">
        <w:rPr>
          <w:rFonts w:hint="eastAsia"/>
          <w:sz w:val="24"/>
        </w:rPr>
        <w:t>Ryoma</w:t>
      </w:r>
      <w:r w:rsidRPr="00215E7E">
        <w:rPr>
          <w:sz w:val="24"/>
        </w:rPr>
        <w:t xml:space="preserve"> </w:t>
      </w:r>
      <w:r>
        <w:rPr>
          <w:rFonts w:hint="eastAsia"/>
          <w:sz w:val="24"/>
        </w:rPr>
        <w:t>SUZUKI</w:t>
      </w:r>
      <w:r w:rsidRPr="00215E7E">
        <w:rPr>
          <w:sz w:val="24"/>
        </w:rPr>
        <w:t xml:space="preserve"> (GEMD/JMA)</w:t>
      </w:r>
    </w:p>
    <w:p w:rsidR="00CC013B" w:rsidRDefault="00CC013B" w:rsidP="00B8106A">
      <w:pPr>
        <w:widowControl/>
        <w:rPr>
          <w:sz w:val="24"/>
        </w:rPr>
      </w:pPr>
    </w:p>
    <w:p w:rsidR="00B8106A" w:rsidRPr="00215E7E" w:rsidRDefault="00B8106A" w:rsidP="00EA3357">
      <w:pPr>
        <w:pStyle w:val="3"/>
      </w:pPr>
      <w:r w:rsidRPr="00215E7E">
        <w:t>Station occupied</w:t>
      </w:r>
    </w:p>
    <w:p w:rsidR="00B8106A" w:rsidRPr="00215E7E" w:rsidRDefault="00B8106A" w:rsidP="00786BB1">
      <w:pPr>
        <w:widowControl/>
        <w:rPr>
          <w:sz w:val="24"/>
        </w:rPr>
      </w:pPr>
      <w:r w:rsidRPr="00215E7E">
        <w:rPr>
          <w:sz w:val="24"/>
        </w:rPr>
        <w:t xml:space="preserve">A total of </w:t>
      </w:r>
      <w:r w:rsidRPr="00215E7E">
        <w:rPr>
          <w:rFonts w:hint="eastAsia"/>
          <w:sz w:val="24"/>
        </w:rPr>
        <w:t>91</w:t>
      </w:r>
      <w:r w:rsidRPr="00215E7E">
        <w:rPr>
          <w:sz w:val="24"/>
        </w:rPr>
        <w:t xml:space="preserve"> stations (Leg</w:t>
      </w:r>
      <w:r w:rsidR="009F6EF4">
        <w:rPr>
          <w:rFonts w:hint="eastAsia"/>
          <w:sz w:val="24"/>
        </w:rPr>
        <w:t xml:space="preserve"> </w:t>
      </w:r>
      <w:r w:rsidRPr="00215E7E">
        <w:rPr>
          <w:sz w:val="24"/>
        </w:rPr>
        <w:t xml:space="preserve">1: </w:t>
      </w:r>
      <w:r w:rsidRPr="00215E7E">
        <w:rPr>
          <w:rFonts w:hint="eastAsia"/>
          <w:sz w:val="24"/>
        </w:rPr>
        <w:t>59</w:t>
      </w:r>
      <w:r w:rsidRPr="00215E7E">
        <w:rPr>
          <w:sz w:val="24"/>
        </w:rPr>
        <w:t>, Leg</w:t>
      </w:r>
      <w:r w:rsidR="009F6EF4">
        <w:rPr>
          <w:rFonts w:hint="eastAsia"/>
          <w:sz w:val="24"/>
        </w:rPr>
        <w:t xml:space="preserve"> </w:t>
      </w:r>
      <w:r w:rsidRPr="00215E7E">
        <w:rPr>
          <w:sz w:val="24"/>
        </w:rPr>
        <w:t xml:space="preserve">2: </w:t>
      </w:r>
      <w:r w:rsidRPr="00215E7E">
        <w:rPr>
          <w:rFonts w:hint="eastAsia"/>
          <w:sz w:val="24"/>
        </w:rPr>
        <w:t>32</w:t>
      </w:r>
      <w:r w:rsidRPr="00215E7E">
        <w:rPr>
          <w:sz w:val="24"/>
        </w:rPr>
        <w:t>) were occupied for nutrients</w:t>
      </w:r>
      <w:r w:rsidRPr="00215E7E">
        <w:rPr>
          <w:rFonts w:hint="eastAsia"/>
          <w:sz w:val="24"/>
        </w:rPr>
        <w:t xml:space="preserve"> measurements</w:t>
      </w:r>
      <w:r w:rsidRPr="00215E7E">
        <w:rPr>
          <w:sz w:val="24"/>
        </w:rPr>
        <w:t>. Station location and sampling layers of nutrients are shown in Figure</w:t>
      </w:r>
      <w:r w:rsidRPr="00215E7E">
        <w:rPr>
          <w:rFonts w:hint="eastAsia"/>
          <w:sz w:val="24"/>
        </w:rPr>
        <w:t>s</w:t>
      </w:r>
      <w:r w:rsidRPr="00215E7E">
        <w:rPr>
          <w:sz w:val="24"/>
        </w:rPr>
        <w:t xml:space="preserve"> C.4.1</w:t>
      </w:r>
      <w:r w:rsidRPr="00215E7E">
        <w:rPr>
          <w:rFonts w:hint="eastAsia"/>
          <w:sz w:val="24"/>
        </w:rPr>
        <w:t xml:space="preserve"> and C.4.2</w:t>
      </w:r>
      <w:r w:rsidRPr="00215E7E">
        <w:rPr>
          <w:sz w:val="24"/>
        </w:rPr>
        <w:t>.</w:t>
      </w:r>
    </w:p>
    <w:p w:rsidR="00B8106A" w:rsidRPr="00215E7E" w:rsidRDefault="00B8106A" w:rsidP="00B8106A">
      <w:pPr>
        <w:widowControl/>
        <w:jc w:val="center"/>
        <w:rPr>
          <w:sz w:val="24"/>
        </w:rPr>
      </w:pPr>
      <w:r>
        <w:rPr>
          <w:noProof/>
        </w:rPr>
        <w:drawing>
          <wp:inline distT="0" distB="0" distL="0" distR="0" wp14:anchorId="2984A9BB" wp14:editId="617039FB">
            <wp:extent cx="5872752" cy="4349115"/>
            <wp:effectExtent l="0" t="318"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649"/>
                    <a:stretch/>
                  </pic:blipFill>
                  <pic:spPr bwMode="auto">
                    <a:xfrm rot="16200000">
                      <a:off x="0" y="0"/>
                      <a:ext cx="5877369" cy="4352534"/>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 C</w:t>
      </w:r>
      <w:r w:rsidRPr="00215E7E">
        <w:rPr>
          <w:sz w:val="24"/>
        </w:rPr>
        <w:t>losed and open circle</w:t>
      </w:r>
      <w:r w:rsidRPr="00215E7E">
        <w:rPr>
          <w:rFonts w:hint="eastAsia"/>
          <w:sz w:val="24"/>
        </w:rPr>
        <w:t>s</w:t>
      </w:r>
      <w:r w:rsidRPr="00215E7E">
        <w:rPr>
          <w:sz w:val="24"/>
        </w:rPr>
        <w:t xml:space="preserve"> indicate sampling and no</w:t>
      </w:r>
      <w:r w:rsidRPr="00215E7E">
        <w:rPr>
          <w:rFonts w:hint="eastAsia"/>
          <w:sz w:val="24"/>
        </w:rPr>
        <w:t>-</w:t>
      </w:r>
      <w:r w:rsidRPr="00215E7E">
        <w:rPr>
          <w:sz w:val="24"/>
        </w:rPr>
        <w:t>sampling station</w:t>
      </w:r>
      <w:r w:rsidRPr="00215E7E">
        <w:rPr>
          <w:rFonts w:hint="eastAsia"/>
          <w:sz w:val="24"/>
        </w:rPr>
        <w:t>s</w:t>
      </w:r>
      <w:r w:rsidRPr="00215E7E">
        <w:rPr>
          <w:sz w:val="24"/>
        </w:rPr>
        <w:t>, respectively.</w:t>
      </w:r>
    </w:p>
    <w:p w:rsidR="00B8106A" w:rsidRPr="00215E7E" w:rsidRDefault="00B8106A" w:rsidP="00B8106A">
      <w:pPr>
        <w:widowControl/>
        <w:jc w:val="center"/>
        <w:rPr>
          <w:noProof/>
        </w:rPr>
      </w:pPr>
      <w:r>
        <w:rPr>
          <w:noProof/>
        </w:rPr>
        <w:lastRenderedPageBreak/>
        <w:drawing>
          <wp:inline distT="0" distB="0" distL="0" distR="0" wp14:anchorId="296D443A" wp14:editId="5FDF2A14">
            <wp:extent cx="5612040" cy="3962880"/>
            <wp:effectExtent l="0" t="0" r="825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040" cy="3962880"/>
                    </a:xfrm>
                    <a:prstGeom prst="rect">
                      <a:avLst/>
                    </a:prstGeom>
                  </pic:spPr>
                </pic:pic>
              </a:graphicData>
            </a:graphic>
          </wp:inline>
        </w:drawing>
      </w:r>
    </w:p>
    <w:p w:rsidR="00B8106A" w:rsidRPr="00215E7E" w:rsidRDefault="00B8106A" w:rsidP="00B8106A">
      <w:pPr>
        <w:ind w:left="1" w:rightChars="100" w:right="220"/>
        <w:rPr>
          <w:sz w:val="24"/>
        </w:rPr>
      </w:pPr>
      <w:r w:rsidRPr="00215E7E">
        <w:rPr>
          <w:rFonts w:hint="eastAsia"/>
          <w:sz w:val="24"/>
        </w:rPr>
        <w:t>Figure C.4.2. Distance-depth distributions of sampling layers of nutrients.</w:t>
      </w:r>
    </w:p>
    <w:p w:rsidR="00B8106A" w:rsidRPr="00215E7E" w:rsidRDefault="00B8106A" w:rsidP="00B8106A">
      <w:pPr>
        <w:widowControl/>
        <w:rPr>
          <w:b/>
          <w:sz w:val="24"/>
        </w:rPr>
      </w:pPr>
    </w:p>
    <w:p w:rsidR="00B8106A" w:rsidRPr="00215E7E" w:rsidRDefault="00B8106A" w:rsidP="00EA3357">
      <w:pPr>
        <w:pStyle w:val="3"/>
      </w:pPr>
      <w:r w:rsidRPr="00215E7E">
        <w:t>Instrument</w:t>
      </w:r>
      <w:r w:rsidRPr="00215E7E">
        <w:rPr>
          <w:rFonts w:ascii="ＭＳ Ｐゴシック" w:eastAsia="ＭＳ Ｐゴシック" w:hAnsi="ＭＳ Ｐゴシック" w:cs="ＭＳ Ｐゴシック" w:hint="eastAsia"/>
          <w:kern w:val="0"/>
        </w:rPr>
        <w:t xml:space="preserve"> </w:t>
      </w:r>
    </w:p>
    <w:p w:rsidR="00B8106A" w:rsidRPr="00215E7E" w:rsidRDefault="00B8106A" w:rsidP="00786BB1">
      <w:pPr>
        <w:widowControl/>
        <w:rPr>
          <w:rFonts w:eastAsia="TimesNewRoman"/>
          <w:kern w:val="0"/>
          <w:sz w:val="24"/>
        </w:rPr>
      </w:pPr>
      <w:r w:rsidRPr="00215E7E">
        <w:rPr>
          <w:rFonts w:eastAsia="TimesNewRoman" w:hint="eastAsia"/>
          <w:kern w:val="0"/>
          <w:sz w:val="24"/>
        </w:rPr>
        <w:t>The nutrients analysis was carried out on 4-channel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w:t>
      </w:r>
      <w:r w:rsidR="00440F53">
        <w:rPr>
          <w:rFonts w:eastAsia="TimesNewRoman" w:hint="eastAsia"/>
          <w:kern w:val="0"/>
          <w:sz w:val="24"/>
        </w:rPr>
        <w:t>, Japan</w:t>
      </w:r>
      <w:r w:rsidRPr="00215E7E">
        <w:rPr>
          <w:rFonts w:eastAsia="TimesNewRoman" w:hint="eastAsia"/>
          <w:kern w:val="0"/>
          <w:sz w:val="24"/>
        </w:rPr>
        <w:t>) for 4 parameters; n</w:t>
      </w:r>
      <w:r w:rsidR="00440F53">
        <w:rPr>
          <w:rFonts w:eastAsia="TimesNewRoman" w:hint="eastAsia"/>
          <w:kern w:val="0"/>
          <w:sz w:val="24"/>
        </w:rPr>
        <w:t>itrate+n</w:t>
      </w:r>
      <w:r w:rsidRPr="00215E7E">
        <w:rPr>
          <w:rFonts w:eastAsia="TimesNewRoman" w:hint="eastAsia"/>
          <w:kern w:val="0"/>
          <w:sz w:val="24"/>
        </w:rPr>
        <w:t>itrite, nitrite, phosphate, and silicate.</w:t>
      </w:r>
    </w:p>
    <w:p w:rsidR="00B8106A" w:rsidRPr="00215E7E" w:rsidRDefault="00B8106A" w:rsidP="00B8106A">
      <w:pPr>
        <w:autoSpaceDE w:val="0"/>
        <w:autoSpaceDN w:val="0"/>
        <w:adjustRightInd w:val="0"/>
        <w:rPr>
          <w:rFonts w:eastAsia="TimesNewRoman"/>
          <w:kern w:val="0"/>
          <w:sz w:val="24"/>
        </w:rPr>
      </w:pPr>
    </w:p>
    <w:p w:rsidR="00B8106A" w:rsidRPr="00215E7E" w:rsidRDefault="00B8106A" w:rsidP="00EA3357">
      <w:pPr>
        <w:pStyle w:val="3"/>
      </w:pPr>
      <w:r w:rsidRPr="00215E7E">
        <w:t>Sampling and measurement</w:t>
      </w:r>
    </w:p>
    <w:p w:rsidR="00B8106A" w:rsidRPr="00215E7E" w:rsidRDefault="00B8106A" w:rsidP="00786BB1">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rsidR="00B8106A" w:rsidRPr="00215E7E" w:rsidRDefault="00B8106A" w:rsidP="00B8106A">
      <w:pPr>
        <w:widowControl/>
        <w:jc w:val="left"/>
        <w:rPr>
          <w:b/>
          <w:sz w:val="24"/>
        </w:rPr>
      </w:pPr>
    </w:p>
    <w:p w:rsidR="00B8106A" w:rsidRPr="00215E7E" w:rsidRDefault="00B8106A" w:rsidP="00EA3357">
      <w:pPr>
        <w:pStyle w:val="3"/>
      </w:pPr>
      <w:r w:rsidRPr="00215E7E">
        <w:t>Nutrients standards</w:t>
      </w:r>
    </w:p>
    <w:p w:rsidR="00B8106A" w:rsidRPr="00215E7E" w:rsidRDefault="00B8106A" w:rsidP="00CC013B">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rsidR="00B8106A" w:rsidRPr="00215E7E" w:rsidRDefault="00B8106A" w:rsidP="00786BB1">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rsidR="00A24A5A" w:rsidRDefault="00A24A5A">
      <w:pPr>
        <w:widowControl/>
        <w:jc w:val="left"/>
        <w:rPr>
          <w:rFonts w:eastAsia="TimesNewRoman"/>
          <w:kern w:val="0"/>
          <w:sz w:val="24"/>
        </w:rPr>
      </w:pPr>
      <w:r>
        <w:rPr>
          <w:rFonts w:eastAsia="TimesNewRoman"/>
          <w:kern w:val="0"/>
          <w:sz w:val="24"/>
        </w:rPr>
        <w:br w:type="page"/>
      </w:r>
    </w:p>
    <w:p w:rsidR="00B8106A" w:rsidRPr="00215E7E" w:rsidRDefault="00B8106A" w:rsidP="00CC013B">
      <w:pPr>
        <w:pStyle w:val="4"/>
      </w:pPr>
      <w:r w:rsidRPr="00215E7E">
        <w:lastRenderedPageBreak/>
        <w:t>(</w:t>
      </w:r>
      <w:r w:rsidRPr="00215E7E">
        <w:rPr>
          <w:rFonts w:hint="eastAsia"/>
        </w:rPr>
        <w:t>5</w:t>
      </w:r>
      <w:r w:rsidRPr="00215E7E">
        <w:t>.2) Reagents</w:t>
      </w:r>
      <w:r w:rsidRPr="00215E7E">
        <w:rPr>
          <w:rFonts w:hint="eastAsia"/>
        </w:rPr>
        <w:t xml:space="preserve"> of standard</w:t>
      </w:r>
    </w:p>
    <w:p w:rsidR="00B8106A" w:rsidRPr="00215E7E" w:rsidRDefault="00B8106A" w:rsidP="00786BB1">
      <w:pPr>
        <w:autoSpaceDE w:val="0"/>
        <w:autoSpaceDN w:val="0"/>
        <w:adjustRightInd w:val="0"/>
        <w:rPr>
          <w:sz w:val="24"/>
        </w:rPr>
      </w:pPr>
      <w:r w:rsidRPr="00215E7E">
        <w:rPr>
          <w:rFonts w:eastAsia="TimesNewRoman"/>
          <w:kern w:val="0"/>
          <w:sz w:val="24"/>
        </w:rPr>
        <w:t xml:space="preserve">The batches of the reagents used for standard are listed in Table </w:t>
      </w:r>
      <w:r w:rsidRPr="00215E7E">
        <w:rPr>
          <w:sz w:val="24"/>
        </w:rPr>
        <w:t>C.4.</w:t>
      </w:r>
      <w:r w:rsidRPr="00215E7E">
        <w:rPr>
          <w:rFonts w:hint="eastAsia"/>
          <w:sz w:val="24"/>
        </w:rPr>
        <w:t>1</w:t>
      </w:r>
      <w:r w:rsidRPr="00215E7E">
        <w:rPr>
          <w:sz w:val="24"/>
        </w:rPr>
        <w:t>.</w:t>
      </w: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B8106A" w:rsidRPr="00215E7E" w:rsidTr="00FC1179">
        <w:tc>
          <w:tcPr>
            <w:tcW w:w="9180" w:type="dxa"/>
            <w:gridSpan w:val="5"/>
            <w:tcBorders>
              <w:top w:val="nil"/>
              <w:bottom w:val="single" w:sz="8" w:space="0" w:color="auto"/>
            </w:tcBorders>
          </w:tcPr>
          <w:p w:rsidR="00B8106A" w:rsidRPr="00215E7E" w:rsidRDefault="00B8106A" w:rsidP="00FC1179">
            <w:pPr>
              <w:rPr>
                <w:b/>
                <w:bCs/>
                <w:sz w:val="24"/>
              </w:rPr>
            </w:pPr>
            <w:r w:rsidRPr="00215E7E">
              <w:rPr>
                <w:sz w:val="24"/>
              </w:rPr>
              <w:t>Table C.4.</w:t>
            </w:r>
            <w:r w:rsidRPr="00215E7E">
              <w:rPr>
                <w:rFonts w:hint="eastAsia"/>
                <w:sz w:val="24"/>
              </w:rPr>
              <w:t>1</w:t>
            </w:r>
            <w:r>
              <w:rPr>
                <w:rFonts w:hint="eastAsia"/>
                <w:sz w:val="24"/>
              </w:rPr>
              <w:t>.</w:t>
            </w:r>
            <w:r w:rsidRPr="00215E7E">
              <w:rPr>
                <w:sz w:val="24"/>
              </w:rPr>
              <w:t xml:space="preserve"> List of reagents of standard used in th</w:t>
            </w:r>
            <w:r w:rsidRPr="00215E7E">
              <w:rPr>
                <w:rFonts w:hint="eastAsia"/>
                <w:sz w:val="24"/>
              </w:rPr>
              <w:t>e</w:t>
            </w:r>
            <w:r w:rsidRPr="00215E7E">
              <w:rPr>
                <w:sz w:val="24"/>
              </w:rPr>
              <w:t xml:space="preserve"> cruise.</w:t>
            </w:r>
          </w:p>
        </w:tc>
      </w:tr>
      <w:tr w:rsidR="00B8106A" w:rsidRPr="00215E7E" w:rsidTr="00FC1179">
        <w:tc>
          <w:tcPr>
            <w:tcW w:w="1384" w:type="dxa"/>
            <w:tcBorders>
              <w:top w:val="single" w:sz="12" w:space="0" w:color="auto"/>
              <w:bottom w:val="single" w:sz="8" w:space="0" w:color="auto"/>
            </w:tcBorders>
            <w:shd w:val="clear" w:color="auto" w:fill="auto"/>
          </w:tcPr>
          <w:p w:rsidR="00B8106A" w:rsidRPr="00215E7E" w:rsidRDefault="00B8106A" w:rsidP="00FC1179">
            <w:pPr>
              <w:jc w:val="left"/>
              <w:rPr>
                <w:b/>
                <w:bCs/>
                <w:sz w:val="24"/>
              </w:rPr>
            </w:pPr>
          </w:p>
        </w:tc>
        <w:tc>
          <w:tcPr>
            <w:tcW w:w="3402" w:type="dxa"/>
            <w:tcBorders>
              <w:top w:val="single" w:sz="12" w:space="0" w:color="auto"/>
              <w:bottom w:val="single" w:sz="8" w:space="0" w:color="auto"/>
            </w:tcBorders>
            <w:shd w:val="clear" w:color="auto" w:fill="auto"/>
          </w:tcPr>
          <w:p w:rsidR="00B8106A" w:rsidRPr="00215E7E" w:rsidRDefault="00B8106A" w:rsidP="00FC1179">
            <w:pPr>
              <w:rPr>
                <w:b/>
                <w:bCs/>
                <w:sz w:val="24"/>
              </w:rPr>
            </w:pPr>
            <w:r w:rsidRPr="00215E7E">
              <w:rPr>
                <w:rFonts w:hint="eastAsia"/>
                <w:b/>
                <w:bCs/>
                <w:sz w:val="24"/>
              </w:rPr>
              <w:t>Name</w:t>
            </w:r>
          </w:p>
        </w:tc>
        <w:tc>
          <w:tcPr>
            <w:tcW w:w="1276" w:type="dxa"/>
            <w:tcBorders>
              <w:top w:val="single" w:sz="12" w:space="0" w:color="auto"/>
              <w:bottom w:val="single" w:sz="8" w:space="0" w:color="auto"/>
            </w:tcBorders>
          </w:tcPr>
          <w:p w:rsidR="00B8106A" w:rsidRPr="00215E7E" w:rsidRDefault="00B8106A" w:rsidP="00FC1179">
            <w:pPr>
              <w:rPr>
                <w:b/>
                <w:bCs/>
                <w:sz w:val="24"/>
              </w:rPr>
            </w:pPr>
            <w:r>
              <w:rPr>
                <w:b/>
                <w:bCs/>
                <w:sz w:val="24"/>
              </w:rPr>
              <w:t>CAS No</w:t>
            </w:r>
          </w:p>
        </w:tc>
        <w:tc>
          <w:tcPr>
            <w:tcW w:w="1559" w:type="dxa"/>
            <w:tcBorders>
              <w:top w:val="single" w:sz="12" w:space="0" w:color="auto"/>
              <w:bottom w:val="single" w:sz="8" w:space="0" w:color="auto"/>
            </w:tcBorders>
          </w:tcPr>
          <w:p w:rsidR="00B8106A" w:rsidRPr="00215E7E" w:rsidRDefault="00B8106A" w:rsidP="00FC1179">
            <w:pP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rsidR="00B8106A" w:rsidRPr="00215E7E" w:rsidRDefault="00B8106A" w:rsidP="00FC1179">
            <w:pPr>
              <w:rPr>
                <w:b/>
                <w:bCs/>
                <w:sz w:val="24"/>
              </w:rPr>
            </w:pPr>
            <w:r w:rsidRPr="00215E7E">
              <w:rPr>
                <w:b/>
                <w:bCs/>
                <w:sz w:val="24"/>
              </w:rPr>
              <w:t>Industries</w:t>
            </w:r>
          </w:p>
        </w:tc>
      </w:tr>
      <w:tr w:rsidR="00B8106A" w:rsidRPr="00215E7E" w:rsidTr="00FC1179">
        <w:tc>
          <w:tcPr>
            <w:tcW w:w="1384" w:type="dxa"/>
            <w:tcBorders>
              <w:top w:val="single" w:sz="8" w:space="0" w:color="auto"/>
              <w:bottom w:val="single" w:sz="4" w:space="0" w:color="auto"/>
            </w:tcBorders>
            <w:shd w:val="clear" w:color="auto" w:fill="auto"/>
          </w:tcPr>
          <w:p w:rsidR="00B8106A" w:rsidRPr="00215E7E" w:rsidRDefault="00B8106A" w:rsidP="00FC1179">
            <w:pP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rsidR="00B8106A" w:rsidRPr="00215E7E" w:rsidRDefault="00B8106A" w:rsidP="00FC1179">
            <w:pPr>
              <w:jc w:val="left"/>
              <w:rPr>
                <w:sz w:val="24"/>
              </w:rPr>
            </w:pPr>
            <w:r w:rsidRPr="00215E7E">
              <w:rPr>
                <w:rFonts w:eastAsia="TimesNewRoman"/>
                <w:kern w:val="0"/>
                <w:sz w:val="24"/>
              </w:rPr>
              <w:t>potassium nitrate 99.995 suprapur</w:t>
            </w:r>
            <w:r w:rsidRPr="00215E7E">
              <w:rPr>
                <w:rFonts w:eastAsia="TimesNewRoman" w:hint="eastAsia"/>
                <w:kern w:val="0"/>
                <w:sz w:val="24"/>
              </w:rPr>
              <w:t>®</w:t>
            </w:r>
          </w:p>
        </w:tc>
        <w:tc>
          <w:tcPr>
            <w:tcW w:w="1276" w:type="dxa"/>
            <w:tcBorders>
              <w:top w:val="single" w:sz="8" w:space="0" w:color="auto"/>
              <w:bottom w:val="single" w:sz="4" w:space="0" w:color="auto"/>
            </w:tcBorders>
          </w:tcPr>
          <w:p w:rsidR="00B8106A" w:rsidRPr="00215E7E" w:rsidRDefault="00B8106A" w:rsidP="00FC1179">
            <w:pPr>
              <w:rPr>
                <w:sz w:val="24"/>
              </w:rPr>
            </w:pPr>
            <w:r w:rsidRPr="00FC709E">
              <w:rPr>
                <w:sz w:val="24"/>
              </w:rPr>
              <w:t>7757-79-1</w:t>
            </w:r>
          </w:p>
        </w:tc>
        <w:tc>
          <w:tcPr>
            <w:tcW w:w="1559" w:type="dxa"/>
            <w:tcBorders>
              <w:top w:val="single" w:sz="8" w:space="0" w:color="auto"/>
              <w:bottom w:val="single" w:sz="4" w:space="0" w:color="auto"/>
            </w:tcBorders>
          </w:tcPr>
          <w:p w:rsidR="00B8106A" w:rsidRPr="00215E7E" w:rsidRDefault="00B8106A" w:rsidP="00FC1179">
            <w:pPr>
              <w:rPr>
                <w:sz w:val="24"/>
              </w:rPr>
            </w:pPr>
            <w:r w:rsidRPr="00215E7E">
              <w:rPr>
                <w:rFonts w:hint="eastAsia"/>
                <w:sz w:val="24"/>
              </w:rPr>
              <w:t>B0</w:t>
            </w:r>
            <w:r>
              <w:rPr>
                <w:rFonts w:hint="eastAsia"/>
                <w:sz w:val="24"/>
              </w:rPr>
              <w:t>771365</w:t>
            </w:r>
          </w:p>
        </w:tc>
        <w:tc>
          <w:tcPr>
            <w:tcW w:w="1559" w:type="dxa"/>
            <w:tcBorders>
              <w:top w:val="single" w:sz="8" w:space="0" w:color="auto"/>
              <w:bottom w:val="single" w:sz="4" w:space="0" w:color="auto"/>
            </w:tcBorders>
            <w:shd w:val="clear" w:color="auto" w:fill="auto"/>
          </w:tcPr>
          <w:p w:rsidR="00B8106A" w:rsidRPr="00215E7E" w:rsidRDefault="00B8106A" w:rsidP="00FC1179">
            <w:pPr>
              <w:rPr>
                <w:sz w:val="24"/>
              </w:rPr>
            </w:pPr>
            <w:r w:rsidRPr="00215E7E">
              <w:rPr>
                <w:rFonts w:hint="eastAsia"/>
                <w:sz w:val="24"/>
              </w:rPr>
              <w:t>Merck KGaA</w:t>
            </w:r>
          </w:p>
        </w:tc>
      </w:tr>
      <w:tr w:rsidR="00B8106A" w:rsidRPr="00215E7E" w:rsidTr="00FC1179">
        <w:tc>
          <w:tcPr>
            <w:tcW w:w="1384" w:type="dxa"/>
            <w:tcBorders>
              <w:top w:val="single" w:sz="4" w:space="0" w:color="auto"/>
              <w:bottom w:val="single" w:sz="4" w:space="0" w:color="auto"/>
            </w:tcBorders>
            <w:shd w:val="clear" w:color="auto" w:fill="auto"/>
          </w:tcPr>
          <w:p w:rsidR="00B8106A" w:rsidRPr="00215E7E" w:rsidRDefault="00B8106A" w:rsidP="00FC1179">
            <w:pP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rsidR="00B8106A" w:rsidRPr="00215E7E" w:rsidRDefault="00B8106A" w:rsidP="00FC1179">
            <w:pPr>
              <w:jc w:val="left"/>
              <w:rPr>
                <w:sz w:val="24"/>
              </w:rPr>
            </w:pPr>
            <w:r w:rsidRPr="00215E7E">
              <w:rPr>
                <w:rFonts w:eastAsia="TimesNewRoman"/>
                <w:kern w:val="0"/>
                <w:sz w:val="24"/>
              </w:rPr>
              <w:t>sodium nitrite GR for analysis ACS,</w:t>
            </w:r>
            <w:r w:rsidRPr="00215E7E">
              <w:rPr>
                <w:rFonts w:eastAsia="TimesNewRoman" w:hint="eastAsia"/>
                <w:kern w:val="0"/>
                <w:sz w:val="24"/>
              </w:rPr>
              <w:t xml:space="preserve"> </w:t>
            </w:r>
            <w:r w:rsidRPr="00215E7E">
              <w:rPr>
                <w:rFonts w:eastAsia="TimesNewRoman"/>
                <w:kern w:val="0"/>
                <w:sz w:val="24"/>
              </w:rPr>
              <w:t>Reag. Ph Eur</w:t>
            </w:r>
          </w:p>
        </w:tc>
        <w:tc>
          <w:tcPr>
            <w:tcW w:w="1276" w:type="dxa"/>
            <w:tcBorders>
              <w:top w:val="single" w:sz="4" w:space="0" w:color="auto"/>
              <w:bottom w:val="single" w:sz="4" w:space="0" w:color="auto"/>
            </w:tcBorders>
          </w:tcPr>
          <w:p w:rsidR="00B8106A" w:rsidRPr="00215E7E" w:rsidRDefault="00B8106A" w:rsidP="00FC1179">
            <w:pPr>
              <w:rPr>
                <w:sz w:val="24"/>
              </w:rPr>
            </w:pPr>
            <w:r w:rsidRPr="00FC709E">
              <w:rPr>
                <w:sz w:val="24"/>
              </w:rPr>
              <w:t>7632-00-0</w:t>
            </w:r>
          </w:p>
        </w:tc>
        <w:tc>
          <w:tcPr>
            <w:tcW w:w="1559" w:type="dxa"/>
            <w:tcBorders>
              <w:top w:val="single" w:sz="4" w:space="0" w:color="auto"/>
              <w:bottom w:val="single" w:sz="4" w:space="0" w:color="auto"/>
            </w:tcBorders>
          </w:tcPr>
          <w:p w:rsidR="00B8106A" w:rsidRPr="00215E7E" w:rsidRDefault="00B8106A" w:rsidP="00FC1179">
            <w:pPr>
              <w:rPr>
                <w:sz w:val="24"/>
              </w:rPr>
            </w:pPr>
            <w:r w:rsidRPr="00215E7E">
              <w:rPr>
                <w:sz w:val="24"/>
              </w:rPr>
              <w:t>A0723349</w:t>
            </w:r>
          </w:p>
        </w:tc>
        <w:tc>
          <w:tcPr>
            <w:tcW w:w="1559" w:type="dxa"/>
            <w:tcBorders>
              <w:top w:val="single" w:sz="4" w:space="0" w:color="auto"/>
              <w:bottom w:val="single" w:sz="4" w:space="0" w:color="auto"/>
            </w:tcBorders>
            <w:shd w:val="clear" w:color="auto" w:fill="auto"/>
          </w:tcPr>
          <w:p w:rsidR="00B8106A" w:rsidRPr="00215E7E" w:rsidRDefault="00B8106A" w:rsidP="00FC1179">
            <w:pPr>
              <w:rPr>
                <w:sz w:val="24"/>
              </w:rPr>
            </w:pPr>
            <w:r w:rsidRPr="00215E7E">
              <w:rPr>
                <w:rFonts w:hint="eastAsia"/>
                <w:sz w:val="24"/>
              </w:rPr>
              <w:t>Merck KGaA</w:t>
            </w:r>
          </w:p>
        </w:tc>
      </w:tr>
      <w:tr w:rsidR="00B8106A" w:rsidRPr="00215E7E" w:rsidTr="00FC1179">
        <w:tc>
          <w:tcPr>
            <w:tcW w:w="1384" w:type="dxa"/>
            <w:tcBorders>
              <w:top w:val="single" w:sz="4" w:space="0" w:color="auto"/>
              <w:bottom w:val="single" w:sz="4" w:space="0" w:color="auto"/>
            </w:tcBorders>
            <w:shd w:val="clear" w:color="auto" w:fill="auto"/>
          </w:tcPr>
          <w:p w:rsidR="00B8106A" w:rsidRPr="00215E7E" w:rsidRDefault="00B8106A" w:rsidP="00FC1179">
            <w:pP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rsidR="00B8106A" w:rsidRPr="00215E7E" w:rsidRDefault="00B8106A" w:rsidP="00FC1179">
            <w:pPr>
              <w:jc w:val="left"/>
              <w:rPr>
                <w:sz w:val="24"/>
              </w:rPr>
            </w:pPr>
            <w:r w:rsidRPr="00215E7E">
              <w:rPr>
                <w:rFonts w:eastAsia="TimesNewRoman"/>
                <w:kern w:val="0"/>
                <w:sz w:val="24"/>
              </w:rPr>
              <w:t>potassium dihydrogen phosphate anhydrous 99.995 suprapur</w:t>
            </w:r>
            <w:r w:rsidRPr="00215E7E">
              <w:rPr>
                <w:rFonts w:eastAsia="TimesNewRoman" w:hint="eastAsia"/>
                <w:kern w:val="0"/>
                <w:sz w:val="24"/>
              </w:rPr>
              <w:t>®</w:t>
            </w:r>
          </w:p>
        </w:tc>
        <w:tc>
          <w:tcPr>
            <w:tcW w:w="1276" w:type="dxa"/>
            <w:tcBorders>
              <w:top w:val="single" w:sz="4" w:space="0" w:color="auto"/>
              <w:bottom w:val="single" w:sz="4" w:space="0" w:color="auto"/>
            </w:tcBorders>
          </w:tcPr>
          <w:p w:rsidR="00B8106A" w:rsidRPr="00215E7E" w:rsidRDefault="00B8106A" w:rsidP="00FC1179">
            <w:pPr>
              <w:rPr>
                <w:sz w:val="24"/>
              </w:rPr>
            </w:pPr>
            <w:r w:rsidRPr="00FC709E">
              <w:rPr>
                <w:sz w:val="24"/>
              </w:rPr>
              <w:t>7778-77-0</w:t>
            </w:r>
          </w:p>
        </w:tc>
        <w:tc>
          <w:tcPr>
            <w:tcW w:w="1559" w:type="dxa"/>
            <w:tcBorders>
              <w:top w:val="single" w:sz="4" w:space="0" w:color="auto"/>
              <w:bottom w:val="single" w:sz="4" w:space="0" w:color="auto"/>
            </w:tcBorders>
          </w:tcPr>
          <w:p w:rsidR="00B8106A" w:rsidRPr="00215E7E" w:rsidRDefault="00B8106A" w:rsidP="00FC1179">
            <w:pPr>
              <w:rPr>
                <w:sz w:val="24"/>
              </w:rPr>
            </w:pPr>
            <w:r w:rsidRPr="00215E7E">
              <w:rPr>
                <w:sz w:val="24"/>
              </w:rPr>
              <w:t>B1144508</w:t>
            </w:r>
          </w:p>
        </w:tc>
        <w:tc>
          <w:tcPr>
            <w:tcW w:w="1559" w:type="dxa"/>
            <w:tcBorders>
              <w:top w:val="single" w:sz="4" w:space="0" w:color="auto"/>
              <w:bottom w:val="single" w:sz="4" w:space="0" w:color="auto"/>
            </w:tcBorders>
            <w:shd w:val="clear" w:color="auto" w:fill="auto"/>
          </w:tcPr>
          <w:p w:rsidR="00B8106A" w:rsidRPr="00215E7E" w:rsidRDefault="00B8106A" w:rsidP="00FC1179">
            <w:pPr>
              <w:rPr>
                <w:sz w:val="24"/>
              </w:rPr>
            </w:pPr>
            <w:r w:rsidRPr="00215E7E">
              <w:rPr>
                <w:rFonts w:hint="eastAsia"/>
                <w:sz w:val="24"/>
              </w:rPr>
              <w:t>Merck KGaA</w:t>
            </w:r>
          </w:p>
        </w:tc>
      </w:tr>
      <w:tr w:rsidR="00B8106A" w:rsidRPr="00215E7E" w:rsidTr="00FC1179">
        <w:tc>
          <w:tcPr>
            <w:tcW w:w="1384" w:type="dxa"/>
            <w:tcBorders>
              <w:top w:val="single" w:sz="4" w:space="0" w:color="auto"/>
              <w:bottom w:val="single" w:sz="12" w:space="0" w:color="auto"/>
            </w:tcBorders>
            <w:shd w:val="clear" w:color="auto" w:fill="auto"/>
          </w:tcPr>
          <w:p w:rsidR="00B8106A" w:rsidRPr="00215E7E" w:rsidRDefault="00B8106A" w:rsidP="00FC1179">
            <w:pP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rsidR="00B8106A" w:rsidRPr="00215E7E" w:rsidRDefault="00B8106A" w:rsidP="00FC1179">
            <w:pPr>
              <w:jc w:val="left"/>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rsidR="00B8106A" w:rsidRPr="00FC709E" w:rsidRDefault="00B8106A" w:rsidP="00FC1179">
            <w:pPr>
              <w:jc w:val="center"/>
              <w:rPr>
                <w:sz w:val="24"/>
              </w:rPr>
            </w:pPr>
            <w:r>
              <w:rPr>
                <w:rFonts w:hint="eastAsia"/>
                <w:sz w:val="24"/>
              </w:rPr>
              <w:t>-</w:t>
            </w:r>
          </w:p>
        </w:tc>
        <w:tc>
          <w:tcPr>
            <w:tcW w:w="1559" w:type="dxa"/>
            <w:tcBorders>
              <w:top w:val="single" w:sz="4" w:space="0" w:color="auto"/>
              <w:bottom w:val="single" w:sz="12" w:space="0" w:color="auto"/>
            </w:tcBorders>
          </w:tcPr>
          <w:p w:rsidR="00B8106A" w:rsidRPr="00215E7E" w:rsidRDefault="00B8106A" w:rsidP="00FC1179">
            <w:pPr>
              <w:rPr>
                <w:sz w:val="24"/>
              </w:rPr>
            </w:pPr>
            <w:r w:rsidRPr="00215E7E">
              <w:rPr>
                <w:sz w:val="24"/>
              </w:rPr>
              <w:t>HC54715536</w:t>
            </w:r>
          </w:p>
        </w:tc>
        <w:tc>
          <w:tcPr>
            <w:tcW w:w="1559" w:type="dxa"/>
            <w:tcBorders>
              <w:top w:val="single" w:sz="4" w:space="0" w:color="auto"/>
              <w:bottom w:val="single" w:sz="12" w:space="0" w:color="auto"/>
            </w:tcBorders>
            <w:shd w:val="clear" w:color="auto" w:fill="auto"/>
          </w:tcPr>
          <w:p w:rsidR="00B8106A" w:rsidRPr="00215E7E" w:rsidRDefault="00B8106A" w:rsidP="00FC1179">
            <w:pPr>
              <w:rPr>
                <w:sz w:val="24"/>
              </w:rPr>
            </w:pPr>
            <w:r w:rsidRPr="00215E7E">
              <w:rPr>
                <w:rFonts w:hint="eastAsia"/>
                <w:sz w:val="24"/>
              </w:rPr>
              <w:t>Merck KGaA</w:t>
            </w:r>
          </w:p>
        </w:tc>
      </w:tr>
    </w:tbl>
    <w:p w:rsidR="00B8106A" w:rsidRPr="00215E7E" w:rsidRDefault="00B8106A" w:rsidP="00B8106A">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rsidR="00B8106A" w:rsidRPr="00215E7E" w:rsidRDefault="00B8106A" w:rsidP="00CC013B">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rsidR="00B8106A" w:rsidRPr="00215E7E" w:rsidRDefault="00B8106A" w:rsidP="00786BB1">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20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rsidR="00B8106A" w:rsidRPr="00215E7E" w:rsidRDefault="00B8106A" w:rsidP="00B8106A">
      <w:pPr>
        <w:autoSpaceDE w:val="0"/>
        <w:autoSpaceDN w:val="0"/>
        <w:adjustRightInd w:val="0"/>
        <w:rPr>
          <w:rFonts w:eastAsia="TimesNewRoman,Bold"/>
          <w:b/>
          <w:bCs/>
          <w:kern w:val="0"/>
          <w:sz w:val="24"/>
        </w:rPr>
      </w:pPr>
    </w:p>
    <w:p w:rsidR="00B8106A" w:rsidRPr="00215E7E" w:rsidRDefault="00B8106A" w:rsidP="00CC013B">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rsidR="00B8106A" w:rsidRPr="00215E7E" w:rsidRDefault="00B8106A" w:rsidP="00786BB1">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rsidR="00A24A5A" w:rsidRDefault="00A24A5A">
      <w:pPr>
        <w:widowControl/>
        <w:jc w:val="left"/>
        <w:rPr>
          <w:rFonts w:eastAsia="TimesNewRoman"/>
          <w:kern w:val="0"/>
          <w:sz w:val="24"/>
        </w:rPr>
      </w:pPr>
      <w:r>
        <w:rPr>
          <w:rFonts w:eastAsia="TimesNewRoman"/>
          <w:kern w:val="0"/>
          <w:sz w:val="24"/>
        </w:rPr>
        <w:br w:type="page"/>
      </w:r>
    </w:p>
    <w:tbl>
      <w:tblPr>
        <w:tblW w:w="5000" w:type="pct"/>
        <w:jc w:val="center"/>
        <w:tblCellMar>
          <w:left w:w="99" w:type="dxa"/>
          <w:right w:w="99" w:type="dxa"/>
        </w:tblCellMar>
        <w:tblLook w:val="04A0" w:firstRow="1" w:lastRow="0" w:firstColumn="1" w:lastColumn="0" w:noHBand="0" w:noVBand="1"/>
      </w:tblPr>
      <w:tblGrid>
        <w:gridCol w:w="2321"/>
        <w:gridCol w:w="2317"/>
        <w:gridCol w:w="2317"/>
        <w:gridCol w:w="2313"/>
      </w:tblGrid>
      <w:tr w:rsidR="00B8106A" w:rsidRPr="00215E7E" w:rsidTr="00A24A5A">
        <w:trPr>
          <w:trHeight w:val="675"/>
          <w:jc w:val="center"/>
        </w:trPr>
        <w:tc>
          <w:tcPr>
            <w:tcW w:w="5000" w:type="pct"/>
            <w:gridSpan w:val="4"/>
            <w:tcBorders>
              <w:left w:val="nil"/>
              <w:bottom w:val="single" w:sz="8" w:space="0" w:color="auto"/>
              <w:right w:val="nil"/>
            </w:tcBorders>
            <w:shd w:val="clear" w:color="auto" w:fill="auto"/>
            <w:noWrap/>
            <w:vAlign w:val="center"/>
          </w:tcPr>
          <w:p w:rsidR="00B8106A" w:rsidRPr="00215E7E" w:rsidRDefault="00B8106A" w:rsidP="00FC1179">
            <w:pPr>
              <w:widowControl/>
              <w:rPr>
                <w:rFonts w:eastAsia="ＭＳ Ｐゴシック"/>
                <w:kern w:val="0"/>
                <w:sz w:val="24"/>
              </w:rPr>
            </w:pPr>
            <w:r w:rsidRPr="00215E7E">
              <w:rPr>
                <w:rFonts w:eastAsia="ＭＳ Ｐゴシック"/>
                <w:kern w:val="0"/>
                <w:sz w:val="24"/>
              </w:rPr>
              <w:lastRenderedPageBreak/>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sidR="005F5AA8">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A24A5A">
        <w:trPr>
          <w:trHeight w:val="468"/>
          <w:jc w:val="center"/>
        </w:trPr>
        <w:tc>
          <w:tcPr>
            <w:tcW w:w="1252"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B</w:t>
            </w:r>
          </w:p>
        </w:tc>
        <w:tc>
          <w:tcPr>
            <w:tcW w:w="1248"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C</w:t>
            </w:r>
          </w:p>
        </w:tc>
      </w:tr>
      <w:tr w:rsidR="00B8106A" w:rsidRPr="00215E7E" w:rsidTr="00A24A5A">
        <w:trPr>
          <w:trHeight w:val="468"/>
          <w:jc w:val="center"/>
        </w:trPr>
        <w:tc>
          <w:tcPr>
            <w:tcW w:w="1252"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7420</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5</w:t>
            </w:r>
            <w:r w:rsidRPr="00215E7E">
              <w:rPr>
                <w:rFonts w:eastAsia="ＭＳ Ｐゴシック" w:hint="eastAsia"/>
                <w:kern w:val="0"/>
                <w:sz w:val="24"/>
              </w:rPr>
              <w:t>50</w:t>
            </w:r>
          </w:p>
        </w:tc>
        <w:tc>
          <w:tcPr>
            <w:tcW w:w="124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4</w:t>
            </w:r>
            <w:r>
              <w:rPr>
                <w:rFonts w:eastAsia="ＭＳ Ｐゴシック" w:hint="eastAsia"/>
                <w:kern w:val="0"/>
                <w:sz w:val="24"/>
              </w:rPr>
              <w:t>3</w:t>
            </w:r>
            <w:r w:rsidRPr="00215E7E">
              <w:rPr>
                <w:rFonts w:eastAsia="ＭＳ Ｐゴシック" w:hint="eastAsia"/>
                <w:kern w:val="0"/>
                <w:sz w:val="24"/>
              </w:rPr>
              <w:t>.6</w:t>
            </w:r>
          </w:p>
        </w:tc>
      </w:tr>
      <w:tr w:rsidR="00B8106A" w:rsidRPr="00215E7E" w:rsidTr="00A24A5A">
        <w:trPr>
          <w:trHeight w:val="468"/>
          <w:jc w:val="center"/>
        </w:trPr>
        <w:tc>
          <w:tcPr>
            <w:tcW w:w="1252"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12500</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250</w:t>
            </w:r>
          </w:p>
        </w:tc>
        <w:tc>
          <w:tcPr>
            <w:tcW w:w="124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2.0</w:t>
            </w:r>
          </w:p>
        </w:tc>
      </w:tr>
      <w:tr w:rsidR="00B8106A" w:rsidRPr="00215E7E" w:rsidTr="00A24A5A">
        <w:trPr>
          <w:trHeight w:val="468"/>
          <w:jc w:val="center"/>
        </w:trPr>
        <w:tc>
          <w:tcPr>
            <w:tcW w:w="1252"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120</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4</w:t>
            </w:r>
            <w:r w:rsidRPr="00215E7E">
              <w:rPr>
                <w:rFonts w:eastAsia="ＭＳ Ｐゴシック" w:hint="eastAsia"/>
                <w:kern w:val="0"/>
                <w:sz w:val="24"/>
              </w:rPr>
              <w:t>2.3</w:t>
            </w:r>
          </w:p>
        </w:tc>
        <w:tc>
          <w:tcPr>
            <w:tcW w:w="124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w:t>
            </w:r>
            <w:r w:rsidRPr="00215E7E">
              <w:rPr>
                <w:rFonts w:eastAsia="ＭＳ Ｐゴシック" w:hint="eastAsia"/>
                <w:kern w:val="0"/>
                <w:sz w:val="24"/>
              </w:rPr>
              <w:t>38</w:t>
            </w:r>
          </w:p>
        </w:tc>
      </w:tr>
      <w:tr w:rsidR="00B8106A" w:rsidRPr="00215E7E" w:rsidTr="00A24A5A">
        <w:trPr>
          <w:trHeight w:val="468"/>
          <w:jc w:val="center"/>
        </w:trPr>
        <w:tc>
          <w:tcPr>
            <w:tcW w:w="1252"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35</w:t>
            </w:r>
            <w:r w:rsidRPr="00215E7E">
              <w:rPr>
                <w:rFonts w:eastAsia="ＭＳ Ｐゴシック" w:hint="eastAsia"/>
                <w:kern w:val="0"/>
                <w:sz w:val="24"/>
              </w:rPr>
              <w:t>8</w:t>
            </w:r>
            <w:r w:rsidRPr="00215E7E">
              <w:rPr>
                <w:rFonts w:eastAsia="ＭＳ Ｐゴシック"/>
                <w:kern w:val="0"/>
                <w:sz w:val="24"/>
              </w:rPr>
              <w:t>00</w:t>
            </w:r>
          </w:p>
        </w:tc>
        <w:tc>
          <w:tcPr>
            <w:tcW w:w="125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2140</w:t>
            </w:r>
          </w:p>
        </w:tc>
        <w:tc>
          <w:tcPr>
            <w:tcW w:w="1248"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70</w:t>
            </w:r>
          </w:p>
        </w:tc>
      </w:tr>
    </w:tbl>
    <w:p w:rsidR="00B8106A" w:rsidRPr="00215E7E" w:rsidRDefault="00B8106A" w:rsidP="00B8106A">
      <w:pPr>
        <w:widowControl/>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B8106A" w:rsidRPr="00215E7E" w:rsidTr="00FC1179">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B8106A" w:rsidRPr="00215E7E" w:rsidTr="00FC1179">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B8106A" w:rsidRPr="00215E7E" w:rsidTr="00FC1179">
        <w:trPr>
          <w:trHeight w:val="270"/>
          <w:jc w:val="center"/>
        </w:trPr>
        <w:tc>
          <w:tcPr>
            <w:tcW w:w="2906" w:type="pct"/>
            <w:tcBorders>
              <w:top w:val="nil"/>
              <w:left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B8106A" w:rsidRPr="00215E7E" w:rsidTr="00FC1179">
        <w:trPr>
          <w:trHeight w:val="33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B8106A" w:rsidRPr="00215E7E" w:rsidTr="00FC1179">
        <w:trPr>
          <w:trHeight w:val="330"/>
          <w:jc w:val="center"/>
        </w:trPr>
        <w:tc>
          <w:tcPr>
            <w:tcW w:w="290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B8106A" w:rsidRPr="00215E7E" w:rsidTr="00FC1179">
        <w:trPr>
          <w:trHeight w:val="330"/>
          <w:jc w:val="center"/>
        </w:trPr>
        <w:tc>
          <w:tcPr>
            <w:tcW w:w="2906"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rsidR="00B8106A" w:rsidRPr="00215E7E" w:rsidRDefault="00B8106A" w:rsidP="00B8106A">
      <w:pPr>
        <w:widowControl/>
        <w:jc w:val="left"/>
        <w:rPr>
          <w:b/>
          <w:sz w:val="24"/>
        </w:rPr>
      </w:pPr>
    </w:p>
    <w:p w:rsidR="00B8106A" w:rsidRPr="00DE4F9D" w:rsidRDefault="00B8106A" w:rsidP="00EA3357">
      <w:pPr>
        <w:pStyle w:val="3"/>
      </w:pPr>
      <w:r w:rsidRPr="00DE4F9D">
        <w:rPr>
          <w:rFonts w:hint="eastAsia"/>
        </w:rPr>
        <w:t>Certified r</w:t>
      </w:r>
      <w:r w:rsidRPr="00DE4F9D">
        <w:t>eference material</w:t>
      </w:r>
    </w:p>
    <w:p w:rsidR="00B8106A" w:rsidRPr="00215E7E" w:rsidRDefault="00B8106A" w:rsidP="00786BB1">
      <w:pPr>
        <w:widowControl/>
        <w:rPr>
          <w:b/>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sidRPr="00215E7E">
        <w:rPr>
          <w:sz w:val="24"/>
          <w:szCs w:val="24"/>
        </w:rPr>
        <w:t>every analysis at each hydrographic station.</w:t>
      </w:r>
      <w:r w:rsidRPr="00215E7E">
        <w:rPr>
          <w:sz w:val="24"/>
        </w:rPr>
        <w:t xml:space="preserve"> </w:t>
      </w:r>
      <w:r w:rsidRPr="00215E7E">
        <w:rPr>
          <w:rFonts w:hint="eastAsia"/>
          <w:sz w:val="24"/>
        </w:rPr>
        <w:t>Using</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 stable comparability and uncertainty of </w:t>
      </w:r>
      <w:r w:rsidRPr="00215E7E">
        <w:rPr>
          <w:rFonts w:hint="eastAsia"/>
          <w:sz w:val="24"/>
        </w:rPr>
        <w:t xml:space="preserve">our </w:t>
      </w:r>
      <w:r w:rsidRPr="00215E7E">
        <w:rPr>
          <w:sz w:val="24"/>
        </w:rPr>
        <w:t xml:space="preserve">data </w:t>
      </w:r>
      <w:r w:rsidRPr="00215E7E">
        <w:rPr>
          <w:rFonts w:hint="eastAsia"/>
          <w:sz w:val="24"/>
        </w:rPr>
        <w:t xml:space="preserve">are </w:t>
      </w:r>
      <w:r w:rsidRPr="00215E7E">
        <w:rPr>
          <w:sz w:val="24"/>
        </w:rPr>
        <w:t xml:space="preserve">secured. </w:t>
      </w:r>
    </w:p>
    <w:p w:rsidR="00B8106A" w:rsidRPr="00215E7E" w:rsidRDefault="00B8106A" w:rsidP="00786BB1">
      <w:pPr>
        <w:widowControl/>
        <w:rPr>
          <w:sz w:val="24"/>
        </w:rPr>
      </w:pP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rsidR="00B8106A" w:rsidRPr="00215E7E" w:rsidRDefault="00B8106A" w:rsidP="00B8106A">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B8106A" w:rsidRPr="00215E7E" w:rsidTr="00FC1179">
        <w:trPr>
          <w:trHeight w:val="285"/>
          <w:jc w:val="center"/>
        </w:trPr>
        <w:tc>
          <w:tcPr>
            <w:tcW w:w="5000" w:type="pct"/>
            <w:gridSpan w:val="5"/>
            <w:tcBorders>
              <w:top w:val="nil"/>
              <w:left w:val="nil"/>
              <w:bottom w:val="nil"/>
              <w:right w:val="nil"/>
            </w:tcBorders>
          </w:tcPr>
          <w:p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FC1179">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sz w:val="24"/>
              </w:rPr>
              <w:t>Nitrate</w:t>
            </w:r>
          </w:p>
        </w:tc>
        <w:tc>
          <w:tcPr>
            <w:tcW w:w="1000" w:type="pct"/>
            <w:tcBorders>
              <w:top w:val="single" w:sz="12" w:space="0" w:color="auto"/>
              <w:left w:val="nil"/>
              <w:bottom w:val="single" w:sz="8" w:space="0" w:color="auto"/>
              <w:right w:val="nil"/>
            </w:tcBorders>
          </w:tcPr>
          <w:p w:rsidR="00B8106A" w:rsidRPr="00215E7E" w:rsidRDefault="00B8106A" w:rsidP="00FC1179">
            <w:pPr>
              <w:jc w:val="center"/>
              <w:rPr>
                <w:sz w:val="24"/>
              </w:rPr>
            </w:pPr>
            <w:r w:rsidRPr="00215E7E">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sz w:val="24"/>
              </w:rPr>
              <w:t>Silicate</w:t>
            </w:r>
          </w:p>
        </w:tc>
      </w:tr>
      <w:tr w:rsidR="00B8106A" w:rsidRPr="00215E7E" w:rsidTr="00FC1179">
        <w:trPr>
          <w:trHeight w:val="270"/>
          <w:jc w:val="center"/>
        </w:trPr>
        <w:tc>
          <w:tcPr>
            <w:tcW w:w="1000" w:type="pct"/>
            <w:tcBorders>
              <w:top w:val="nil"/>
              <w:left w:val="nil"/>
              <w:bottom w:val="nil"/>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RM-B</w:t>
            </w:r>
            <w:r w:rsidRPr="00215E7E">
              <w:rPr>
                <w:rFonts w:hint="eastAsia"/>
                <w:sz w:val="24"/>
              </w:rPr>
              <w:t>Y</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0.024</w:t>
            </w:r>
            <w:r w:rsidRPr="00215E7E">
              <w:rPr>
                <w:rFonts w:eastAsia="ＭＳ Ｐゴシック"/>
                <w:kern w:val="0"/>
                <w:sz w:val="24"/>
              </w:rPr>
              <w:t>±0.0</w:t>
            </w:r>
            <w:r w:rsidRPr="00215E7E">
              <w:rPr>
                <w:rFonts w:eastAsia="ＭＳ Ｐゴシック" w:hint="eastAsia"/>
                <w:kern w:val="0"/>
                <w:sz w:val="24"/>
              </w:rPr>
              <w:t>19</w:t>
            </w:r>
            <w:r w:rsidRPr="00215E7E">
              <w:rPr>
                <w:sz w:val="24"/>
                <w:vertAlign w:val="superscript"/>
              </w:rPr>
              <w:t>*</w:t>
            </w:r>
          </w:p>
        </w:tc>
        <w:tc>
          <w:tcPr>
            <w:tcW w:w="100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0.019</w:t>
            </w:r>
            <w:r w:rsidRPr="00215E7E">
              <w:rPr>
                <w:rFonts w:eastAsia="ＭＳ Ｐゴシック"/>
                <w:kern w:val="0"/>
                <w:sz w:val="24"/>
              </w:rPr>
              <w:t>±</w:t>
            </w:r>
            <w:r w:rsidRPr="00215E7E">
              <w:rPr>
                <w:rFonts w:eastAsia="ＭＳ Ｐゴシック" w:hint="eastAsia"/>
                <w:kern w:val="0"/>
                <w:sz w:val="24"/>
              </w:rPr>
              <w:t>0.0085</w:t>
            </w:r>
            <w:r w:rsidRPr="00215E7E">
              <w:rPr>
                <w:sz w:val="24"/>
                <w:vertAlign w:val="superscript"/>
              </w:rPr>
              <w:t>*</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39</w:t>
            </w:r>
            <w:r w:rsidRPr="00215E7E">
              <w:rPr>
                <w:rFonts w:eastAsia="ＭＳ Ｐゴシック"/>
                <w:kern w:val="0"/>
                <w:sz w:val="24"/>
              </w:rPr>
              <w:t>±0.0</w:t>
            </w:r>
            <w:r w:rsidRPr="00215E7E">
              <w:rPr>
                <w:rFonts w:eastAsia="ＭＳ Ｐゴシック" w:hint="eastAsia"/>
                <w:kern w:val="0"/>
                <w:sz w:val="24"/>
              </w:rPr>
              <w:t>10</w:t>
            </w:r>
            <w:r w:rsidRPr="00215E7E">
              <w:rPr>
                <w:sz w:val="24"/>
                <w:vertAlign w:val="superscript"/>
              </w:rPr>
              <w:t>*</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763</w:t>
            </w:r>
            <w:r w:rsidRPr="00215E7E">
              <w:rPr>
                <w:rFonts w:eastAsia="ＭＳ Ｐゴシック"/>
                <w:kern w:val="0"/>
                <w:sz w:val="24"/>
              </w:rPr>
              <w:t>±0.0</w:t>
            </w:r>
            <w:r w:rsidRPr="00215E7E">
              <w:rPr>
                <w:rFonts w:eastAsia="ＭＳ Ｐゴシック" w:hint="eastAsia"/>
                <w:kern w:val="0"/>
                <w:sz w:val="24"/>
              </w:rPr>
              <w:t>63</w:t>
            </w:r>
          </w:p>
        </w:tc>
      </w:tr>
      <w:tr w:rsidR="00B8106A" w:rsidRPr="00215E7E" w:rsidTr="00FC1179">
        <w:trPr>
          <w:trHeight w:val="270"/>
          <w:jc w:val="center"/>
        </w:trPr>
        <w:tc>
          <w:tcPr>
            <w:tcW w:w="1000" w:type="pct"/>
            <w:tcBorders>
              <w:top w:val="nil"/>
              <w:left w:val="nil"/>
              <w:bottom w:val="nil"/>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w:t>
            </w:r>
            <w:r w:rsidRPr="00215E7E">
              <w:rPr>
                <w:rFonts w:hint="eastAsia"/>
                <w:sz w:val="24"/>
              </w:rPr>
              <w:t>BW</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24.59</w:t>
            </w:r>
            <w:r w:rsidRPr="00215E7E">
              <w:rPr>
                <w:rFonts w:eastAsia="ＭＳ Ｐゴシック"/>
                <w:kern w:val="0"/>
                <w:sz w:val="24"/>
              </w:rPr>
              <w:t>±</w:t>
            </w:r>
            <w:r w:rsidRPr="00215E7E">
              <w:rPr>
                <w:rFonts w:eastAsia="ＭＳ Ｐゴシック" w:hint="eastAsia"/>
                <w:kern w:val="0"/>
                <w:sz w:val="24"/>
              </w:rPr>
              <w:t>0.20</w:t>
            </w:r>
          </w:p>
        </w:tc>
        <w:tc>
          <w:tcPr>
            <w:tcW w:w="100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0.067</w:t>
            </w:r>
            <w:r w:rsidRPr="00215E7E">
              <w:rPr>
                <w:rFonts w:eastAsia="ＭＳ Ｐゴシック"/>
                <w:kern w:val="0"/>
                <w:sz w:val="24"/>
              </w:rPr>
              <w:t>±</w:t>
            </w:r>
            <w:r w:rsidRPr="00215E7E">
              <w:rPr>
                <w:rFonts w:eastAsia="ＭＳ Ｐゴシック" w:hint="eastAsia"/>
                <w:kern w:val="0"/>
                <w:sz w:val="24"/>
              </w:rPr>
              <w:t>0.010</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541</w:t>
            </w:r>
            <w:r w:rsidRPr="00215E7E">
              <w:rPr>
                <w:rFonts w:eastAsia="ＭＳ Ｐゴシック"/>
                <w:kern w:val="0"/>
                <w:sz w:val="24"/>
              </w:rPr>
              <w:t>±0.0</w:t>
            </w:r>
            <w:r w:rsidRPr="00215E7E">
              <w:rPr>
                <w:rFonts w:eastAsia="ＭＳ Ｐゴシック" w:hint="eastAsia"/>
                <w:kern w:val="0"/>
                <w:sz w:val="24"/>
              </w:rPr>
              <w:t>14</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60.01</w:t>
            </w:r>
            <w:r w:rsidRPr="00215E7E">
              <w:rPr>
                <w:rFonts w:eastAsia="ＭＳ Ｐゴシック"/>
                <w:kern w:val="0"/>
                <w:sz w:val="24"/>
              </w:rPr>
              <w:t>±0.</w:t>
            </w:r>
            <w:r w:rsidRPr="00215E7E">
              <w:rPr>
                <w:rFonts w:eastAsia="ＭＳ Ｐゴシック" w:hint="eastAsia"/>
                <w:kern w:val="0"/>
                <w:sz w:val="24"/>
              </w:rPr>
              <w:t>42</w:t>
            </w:r>
          </w:p>
        </w:tc>
      </w:tr>
      <w:tr w:rsidR="00B8106A" w:rsidRPr="00215E7E" w:rsidTr="00FC1179">
        <w:trPr>
          <w:trHeight w:val="270"/>
          <w:jc w:val="center"/>
        </w:trPr>
        <w:tc>
          <w:tcPr>
            <w:tcW w:w="1000" w:type="pct"/>
            <w:tcBorders>
              <w:top w:val="nil"/>
              <w:left w:val="nil"/>
              <w:bottom w:val="nil"/>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w:t>
            </w:r>
            <w:r w:rsidRPr="00215E7E">
              <w:rPr>
                <w:rFonts w:hint="eastAsia"/>
                <w:sz w:val="24"/>
              </w:rPr>
              <w:t>CB</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35.79</w:t>
            </w:r>
            <w:r w:rsidRPr="00215E7E">
              <w:rPr>
                <w:rFonts w:eastAsia="ＭＳ Ｐゴシック"/>
                <w:kern w:val="0"/>
                <w:sz w:val="24"/>
              </w:rPr>
              <w:t>±</w:t>
            </w:r>
            <w:r w:rsidRPr="00215E7E">
              <w:rPr>
                <w:rFonts w:eastAsia="ＭＳ Ｐゴシック" w:hint="eastAsia"/>
                <w:kern w:val="0"/>
                <w:sz w:val="24"/>
              </w:rPr>
              <w:t>0.27</w:t>
            </w:r>
          </w:p>
        </w:tc>
        <w:tc>
          <w:tcPr>
            <w:tcW w:w="100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0.116</w:t>
            </w:r>
            <w:r w:rsidRPr="00215E7E">
              <w:rPr>
                <w:rFonts w:eastAsia="ＭＳ Ｐゴシック"/>
                <w:kern w:val="0"/>
                <w:sz w:val="24"/>
              </w:rPr>
              <w:t>±</w:t>
            </w:r>
            <w:r w:rsidRPr="00215E7E">
              <w:rPr>
                <w:rFonts w:eastAsia="ＭＳ Ｐゴシック" w:hint="eastAsia"/>
                <w:kern w:val="0"/>
                <w:sz w:val="24"/>
              </w:rPr>
              <w:t>0.0057</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.520</w:t>
            </w:r>
            <w:r w:rsidRPr="00215E7E">
              <w:rPr>
                <w:rFonts w:eastAsia="ＭＳ Ｐゴシック"/>
                <w:kern w:val="0"/>
                <w:sz w:val="24"/>
              </w:rPr>
              <w:t>±0.0</w:t>
            </w:r>
            <w:r w:rsidRPr="00215E7E">
              <w:rPr>
                <w:rFonts w:eastAsia="ＭＳ Ｐゴシック" w:hint="eastAsia"/>
                <w:kern w:val="0"/>
                <w:sz w:val="24"/>
              </w:rPr>
              <w:t>22</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109.2</w:t>
            </w:r>
            <w:r w:rsidRPr="00215E7E">
              <w:rPr>
                <w:rFonts w:eastAsia="ＭＳ Ｐゴシック"/>
                <w:kern w:val="0"/>
                <w:sz w:val="24"/>
              </w:rPr>
              <w:t>±0.</w:t>
            </w:r>
            <w:r w:rsidRPr="00215E7E">
              <w:rPr>
                <w:rFonts w:eastAsia="ＭＳ Ｐゴシック" w:hint="eastAsia"/>
                <w:kern w:val="0"/>
                <w:sz w:val="24"/>
              </w:rPr>
              <w:t>62</w:t>
            </w:r>
          </w:p>
        </w:tc>
      </w:tr>
      <w:tr w:rsidR="00B8106A" w:rsidRPr="00215E7E" w:rsidTr="00FC1179">
        <w:trPr>
          <w:trHeight w:val="285"/>
          <w:jc w:val="center"/>
        </w:trPr>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w:t>
            </w:r>
            <w:r w:rsidRPr="00215E7E">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4</w:t>
            </w:r>
            <w:r w:rsidRPr="00215E7E">
              <w:rPr>
                <w:rFonts w:eastAsia="ＭＳ Ｐゴシック" w:hint="eastAsia"/>
                <w:kern w:val="0"/>
                <w:sz w:val="24"/>
              </w:rPr>
              <w:t>3.35</w:t>
            </w:r>
            <w:r w:rsidRPr="00215E7E">
              <w:rPr>
                <w:rFonts w:eastAsia="ＭＳ Ｐゴシック"/>
                <w:kern w:val="0"/>
                <w:sz w:val="24"/>
              </w:rPr>
              <w:t>±0.</w:t>
            </w:r>
            <w:r w:rsidRPr="00215E7E">
              <w:rPr>
                <w:rFonts w:eastAsia="ＭＳ Ｐゴシック" w:hint="eastAsia"/>
                <w:kern w:val="0"/>
                <w:sz w:val="24"/>
              </w:rPr>
              <w:t>33</w:t>
            </w:r>
          </w:p>
        </w:tc>
        <w:tc>
          <w:tcPr>
            <w:tcW w:w="1000" w:type="pct"/>
            <w:tcBorders>
              <w:top w:val="nil"/>
              <w:left w:val="nil"/>
              <w:bottom w:val="single" w:sz="12" w:space="0" w:color="auto"/>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0.215</w:t>
            </w:r>
            <w:r w:rsidRPr="00215E7E">
              <w:rPr>
                <w:rFonts w:eastAsia="ＭＳ Ｐゴシック"/>
                <w:kern w:val="0"/>
                <w:sz w:val="24"/>
              </w:rPr>
              <w:t>±</w:t>
            </w:r>
            <w:r w:rsidRPr="00215E7E">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3.0</w:t>
            </w:r>
            <w:r w:rsidRPr="00215E7E">
              <w:rPr>
                <w:rFonts w:eastAsia="ＭＳ Ｐゴシック" w:hint="eastAsia"/>
                <w:kern w:val="0"/>
                <w:sz w:val="24"/>
              </w:rPr>
              <w:t>56</w:t>
            </w:r>
            <w:r w:rsidRPr="00215E7E">
              <w:rPr>
                <w:rFonts w:eastAsia="ＭＳ Ｐゴシック"/>
                <w:kern w:val="0"/>
                <w:sz w:val="24"/>
              </w:rPr>
              <w:t>±0.0</w:t>
            </w:r>
            <w:r w:rsidRPr="00215E7E">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161</w:t>
            </w:r>
            <w:r w:rsidRPr="00215E7E">
              <w:rPr>
                <w:rFonts w:eastAsia="ＭＳ Ｐゴシック"/>
                <w:kern w:val="0"/>
                <w:sz w:val="24"/>
              </w:rPr>
              <w:t>.</w:t>
            </w:r>
            <w:r w:rsidRPr="00215E7E">
              <w:rPr>
                <w:rFonts w:eastAsia="ＭＳ Ｐゴシック" w:hint="eastAsia"/>
                <w:kern w:val="0"/>
                <w:sz w:val="24"/>
              </w:rPr>
              <w:t>0</w:t>
            </w:r>
            <w:r w:rsidRPr="00215E7E">
              <w:rPr>
                <w:rFonts w:eastAsia="ＭＳ Ｐゴシック"/>
                <w:kern w:val="0"/>
                <w:sz w:val="24"/>
              </w:rPr>
              <w:t>±0.</w:t>
            </w:r>
            <w:r w:rsidRPr="00215E7E">
              <w:rPr>
                <w:rFonts w:eastAsia="ＭＳ Ｐゴシック" w:hint="eastAsia"/>
                <w:kern w:val="0"/>
                <w:sz w:val="24"/>
              </w:rPr>
              <w:t>93</w:t>
            </w:r>
          </w:p>
        </w:tc>
      </w:tr>
    </w:tbl>
    <w:p w:rsidR="00B8106A" w:rsidRPr="00215E7E" w:rsidRDefault="00B8106A" w:rsidP="00B8106A">
      <w:pPr>
        <w:jc w:val="right"/>
        <w:rPr>
          <w:sz w:val="24"/>
        </w:rPr>
      </w:pPr>
      <w:r w:rsidRPr="00215E7E">
        <w:rPr>
          <w:sz w:val="24"/>
          <w:vertAlign w:val="superscript"/>
        </w:rPr>
        <w:t>*</w:t>
      </w:r>
      <w:r w:rsidRPr="00215E7E">
        <w:rPr>
          <w:rFonts w:hint="eastAsia"/>
          <w:sz w:val="24"/>
        </w:rPr>
        <w:t xml:space="preserve"> Re</w:t>
      </w:r>
      <w:r w:rsidRPr="00215E7E">
        <w:rPr>
          <w:sz w:val="24"/>
        </w:rPr>
        <w:t>ference</w:t>
      </w:r>
      <w:r w:rsidRPr="00215E7E">
        <w:rPr>
          <w:rFonts w:hint="eastAsia"/>
          <w:sz w:val="24"/>
        </w:rPr>
        <w:t xml:space="preserve"> value because concentration is under l</w:t>
      </w:r>
      <w:r w:rsidRPr="00215E7E">
        <w:rPr>
          <w:sz w:val="24"/>
        </w:rPr>
        <w:t xml:space="preserve">imit of </w:t>
      </w:r>
      <w:r w:rsidRPr="00215E7E">
        <w:rPr>
          <w:kern w:val="0"/>
          <w:sz w:val="24"/>
        </w:rPr>
        <w:t>quantitation</w:t>
      </w:r>
    </w:p>
    <w:p w:rsidR="00B8106A" w:rsidRPr="00215E7E" w:rsidRDefault="00B8106A" w:rsidP="00B8106A">
      <w:pPr>
        <w:rPr>
          <w:sz w:val="24"/>
        </w:rPr>
      </w:pPr>
    </w:p>
    <w:p w:rsidR="00B8106A" w:rsidRPr="00215E7E" w:rsidRDefault="00B8106A" w:rsidP="00786BB1">
      <w:pPr>
        <w:rPr>
          <w:sz w:val="24"/>
        </w:rPr>
      </w:pPr>
      <w:r w:rsidRPr="00215E7E">
        <w:rPr>
          <w:rFonts w:hint="eastAsia"/>
          <w:sz w:val="24"/>
        </w:rPr>
        <w:t>The C</w:t>
      </w:r>
      <w:r w:rsidRPr="00215E7E">
        <w:rPr>
          <w:sz w:val="24"/>
        </w:rPr>
        <w:t>RM</w:t>
      </w:r>
      <w:r>
        <w:rPr>
          <w:rFonts w:hint="eastAsia"/>
          <w:sz w:val="24"/>
        </w:rPr>
        <w:t>-</w:t>
      </w:r>
      <w:r w:rsidRPr="00215E7E">
        <w:rPr>
          <w:rFonts w:hint="eastAsia"/>
          <w:sz w:val="24"/>
        </w:rPr>
        <w:t>BY and</w:t>
      </w:r>
      <w:r w:rsidRPr="00215E7E">
        <w:rPr>
          <w:sz w:val="24"/>
        </w:rPr>
        <w:t xml:space="preserve"> </w:t>
      </w:r>
      <w:r>
        <w:rPr>
          <w:rFonts w:hint="eastAsia"/>
          <w:sz w:val="24"/>
        </w:rPr>
        <w:t>-</w:t>
      </w:r>
      <w:r w:rsidRPr="00215E7E">
        <w:rPr>
          <w:rFonts w:hint="eastAsia"/>
          <w:sz w:val="24"/>
        </w:rPr>
        <w:t>CB</w:t>
      </w:r>
      <w:r w:rsidRPr="00215E7E">
        <w:rPr>
          <w:sz w:val="24"/>
        </w:rPr>
        <w:t xml:space="preserve"> were </w:t>
      </w:r>
      <w:r w:rsidRPr="00215E7E">
        <w:rPr>
          <w:rFonts w:hint="eastAsia"/>
          <w:sz w:val="24"/>
        </w:rPr>
        <w:t xml:space="preserve">analyzed every runs using newly opened CRM bottle </w:t>
      </w:r>
      <w:r w:rsidRPr="00215E7E">
        <w:rPr>
          <w:sz w:val="24"/>
        </w:rPr>
        <w:t xml:space="preserve">at </w:t>
      </w:r>
      <w:r w:rsidRPr="00215E7E">
        <w:rPr>
          <w:rFonts w:hint="eastAsia"/>
          <w:sz w:val="24"/>
        </w:rPr>
        <w:t>each</w:t>
      </w:r>
      <w:r w:rsidRPr="00215E7E">
        <w:rPr>
          <w:sz w:val="24"/>
        </w:rPr>
        <w:t xml:space="preserve"> hydrographic station. </w:t>
      </w:r>
      <w:r w:rsidRPr="00215E7E">
        <w:rPr>
          <w:rFonts w:hint="eastAsia"/>
          <w:sz w:val="24"/>
        </w:rPr>
        <w:t xml:space="preserve">The </w:t>
      </w:r>
      <w:r>
        <w:rPr>
          <w:rFonts w:hint="eastAsia"/>
          <w:sz w:val="24"/>
        </w:rPr>
        <w:t>CRM-</w:t>
      </w:r>
      <w:r w:rsidRPr="00215E7E">
        <w:rPr>
          <w:sz w:val="24"/>
        </w:rPr>
        <w:t xml:space="preserve">BW and </w:t>
      </w:r>
      <w:r>
        <w:rPr>
          <w:rFonts w:hint="eastAsia"/>
          <w:sz w:val="24"/>
        </w:rPr>
        <w:t>-</w:t>
      </w:r>
      <w:r w:rsidRPr="00215E7E">
        <w:rPr>
          <w:rFonts w:hint="eastAsia"/>
          <w:sz w:val="24"/>
        </w:rPr>
        <w:t>BZ</w:t>
      </w:r>
      <w:r w:rsidRPr="00215E7E">
        <w:rPr>
          <w:sz w:val="24"/>
        </w:rPr>
        <w:t xml:space="preserve"> were </w:t>
      </w:r>
      <w:r w:rsidRPr="00215E7E">
        <w:rPr>
          <w:rFonts w:hint="eastAsia"/>
          <w:sz w:val="24"/>
        </w:rPr>
        <w:t>also analyzed every runs but were newly</w:t>
      </w:r>
      <w:r w:rsidRPr="00215E7E">
        <w:rPr>
          <w:sz w:val="24"/>
        </w:rPr>
        <w:t xml:space="preserve"> </w:t>
      </w:r>
      <w:r w:rsidRPr="00215E7E">
        <w:rPr>
          <w:rFonts w:hint="eastAsia"/>
          <w:sz w:val="24"/>
        </w:rPr>
        <w:t xml:space="preserve">opened </w:t>
      </w:r>
      <w:r w:rsidRPr="00215E7E">
        <w:rPr>
          <w:sz w:val="24"/>
        </w:rPr>
        <w:t xml:space="preserve">every </w:t>
      </w:r>
      <w:r w:rsidRPr="00215E7E">
        <w:rPr>
          <w:rFonts w:hint="eastAsia"/>
          <w:sz w:val="24"/>
        </w:rPr>
        <w:t>2 or 3</w:t>
      </w:r>
      <w:r w:rsidRPr="00215E7E">
        <w:rPr>
          <w:sz w:val="24"/>
        </w:rPr>
        <w:t xml:space="preserve"> runs.</w:t>
      </w:r>
      <w:r w:rsidRPr="00215E7E">
        <w:rPr>
          <w:rFonts w:hint="eastAsia"/>
          <w:sz w:val="24"/>
        </w:rPr>
        <w:t xml:space="preserve"> Although this </w:t>
      </w:r>
      <w:r w:rsidRPr="00215E7E">
        <w:rPr>
          <w:sz w:val="24"/>
        </w:rPr>
        <w:t>usage</w:t>
      </w:r>
      <w:r w:rsidRPr="00215E7E">
        <w:rPr>
          <w:rFonts w:hint="eastAsia"/>
          <w:sz w:val="24"/>
        </w:rPr>
        <w:t xml:space="preserve"> of CRM might be less common, we have </w:t>
      </w:r>
      <w:r w:rsidRPr="00215E7E">
        <w:rPr>
          <w:rFonts w:hint="eastAsia"/>
          <w:sz w:val="24"/>
        </w:rPr>
        <w:lastRenderedPageBreak/>
        <w:t xml:space="preserve">confirmed a </w:t>
      </w:r>
      <w:r w:rsidRPr="00215E7E">
        <w:rPr>
          <w:sz w:val="24"/>
        </w:rPr>
        <w:t>stability</w:t>
      </w:r>
      <w:r w:rsidRPr="00215E7E">
        <w:rPr>
          <w:rFonts w:hint="eastAsia"/>
          <w:sz w:val="24"/>
        </w:rPr>
        <w:t xml:space="preserve"> of the opened CRM bottles to be tolerance in our observation.</w:t>
      </w:r>
      <w:r w:rsidRPr="00215E7E">
        <w:rPr>
          <w:sz w:val="24"/>
        </w:rPr>
        <w:t xml:space="preserve"> The </w:t>
      </w:r>
      <w:r w:rsidRPr="00215E7E">
        <w:rPr>
          <w:rFonts w:hint="eastAsia"/>
          <w:sz w:val="24"/>
        </w:rPr>
        <w:t>C</w:t>
      </w:r>
      <w:r w:rsidRPr="00215E7E">
        <w:rPr>
          <w:sz w:val="24"/>
        </w:rPr>
        <w:t>RM bottles were stored at a</w:t>
      </w:r>
      <w:r w:rsidRPr="00215E7E">
        <w:rPr>
          <w:rFonts w:hint="eastAsia"/>
          <w:sz w:val="24"/>
        </w:rPr>
        <w:t xml:space="preserve"> laboratory</w:t>
      </w:r>
      <w:r w:rsidRPr="00215E7E">
        <w:rPr>
          <w:sz w:val="24"/>
        </w:rPr>
        <w:t xml:space="preserve"> in the ship</w:t>
      </w:r>
      <w:r w:rsidRPr="00215E7E">
        <w:rPr>
          <w:rFonts w:hint="eastAsia"/>
          <w:sz w:val="24"/>
        </w:rPr>
        <w:t>, where the temperature was maintained around 25</w:t>
      </w:r>
      <w:r w:rsidR="005F5AA8">
        <w:rPr>
          <w:rFonts w:hint="eastAsia"/>
          <w:sz w:val="24"/>
        </w:rPr>
        <w:t xml:space="preserve"> </w:t>
      </w:r>
      <w:r w:rsidRPr="00215E7E">
        <w:rPr>
          <w:bCs/>
          <w:sz w:val="24"/>
        </w:rPr>
        <w:t>°</w:t>
      </w:r>
      <w:r w:rsidRPr="00215E7E">
        <w:rPr>
          <w:rFonts w:hAnsi="ＭＳ 明朝" w:hint="eastAsia"/>
          <w:bCs/>
          <w:sz w:val="24"/>
        </w:rPr>
        <w:t>C</w:t>
      </w:r>
      <w:r w:rsidRPr="00215E7E">
        <w:rPr>
          <w:sz w:val="24"/>
        </w:rPr>
        <w:t>.</w:t>
      </w:r>
    </w:p>
    <w:p w:rsidR="00B8106A" w:rsidRPr="00215E7E" w:rsidRDefault="00B8106A" w:rsidP="00786BB1">
      <w:pPr>
        <w:rPr>
          <w:sz w:val="24"/>
        </w:rPr>
      </w:pPr>
      <w:r w:rsidRPr="00215E7E">
        <w:rPr>
          <w:rFonts w:eastAsia="TimesNewRoman" w:hint="eastAsia"/>
          <w:kern w:val="0"/>
          <w:sz w:val="24"/>
        </w:rPr>
        <w:t xml:space="preserve">It is noted that nutrient data in our report are calibrated not on CRM but on </w:t>
      </w:r>
      <w:r w:rsidRPr="00215E7E">
        <w:rPr>
          <w:rFonts w:eastAsia="TimesNewRoman"/>
          <w:kern w:val="0"/>
          <w:sz w:val="24"/>
        </w:rPr>
        <w:t>in-house standard solutions</w:t>
      </w:r>
      <w:r w:rsidRPr="00215E7E">
        <w:rPr>
          <w:rFonts w:eastAsia="TimesNewRoman" w:hint="eastAsia"/>
          <w:kern w:val="0"/>
          <w:sz w:val="24"/>
        </w:rPr>
        <w:t xml:space="preserve">. Therefore, to calculate data based on CRM, it is necessary that values of nutrient concentration in our report are correlated with CRM values </w:t>
      </w:r>
      <w:r w:rsidRPr="00215E7E">
        <w:rPr>
          <w:rFonts w:eastAsia="TimesNewRoman"/>
          <w:kern w:val="0"/>
          <w:sz w:val="24"/>
        </w:rPr>
        <w:t>measured</w:t>
      </w:r>
      <w:r w:rsidRPr="00215E7E">
        <w:rPr>
          <w:rFonts w:eastAsia="TimesNewRoman" w:hint="eastAsia"/>
          <w:kern w:val="0"/>
          <w:sz w:val="24"/>
        </w:rPr>
        <w:t xml:space="preserve"> in the same analysis run. The result of CRM measurements is</w:t>
      </w:r>
      <w:r w:rsidRPr="00215E7E">
        <w:rPr>
          <w:rFonts w:hint="eastAsia"/>
          <w:sz w:val="24"/>
        </w:rPr>
        <w:t xml:space="preserve"> attached as </w:t>
      </w:r>
      <w:r w:rsidRPr="00215E7E">
        <w:rPr>
          <w:sz w:val="24"/>
        </w:rPr>
        <w:t>49UP20160703</w:t>
      </w:r>
      <w:r w:rsidRPr="00215E7E">
        <w:rPr>
          <w:rFonts w:hint="eastAsia"/>
          <w:sz w:val="24"/>
        </w:rPr>
        <w:t>_</w:t>
      </w:r>
      <w:r w:rsidRPr="00215E7E">
        <w:rPr>
          <w:sz w:val="24"/>
        </w:rPr>
        <w:t>P09_</w:t>
      </w:r>
      <w:r w:rsidRPr="00215E7E">
        <w:rPr>
          <w:rFonts w:hint="eastAsia"/>
          <w:sz w:val="24"/>
        </w:rPr>
        <w:t>nut_CRM_measurement.csv.</w:t>
      </w:r>
    </w:p>
    <w:p w:rsidR="00B8106A" w:rsidRPr="00215E7E" w:rsidRDefault="00B8106A" w:rsidP="00B8106A">
      <w:pPr>
        <w:ind w:firstLineChars="100" w:firstLine="241"/>
        <w:rPr>
          <w:b/>
          <w:sz w:val="24"/>
        </w:rPr>
      </w:pPr>
    </w:p>
    <w:p w:rsidR="00B8106A" w:rsidRPr="00215E7E" w:rsidRDefault="00B8106A" w:rsidP="00EA3357">
      <w:pPr>
        <w:pStyle w:val="3"/>
        <w:rPr>
          <w:rFonts w:eastAsia="TimesNewRoman"/>
          <w:kern w:val="0"/>
        </w:rPr>
      </w:pPr>
      <w:r w:rsidRPr="00215E7E">
        <w:t xml:space="preserve">Quality </w:t>
      </w:r>
      <w:r w:rsidRPr="00215E7E">
        <w:rPr>
          <w:rFonts w:hint="eastAsia"/>
        </w:rPr>
        <w:t>C</w:t>
      </w:r>
      <w:r w:rsidRPr="00215E7E">
        <w:t>ontrol</w:t>
      </w:r>
    </w:p>
    <w:p w:rsidR="00B8106A" w:rsidRPr="00215E7E" w:rsidRDefault="00B8106A" w:rsidP="00CC013B">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rsidR="00B8106A" w:rsidRDefault="00B8106A" w:rsidP="00786BB1">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sidR="00786BB1">
        <w:rPr>
          <w:rFonts w:hint="eastAsia"/>
          <w:sz w:val="24"/>
        </w:rPr>
        <w:t>samples</w:t>
      </w:r>
      <w:r w:rsidRPr="00215E7E">
        <w:rPr>
          <w:rFonts w:hint="eastAsia"/>
          <w:sz w:val="24"/>
        </w:rPr>
        <w:t xml:space="preserve"> of nutrient through the cruise. Results of the analyses are summarized in Table C.4.5</w:t>
      </w:r>
      <w:r w:rsidRPr="00215E7E">
        <w:rPr>
          <w:sz w:val="24"/>
        </w:rPr>
        <w:t xml:space="preserve">. </w:t>
      </w:r>
      <w:r w:rsidRPr="00215E7E">
        <w:rPr>
          <w:rFonts w:hint="eastAsia"/>
          <w:sz w:val="24"/>
        </w:rPr>
        <w:t xml:space="preserve">Detailed results of them </w:t>
      </w:r>
      <w:r w:rsidRPr="00215E7E">
        <w:rPr>
          <w:sz w:val="24"/>
        </w:rPr>
        <w:t>are shown in Figure</w:t>
      </w:r>
      <w:r w:rsidRPr="00215E7E">
        <w:rPr>
          <w:rFonts w:hint="eastAsia"/>
          <w:sz w:val="24"/>
        </w:rPr>
        <w:t>s</w:t>
      </w:r>
      <w:r w:rsidRPr="00215E7E">
        <w:rPr>
          <w:sz w:val="24"/>
        </w:rPr>
        <w:t xml:space="preserve"> C.4.</w:t>
      </w:r>
      <w:r w:rsidRPr="00215E7E">
        <w:rPr>
          <w:rFonts w:hint="eastAsia"/>
          <w:sz w:val="24"/>
        </w:rPr>
        <w:t>3</w:t>
      </w:r>
      <w:r w:rsidRPr="00215E7E">
        <w:rPr>
          <w:sz w:val="24"/>
        </w:rPr>
        <w:t>–C.4.</w:t>
      </w:r>
      <w:r w:rsidRPr="00215E7E">
        <w:rPr>
          <w:rFonts w:hint="eastAsia"/>
          <w:sz w:val="24"/>
        </w:rPr>
        <w:t>5</w:t>
      </w:r>
      <w:r w:rsidRPr="00215E7E">
        <w:rPr>
          <w:sz w:val="24"/>
        </w:rPr>
        <w:t>.</w:t>
      </w:r>
      <w:r w:rsidR="00C74122" w:rsidRPr="00C74122">
        <w:t xml:space="preserve"> </w:t>
      </w:r>
      <w:r w:rsidR="00C74122" w:rsidRPr="00C74122">
        <w:rPr>
          <w:sz w:val="24"/>
        </w:rPr>
        <w:t>The calculation of the standard deviation from the difference of sets was based on a procedure (SOP</w:t>
      </w:r>
      <w:r w:rsidR="00933EF7">
        <w:rPr>
          <w:rFonts w:hint="eastAsia"/>
          <w:sz w:val="24"/>
        </w:rPr>
        <w:t xml:space="preserve"> </w:t>
      </w:r>
      <w:r w:rsidR="00C74122" w:rsidRPr="00C74122">
        <w:rPr>
          <w:sz w:val="24"/>
        </w:rPr>
        <w:t>23) in DOE (1994).</w:t>
      </w:r>
    </w:p>
    <w:p w:rsidR="00B8106A" w:rsidRPr="00215E7E" w:rsidRDefault="00B8106A" w:rsidP="00B8106A">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B8106A" w:rsidRPr="00215E7E" w:rsidTr="00FC1179">
        <w:trPr>
          <w:trHeight w:val="296"/>
          <w:jc w:val="center"/>
        </w:trPr>
        <w:tc>
          <w:tcPr>
            <w:tcW w:w="5000" w:type="pct"/>
            <w:gridSpan w:val="4"/>
            <w:tcBorders>
              <w:top w:val="nil"/>
              <w:left w:val="nil"/>
              <w:bottom w:val="nil"/>
              <w:right w:val="nil"/>
            </w:tcBorders>
          </w:tcPr>
          <w:p w:rsidR="00B8106A" w:rsidRPr="00215E7E" w:rsidRDefault="00B8106A" w:rsidP="00453238">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5.</w:t>
            </w:r>
            <w:r w:rsidRPr="00215E7E">
              <w:rPr>
                <w:rFonts w:eastAsia="ＭＳ Ｐゴシック"/>
                <w:kern w:val="0"/>
                <w:sz w:val="24"/>
              </w:rPr>
              <w:t xml:space="preserve"> Average</w:t>
            </w:r>
            <w:r w:rsidRPr="00215E7E">
              <w:rPr>
                <w:rFonts w:eastAsia="ＭＳ Ｐゴシック" w:hint="eastAsia"/>
                <w:kern w:val="0"/>
                <w:sz w:val="24"/>
              </w:rPr>
              <w:t xml:space="preserve"> and standard deviation of</w:t>
            </w:r>
            <w:r w:rsidRPr="00215E7E">
              <w:rPr>
                <w:rFonts w:eastAsia="ＭＳ Ｐゴシック"/>
                <w:kern w:val="0"/>
                <w:sz w:val="24"/>
              </w:rPr>
              <w:t xml:space="preserve"> </w:t>
            </w:r>
            <w:r w:rsidRPr="00215E7E">
              <w:rPr>
                <w:rFonts w:eastAsia="ＭＳ Ｐゴシック" w:hint="eastAsia"/>
                <w:kern w:val="0"/>
                <w:sz w:val="24"/>
              </w:rPr>
              <w:t xml:space="preserve">difference </w:t>
            </w:r>
            <w:r w:rsidRPr="00215E7E">
              <w:rPr>
                <w:rFonts w:eastAsia="ＭＳ Ｐゴシック"/>
                <w:kern w:val="0"/>
                <w:sz w:val="24"/>
              </w:rPr>
              <w:t xml:space="preserve">of replicate </w:t>
            </w:r>
            <w:r w:rsidRPr="00215E7E">
              <w:rPr>
                <w:rFonts w:eastAsia="ＭＳ Ｐゴシック" w:hint="eastAsia"/>
                <w:kern w:val="0"/>
                <w:sz w:val="24"/>
              </w:rPr>
              <w:t xml:space="preserve">and duplicate </w:t>
            </w:r>
            <w:r w:rsidR="00453238">
              <w:rPr>
                <w:rFonts w:eastAsia="ＭＳ Ｐゴシック" w:hint="eastAsia"/>
                <w:kern w:val="0"/>
                <w:sz w:val="24"/>
              </w:rPr>
              <w:t>measurements</w:t>
            </w:r>
            <w:r w:rsidRPr="00215E7E">
              <w:rPr>
                <w:rFonts w:eastAsia="ＭＳ Ｐゴシック"/>
                <w:kern w:val="0"/>
                <w:sz w:val="24"/>
              </w:rPr>
              <w:t xml:space="preserve"> through </w:t>
            </w:r>
            <w:r w:rsidRPr="00215E7E">
              <w:rPr>
                <w:rFonts w:eastAsia="ＭＳ Ｐゴシック" w:hint="eastAsia"/>
                <w:kern w:val="0"/>
                <w:sz w:val="24"/>
              </w:rPr>
              <w:t xml:space="preserve">the </w:t>
            </w:r>
            <w:r w:rsidRPr="00215E7E">
              <w:rPr>
                <w:rFonts w:eastAsia="ＭＳ Ｐゴシック"/>
                <w:kern w:val="0"/>
                <w:sz w:val="24"/>
              </w:rPr>
              <w:t>cruise. 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FC1179">
        <w:trPr>
          <w:trHeight w:val="296"/>
          <w:jc w:val="center"/>
        </w:trPr>
        <w:tc>
          <w:tcPr>
            <w:tcW w:w="1250" w:type="pct"/>
            <w:tcBorders>
              <w:top w:val="single" w:sz="12" w:space="0" w:color="auto"/>
              <w:left w:val="nil"/>
              <w:bottom w:val="single" w:sz="4" w:space="0" w:color="auto"/>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96"/>
          <w:jc w:val="center"/>
        </w:trPr>
        <w:tc>
          <w:tcPr>
            <w:tcW w:w="125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21</w:t>
            </w:r>
            <w:r w:rsidRPr="00215E7E">
              <w:rPr>
                <w:rFonts w:eastAsia="ＭＳ Ｐゴシック"/>
                <w:kern w:val="0"/>
                <w:sz w:val="24"/>
              </w:rPr>
              <w:t>±0.0</w:t>
            </w:r>
            <w:r>
              <w:rPr>
                <w:rFonts w:eastAsia="ＭＳ Ｐゴシック" w:hint="eastAsia"/>
                <w:kern w:val="0"/>
                <w:sz w:val="24"/>
              </w:rPr>
              <w:t>19</w:t>
            </w:r>
            <w:r w:rsidRPr="00215E7E">
              <w:rPr>
                <w:rFonts w:eastAsia="ＭＳ Ｐゴシック" w:hint="eastAsia"/>
                <w:kern w:val="0"/>
                <w:sz w:val="24"/>
              </w:rPr>
              <w:t xml:space="preserve"> (N=336)</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0.00</w:t>
            </w:r>
            <w:r w:rsidRPr="00215E7E">
              <w:rPr>
                <w:rFonts w:eastAsia="ＭＳ Ｐゴシック" w:hint="eastAsia"/>
                <w:kern w:val="0"/>
                <w:sz w:val="24"/>
              </w:rPr>
              <w:t>2</w:t>
            </w:r>
            <w:r w:rsidRPr="00215E7E">
              <w:rPr>
                <w:rFonts w:eastAsia="ＭＳ Ｐゴシック"/>
                <w:kern w:val="0"/>
                <w:sz w:val="24"/>
              </w:rPr>
              <w:t>±0.00</w:t>
            </w:r>
            <w:r w:rsidRPr="00215E7E">
              <w:rPr>
                <w:rFonts w:eastAsia="ＭＳ Ｐゴシック" w:hint="eastAsia"/>
                <w:kern w:val="0"/>
                <w:sz w:val="24"/>
              </w:rPr>
              <w:t>2 (N=351)</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058</w:t>
            </w:r>
            <w:r w:rsidRPr="00215E7E">
              <w:rPr>
                <w:rFonts w:eastAsia="ＭＳ Ｐゴシック"/>
                <w:kern w:val="0"/>
                <w:sz w:val="24"/>
              </w:rPr>
              <w:t>±0.</w:t>
            </w:r>
            <w:r w:rsidRPr="00215E7E">
              <w:rPr>
                <w:rFonts w:eastAsia="ＭＳ Ｐゴシック" w:hint="eastAsia"/>
                <w:kern w:val="0"/>
                <w:sz w:val="24"/>
              </w:rPr>
              <w:t>058 (N=351)</w:t>
            </w:r>
          </w:p>
        </w:tc>
      </w:tr>
      <w:tr w:rsidR="00B8106A" w:rsidRPr="00215E7E" w:rsidTr="00FC1179">
        <w:trPr>
          <w:trHeight w:val="296"/>
          <w:jc w:val="center"/>
        </w:trPr>
        <w:tc>
          <w:tcPr>
            <w:tcW w:w="1250" w:type="pct"/>
            <w:tcBorders>
              <w:top w:val="nil"/>
              <w:left w:val="nil"/>
              <w:bottom w:val="single" w:sz="12" w:space="0" w:color="auto"/>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0.04</w:t>
            </w:r>
            <w:r w:rsidRPr="00215E7E">
              <w:rPr>
                <w:rFonts w:eastAsia="ＭＳ Ｐゴシック" w:hint="eastAsia"/>
                <w:kern w:val="0"/>
                <w:sz w:val="24"/>
              </w:rPr>
              <w:t>1</w:t>
            </w:r>
            <w:r w:rsidRPr="00215E7E">
              <w:rPr>
                <w:rFonts w:eastAsia="ＭＳ Ｐゴシック"/>
                <w:kern w:val="0"/>
                <w:sz w:val="24"/>
              </w:rPr>
              <w:t>±0.0</w:t>
            </w:r>
            <w:r w:rsidRPr="00215E7E">
              <w:rPr>
                <w:rFonts w:eastAsia="ＭＳ Ｐゴシック" w:hint="eastAsia"/>
                <w:kern w:val="0"/>
                <w:sz w:val="24"/>
              </w:rPr>
              <w:t>48 (N=168)</w:t>
            </w:r>
          </w:p>
        </w:tc>
        <w:tc>
          <w:tcPr>
            <w:tcW w:w="1250"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0.00</w:t>
            </w:r>
            <w:r w:rsidRPr="00215E7E">
              <w:rPr>
                <w:rFonts w:eastAsia="ＭＳ Ｐゴシック" w:hint="eastAsia"/>
                <w:kern w:val="0"/>
                <w:sz w:val="24"/>
              </w:rPr>
              <w:t>4</w:t>
            </w:r>
            <w:r w:rsidRPr="00215E7E">
              <w:rPr>
                <w:rFonts w:eastAsia="ＭＳ Ｐゴシック"/>
                <w:kern w:val="0"/>
                <w:sz w:val="24"/>
              </w:rPr>
              <w:t>±0.004</w:t>
            </w:r>
            <w:r w:rsidRPr="00215E7E">
              <w:rPr>
                <w:rFonts w:eastAsia="ＭＳ Ｐゴシック" w:hint="eastAsia"/>
                <w:kern w:val="0"/>
                <w:sz w:val="24"/>
              </w:rPr>
              <w:t xml:space="preserve"> (N=169)</w:t>
            </w:r>
          </w:p>
        </w:tc>
        <w:tc>
          <w:tcPr>
            <w:tcW w:w="1250"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100</w:t>
            </w:r>
            <w:r w:rsidRPr="00215E7E">
              <w:rPr>
                <w:rFonts w:eastAsia="ＭＳ Ｐゴシック"/>
                <w:kern w:val="0"/>
                <w:sz w:val="24"/>
              </w:rPr>
              <w:t>±0.</w:t>
            </w:r>
            <w:r w:rsidRPr="00215E7E">
              <w:rPr>
                <w:rFonts w:eastAsia="ＭＳ Ｐゴシック" w:hint="eastAsia"/>
                <w:kern w:val="0"/>
                <w:sz w:val="24"/>
              </w:rPr>
              <w:t>099 (N=170)</w:t>
            </w:r>
          </w:p>
        </w:tc>
      </w:tr>
    </w:tbl>
    <w:p w:rsidR="00A24A5A" w:rsidRDefault="00A24A5A" w:rsidP="00B8106A">
      <w:pPr>
        <w:widowControl/>
        <w:jc w:val="center"/>
        <w:rPr>
          <w:sz w:val="24"/>
        </w:rPr>
      </w:pPr>
    </w:p>
    <w:p w:rsidR="00A24A5A" w:rsidRDefault="00A24A5A" w:rsidP="00A24A5A">
      <w:r>
        <w:br w:type="page"/>
      </w:r>
    </w:p>
    <w:p w:rsidR="00B8106A" w:rsidRPr="00215E7E" w:rsidRDefault="00B8106A" w:rsidP="00B8106A">
      <w:pPr>
        <w:widowControl/>
        <w:jc w:val="center"/>
        <w:rPr>
          <w:noProof/>
        </w:rPr>
      </w:pPr>
      <w:r>
        <w:rPr>
          <w:noProof/>
        </w:rPr>
        <w:lastRenderedPageBreak/>
        <w:drawing>
          <wp:inline distT="0" distB="0" distL="0" distR="0" wp14:anchorId="7A2AFD99" wp14:editId="5E4FDD9A">
            <wp:extent cx="2733120" cy="3574080"/>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868" t="5493" r="9617" b="15571"/>
                    <a:stretch/>
                  </pic:blipFill>
                  <pic:spPr bwMode="auto">
                    <a:xfrm>
                      <a:off x="0" y="0"/>
                      <a:ext cx="2733120" cy="3574080"/>
                    </a:xfrm>
                    <a:prstGeom prst="rect">
                      <a:avLst/>
                    </a:prstGeom>
                    <a:ln>
                      <a:noFill/>
                    </a:ln>
                    <a:extLst>
                      <a:ext uri="{53640926-AAD7-44D8-BBD7-CCE9431645EC}">
                        <a14:shadowObscured xmlns:a14="http://schemas.microsoft.com/office/drawing/2010/main"/>
                      </a:ext>
                    </a:extLst>
                  </pic:spPr>
                </pic:pic>
              </a:graphicData>
            </a:graphic>
          </wp:inline>
        </w:drawing>
      </w:r>
      <w:r w:rsidRPr="00215E7E">
        <w:rPr>
          <w:rFonts w:hint="eastAsia"/>
          <w:noProof/>
        </w:rPr>
        <w:t xml:space="preserve">  </w:t>
      </w:r>
      <w:r>
        <w:rPr>
          <w:noProof/>
        </w:rPr>
        <w:drawing>
          <wp:inline distT="0" distB="0" distL="0" distR="0" wp14:anchorId="58B58584" wp14:editId="46D00DD7">
            <wp:extent cx="2731680" cy="3574080"/>
            <wp:effectExtent l="0" t="0" r="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867" t="5472" r="9617" b="15551"/>
                    <a:stretch/>
                  </pic:blipFill>
                  <pic:spPr bwMode="auto">
                    <a:xfrm>
                      <a:off x="0" y="0"/>
                      <a:ext cx="2731680" cy="357408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 xml:space="preserve">Result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sidR="00453238">
        <w:rPr>
          <w:rFonts w:eastAsia="ＭＳ Ｐゴシック" w:hint="eastAsia"/>
          <w:kern w:val="0"/>
          <w:sz w:val="24"/>
        </w:rPr>
        <w:t>measurements</w:t>
      </w:r>
      <w:r w:rsidR="00453238" w:rsidRPr="00215E7E">
        <w:rPr>
          <w:rFonts w:eastAsia="ＭＳ Ｐゴシック"/>
          <w:kern w:val="0"/>
          <w:sz w:val="24"/>
        </w:rPr>
        <w:t xml:space="preserve"> </w:t>
      </w:r>
      <w:r w:rsidRPr="00215E7E">
        <w:rPr>
          <w:rFonts w:hint="eastAsia"/>
          <w:sz w:val="24"/>
        </w:rPr>
        <w:t xml:space="preserve">of </w:t>
      </w:r>
      <w:r w:rsidRPr="00215E7E">
        <w:rPr>
          <w:kern w:val="0"/>
          <w:sz w:val="24"/>
        </w:rPr>
        <w:t>n</w:t>
      </w:r>
      <w:r w:rsidR="00440F53">
        <w:rPr>
          <w:kern w:val="0"/>
          <w:sz w:val="24"/>
        </w:rPr>
        <w:t>itrate+n</w:t>
      </w:r>
      <w:r w:rsidRPr="00215E7E">
        <w:rPr>
          <w:kern w:val="0"/>
          <w:sz w:val="24"/>
        </w:rPr>
        <w:t xml:space="preserve">itrite </w:t>
      </w:r>
      <w:r w:rsidRPr="00215E7E">
        <w:rPr>
          <w:rFonts w:hint="eastAsia"/>
          <w:kern w:val="0"/>
          <w:sz w:val="24"/>
        </w:rPr>
        <w:t>through</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(b) sampling pressure, (c) concentration</w:t>
      </w:r>
      <w:r w:rsidRPr="00215E7E">
        <w:rPr>
          <w:rFonts w:hint="eastAsia"/>
          <w:kern w:val="0"/>
          <w:sz w:val="24"/>
        </w:rPr>
        <w:t>,</w:t>
      </w:r>
      <w:r w:rsidRPr="00215E7E">
        <w:rPr>
          <w:kern w:val="0"/>
          <w:sz w:val="24"/>
        </w:rPr>
        <w:t xml:space="preserve"> and (d) histogram </w:t>
      </w:r>
      <w:r w:rsidRPr="00215E7E">
        <w:rPr>
          <w:rFonts w:hint="eastAsia"/>
          <w:kern w:val="0"/>
          <w:sz w:val="24"/>
        </w:rPr>
        <w:t>of</w:t>
      </w:r>
      <w:r w:rsidRPr="00215E7E">
        <w:rPr>
          <w:kern w:val="0"/>
          <w:sz w:val="24"/>
        </w:rPr>
        <w:t xml:space="preserve"> the </w:t>
      </w:r>
      <w:r w:rsidRPr="00215E7E">
        <w:rPr>
          <w:rFonts w:hint="eastAsia"/>
          <w:kern w:val="0"/>
          <w:sz w:val="24"/>
        </w:rPr>
        <w:t>measurements</w:t>
      </w:r>
      <w:r w:rsidRPr="00215E7E">
        <w:rPr>
          <w:kern w:val="0"/>
          <w:sz w:val="24"/>
        </w:rPr>
        <w:t>.</w:t>
      </w:r>
      <w:r w:rsidRPr="00215E7E">
        <w:rPr>
          <w:rFonts w:hint="eastAsia"/>
          <w:kern w:val="0"/>
          <w:sz w:val="24"/>
        </w:rPr>
        <w:t xml:space="preserve"> Green line indicates the mean of the differences of concentration of replicate/duplicate analyses.</w:t>
      </w:r>
    </w:p>
    <w:p w:rsidR="00B8106A" w:rsidRPr="00215E7E" w:rsidRDefault="00B8106A" w:rsidP="00B8106A">
      <w:pPr>
        <w:autoSpaceDE w:val="0"/>
        <w:autoSpaceDN w:val="0"/>
        <w:adjustRightInd w:val="0"/>
        <w:rPr>
          <w:kern w:val="0"/>
          <w:sz w:val="24"/>
        </w:rPr>
      </w:pPr>
    </w:p>
    <w:p w:rsidR="00B8106A" w:rsidRPr="00215E7E" w:rsidRDefault="00B8106A" w:rsidP="00B8106A">
      <w:pPr>
        <w:autoSpaceDE w:val="0"/>
        <w:autoSpaceDN w:val="0"/>
        <w:adjustRightInd w:val="0"/>
        <w:jc w:val="center"/>
        <w:rPr>
          <w:sz w:val="24"/>
        </w:rPr>
      </w:pPr>
      <w:r w:rsidRPr="00215E7E">
        <w:rPr>
          <w:noProof/>
        </w:rPr>
        <w:drawing>
          <wp:inline distT="0" distB="0" distL="0" distR="0" wp14:anchorId="36AFD8BB" wp14:editId="131A5FCB">
            <wp:extent cx="2730960" cy="3572640"/>
            <wp:effectExtent l="0" t="0" r="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822" t="5429" r="9571" b="15508"/>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r w:rsidRPr="00215E7E">
        <w:rPr>
          <w:rFonts w:hint="eastAsia"/>
          <w:sz w:val="24"/>
        </w:rPr>
        <w:t xml:space="preserve">  </w:t>
      </w:r>
      <w:r w:rsidRPr="00215E7E">
        <w:rPr>
          <w:noProof/>
        </w:rPr>
        <w:drawing>
          <wp:inline distT="0" distB="0" distL="0" distR="0" wp14:anchorId="75D9AAC3" wp14:editId="3A78E7A3">
            <wp:extent cx="2730960" cy="3572640"/>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822" t="5429" r="9571" b="15508"/>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 xml:space="preserve">Same as Figure C.4.3 but for </w:t>
      </w:r>
      <w:r w:rsidRPr="00215E7E">
        <w:rPr>
          <w:kern w:val="0"/>
          <w:sz w:val="24"/>
        </w:rPr>
        <w:t>phosphate</w:t>
      </w:r>
      <w:r w:rsidRPr="00215E7E">
        <w:rPr>
          <w:rFonts w:hint="eastAsia"/>
          <w:kern w:val="0"/>
          <w:sz w:val="24"/>
        </w:rPr>
        <w:t>.</w:t>
      </w:r>
    </w:p>
    <w:p w:rsidR="00B8106A" w:rsidRPr="00215E7E" w:rsidRDefault="00B8106A" w:rsidP="00B8106A">
      <w:pPr>
        <w:autoSpaceDE w:val="0"/>
        <w:autoSpaceDN w:val="0"/>
        <w:adjustRightInd w:val="0"/>
        <w:jc w:val="center"/>
        <w:rPr>
          <w:noProof/>
          <w:sz w:val="24"/>
        </w:rPr>
      </w:pPr>
      <w:r w:rsidRPr="00215E7E">
        <w:rPr>
          <w:noProof/>
        </w:rPr>
        <w:drawing>
          <wp:inline distT="0" distB="0" distL="0" distR="0" wp14:anchorId="4B5B282A" wp14:editId="0320A5D5">
            <wp:extent cx="2730960" cy="3572640"/>
            <wp:effectExtent l="0" t="0" r="0" b="889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4850" t="5455" r="9600" b="15534"/>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r w:rsidRPr="00215E7E">
        <w:rPr>
          <w:rFonts w:hint="eastAsia"/>
          <w:noProof/>
          <w:sz w:val="24"/>
        </w:rPr>
        <w:t xml:space="preserve">  </w:t>
      </w:r>
      <w:r w:rsidRPr="00215E7E">
        <w:rPr>
          <w:noProof/>
        </w:rPr>
        <w:drawing>
          <wp:inline distT="0" distB="0" distL="0" distR="0" wp14:anchorId="1686964D" wp14:editId="4440CB1C">
            <wp:extent cx="2730960" cy="3572640"/>
            <wp:effectExtent l="0" t="0" r="0" b="889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855" t="5459" r="9604" b="15538"/>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 xml:space="preserve">Same as Figure C.4.3 but for </w:t>
      </w:r>
      <w:r w:rsidRPr="00215E7E">
        <w:rPr>
          <w:kern w:val="0"/>
          <w:sz w:val="24"/>
        </w:rPr>
        <w:t>silicate</w:t>
      </w:r>
      <w:r w:rsidRPr="00215E7E">
        <w:rPr>
          <w:rFonts w:hint="eastAsia"/>
          <w:kern w:val="0"/>
          <w:sz w:val="24"/>
        </w:rPr>
        <w:t>.</w:t>
      </w:r>
    </w:p>
    <w:p w:rsidR="00281E1F" w:rsidRDefault="00281E1F">
      <w:pPr>
        <w:widowControl/>
        <w:jc w:val="left"/>
        <w:rPr>
          <w:b/>
          <w:sz w:val="24"/>
        </w:rPr>
      </w:pPr>
      <w:r>
        <w:rPr>
          <w:b/>
          <w:sz w:val="24"/>
        </w:rPr>
        <w:br w:type="page"/>
      </w:r>
    </w:p>
    <w:p w:rsidR="00B8106A" w:rsidRPr="00215E7E" w:rsidRDefault="00B8106A" w:rsidP="00CC013B">
      <w:pPr>
        <w:pStyle w:val="4"/>
      </w:pPr>
      <w:r w:rsidRPr="00215E7E">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rsidR="00B8106A" w:rsidRDefault="00B8106A" w:rsidP="00786BB1">
      <w:pPr>
        <w:rPr>
          <w:sz w:val="24"/>
        </w:rPr>
      </w:pPr>
      <w:r w:rsidRPr="00215E7E">
        <w:rPr>
          <w:rFonts w:hint="eastAsia"/>
          <w:sz w:val="24"/>
        </w:rPr>
        <w:t>CRM measurements during the cruise</w:t>
      </w:r>
      <w:r w:rsidRPr="00215E7E" w:rsidDel="00B55869">
        <w:rPr>
          <w:sz w:val="24"/>
        </w:rPr>
        <w:t xml:space="preserve"> </w:t>
      </w:r>
      <w:r w:rsidRPr="00215E7E">
        <w:rPr>
          <w:rFonts w:hint="eastAsia"/>
          <w:sz w:val="24"/>
        </w:rPr>
        <w:t xml:space="preserve">are </w:t>
      </w:r>
      <w:r w:rsidRPr="00215E7E">
        <w:rPr>
          <w:sz w:val="24"/>
        </w:rPr>
        <w:t>summarized</w:t>
      </w:r>
      <w:r w:rsidRPr="00215E7E">
        <w:rPr>
          <w:rFonts w:hint="eastAsia"/>
          <w:sz w:val="24"/>
        </w:rPr>
        <w:t xml:space="preserve"> </w:t>
      </w:r>
      <w:r w:rsidRPr="00215E7E">
        <w:rPr>
          <w:sz w:val="24"/>
        </w:rPr>
        <w:t>in Table C.4.</w:t>
      </w:r>
      <w:r w:rsidRPr="00215E7E">
        <w:rPr>
          <w:rFonts w:hint="eastAsia"/>
          <w:sz w:val="24"/>
        </w:rPr>
        <w:t xml:space="preserve">6, whose concentrations were assigned with </w:t>
      </w:r>
      <w:r w:rsidRPr="00215E7E">
        <w:rPr>
          <w:rFonts w:eastAsia="TimesNewRoman"/>
          <w:kern w:val="0"/>
          <w:sz w:val="24"/>
        </w:rPr>
        <w:t>in-house standard solutions</w:t>
      </w:r>
      <w:r w:rsidRPr="00215E7E">
        <w:rPr>
          <w:sz w:val="24"/>
        </w:rPr>
        <w:t xml:space="preserve">. </w:t>
      </w:r>
      <w:r w:rsidRPr="00215E7E">
        <w:rPr>
          <w:rFonts w:hint="eastAsia"/>
          <w:sz w:val="24"/>
        </w:rPr>
        <w:t>The measured concentrations</w:t>
      </w:r>
      <w:r w:rsidRPr="00215E7E">
        <w:rPr>
          <w:sz w:val="24"/>
        </w:rPr>
        <w:t xml:space="preserve"> of </w:t>
      </w:r>
      <w:r w:rsidRPr="00215E7E">
        <w:rPr>
          <w:rFonts w:hint="eastAsia"/>
          <w:sz w:val="24"/>
        </w:rPr>
        <w:t>CR</w:t>
      </w:r>
      <w:r w:rsidRPr="00215E7E">
        <w:rPr>
          <w:sz w:val="24"/>
        </w:rPr>
        <w:t>M</w:t>
      </w:r>
      <w:r>
        <w:rPr>
          <w:rFonts w:hint="eastAsia"/>
          <w:sz w:val="24"/>
        </w:rPr>
        <w:t>-BZ</w:t>
      </w:r>
      <w:r w:rsidRPr="00215E7E">
        <w:rPr>
          <w:sz w:val="24"/>
        </w:rPr>
        <w:t xml:space="preserve"> </w:t>
      </w:r>
      <w:r w:rsidRPr="00215E7E">
        <w:rPr>
          <w:rFonts w:hint="eastAsia"/>
          <w:sz w:val="24"/>
        </w:rPr>
        <w:t>through the cruise are</w:t>
      </w:r>
      <w:r w:rsidRPr="00215E7E">
        <w:rPr>
          <w:sz w:val="24"/>
        </w:rPr>
        <w:t xml:space="preserve"> </w:t>
      </w:r>
      <w:r w:rsidRPr="00215E7E">
        <w:rPr>
          <w:rFonts w:hint="eastAsia"/>
          <w:sz w:val="24"/>
        </w:rPr>
        <w:t>shown in</w:t>
      </w:r>
      <w:r w:rsidRPr="00215E7E">
        <w:rPr>
          <w:sz w:val="24"/>
        </w:rPr>
        <w:t xml:space="preserve"> Figure</w:t>
      </w:r>
      <w:r w:rsidRPr="00215E7E">
        <w:rPr>
          <w:rFonts w:hint="eastAsia"/>
          <w:sz w:val="24"/>
        </w:rPr>
        <w:t>s</w:t>
      </w:r>
      <w:r w:rsidRPr="00215E7E">
        <w:rPr>
          <w:sz w:val="24"/>
        </w:rPr>
        <w:t xml:space="preserve"> C.4.</w:t>
      </w:r>
      <w:r w:rsidRPr="00215E7E">
        <w:rPr>
          <w:rFonts w:hint="eastAsia"/>
          <w:sz w:val="24"/>
        </w:rPr>
        <w:t>6</w:t>
      </w:r>
      <w:r w:rsidRPr="00215E7E">
        <w:rPr>
          <w:sz w:val="24"/>
        </w:rPr>
        <w:t>–C.4.</w:t>
      </w:r>
      <w:r>
        <w:rPr>
          <w:rFonts w:hint="eastAsia"/>
          <w:sz w:val="24"/>
        </w:rPr>
        <w:t>9</w:t>
      </w:r>
      <w:r w:rsidRPr="00215E7E">
        <w:rPr>
          <w:sz w:val="24"/>
        </w:rPr>
        <w:t>.</w:t>
      </w:r>
    </w:p>
    <w:p w:rsidR="00B8106A" w:rsidRPr="00215E7E" w:rsidRDefault="00B8106A" w:rsidP="00B8106A">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B8106A" w:rsidRPr="00215E7E" w:rsidTr="00FC1179">
        <w:trPr>
          <w:trHeight w:val="284"/>
          <w:jc w:val="center"/>
        </w:trPr>
        <w:tc>
          <w:tcPr>
            <w:tcW w:w="5000" w:type="pct"/>
            <w:gridSpan w:val="5"/>
            <w:tcBorders>
              <w:top w:val="nil"/>
              <w:left w:val="nil"/>
              <w:bottom w:val="nil"/>
              <w:right w:val="nil"/>
            </w:tcBorders>
          </w:tcPr>
          <w:p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6. Summary of (</w:t>
            </w:r>
            <w:r w:rsidRPr="00215E7E">
              <w:rPr>
                <w:rFonts w:eastAsia="ＭＳ Ｐゴシック"/>
                <w:kern w:val="0"/>
                <w:sz w:val="24"/>
              </w:rPr>
              <w:t>upper</w:t>
            </w:r>
            <w:r w:rsidRPr="00215E7E">
              <w:rPr>
                <w:rFonts w:eastAsia="ＭＳ Ｐゴシック" w:hint="eastAsia"/>
                <w:kern w:val="0"/>
                <w:sz w:val="24"/>
              </w:rPr>
              <w:t>) mean</w:t>
            </w:r>
            <w:r w:rsidRPr="00215E7E">
              <w:rPr>
                <w:rFonts w:eastAsia="ＭＳ Ｐゴシック"/>
                <w:kern w:val="0"/>
                <w:sz w:val="24"/>
              </w:rPr>
              <w:t xml:space="preserve"> concentration </w:t>
            </w:r>
            <w:r w:rsidRPr="00215E7E">
              <w:rPr>
                <w:rFonts w:eastAsia="ＭＳ Ｐゴシック" w:hint="eastAsia"/>
                <w:kern w:val="0"/>
                <w:sz w:val="24"/>
              </w:rPr>
              <w:t xml:space="preserve">and its standard deviation (unit: </w:t>
            </w:r>
            <w:r w:rsidRPr="00215E7E">
              <w:rPr>
                <w:sz w:val="24"/>
              </w:rPr>
              <w:t>μ</w:t>
            </w:r>
            <w:r w:rsidRPr="00215E7E">
              <w:rPr>
                <w:rFonts w:eastAsia="ＭＳ Ｐゴシック" w:hint="eastAsia"/>
                <w:kern w:val="0"/>
                <w:sz w:val="24"/>
              </w:rPr>
              <w:t>mol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r>
              <w:rPr>
                <w:rFonts w:eastAsia="ＭＳ Ｐゴシック" w:hint="eastAsia"/>
                <w:kern w:val="0"/>
                <w:sz w:val="24"/>
              </w:rPr>
              <w:t>,</w:t>
            </w:r>
            <w:r w:rsidRPr="00215E7E">
              <w:rPr>
                <w:rFonts w:eastAsia="ＭＳ Ｐゴシック" w:hint="eastAsia"/>
                <w:kern w:val="0"/>
                <w:sz w:val="24"/>
              </w:rPr>
              <w:t xml:space="preserve"> (</w:t>
            </w:r>
            <w:r>
              <w:rPr>
                <w:rFonts w:eastAsia="ＭＳ Ｐゴシック" w:hint="eastAsia"/>
                <w:kern w:val="0"/>
                <w:sz w:val="24"/>
              </w:rPr>
              <w:t>middle</w:t>
            </w:r>
            <w:r w:rsidRPr="00215E7E">
              <w:rPr>
                <w:rFonts w:eastAsia="ＭＳ Ｐゴシック" w:hint="eastAsia"/>
                <w:kern w:val="0"/>
                <w:sz w:val="24"/>
              </w:rPr>
              <w:t xml:space="preserve">) </w:t>
            </w:r>
            <w:r w:rsidRPr="00ED16AB">
              <w:rPr>
                <w:rFonts w:eastAsia="ＭＳ Ｐゴシック"/>
                <w:kern w:val="0"/>
                <w:sz w:val="24"/>
              </w:rPr>
              <w:t>coefficient of variation</w:t>
            </w:r>
            <w:r w:rsidRPr="00215E7E">
              <w:rPr>
                <w:rFonts w:eastAsia="ＭＳ Ｐゴシック" w:hint="eastAsia"/>
                <w:kern w:val="0"/>
                <w:sz w:val="24"/>
              </w:rPr>
              <w:t xml:space="preserve"> (%)</w:t>
            </w:r>
            <w:r>
              <w:rPr>
                <w:rFonts w:eastAsia="ＭＳ Ｐゴシック" w:hint="eastAsia"/>
                <w:kern w:val="0"/>
                <w:sz w:val="24"/>
              </w:rPr>
              <w:t xml:space="preserve">, and (lower) </w:t>
            </w:r>
            <w:r>
              <w:rPr>
                <w:rFonts w:hint="eastAsia"/>
                <w:bCs/>
                <w:sz w:val="24"/>
              </w:rPr>
              <w:t>t</w:t>
            </w:r>
            <w:r w:rsidRPr="00215E7E">
              <w:rPr>
                <w:bCs/>
                <w:sz w:val="24"/>
              </w:rPr>
              <w:t>otal number</w:t>
            </w:r>
            <w:r w:rsidRPr="00215E7E">
              <w:rPr>
                <w:rFonts w:eastAsia="ＭＳ Ｐゴシック" w:hint="eastAsia"/>
                <w:kern w:val="0"/>
                <w:sz w:val="24"/>
              </w:rPr>
              <w:t xml:space="preserve"> </w:t>
            </w:r>
            <w:r w:rsidRPr="00215E7E">
              <w:rPr>
                <w:rFonts w:eastAsia="ＭＳ Ｐゴシック"/>
                <w:kern w:val="0"/>
                <w:sz w:val="24"/>
              </w:rPr>
              <w:t xml:space="preserve">of </w:t>
            </w:r>
            <w:r w:rsidRPr="00215E7E">
              <w:rPr>
                <w:rFonts w:eastAsia="ＭＳ Ｐゴシック" w:hint="eastAsia"/>
                <w:kern w:val="0"/>
                <w:sz w:val="24"/>
              </w:rPr>
              <w:t>C</w:t>
            </w:r>
            <w:r w:rsidRPr="00215E7E">
              <w:rPr>
                <w:rFonts w:eastAsia="ＭＳ Ｐゴシック"/>
                <w:kern w:val="0"/>
                <w:sz w:val="24"/>
              </w:rPr>
              <w:t xml:space="preserve">RMs </w:t>
            </w:r>
            <w:r w:rsidRPr="00215E7E">
              <w:rPr>
                <w:rFonts w:eastAsia="ＭＳ Ｐゴシック" w:hint="eastAsia"/>
                <w:kern w:val="0"/>
                <w:sz w:val="24"/>
              </w:rPr>
              <w:t xml:space="preserve">measurements </w:t>
            </w:r>
            <w:r w:rsidRPr="00215E7E">
              <w:rPr>
                <w:rFonts w:eastAsia="ＭＳ Ｐゴシック"/>
                <w:kern w:val="0"/>
                <w:sz w:val="24"/>
              </w:rPr>
              <w:t>through</w:t>
            </w:r>
            <w:r w:rsidRPr="00215E7E">
              <w:rPr>
                <w:rFonts w:eastAsia="ＭＳ Ｐゴシック" w:hint="eastAsia"/>
                <w:kern w:val="0"/>
                <w:sz w:val="24"/>
              </w:rPr>
              <w:t xml:space="preserve"> the</w:t>
            </w:r>
            <w:r w:rsidRPr="00215E7E">
              <w:rPr>
                <w:rFonts w:eastAsia="ＭＳ Ｐゴシック"/>
                <w:kern w:val="0"/>
                <w:sz w:val="24"/>
              </w:rPr>
              <w:t xml:space="preserve"> cruise.</w:t>
            </w:r>
          </w:p>
        </w:tc>
      </w:tr>
      <w:tr w:rsidR="00B8106A" w:rsidRPr="00215E7E" w:rsidTr="00FC1179">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tcPr>
          <w:p w:rsidR="00B8106A" w:rsidRPr="00215E7E" w:rsidRDefault="00B8106A" w:rsidP="00FC1179">
            <w:pPr>
              <w:widowControl/>
              <w:jc w:val="center"/>
              <w:rPr>
                <w:rFonts w:eastAsia="ＭＳ Ｐゴシック"/>
                <w:kern w:val="0"/>
                <w:sz w:val="24"/>
              </w:rPr>
            </w:pPr>
            <w:r>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RM-B</w:t>
            </w:r>
            <w:r w:rsidRPr="00215E7E">
              <w:rPr>
                <w:rFonts w:eastAsia="ＭＳ Ｐゴシック" w:hint="eastAsia"/>
                <w:kern w:val="0"/>
                <w:sz w:val="24"/>
              </w:rPr>
              <w:t>Y</w:t>
            </w:r>
          </w:p>
        </w:tc>
        <w:tc>
          <w:tcPr>
            <w:tcW w:w="1083"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094</w:t>
            </w:r>
            <w:r w:rsidRPr="00215E7E">
              <w:rPr>
                <w:rFonts w:eastAsia="ＭＳ Ｐゴシック"/>
                <w:kern w:val="0"/>
                <w:sz w:val="24"/>
              </w:rPr>
              <w:t>±0.0</w:t>
            </w:r>
            <w:r w:rsidRPr="00215E7E">
              <w:rPr>
                <w:rFonts w:eastAsia="ＭＳ Ｐゴシック" w:hint="eastAsia"/>
                <w:kern w:val="0"/>
                <w:sz w:val="24"/>
              </w:rPr>
              <w:t xml:space="preserve">27 </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28.3</w:t>
            </w:r>
            <w:r w:rsidR="00D46DBD">
              <w:rPr>
                <w:rFonts w:eastAsia="ＭＳ Ｐゴシック" w:hint="eastAsia"/>
                <w:kern w:val="0"/>
                <w:sz w:val="24"/>
              </w:rPr>
              <w:t>4</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(N=172)</w:t>
            </w:r>
          </w:p>
        </w:tc>
        <w:tc>
          <w:tcPr>
            <w:tcW w:w="1084" w:type="pct"/>
            <w:tcBorders>
              <w:top w:val="single" w:sz="8" w:space="0" w:color="auto"/>
              <w:left w:val="nil"/>
              <w:bottom w:val="single" w:sz="8" w:space="0" w:color="auto"/>
              <w:right w:val="nil"/>
            </w:tcBorders>
          </w:tcPr>
          <w:p w:rsidR="00B8106A" w:rsidRDefault="00B8106A" w:rsidP="00FC1179">
            <w:pPr>
              <w:widowControl/>
              <w:jc w:val="center"/>
              <w:rPr>
                <w:rFonts w:eastAsia="ＭＳ Ｐゴシック"/>
                <w:kern w:val="0"/>
                <w:sz w:val="24"/>
              </w:rPr>
            </w:pPr>
            <w:r w:rsidRPr="00215E7E">
              <w:rPr>
                <w:rFonts w:eastAsia="ＭＳ Ｐゴシック"/>
                <w:kern w:val="0"/>
                <w:sz w:val="24"/>
              </w:rPr>
              <w:t>0.0</w:t>
            </w:r>
            <w:r>
              <w:rPr>
                <w:rFonts w:eastAsia="ＭＳ Ｐゴシック" w:hint="eastAsia"/>
                <w:kern w:val="0"/>
                <w:sz w:val="24"/>
              </w:rPr>
              <w:t>23</w:t>
            </w:r>
            <w:r w:rsidRPr="00215E7E">
              <w:rPr>
                <w:rFonts w:eastAsia="ＭＳ Ｐゴシック"/>
                <w:kern w:val="0"/>
                <w:sz w:val="24"/>
              </w:rPr>
              <w:t>±0.0</w:t>
            </w:r>
            <w:r>
              <w:rPr>
                <w:rFonts w:eastAsia="ＭＳ Ｐゴシック" w:hint="eastAsia"/>
                <w:kern w:val="0"/>
                <w:sz w:val="24"/>
              </w:rPr>
              <w:t>03</w:t>
            </w:r>
          </w:p>
          <w:p w:rsidR="00B8106A" w:rsidRDefault="00B8106A" w:rsidP="00FC1179">
            <w:pPr>
              <w:widowControl/>
              <w:jc w:val="center"/>
              <w:rPr>
                <w:rFonts w:eastAsia="ＭＳ Ｐゴシック"/>
                <w:kern w:val="0"/>
                <w:sz w:val="24"/>
              </w:rPr>
            </w:pPr>
            <w:r>
              <w:rPr>
                <w:rFonts w:eastAsia="ＭＳ Ｐゴシック" w:hint="eastAsia"/>
                <w:kern w:val="0"/>
                <w:sz w:val="24"/>
              </w:rPr>
              <w:t>12.05</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30</w:t>
            </w:r>
            <w:r w:rsidRPr="00215E7E">
              <w:rPr>
                <w:rFonts w:eastAsia="ＭＳ Ｐゴシック"/>
                <w:kern w:val="0"/>
                <w:sz w:val="24"/>
              </w:rPr>
              <w:t>±0.0</w:t>
            </w:r>
            <w:r w:rsidRPr="00215E7E">
              <w:rPr>
                <w:rFonts w:eastAsia="ＭＳ Ｐゴシック" w:hint="eastAsia"/>
                <w:kern w:val="0"/>
                <w:sz w:val="24"/>
              </w:rPr>
              <w:t>11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37.86%</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71</w:t>
            </w:r>
            <w:r w:rsidRPr="00215E7E">
              <w:rPr>
                <w:rFonts w:eastAsia="ＭＳ Ｐゴシック"/>
                <w:kern w:val="0"/>
                <w:sz w:val="24"/>
              </w:rPr>
              <w:t>±0.</w:t>
            </w:r>
            <w:r w:rsidRPr="00215E7E">
              <w:rPr>
                <w:rFonts w:eastAsia="ＭＳ Ｐゴシック" w:hint="eastAsia"/>
                <w:kern w:val="0"/>
                <w:sz w:val="24"/>
              </w:rPr>
              <w:t>06</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3.63%</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r>
      <w:tr w:rsidR="00B8106A" w:rsidRPr="00215E7E"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w:t>
            </w:r>
            <w:r w:rsidRPr="00215E7E">
              <w:rPr>
                <w:rFonts w:eastAsia="ＭＳ Ｐゴシック" w:hint="eastAsia"/>
                <w:kern w:val="0"/>
                <w:sz w:val="24"/>
              </w:rPr>
              <w:t>BW</w:t>
            </w:r>
          </w:p>
        </w:tc>
        <w:tc>
          <w:tcPr>
            <w:tcW w:w="1083"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4.71</w:t>
            </w:r>
            <w:r w:rsidRPr="00215E7E">
              <w:rPr>
                <w:rFonts w:eastAsia="ＭＳ Ｐゴシック"/>
                <w:kern w:val="0"/>
                <w:sz w:val="24"/>
              </w:rPr>
              <w:t>±0.0</w:t>
            </w:r>
            <w:r w:rsidRPr="00215E7E">
              <w:rPr>
                <w:rFonts w:eastAsia="ＭＳ Ｐゴシック" w:hint="eastAsia"/>
                <w:kern w:val="0"/>
                <w:sz w:val="24"/>
              </w:rPr>
              <w:t xml:space="preserve">6 </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w:t>
            </w:r>
            <w:r w:rsidR="00D46DBD" w:rsidRPr="00215E7E">
              <w:rPr>
                <w:rFonts w:eastAsia="ＭＳ Ｐゴシック" w:hint="eastAsia"/>
                <w:kern w:val="0"/>
                <w:sz w:val="24"/>
              </w:rPr>
              <w:t>2</w:t>
            </w:r>
            <w:r w:rsidR="00D46DBD">
              <w:rPr>
                <w:rFonts w:eastAsia="ＭＳ Ｐゴシック"/>
                <w:kern w:val="0"/>
                <w:sz w:val="24"/>
              </w:rPr>
              <w:t>5</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(N=122)</w:t>
            </w:r>
          </w:p>
        </w:tc>
        <w:tc>
          <w:tcPr>
            <w:tcW w:w="1084" w:type="pct"/>
            <w:tcBorders>
              <w:top w:val="single" w:sz="8" w:space="0" w:color="auto"/>
              <w:left w:val="nil"/>
              <w:bottom w:val="single" w:sz="8" w:space="0" w:color="auto"/>
              <w:right w:val="nil"/>
            </w:tcBorders>
          </w:tcPr>
          <w:p w:rsidR="00B8106A" w:rsidRDefault="00B8106A" w:rsidP="00FC1179">
            <w:pPr>
              <w:widowControl/>
              <w:jc w:val="center"/>
              <w:rPr>
                <w:rFonts w:eastAsia="ＭＳ Ｐゴシック"/>
                <w:kern w:val="0"/>
                <w:sz w:val="24"/>
              </w:rPr>
            </w:pPr>
            <w:r w:rsidRPr="00215E7E">
              <w:rPr>
                <w:rFonts w:eastAsia="ＭＳ Ｐゴシック"/>
                <w:kern w:val="0"/>
                <w:sz w:val="24"/>
              </w:rPr>
              <w:t>0.0</w:t>
            </w:r>
            <w:r>
              <w:rPr>
                <w:rFonts w:eastAsia="ＭＳ Ｐゴシック" w:hint="eastAsia"/>
                <w:kern w:val="0"/>
                <w:sz w:val="24"/>
              </w:rPr>
              <w:t>73</w:t>
            </w:r>
            <w:r w:rsidRPr="00215E7E">
              <w:rPr>
                <w:rFonts w:eastAsia="ＭＳ Ｐゴシック"/>
                <w:kern w:val="0"/>
                <w:sz w:val="24"/>
              </w:rPr>
              <w:t>±0.0</w:t>
            </w:r>
            <w:r>
              <w:rPr>
                <w:rFonts w:eastAsia="ＭＳ Ｐゴシック" w:hint="eastAsia"/>
                <w:kern w:val="0"/>
                <w:sz w:val="24"/>
              </w:rPr>
              <w:t>02</w:t>
            </w:r>
          </w:p>
          <w:p w:rsidR="00B8106A" w:rsidRDefault="00B8106A" w:rsidP="00FC1179">
            <w:pPr>
              <w:widowControl/>
              <w:jc w:val="center"/>
              <w:rPr>
                <w:rFonts w:eastAsia="ＭＳ Ｐゴシック"/>
                <w:kern w:val="0"/>
                <w:sz w:val="24"/>
              </w:rPr>
            </w:pPr>
            <w:r>
              <w:rPr>
                <w:rFonts w:eastAsia="ＭＳ Ｐゴシック" w:hint="eastAsia"/>
                <w:kern w:val="0"/>
                <w:sz w:val="24"/>
              </w:rPr>
              <w:t>2.34</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Pr>
                <w:rFonts w:eastAsia="ＭＳ Ｐゴシック" w:hint="eastAsia"/>
                <w:kern w:val="0"/>
                <w:sz w:val="24"/>
              </w:rPr>
              <w:t>128</w:t>
            </w:r>
            <w:r w:rsidRPr="00215E7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1.5</w:t>
            </w:r>
            <w:r w:rsidRPr="00215E7E">
              <w:rPr>
                <w:rFonts w:eastAsia="ＭＳ Ｐゴシック" w:hint="eastAsia"/>
                <w:kern w:val="0"/>
                <w:sz w:val="24"/>
              </w:rPr>
              <w:t>4</w:t>
            </w:r>
            <w:r w:rsidRPr="00215E7E">
              <w:rPr>
                <w:rFonts w:eastAsia="ＭＳ Ｐゴシック"/>
                <w:kern w:val="0"/>
                <w:sz w:val="24"/>
              </w:rPr>
              <w:t>±0.01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0.72%</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(N=127)</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5</w:t>
            </w:r>
            <w:r w:rsidRPr="00215E7E">
              <w:rPr>
                <w:rFonts w:eastAsia="ＭＳ Ｐゴシック" w:hint="eastAsia"/>
                <w:kern w:val="0"/>
                <w:sz w:val="24"/>
              </w:rPr>
              <w:t>9.93</w:t>
            </w:r>
            <w:r w:rsidRPr="00215E7E">
              <w:rPr>
                <w:rFonts w:eastAsia="ＭＳ Ｐゴシック"/>
                <w:kern w:val="0"/>
                <w:sz w:val="24"/>
              </w:rPr>
              <w:t>±0.</w:t>
            </w:r>
            <w:r w:rsidRPr="00215E7E">
              <w:rPr>
                <w:rFonts w:eastAsia="ＭＳ Ｐゴシック" w:hint="eastAsia"/>
                <w:kern w:val="0"/>
                <w:sz w:val="24"/>
              </w:rPr>
              <w:t>10</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0.16%</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(N=128)</w:t>
            </w:r>
          </w:p>
        </w:tc>
      </w:tr>
      <w:tr w:rsidR="00B8106A" w:rsidRPr="00215E7E"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w:t>
            </w:r>
            <w:r w:rsidRPr="00215E7E">
              <w:rPr>
                <w:rFonts w:eastAsia="ＭＳ Ｐゴシック" w:hint="eastAsia"/>
                <w:kern w:val="0"/>
                <w:sz w:val="24"/>
              </w:rPr>
              <w:t>CB</w:t>
            </w:r>
          </w:p>
        </w:tc>
        <w:tc>
          <w:tcPr>
            <w:tcW w:w="1083"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w:t>
            </w:r>
            <w:r w:rsidRPr="00215E7E">
              <w:rPr>
                <w:rFonts w:eastAsia="ＭＳ Ｐゴシック" w:hint="eastAsia"/>
                <w:kern w:val="0"/>
                <w:sz w:val="24"/>
              </w:rPr>
              <w:t>5.97</w:t>
            </w:r>
            <w:r w:rsidRPr="00215E7E">
              <w:rPr>
                <w:rFonts w:eastAsia="ＭＳ Ｐゴシック"/>
                <w:kern w:val="0"/>
                <w:sz w:val="24"/>
              </w:rPr>
              <w:t>±0.</w:t>
            </w:r>
            <w:r w:rsidRPr="00215E7E">
              <w:rPr>
                <w:rFonts w:eastAsia="ＭＳ Ｐゴシック" w:hint="eastAsia"/>
                <w:kern w:val="0"/>
                <w:sz w:val="24"/>
              </w:rPr>
              <w:t xml:space="preserve">08 </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w:t>
            </w:r>
            <w:r w:rsidR="00D46DBD" w:rsidRPr="00215E7E">
              <w:rPr>
                <w:rFonts w:eastAsia="ＭＳ Ｐゴシック" w:hint="eastAsia"/>
                <w:kern w:val="0"/>
                <w:sz w:val="24"/>
              </w:rPr>
              <w:t>2</w:t>
            </w:r>
            <w:r w:rsidR="00D46DBD">
              <w:rPr>
                <w:rFonts w:eastAsia="ＭＳ Ｐゴシック"/>
                <w:kern w:val="0"/>
                <w:sz w:val="24"/>
              </w:rPr>
              <w:t>3</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(N=172)</w:t>
            </w:r>
          </w:p>
        </w:tc>
        <w:tc>
          <w:tcPr>
            <w:tcW w:w="1084" w:type="pct"/>
            <w:tcBorders>
              <w:top w:val="single" w:sz="8" w:space="0" w:color="auto"/>
              <w:left w:val="nil"/>
              <w:bottom w:val="single" w:sz="8" w:space="0" w:color="auto"/>
              <w:right w:val="nil"/>
            </w:tcBorders>
          </w:tcPr>
          <w:p w:rsidR="00B8106A" w:rsidRDefault="00B8106A" w:rsidP="00FC1179">
            <w:pPr>
              <w:widowControl/>
              <w:jc w:val="center"/>
              <w:rPr>
                <w:rFonts w:eastAsia="ＭＳ Ｐゴシック"/>
                <w:kern w:val="0"/>
                <w:sz w:val="24"/>
              </w:rPr>
            </w:pPr>
            <w:r>
              <w:rPr>
                <w:rFonts w:eastAsia="ＭＳ Ｐゴシック"/>
                <w:kern w:val="0"/>
                <w:sz w:val="24"/>
              </w:rPr>
              <w:t>0.</w:t>
            </w:r>
            <w:r>
              <w:rPr>
                <w:rFonts w:eastAsia="ＭＳ Ｐゴシック" w:hint="eastAsia"/>
                <w:kern w:val="0"/>
                <w:sz w:val="24"/>
              </w:rPr>
              <w:t>122</w:t>
            </w:r>
            <w:r w:rsidRPr="00215E7E">
              <w:rPr>
                <w:rFonts w:eastAsia="ＭＳ Ｐゴシック"/>
                <w:kern w:val="0"/>
                <w:sz w:val="24"/>
              </w:rPr>
              <w:t>±0.0</w:t>
            </w:r>
            <w:r>
              <w:rPr>
                <w:rFonts w:eastAsia="ＭＳ Ｐゴシック" w:hint="eastAsia"/>
                <w:kern w:val="0"/>
                <w:sz w:val="24"/>
              </w:rPr>
              <w:t>02</w:t>
            </w:r>
          </w:p>
          <w:p w:rsidR="00B8106A" w:rsidRDefault="00B8106A" w:rsidP="00FC1179">
            <w:pPr>
              <w:widowControl/>
              <w:jc w:val="center"/>
              <w:rPr>
                <w:rFonts w:eastAsia="ＭＳ Ｐゴシック"/>
                <w:kern w:val="0"/>
                <w:sz w:val="24"/>
              </w:rPr>
            </w:pPr>
            <w:r>
              <w:rPr>
                <w:rFonts w:eastAsia="ＭＳ Ｐゴシック" w:hint="eastAsia"/>
                <w:kern w:val="0"/>
                <w:sz w:val="24"/>
              </w:rPr>
              <w:t>1.64</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52</w:t>
            </w:r>
            <w:r w:rsidRPr="00215E7E">
              <w:rPr>
                <w:rFonts w:eastAsia="ＭＳ Ｐゴシック"/>
                <w:kern w:val="0"/>
                <w:sz w:val="24"/>
              </w:rPr>
              <w:t>±0.01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0.45%</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109.39</w:t>
            </w:r>
            <w:r w:rsidRPr="00215E7E">
              <w:rPr>
                <w:rFonts w:eastAsia="ＭＳ Ｐゴシック"/>
                <w:kern w:val="0"/>
                <w:sz w:val="24"/>
              </w:rPr>
              <w:t>±0.</w:t>
            </w:r>
            <w:r w:rsidRPr="00215E7E">
              <w:rPr>
                <w:rFonts w:eastAsia="ＭＳ Ｐゴシック" w:hint="eastAsia"/>
                <w:kern w:val="0"/>
                <w:sz w:val="24"/>
              </w:rPr>
              <w:t>13</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0.12%</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r>
      <w:tr w:rsidR="00B8106A" w:rsidRPr="00215E7E" w:rsidTr="00FC1179">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w:t>
            </w:r>
            <w:r w:rsidRPr="00215E7E">
              <w:rPr>
                <w:rFonts w:eastAsia="ＭＳ Ｐゴシック" w:hint="eastAsia"/>
                <w:kern w:val="0"/>
                <w:sz w:val="24"/>
              </w:rPr>
              <w:t>BZ</w:t>
            </w:r>
          </w:p>
        </w:tc>
        <w:tc>
          <w:tcPr>
            <w:tcW w:w="1083" w:type="pct"/>
            <w:tcBorders>
              <w:top w:val="single" w:sz="8" w:space="0" w:color="auto"/>
              <w:left w:val="nil"/>
              <w:bottom w:val="single" w:sz="12" w:space="0" w:color="auto"/>
              <w:right w:val="nil"/>
            </w:tcBorders>
            <w:shd w:val="clear" w:color="auto" w:fill="auto"/>
            <w:noWrap/>
            <w:vAlign w:val="center"/>
            <w:hideMark/>
          </w:tcPr>
          <w:p w:rsidR="00B8106A" w:rsidRDefault="00B8106A" w:rsidP="00FC1179">
            <w:pPr>
              <w:widowControl/>
              <w:jc w:val="center"/>
              <w:rPr>
                <w:rFonts w:eastAsia="ＭＳ Ｐゴシック"/>
                <w:kern w:val="0"/>
                <w:sz w:val="24"/>
              </w:rPr>
            </w:pPr>
            <w:r w:rsidRPr="00215E7E">
              <w:rPr>
                <w:rFonts w:eastAsia="ＭＳ Ｐゴシック"/>
                <w:kern w:val="0"/>
                <w:sz w:val="24"/>
              </w:rPr>
              <w:t>4</w:t>
            </w:r>
            <w:r w:rsidRPr="00215E7E">
              <w:rPr>
                <w:rFonts w:eastAsia="ＭＳ Ｐゴシック" w:hint="eastAsia"/>
                <w:kern w:val="0"/>
                <w:sz w:val="24"/>
              </w:rPr>
              <w:t>3.66</w:t>
            </w:r>
            <w:r w:rsidRPr="00215E7E">
              <w:rPr>
                <w:rFonts w:eastAsia="ＭＳ Ｐゴシック"/>
                <w:kern w:val="0"/>
                <w:sz w:val="24"/>
              </w:rPr>
              <w:t>±0.</w:t>
            </w:r>
            <w:r w:rsidRPr="00215E7E">
              <w:rPr>
                <w:rFonts w:eastAsia="ＭＳ Ｐゴシック" w:hint="eastAsia"/>
                <w:kern w:val="0"/>
                <w:sz w:val="24"/>
              </w:rPr>
              <w:t>09</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0.21%</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(N=122)</w:t>
            </w:r>
          </w:p>
        </w:tc>
        <w:tc>
          <w:tcPr>
            <w:tcW w:w="1084" w:type="pct"/>
            <w:tcBorders>
              <w:top w:val="single" w:sz="8" w:space="0" w:color="auto"/>
              <w:left w:val="nil"/>
              <w:bottom w:val="single" w:sz="12" w:space="0" w:color="auto"/>
              <w:right w:val="nil"/>
            </w:tcBorders>
          </w:tcPr>
          <w:p w:rsidR="00B8106A" w:rsidRDefault="00B8106A" w:rsidP="00FC1179">
            <w:pPr>
              <w:widowControl/>
              <w:jc w:val="center"/>
              <w:rPr>
                <w:rFonts w:eastAsia="ＭＳ Ｐゴシック"/>
                <w:kern w:val="0"/>
                <w:sz w:val="24"/>
              </w:rPr>
            </w:pPr>
            <w:r w:rsidRPr="00215E7E">
              <w:rPr>
                <w:rFonts w:eastAsia="ＭＳ Ｐゴシック"/>
                <w:kern w:val="0"/>
                <w:sz w:val="24"/>
              </w:rPr>
              <w:t>0.</w:t>
            </w:r>
            <w:r>
              <w:rPr>
                <w:rFonts w:eastAsia="ＭＳ Ｐゴシック" w:hint="eastAsia"/>
                <w:kern w:val="0"/>
                <w:sz w:val="24"/>
              </w:rPr>
              <w:t>221</w:t>
            </w:r>
            <w:r w:rsidRPr="00215E7E">
              <w:rPr>
                <w:rFonts w:eastAsia="ＭＳ Ｐゴシック"/>
                <w:kern w:val="0"/>
                <w:sz w:val="24"/>
              </w:rPr>
              <w:t>±0.0</w:t>
            </w:r>
            <w:r>
              <w:rPr>
                <w:rFonts w:eastAsia="ＭＳ Ｐゴシック" w:hint="eastAsia"/>
                <w:kern w:val="0"/>
                <w:sz w:val="24"/>
              </w:rPr>
              <w:t>03</w:t>
            </w:r>
          </w:p>
          <w:p w:rsidR="00B8106A" w:rsidRDefault="00B8106A" w:rsidP="00FC1179">
            <w:pPr>
              <w:widowControl/>
              <w:jc w:val="center"/>
              <w:rPr>
                <w:rFonts w:eastAsia="ＭＳ Ｐゴシック"/>
                <w:kern w:val="0"/>
                <w:sz w:val="24"/>
              </w:rPr>
            </w:pPr>
            <w:r>
              <w:rPr>
                <w:rFonts w:eastAsia="ＭＳ Ｐゴシック" w:hint="eastAsia"/>
                <w:kern w:val="0"/>
                <w:sz w:val="24"/>
              </w:rPr>
              <w:t>1.22</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w:t>
            </w:r>
            <w:r>
              <w:rPr>
                <w:rFonts w:eastAsia="ＭＳ Ｐゴシック" w:hint="eastAsia"/>
                <w:kern w:val="0"/>
                <w:sz w:val="24"/>
              </w:rPr>
              <w:t>28</w:t>
            </w:r>
            <w:r w:rsidRPr="00215E7E">
              <w:rPr>
                <w:rFonts w:eastAsia="ＭＳ Ｐゴシック" w:hint="eastAsia"/>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rsidR="00B8106A" w:rsidRDefault="00B8106A" w:rsidP="00FC1179">
            <w:pPr>
              <w:widowControl/>
              <w:jc w:val="center"/>
              <w:rPr>
                <w:rFonts w:eastAsia="ＭＳ Ｐゴシック"/>
                <w:kern w:val="0"/>
                <w:sz w:val="24"/>
              </w:rPr>
            </w:pPr>
            <w:r w:rsidRPr="00215E7E">
              <w:rPr>
                <w:rFonts w:eastAsia="ＭＳ Ｐゴシック" w:hint="eastAsia"/>
                <w:kern w:val="0"/>
                <w:sz w:val="24"/>
              </w:rPr>
              <w:t>3.06</w:t>
            </w:r>
            <w:r w:rsidRPr="00215E7E">
              <w:rPr>
                <w:rFonts w:eastAsia="ＭＳ Ｐゴシック"/>
                <w:kern w:val="0"/>
                <w:sz w:val="24"/>
              </w:rPr>
              <w:t>±0.01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0.39%</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(N=128)</w:t>
            </w:r>
          </w:p>
        </w:tc>
        <w:tc>
          <w:tcPr>
            <w:tcW w:w="1084" w:type="pct"/>
            <w:tcBorders>
              <w:top w:val="single" w:sz="8" w:space="0" w:color="auto"/>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161.04</w:t>
            </w:r>
            <w:r w:rsidRPr="00215E7E">
              <w:rPr>
                <w:rFonts w:eastAsia="ＭＳ Ｐゴシック"/>
                <w:kern w:val="0"/>
                <w:sz w:val="24"/>
              </w:rPr>
              <w:t>±0.</w:t>
            </w:r>
            <w:r w:rsidRPr="00215E7E">
              <w:rPr>
                <w:rFonts w:eastAsia="ＭＳ Ｐゴシック" w:hint="eastAsia"/>
                <w:kern w:val="0"/>
                <w:sz w:val="24"/>
              </w:rPr>
              <w:t>19</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0.12%</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(N=128)</w:t>
            </w:r>
          </w:p>
        </w:tc>
      </w:tr>
    </w:tbl>
    <w:p w:rsidR="00B8106A" w:rsidRPr="00215E7E" w:rsidRDefault="00B8106A" w:rsidP="00B8106A">
      <w:pPr>
        <w:rPr>
          <w:sz w:val="24"/>
        </w:rPr>
      </w:pPr>
    </w:p>
    <w:p w:rsidR="00B8106A" w:rsidRPr="00215E7E" w:rsidRDefault="00B8106A" w:rsidP="00B8106A">
      <w:pPr>
        <w:jc w:val="center"/>
        <w:rPr>
          <w:sz w:val="24"/>
        </w:rPr>
      </w:pPr>
      <w:r>
        <w:rPr>
          <w:noProof/>
        </w:rPr>
        <w:drawing>
          <wp:inline distT="0" distB="0" distL="0" distR="0" wp14:anchorId="04BCD86D" wp14:editId="5BC78C9C">
            <wp:extent cx="5453640" cy="1746250"/>
            <wp:effectExtent l="0" t="0" r="0" b="635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5" t="9465" r="-19" b="67901"/>
                    <a:stretch/>
                  </pic:blipFill>
                  <pic:spPr bwMode="auto">
                    <a:xfrm>
                      <a:off x="0" y="0"/>
                      <a:ext cx="5455436" cy="174682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00440F53">
        <w:rPr>
          <w:sz w:val="24"/>
        </w:rPr>
        <w:t>itrate+n</w:t>
      </w:r>
      <w:r w:rsidRPr="00215E7E">
        <w:rPr>
          <w:sz w:val="24"/>
        </w:rPr>
        <w:t>itrite</w:t>
      </w:r>
      <w:r w:rsidRPr="00215E7E">
        <w:rPr>
          <w:rFonts w:hint="eastAsia"/>
          <w:sz w:val="24"/>
        </w:rPr>
        <w:t xml:space="preserve"> of C</w:t>
      </w:r>
      <w:r w:rsidRPr="00215E7E">
        <w:rPr>
          <w:sz w:val="24"/>
        </w:rPr>
        <w:t>RM</w:t>
      </w:r>
      <w:r>
        <w:rPr>
          <w:rFonts w:hint="eastAsia"/>
          <w:sz w:val="24"/>
        </w:rPr>
        <w:t>-</w:t>
      </w:r>
      <w:r>
        <w:rPr>
          <w:rFonts w:eastAsia="ＭＳ Ｐゴシック" w:hint="eastAsia"/>
          <w:kern w:val="0"/>
          <w:sz w:val="24"/>
        </w:rPr>
        <w:t>BZ</w:t>
      </w:r>
      <w:r w:rsidRPr="00215E7E">
        <w:rPr>
          <w:sz w:val="24"/>
        </w:rPr>
        <w:t xml:space="preserve"> </w:t>
      </w:r>
      <w:r w:rsidRPr="00215E7E">
        <w:rPr>
          <w:rFonts w:hint="eastAsia"/>
          <w:sz w:val="24"/>
        </w:rPr>
        <w:t xml:space="preserve">through </w:t>
      </w:r>
      <w:r w:rsidRPr="00215E7E">
        <w:rPr>
          <w:sz w:val="24"/>
        </w:rPr>
        <w:t>the cruise.</w:t>
      </w:r>
      <w:r w:rsidRPr="00215E7E">
        <w:rPr>
          <w:rFonts w:hint="eastAsia"/>
          <w:sz w:val="24"/>
        </w:rPr>
        <w:t xml:space="preserve"> Closed and open circles indicate the newly and previously opened bottle, respectively.</w:t>
      </w:r>
      <w:r w:rsidRPr="00215E7E">
        <w:rPr>
          <w:sz w:val="24"/>
        </w:rPr>
        <w:t xml:space="preserve"> Thick and d</w:t>
      </w:r>
      <w:r w:rsidRPr="00215E7E">
        <w:rPr>
          <w:rFonts w:hint="eastAsia"/>
          <w:sz w:val="24"/>
        </w:rPr>
        <w:t>ashed</w:t>
      </w:r>
      <w:r w:rsidRPr="00215E7E">
        <w:rPr>
          <w:sz w:val="24"/>
        </w:rPr>
        <w:t xml:space="preserve"> lines denote the mean and </w:t>
      </w:r>
      <w:r w:rsidRPr="00215E7E">
        <w:rPr>
          <w:rFonts w:hint="eastAsia"/>
          <w:sz w:val="24"/>
        </w:rPr>
        <w:t>2 times of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 the cruise</w:t>
      </w:r>
      <w:r w:rsidRPr="00215E7E">
        <w:rPr>
          <w:sz w:val="24"/>
        </w:rPr>
        <w:t>, respectively.</w:t>
      </w:r>
    </w:p>
    <w:p w:rsidR="00B8106A" w:rsidRPr="00215E7E" w:rsidRDefault="00B8106A" w:rsidP="00B8106A">
      <w:pPr>
        <w:jc w:val="left"/>
        <w:rPr>
          <w:sz w:val="24"/>
        </w:rPr>
      </w:pPr>
    </w:p>
    <w:p w:rsidR="00B8106A" w:rsidRPr="00215E7E" w:rsidRDefault="00B8106A" w:rsidP="00B8106A">
      <w:pPr>
        <w:jc w:val="center"/>
        <w:rPr>
          <w:noProof/>
        </w:rPr>
      </w:pPr>
      <w:r>
        <w:rPr>
          <w:noProof/>
        </w:rPr>
        <w:drawing>
          <wp:inline distT="0" distB="0" distL="0" distR="0" wp14:anchorId="116A33A9" wp14:editId="324C9EF5">
            <wp:extent cx="5453640" cy="1746360"/>
            <wp:effectExtent l="0" t="0" r="0" b="635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5" t="9463" r="-19" b="67902"/>
                    <a:stretch/>
                  </pic:blipFill>
                  <pic:spPr bwMode="auto">
                    <a:xfrm>
                      <a:off x="0" y="0"/>
                      <a:ext cx="5455435" cy="17469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sidRPr="00215E7E">
        <w:rPr>
          <w:rFonts w:hint="eastAsia"/>
          <w:sz w:val="24"/>
        </w:rPr>
        <w:t xml:space="preserve">7. </w:t>
      </w:r>
      <w:r w:rsidRPr="00215E7E">
        <w:rPr>
          <w:rFonts w:hint="eastAsia"/>
          <w:kern w:val="0"/>
          <w:sz w:val="24"/>
        </w:rPr>
        <w:t xml:space="preserve">Same as Figure C.4.6 but for </w:t>
      </w:r>
      <w:r>
        <w:rPr>
          <w:rFonts w:hint="eastAsia"/>
          <w:kern w:val="0"/>
          <w:sz w:val="24"/>
        </w:rPr>
        <w:t>nitrite</w:t>
      </w:r>
      <w:r w:rsidRPr="00215E7E">
        <w:rPr>
          <w:rFonts w:hint="eastAsia"/>
          <w:kern w:val="0"/>
          <w:sz w:val="24"/>
        </w:rPr>
        <w:t>.</w:t>
      </w:r>
    </w:p>
    <w:p w:rsidR="00B8106A" w:rsidRPr="00043338" w:rsidRDefault="00B8106A" w:rsidP="00B8106A">
      <w:pPr>
        <w:jc w:val="left"/>
        <w:rPr>
          <w:sz w:val="24"/>
        </w:rPr>
      </w:pPr>
    </w:p>
    <w:p w:rsidR="00B8106A" w:rsidRPr="00215E7E" w:rsidRDefault="00B8106A" w:rsidP="00B8106A">
      <w:pPr>
        <w:jc w:val="center"/>
        <w:rPr>
          <w:noProof/>
        </w:rPr>
      </w:pPr>
      <w:r>
        <w:rPr>
          <w:noProof/>
        </w:rPr>
        <w:drawing>
          <wp:inline distT="0" distB="0" distL="0" distR="0" wp14:anchorId="407AD833" wp14:editId="43C4E309">
            <wp:extent cx="5453640" cy="1746250"/>
            <wp:effectExtent l="0" t="0" r="0" b="635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0" t="9463" r="-20" b="67902"/>
                    <a:stretch/>
                  </pic:blipFill>
                  <pic:spPr bwMode="auto">
                    <a:xfrm>
                      <a:off x="0" y="0"/>
                      <a:ext cx="5455779" cy="17469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 but for phosphate.</w:t>
      </w:r>
    </w:p>
    <w:p w:rsidR="00B8106A" w:rsidRPr="00215E7E" w:rsidRDefault="00B8106A" w:rsidP="00B8106A">
      <w:pPr>
        <w:jc w:val="left"/>
        <w:rPr>
          <w:noProof/>
          <w:sz w:val="24"/>
        </w:rPr>
      </w:pPr>
    </w:p>
    <w:p w:rsidR="00B8106A" w:rsidRPr="00215E7E" w:rsidRDefault="00B8106A" w:rsidP="00B8106A">
      <w:pPr>
        <w:jc w:val="center"/>
        <w:rPr>
          <w:noProof/>
          <w:sz w:val="24"/>
        </w:rPr>
      </w:pPr>
      <w:r>
        <w:rPr>
          <w:noProof/>
        </w:rPr>
        <w:drawing>
          <wp:inline distT="0" distB="0" distL="0" distR="0" wp14:anchorId="7346A72F" wp14:editId="7888AAE2">
            <wp:extent cx="5453640" cy="1746250"/>
            <wp:effectExtent l="0" t="0" r="0" b="63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 t="9463" r="-10" b="67902"/>
                    <a:stretch/>
                  </pic:blipFill>
                  <pic:spPr bwMode="auto">
                    <a:xfrm>
                      <a:off x="0" y="0"/>
                      <a:ext cx="5455779" cy="17469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kern w:val="0"/>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C.4.6 but for silicate.</w:t>
      </w:r>
    </w:p>
    <w:p w:rsidR="00281E1F" w:rsidRDefault="00281E1F">
      <w:pPr>
        <w:widowControl/>
        <w:jc w:val="left"/>
        <w:rPr>
          <w:sz w:val="24"/>
        </w:rPr>
      </w:pPr>
      <w:r>
        <w:rPr>
          <w:sz w:val="24"/>
        </w:rPr>
        <w:br w:type="page"/>
      </w:r>
    </w:p>
    <w:p w:rsidR="00B8106A" w:rsidRPr="00215E7E" w:rsidRDefault="00B8106A" w:rsidP="00CC013B">
      <w:pPr>
        <w:pStyle w:val="4"/>
      </w:pPr>
      <w:r w:rsidRPr="00215E7E">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rsidR="00B8106A" w:rsidRPr="00215E7E" w:rsidRDefault="00B8106A" w:rsidP="00786BB1">
      <w:pPr>
        <w:rPr>
          <w:noProof/>
          <w:sz w:val="24"/>
        </w:rPr>
      </w:pPr>
      <w:r w:rsidRPr="00215E7E">
        <w:rPr>
          <w:rFonts w:hint="eastAsia"/>
          <w:sz w:val="24"/>
        </w:rPr>
        <w:t xml:space="preserve">To monitor precision of analysis, the same samples were repeatedly measured in a sample array in a run. For this, C-5 standard solutions were </w:t>
      </w:r>
      <w:r w:rsidRPr="00215E7E">
        <w:rPr>
          <w:sz w:val="24"/>
        </w:rPr>
        <w:t>randomly</w:t>
      </w:r>
      <w:r w:rsidRPr="00215E7E">
        <w:rPr>
          <w:rFonts w:hint="eastAsia"/>
          <w:sz w:val="24"/>
        </w:rPr>
        <w:t xml:space="preserve"> arrayed 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the standard is about 8</w:t>
      </w:r>
      <w:r w:rsidRPr="00215E7E">
        <w:rPr>
          <w:sz w:val="24"/>
        </w:rPr>
        <w:t>–</w:t>
      </w:r>
      <w:r w:rsidRPr="00215E7E">
        <w:rPr>
          <w:rFonts w:hint="eastAsia"/>
          <w:sz w:val="24"/>
        </w:rPr>
        <w:t>9) in the run</w:t>
      </w:r>
      <w:r>
        <w:rPr>
          <w:rFonts w:hint="eastAsia"/>
          <w:sz w:val="24"/>
        </w:rPr>
        <w:t xml:space="preserve">. The precision was estimated as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Pr>
          <w:rFonts w:hint="eastAsia"/>
          <w:sz w:val="24"/>
        </w:rPr>
        <w:t>The r</w:t>
      </w:r>
      <w:r w:rsidRPr="00215E7E">
        <w:rPr>
          <w:rFonts w:hint="eastAsia"/>
          <w:sz w:val="24"/>
        </w:rPr>
        <w:t>esults are summarized in Table C.4.7</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p>
    <w:p w:rsidR="00B8106A" w:rsidRPr="00215E7E" w:rsidRDefault="00B8106A" w:rsidP="00B8106A">
      <w:pPr>
        <w:widowControl/>
        <w:jc w:val="center"/>
        <w:rPr>
          <w:sz w:val="24"/>
        </w:rPr>
      </w:pPr>
      <w:r w:rsidRPr="00215E7E">
        <w:rPr>
          <w:noProof/>
        </w:rPr>
        <w:drawing>
          <wp:inline distT="0" distB="0" distL="0" distR="0" wp14:anchorId="2E10A733" wp14:editId="4FEB162F">
            <wp:extent cx="5461000" cy="1759585"/>
            <wp:effectExtent l="0" t="0" r="6350" b="0"/>
            <wp:docPr id="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a:extLst>
                        <a:ext uri="{28A0092B-C50C-407E-A947-70E740481C1C}">
                          <a14:useLocalDpi xmlns:a14="http://schemas.microsoft.com/office/drawing/2010/main" val="0"/>
                        </a:ext>
                      </a:extLst>
                    </a:blip>
                    <a:srcRect t="9521" b="67801"/>
                    <a:stretch>
                      <a:fillRect/>
                    </a:stretch>
                  </pic:blipFill>
                  <pic:spPr bwMode="auto">
                    <a:xfrm>
                      <a:off x="0" y="0"/>
                      <a:ext cx="5461000" cy="1759585"/>
                    </a:xfrm>
                    <a:prstGeom prst="rect">
                      <a:avLst/>
                    </a:prstGeom>
                    <a:noFill/>
                    <a:ln>
                      <a:noFill/>
                    </a:ln>
                  </pic:spPr>
                </pic:pic>
              </a:graphicData>
            </a:graphic>
          </wp:inline>
        </w:drawing>
      </w:r>
    </w:p>
    <w:p w:rsidR="00B8106A" w:rsidRPr="00215E7E" w:rsidRDefault="00B8106A" w:rsidP="00B8106A">
      <w:pPr>
        <w:rPr>
          <w:sz w:val="24"/>
        </w:rPr>
      </w:pPr>
      <w:r w:rsidRPr="00215E7E">
        <w:rPr>
          <w:sz w:val="24"/>
        </w:rPr>
        <w:t>Figure C.4.</w:t>
      </w:r>
      <w:r>
        <w:rPr>
          <w:rFonts w:hint="eastAsia"/>
          <w:sz w:val="24"/>
        </w:rPr>
        <w:t>10</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sidRPr="00B26170">
        <w:rPr>
          <w:rFonts w:eastAsia="ＭＳ Ｐゴシック"/>
          <w:kern w:val="0"/>
          <w:sz w:val="24"/>
        </w:rPr>
        <w:t>coefficient of variation</w:t>
      </w:r>
      <w:r w:rsidRPr="00215E7E">
        <w:rPr>
          <w:rFonts w:eastAsia="ＭＳ Ｐゴシック" w:hint="eastAsia"/>
          <w:kern w:val="0"/>
          <w:sz w:val="24"/>
        </w:rPr>
        <w:t xml:space="preserve"> </w:t>
      </w:r>
      <w:r w:rsidRPr="00215E7E">
        <w:rPr>
          <w:rFonts w:hint="eastAsia"/>
          <w:sz w:val="24"/>
        </w:rPr>
        <w:t xml:space="preserve">of </w:t>
      </w:r>
      <w:r w:rsidRPr="00215E7E">
        <w:rPr>
          <w:sz w:val="24"/>
        </w:rPr>
        <w:t>“</w:t>
      </w:r>
      <w:r w:rsidRPr="00215E7E">
        <w:rPr>
          <w:rFonts w:hint="eastAsia"/>
          <w:sz w:val="24"/>
        </w:rPr>
        <w:t>check standard</w:t>
      </w:r>
      <w:r w:rsidRPr="00215E7E">
        <w:rPr>
          <w:sz w:val="24"/>
        </w:rPr>
        <w:t>”</w:t>
      </w:r>
      <w:r w:rsidRPr="00215E7E">
        <w:rPr>
          <w:rFonts w:hint="eastAsia"/>
          <w:sz w:val="24"/>
        </w:rPr>
        <w:t xml:space="preserve"> measurement </w:t>
      </w:r>
      <w:r w:rsidRPr="00215E7E">
        <w:rPr>
          <w:sz w:val="24"/>
        </w:rPr>
        <w:t>of n</w:t>
      </w:r>
      <w:r w:rsidR="00440F53">
        <w:rPr>
          <w:sz w:val="24"/>
        </w:rPr>
        <w:t>itrate+n</w:t>
      </w:r>
      <w:r w:rsidRPr="00215E7E">
        <w:rPr>
          <w:sz w:val="24"/>
        </w:rPr>
        <w:t>itrite</w:t>
      </w:r>
      <w:r w:rsidRPr="00215E7E">
        <w:rPr>
          <w:rFonts w:hint="eastAsia"/>
          <w:sz w:val="24"/>
        </w:rPr>
        <w:t xml:space="preserve"> through the cruise</w:t>
      </w:r>
      <w:r w:rsidRPr="00215E7E">
        <w:rPr>
          <w:sz w:val="24"/>
        </w:rPr>
        <w:t>. Thick and d</w:t>
      </w:r>
      <w:r w:rsidRPr="00215E7E">
        <w:rPr>
          <w:rFonts w:hint="eastAsia"/>
          <w:sz w:val="24"/>
        </w:rPr>
        <w:t>ashed</w:t>
      </w:r>
      <w:r w:rsidRPr="00215E7E">
        <w:rPr>
          <w:sz w:val="24"/>
        </w:rPr>
        <w:t xml:space="preserve"> lines denote the mean and </w:t>
      </w:r>
      <w:r w:rsidRPr="00215E7E">
        <w:rPr>
          <w:rFonts w:hint="eastAsia"/>
          <w:sz w:val="24"/>
        </w:rPr>
        <w:t>2 times of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 the cruise</w:t>
      </w:r>
      <w:r w:rsidRPr="00215E7E">
        <w:rPr>
          <w:sz w:val="24"/>
        </w:rPr>
        <w:t>, respectively.</w:t>
      </w:r>
    </w:p>
    <w:p w:rsidR="00B8106A" w:rsidRPr="00215E7E" w:rsidRDefault="00B8106A" w:rsidP="00B8106A">
      <w:pPr>
        <w:jc w:val="left"/>
        <w:rPr>
          <w:sz w:val="24"/>
        </w:rPr>
      </w:pPr>
    </w:p>
    <w:p w:rsidR="00B8106A" w:rsidRPr="00215E7E" w:rsidRDefault="00B8106A" w:rsidP="00B8106A">
      <w:pPr>
        <w:widowControl/>
        <w:jc w:val="center"/>
        <w:rPr>
          <w:sz w:val="24"/>
        </w:rPr>
      </w:pPr>
      <w:r w:rsidRPr="00215E7E">
        <w:rPr>
          <w:noProof/>
        </w:rPr>
        <w:drawing>
          <wp:inline distT="0" distB="0" distL="0" distR="0" wp14:anchorId="5067EF8F" wp14:editId="3E5E1A57">
            <wp:extent cx="5461000" cy="1748155"/>
            <wp:effectExtent l="0" t="0" r="6350" b="4445"/>
            <wp:docPr id="2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1">
                      <a:extLst>
                        <a:ext uri="{28A0092B-C50C-407E-A947-70E740481C1C}">
                          <a14:useLocalDpi xmlns:a14="http://schemas.microsoft.com/office/drawing/2010/main" val="0"/>
                        </a:ext>
                      </a:extLst>
                    </a:blip>
                    <a:srcRect t="9521" b="67801"/>
                    <a:stretch>
                      <a:fillRect/>
                    </a:stretch>
                  </pic:blipFill>
                  <pic:spPr bwMode="auto">
                    <a:xfrm>
                      <a:off x="0" y="0"/>
                      <a:ext cx="5461000" cy="1748155"/>
                    </a:xfrm>
                    <a:prstGeom prst="rect">
                      <a:avLst/>
                    </a:prstGeom>
                    <a:noFill/>
                    <a:ln>
                      <a:noFill/>
                    </a:ln>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1</w:t>
      </w:r>
      <w:r w:rsidRPr="00215E7E">
        <w:rPr>
          <w:rFonts w:hint="eastAsia"/>
          <w:sz w:val="24"/>
        </w:rPr>
        <w:t>.</w:t>
      </w:r>
      <w:r w:rsidRPr="00215E7E">
        <w:rPr>
          <w:rFonts w:hint="eastAsia"/>
          <w:kern w:val="0"/>
          <w:sz w:val="24"/>
        </w:rPr>
        <w:t xml:space="preserve"> Same as Figure C.4.</w:t>
      </w:r>
      <w:r>
        <w:rPr>
          <w:rFonts w:hint="eastAsia"/>
          <w:kern w:val="0"/>
          <w:sz w:val="24"/>
        </w:rPr>
        <w:t>10</w:t>
      </w:r>
      <w:r w:rsidRPr="00215E7E">
        <w:rPr>
          <w:rFonts w:hint="eastAsia"/>
          <w:kern w:val="0"/>
          <w:sz w:val="24"/>
        </w:rPr>
        <w:t xml:space="preserve"> but for </w:t>
      </w:r>
      <w:r>
        <w:rPr>
          <w:rFonts w:hint="eastAsia"/>
          <w:kern w:val="0"/>
          <w:sz w:val="24"/>
        </w:rPr>
        <w:t>nitrite</w:t>
      </w:r>
      <w:r w:rsidRPr="00215E7E">
        <w:rPr>
          <w:rFonts w:hint="eastAsia"/>
          <w:kern w:val="0"/>
          <w:sz w:val="24"/>
        </w:rPr>
        <w:t>.</w:t>
      </w:r>
    </w:p>
    <w:p w:rsidR="00B8106A" w:rsidRPr="001454BB" w:rsidRDefault="00B8106A" w:rsidP="00B8106A">
      <w:pPr>
        <w:jc w:val="left"/>
        <w:rPr>
          <w:sz w:val="24"/>
        </w:rPr>
      </w:pPr>
    </w:p>
    <w:p w:rsidR="00B8106A" w:rsidRPr="00215E7E" w:rsidRDefault="00B8106A" w:rsidP="00B8106A">
      <w:pPr>
        <w:widowControl/>
        <w:jc w:val="center"/>
        <w:rPr>
          <w:sz w:val="24"/>
        </w:rPr>
      </w:pPr>
      <w:r w:rsidRPr="00215E7E">
        <w:rPr>
          <w:noProof/>
        </w:rPr>
        <w:drawing>
          <wp:inline distT="0" distB="0" distL="0" distR="0" wp14:anchorId="3B2549D5" wp14:editId="208E3C22">
            <wp:extent cx="5461000" cy="1748155"/>
            <wp:effectExtent l="0" t="0" r="6350" b="4445"/>
            <wp:docPr id="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t="9521" b="67801"/>
                    <a:stretch>
                      <a:fillRect/>
                    </a:stretch>
                  </pic:blipFill>
                  <pic:spPr bwMode="auto">
                    <a:xfrm>
                      <a:off x="0" y="0"/>
                      <a:ext cx="5461000" cy="1748155"/>
                    </a:xfrm>
                    <a:prstGeom prst="rect">
                      <a:avLst/>
                    </a:prstGeom>
                    <a:noFill/>
                    <a:ln>
                      <a:noFill/>
                    </a:ln>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2</w:t>
      </w:r>
      <w:r w:rsidRPr="00215E7E">
        <w:rPr>
          <w:rFonts w:hint="eastAsia"/>
          <w:sz w:val="24"/>
        </w:rPr>
        <w:t>.</w:t>
      </w:r>
      <w:r w:rsidRPr="00215E7E">
        <w:rPr>
          <w:rFonts w:hint="eastAsia"/>
          <w:kern w:val="0"/>
          <w:sz w:val="24"/>
        </w:rPr>
        <w:t xml:space="preserve"> Same as Figure C.4.</w:t>
      </w:r>
      <w:r>
        <w:rPr>
          <w:rFonts w:hint="eastAsia"/>
          <w:kern w:val="0"/>
          <w:sz w:val="24"/>
        </w:rPr>
        <w:t>10</w:t>
      </w:r>
      <w:r w:rsidRPr="00215E7E">
        <w:rPr>
          <w:rFonts w:hint="eastAsia"/>
          <w:kern w:val="0"/>
          <w:sz w:val="24"/>
        </w:rPr>
        <w:t xml:space="preserve"> but for phosphate.</w:t>
      </w:r>
    </w:p>
    <w:p w:rsidR="00B8106A" w:rsidRPr="00215E7E" w:rsidRDefault="00B8106A" w:rsidP="00B8106A">
      <w:pPr>
        <w:widowControl/>
        <w:jc w:val="left"/>
        <w:rPr>
          <w:noProof/>
          <w:sz w:val="24"/>
        </w:rPr>
      </w:pPr>
    </w:p>
    <w:p w:rsidR="00B8106A" w:rsidRPr="00215E7E" w:rsidRDefault="00B8106A" w:rsidP="00B8106A">
      <w:pPr>
        <w:widowControl/>
        <w:jc w:val="center"/>
        <w:rPr>
          <w:sz w:val="24"/>
        </w:rPr>
      </w:pPr>
      <w:r>
        <w:rPr>
          <w:noProof/>
        </w:rPr>
        <w:drawing>
          <wp:inline distT="0" distB="0" distL="0" distR="0" wp14:anchorId="0BA5B055" wp14:editId="6E6A6765">
            <wp:extent cx="5455080" cy="1746250"/>
            <wp:effectExtent l="0" t="0" r="0" b="635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2" t="9527" r="22" b="67807"/>
                    <a:stretch/>
                  </pic:blipFill>
                  <pic:spPr bwMode="auto">
                    <a:xfrm>
                      <a:off x="0" y="0"/>
                      <a:ext cx="5458404" cy="1747314"/>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sz w:val="24"/>
        </w:rPr>
      </w:pPr>
      <w:r w:rsidRPr="00215E7E">
        <w:rPr>
          <w:sz w:val="24"/>
        </w:rPr>
        <w:t>Figure C.4.1</w:t>
      </w:r>
      <w:r>
        <w:rPr>
          <w:rFonts w:hint="eastAsia"/>
          <w:sz w:val="24"/>
        </w:rPr>
        <w:t>3</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10</w:t>
      </w:r>
      <w:r w:rsidRPr="00215E7E">
        <w:rPr>
          <w:rFonts w:hint="eastAsia"/>
          <w:kern w:val="0"/>
          <w:sz w:val="24"/>
        </w:rPr>
        <w:t xml:space="preserve"> but for silicate.</w:t>
      </w:r>
    </w:p>
    <w:p w:rsidR="00B8106A" w:rsidRPr="00215E7E" w:rsidRDefault="00B8106A" w:rsidP="00B8106A">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B8106A" w:rsidRPr="00215E7E" w:rsidTr="00FC1179">
        <w:trPr>
          <w:trHeight w:val="285"/>
          <w:jc w:val="center"/>
        </w:trPr>
        <w:tc>
          <w:tcPr>
            <w:tcW w:w="5000" w:type="pct"/>
            <w:gridSpan w:val="5"/>
            <w:tcBorders>
              <w:top w:val="nil"/>
              <w:left w:val="nil"/>
              <w:bottom w:val="single" w:sz="12" w:space="0" w:color="auto"/>
              <w:right w:val="nil"/>
            </w:tcBorders>
          </w:tcPr>
          <w:p w:rsidR="00B8106A" w:rsidRPr="00215E7E" w:rsidRDefault="00B8106A" w:rsidP="00FC1179">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sidRPr="00215E7E">
              <w:rPr>
                <w:rFonts w:eastAsia="ＭＳ Ｐゴシック" w:hint="eastAsia"/>
                <w:kern w:val="0"/>
                <w:sz w:val="24"/>
              </w:rPr>
              <w:t>during the</w:t>
            </w:r>
            <w:r w:rsidRPr="00215E7E">
              <w:rPr>
                <w:rFonts w:eastAsia="ＭＳ Ｐゴシック"/>
                <w:kern w:val="0"/>
                <w:sz w:val="24"/>
              </w:rPr>
              <w:t xml:space="preserve"> cruise.</w:t>
            </w:r>
          </w:p>
        </w:tc>
      </w:tr>
      <w:tr w:rsidR="00B8106A" w:rsidRPr="00215E7E" w:rsidTr="00FC1179">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099" w:type="pct"/>
            <w:tcBorders>
              <w:top w:val="single" w:sz="12" w:space="0" w:color="auto"/>
              <w:left w:val="nil"/>
              <w:bottom w:val="single" w:sz="4" w:space="0" w:color="auto"/>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70"/>
          <w:jc w:val="center"/>
        </w:trPr>
        <w:tc>
          <w:tcPr>
            <w:tcW w:w="646"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0.08%</w:t>
            </w:r>
          </w:p>
        </w:tc>
        <w:tc>
          <w:tcPr>
            <w:tcW w:w="1099" w:type="pct"/>
            <w:tcBorders>
              <w:top w:val="single" w:sz="4" w:space="0" w:color="auto"/>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0.08%</w:t>
            </w:r>
          </w:p>
        </w:tc>
        <w:tc>
          <w:tcPr>
            <w:tcW w:w="1100"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0.13%</w:t>
            </w:r>
          </w:p>
        </w:tc>
        <w:tc>
          <w:tcPr>
            <w:tcW w:w="977"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08%</w:t>
            </w:r>
          </w:p>
        </w:tc>
      </w:tr>
      <w:tr w:rsidR="00B8106A" w:rsidRPr="00215E7E" w:rsidTr="00FC1179">
        <w:trPr>
          <w:trHeight w:val="270"/>
          <w:jc w:val="center"/>
        </w:trPr>
        <w:tc>
          <w:tcPr>
            <w:tcW w:w="64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0.08%</w:t>
            </w:r>
          </w:p>
        </w:tc>
        <w:tc>
          <w:tcPr>
            <w:tcW w:w="1099"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0.08%</w:t>
            </w:r>
          </w:p>
        </w:tc>
        <w:tc>
          <w:tcPr>
            <w:tcW w:w="11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0.13%</w:t>
            </w:r>
          </w:p>
        </w:tc>
        <w:tc>
          <w:tcPr>
            <w:tcW w:w="977"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08%</w:t>
            </w:r>
          </w:p>
        </w:tc>
      </w:tr>
      <w:tr w:rsidR="00B8106A" w:rsidRPr="00215E7E" w:rsidTr="00FC1179">
        <w:trPr>
          <w:trHeight w:val="270"/>
          <w:jc w:val="center"/>
        </w:trPr>
        <w:tc>
          <w:tcPr>
            <w:tcW w:w="64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w:t>
            </w:r>
          </w:p>
        </w:tc>
        <w:tc>
          <w:tcPr>
            <w:tcW w:w="1099"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0.03%</w:t>
            </w:r>
          </w:p>
        </w:tc>
        <w:tc>
          <w:tcPr>
            <w:tcW w:w="1100"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06%</w:t>
            </w:r>
          </w:p>
        </w:tc>
        <w:tc>
          <w:tcPr>
            <w:tcW w:w="97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w:t>
            </w:r>
          </w:p>
        </w:tc>
      </w:tr>
      <w:tr w:rsidR="00B8106A" w:rsidRPr="00215E7E" w:rsidTr="00FC1179">
        <w:trPr>
          <w:trHeight w:val="270"/>
          <w:jc w:val="center"/>
        </w:trPr>
        <w:tc>
          <w:tcPr>
            <w:tcW w:w="64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0.21%</w:t>
            </w:r>
          </w:p>
        </w:tc>
        <w:tc>
          <w:tcPr>
            <w:tcW w:w="1099"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0.17%</w:t>
            </w:r>
          </w:p>
        </w:tc>
        <w:tc>
          <w:tcPr>
            <w:tcW w:w="11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26%</w:t>
            </w:r>
          </w:p>
        </w:tc>
        <w:tc>
          <w:tcPr>
            <w:tcW w:w="977"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17%</w:t>
            </w:r>
          </w:p>
        </w:tc>
      </w:tr>
      <w:tr w:rsidR="00B8106A" w:rsidRPr="00215E7E" w:rsidTr="00FC1179">
        <w:trPr>
          <w:trHeight w:val="285"/>
          <w:jc w:val="center"/>
        </w:trPr>
        <w:tc>
          <w:tcPr>
            <w:tcW w:w="646"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Pr="00215E7E">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87</w:t>
            </w:r>
          </w:p>
        </w:tc>
        <w:tc>
          <w:tcPr>
            <w:tcW w:w="1099" w:type="pct"/>
            <w:tcBorders>
              <w:top w:val="nil"/>
              <w:left w:val="nil"/>
              <w:bottom w:val="single" w:sz="12" w:space="0" w:color="auto"/>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91</w:t>
            </w:r>
          </w:p>
        </w:tc>
        <w:tc>
          <w:tcPr>
            <w:tcW w:w="11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91</w:t>
            </w:r>
          </w:p>
        </w:tc>
        <w:tc>
          <w:tcPr>
            <w:tcW w:w="977"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91</w:t>
            </w:r>
          </w:p>
        </w:tc>
      </w:tr>
    </w:tbl>
    <w:p w:rsidR="00B8106A" w:rsidRPr="00215E7E" w:rsidRDefault="00B8106A" w:rsidP="00B8106A">
      <w:pPr>
        <w:jc w:val="left"/>
        <w:rPr>
          <w:sz w:val="24"/>
        </w:rPr>
      </w:pPr>
    </w:p>
    <w:p w:rsidR="00B8106A" w:rsidRPr="00C351E7" w:rsidRDefault="00B8106A" w:rsidP="00CC013B">
      <w:pPr>
        <w:pStyle w:val="4"/>
        <w:rPr>
          <w:rFonts w:eastAsia="TimesNewRoman"/>
          <w:kern w:val="0"/>
        </w:rPr>
      </w:pPr>
      <w:r w:rsidRPr="00215E7E">
        <w:rPr>
          <w:rFonts w:hint="eastAsia"/>
          <w:kern w:val="0"/>
        </w:rPr>
        <w:t xml:space="preserve">(7.4) </w:t>
      </w:r>
      <w:r>
        <w:t>Carryover</w:t>
      </w:r>
    </w:p>
    <w:p w:rsidR="00B8106A" w:rsidRPr="00215E7E" w:rsidRDefault="00B8106A" w:rsidP="00786BB1">
      <w:pPr>
        <w:widowControl/>
        <w:rPr>
          <w:noProof/>
          <w:sz w:val="24"/>
        </w:rPr>
      </w:pPr>
      <w:r>
        <w:rPr>
          <w:sz w:val="24"/>
        </w:rPr>
        <w:t xml:space="preserve">Carryover </w:t>
      </w:r>
      <w:r>
        <w:rPr>
          <w:rFonts w:hint="eastAsia"/>
          <w:sz w:val="24"/>
        </w:rPr>
        <w:t>coefficients</w:t>
      </w:r>
      <w:r>
        <w:rPr>
          <w:sz w:val="24"/>
        </w:rPr>
        <w:t xml:space="preserve"> were determined in </w:t>
      </w:r>
      <w:r>
        <w:rPr>
          <w:rFonts w:hint="eastAsia"/>
          <w:sz w:val="24"/>
        </w:rPr>
        <w:t>each</w:t>
      </w:r>
      <w:r>
        <w:rPr>
          <w:sz w:val="24"/>
        </w:rPr>
        <w:t xml:space="preserve"> analysis run, using C-5 standard (high standard) followed by two C-1 standards (low standard).</w:t>
      </w:r>
      <w:r>
        <w:t xml:space="preserve"> </w:t>
      </w:r>
      <w:r w:rsidRPr="00215E7E">
        <w:rPr>
          <w:rFonts w:hint="eastAsia"/>
          <w:sz w:val="24"/>
        </w:rPr>
        <w:t>T</w:t>
      </w:r>
      <w:r w:rsidRPr="00215E7E">
        <w:rPr>
          <w:sz w:val="24"/>
        </w:rPr>
        <w:t xml:space="preserve">ime series of </w:t>
      </w:r>
      <w:r>
        <w:rPr>
          <w:sz w:val="24"/>
        </w:rPr>
        <w:t xml:space="preserve">the carryover </w:t>
      </w:r>
      <w:r>
        <w:rPr>
          <w:rFonts w:hint="eastAsia"/>
          <w:sz w:val="24"/>
        </w:rPr>
        <w:t>coefficients</w:t>
      </w:r>
      <w:r>
        <w:rPr>
          <w:sz w:val="24"/>
        </w:rPr>
        <w:t xml:space="preserve"> are shown in </w:t>
      </w:r>
      <w:r w:rsidRPr="00215E7E">
        <w:rPr>
          <w:sz w:val="24"/>
        </w:rPr>
        <w:t>Figure</w:t>
      </w:r>
      <w:r>
        <w:rPr>
          <w:rFonts w:hint="eastAsia"/>
          <w:sz w:val="24"/>
        </w:rPr>
        <w:t>s</w:t>
      </w:r>
      <w:r w:rsidRPr="00215E7E">
        <w:rPr>
          <w:sz w:val="24"/>
        </w:rPr>
        <w:t xml:space="preserve"> C.4.1</w:t>
      </w:r>
      <w:r>
        <w:rPr>
          <w:rFonts w:hint="eastAsia"/>
          <w:sz w:val="24"/>
        </w:rPr>
        <w:t>4</w:t>
      </w:r>
      <w:r>
        <w:rPr>
          <w:sz w:val="24"/>
        </w:rPr>
        <w:t>–</w:t>
      </w:r>
      <w:r>
        <w:rPr>
          <w:rFonts w:hint="eastAsia"/>
          <w:sz w:val="24"/>
        </w:rPr>
        <w:t>17.</w:t>
      </w:r>
    </w:p>
    <w:p w:rsidR="00B8106A" w:rsidRPr="00215E7E" w:rsidRDefault="00B8106A" w:rsidP="00B8106A">
      <w:pPr>
        <w:widowControl/>
        <w:jc w:val="center"/>
        <w:rPr>
          <w:sz w:val="24"/>
        </w:rPr>
      </w:pPr>
      <w:r>
        <w:rPr>
          <w:noProof/>
        </w:rPr>
        <w:drawing>
          <wp:inline distT="0" distB="0" distL="0" distR="0" wp14:anchorId="5CC58BFB" wp14:editId="219802B0">
            <wp:extent cx="5453489" cy="1962150"/>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6496" b="68071"/>
                    <a:stretch/>
                  </pic:blipFill>
                  <pic:spPr bwMode="auto">
                    <a:xfrm>
                      <a:off x="0" y="0"/>
                      <a:ext cx="5455285" cy="196279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w:t>
      </w:r>
      <w:r w:rsidR="00440F53">
        <w:rPr>
          <w:sz w:val="24"/>
        </w:rPr>
        <w:t>itrate+n</w:t>
      </w:r>
      <w:r w:rsidRPr="00215E7E">
        <w:rPr>
          <w:sz w:val="24"/>
        </w:rPr>
        <w:t>itrite</w:t>
      </w:r>
      <w:r w:rsidRPr="00215E7E">
        <w:rPr>
          <w:rFonts w:hint="eastAsia"/>
          <w:sz w:val="24"/>
        </w:rPr>
        <w:t xml:space="preserve"> through the cruise</w:t>
      </w:r>
      <w:r w:rsidRPr="00215E7E">
        <w:rPr>
          <w:sz w:val="24"/>
        </w:rPr>
        <w:t>.</w:t>
      </w:r>
    </w:p>
    <w:p w:rsidR="00B8106A" w:rsidRPr="00215E7E" w:rsidRDefault="00B8106A" w:rsidP="00B8106A">
      <w:pPr>
        <w:jc w:val="left"/>
        <w:rPr>
          <w:sz w:val="24"/>
        </w:rPr>
      </w:pPr>
    </w:p>
    <w:p w:rsidR="00B8106A" w:rsidRPr="00215E7E" w:rsidRDefault="00B8106A" w:rsidP="00B8106A">
      <w:pPr>
        <w:widowControl/>
        <w:jc w:val="center"/>
        <w:rPr>
          <w:sz w:val="24"/>
        </w:rPr>
      </w:pPr>
      <w:r>
        <w:rPr>
          <w:noProof/>
        </w:rPr>
        <w:drawing>
          <wp:inline distT="0" distB="0" distL="0" distR="0" wp14:anchorId="500EE1A0" wp14:editId="65F28EA4">
            <wp:extent cx="5448300" cy="1962000"/>
            <wp:effectExtent l="0" t="0" r="0" b="63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6487" b="68059"/>
                    <a:stretch/>
                  </pic:blipFill>
                  <pic:spPr bwMode="auto">
                    <a:xfrm>
                      <a:off x="0" y="0"/>
                      <a:ext cx="5455285" cy="196451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5</w:t>
      </w:r>
      <w:r w:rsidRPr="00215E7E">
        <w:rPr>
          <w:rFonts w:hint="eastAsia"/>
          <w:sz w:val="24"/>
        </w:rPr>
        <w:t>.</w:t>
      </w:r>
      <w:r w:rsidRPr="00215E7E">
        <w:rPr>
          <w:rFonts w:hint="eastAsia"/>
          <w:kern w:val="0"/>
          <w:sz w:val="24"/>
        </w:rPr>
        <w:t xml:space="preserve"> Same as Figure C.4.</w:t>
      </w:r>
      <w:r>
        <w:rPr>
          <w:rFonts w:hint="eastAsia"/>
          <w:kern w:val="0"/>
          <w:sz w:val="24"/>
        </w:rPr>
        <w:t>14</w:t>
      </w:r>
      <w:r w:rsidRPr="00215E7E">
        <w:rPr>
          <w:rFonts w:hint="eastAsia"/>
          <w:kern w:val="0"/>
          <w:sz w:val="24"/>
        </w:rPr>
        <w:t xml:space="preserve"> but for </w:t>
      </w:r>
      <w:r>
        <w:rPr>
          <w:rFonts w:hint="eastAsia"/>
          <w:kern w:val="0"/>
          <w:sz w:val="24"/>
        </w:rPr>
        <w:t>nitrite</w:t>
      </w:r>
      <w:r w:rsidRPr="00215E7E">
        <w:rPr>
          <w:rFonts w:hint="eastAsia"/>
          <w:kern w:val="0"/>
          <w:sz w:val="24"/>
        </w:rPr>
        <w:t>.</w:t>
      </w:r>
    </w:p>
    <w:p w:rsidR="00B8106A" w:rsidRPr="00215E7E" w:rsidRDefault="00B8106A" w:rsidP="00B8106A">
      <w:pPr>
        <w:jc w:val="left"/>
        <w:rPr>
          <w:sz w:val="24"/>
        </w:rPr>
      </w:pPr>
    </w:p>
    <w:p w:rsidR="00B8106A" w:rsidRPr="00215E7E" w:rsidRDefault="00B8106A" w:rsidP="00B8106A">
      <w:pPr>
        <w:widowControl/>
        <w:jc w:val="center"/>
        <w:rPr>
          <w:sz w:val="24"/>
        </w:rPr>
      </w:pPr>
      <w:r>
        <w:rPr>
          <w:noProof/>
        </w:rPr>
        <w:drawing>
          <wp:inline distT="0" distB="0" distL="0" distR="0" wp14:anchorId="2557096A" wp14:editId="1710E733">
            <wp:extent cx="5453489" cy="1962000"/>
            <wp:effectExtent l="0" t="0" r="0" b="63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6499" b="68071"/>
                    <a:stretch/>
                  </pic:blipFill>
                  <pic:spPr bwMode="auto">
                    <a:xfrm>
                      <a:off x="0" y="0"/>
                      <a:ext cx="5455285" cy="196264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6</w:t>
      </w:r>
      <w:r w:rsidRPr="00215E7E">
        <w:rPr>
          <w:rFonts w:hint="eastAsia"/>
          <w:sz w:val="24"/>
        </w:rPr>
        <w:t>.</w:t>
      </w:r>
      <w:r w:rsidRPr="00215E7E">
        <w:rPr>
          <w:rFonts w:hint="eastAsia"/>
          <w:kern w:val="0"/>
          <w:sz w:val="24"/>
        </w:rPr>
        <w:t xml:space="preserve"> Same as Figure C.4.</w:t>
      </w:r>
      <w:r>
        <w:rPr>
          <w:rFonts w:hint="eastAsia"/>
          <w:kern w:val="0"/>
          <w:sz w:val="24"/>
        </w:rPr>
        <w:t>14</w:t>
      </w:r>
      <w:r w:rsidRPr="00215E7E">
        <w:rPr>
          <w:rFonts w:hint="eastAsia"/>
          <w:kern w:val="0"/>
          <w:sz w:val="24"/>
        </w:rPr>
        <w:t xml:space="preserve"> but for phosphate.</w:t>
      </w:r>
    </w:p>
    <w:p w:rsidR="00B8106A" w:rsidRPr="004E4C27" w:rsidRDefault="00B8106A" w:rsidP="00B8106A">
      <w:pPr>
        <w:widowControl/>
        <w:jc w:val="left"/>
        <w:rPr>
          <w:noProof/>
          <w:sz w:val="24"/>
        </w:rPr>
      </w:pPr>
    </w:p>
    <w:p w:rsidR="00B8106A" w:rsidRPr="00215E7E" w:rsidRDefault="00B8106A" w:rsidP="00B8106A">
      <w:pPr>
        <w:widowControl/>
        <w:jc w:val="center"/>
        <w:rPr>
          <w:sz w:val="24"/>
        </w:rPr>
      </w:pPr>
      <w:r>
        <w:rPr>
          <w:noProof/>
        </w:rPr>
        <w:drawing>
          <wp:inline distT="0" distB="0" distL="0" distR="0" wp14:anchorId="7E825223" wp14:editId="6895F4E9">
            <wp:extent cx="5453489" cy="1962000"/>
            <wp:effectExtent l="0" t="0" r="0" b="63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6497" b="68072"/>
                    <a:stretch/>
                  </pic:blipFill>
                  <pic:spPr bwMode="auto">
                    <a:xfrm>
                      <a:off x="0" y="0"/>
                      <a:ext cx="5455285" cy="196264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sz w:val="24"/>
        </w:rPr>
      </w:pPr>
      <w:r w:rsidRPr="00215E7E">
        <w:rPr>
          <w:sz w:val="24"/>
        </w:rPr>
        <w:t>Figure C.4.1</w:t>
      </w:r>
      <w:r>
        <w:rPr>
          <w:rFonts w:hint="eastAsia"/>
          <w:sz w:val="24"/>
        </w:rPr>
        <w:t>7</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14</w:t>
      </w:r>
      <w:r w:rsidRPr="00215E7E">
        <w:rPr>
          <w:rFonts w:hint="eastAsia"/>
          <w:kern w:val="0"/>
          <w:sz w:val="24"/>
        </w:rPr>
        <w:t xml:space="preserve"> but for silicate.</w:t>
      </w:r>
    </w:p>
    <w:p w:rsidR="00281E1F" w:rsidRDefault="00281E1F">
      <w:pPr>
        <w:widowControl/>
        <w:jc w:val="left"/>
        <w:rPr>
          <w:kern w:val="0"/>
          <w:sz w:val="24"/>
        </w:rPr>
      </w:pPr>
      <w:r>
        <w:rPr>
          <w:kern w:val="0"/>
          <w:sz w:val="24"/>
        </w:rPr>
        <w:br w:type="page"/>
      </w:r>
    </w:p>
    <w:p w:rsidR="00B8106A" w:rsidRPr="00215E7E" w:rsidRDefault="00B8106A" w:rsidP="00CC013B">
      <w:pPr>
        <w:pStyle w:val="4"/>
      </w:pPr>
      <w:r w:rsidRPr="00215E7E">
        <w:rPr>
          <w:rFonts w:hint="eastAsia"/>
        </w:rPr>
        <w:t>(7.</w:t>
      </w:r>
      <w:r>
        <w:rPr>
          <w:rFonts w:hint="eastAsia"/>
        </w:rPr>
        <w:t>5</w:t>
      </w:r>
      <w:r w:rsidRPr="00215E7E">
        <w:rPr>
          <w:rFonts w:hint="eastAsia"/>
        </w:rPr>
        <w:t>) Limit of detection/quantitation of measurement</w:t>
      </w:r>
    </w:p>
    <w:p w:rsidR="00B8106A" w:rsidRPr="00215E7E" w:rsidRDefault="00B8106A" w:rsidP="00786BB1">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rsidR="00B8106A" w:rsidRDefault="00B8106A" w:rsidP="00B8106A">
      <w:pPr>
        <w:autoSpaceDE w:val="0"/>
        <w:autoSpaceDN w:val="0"/>
        <w:adjustRightInd w:val="0"/>
        <w:ind w:firstLineChars="100" w:firstLine="240"/>
        <w:rPr>
          <w:kern w:val="0"/>
          <w:sz w:val="24"/>
        </w:rPr>
      </w:pPr>
    </w:p>
    <w:p w:rsidR="00B8106A" w:rsidRPr="00215E7E" w:rsidRDefault="00B8106A" w:rsidP="00B8106A">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B8106A" w:rsidRPr="00215E7E" w:rsidTr="00FC1179">
        <w:trPr>
          <w:trHeight w:val="296"/>
          <w:jc w:val="center"/>
        </w:trPr>
        <w:tc>
          <w:tcPr>
            <w:tcW w:w="5000" w:type="pct"/>
            <w:gridSpan w:val="3"/>
            <w:tcBorders>
              <w:top w:val="nil"/>
              <w:left w:val="nil"/>
              <w:bottom w:val="nil"/>
              <w:right w:val="nil"/>
            </w:tcBorders>
            <w:shd w:val="clear" w:color="auto" w:fill="auto"/>
            <w:noWrap/>
            <w:hideMark/>
          </w:tcPr>
          <w:p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FC1179">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LOQ</w:t>
            </w:r>
          </w:p>
        </w:tc>
      </w:tr>
      <w:tr w:rsidR="00B8106A" w:rsidRPr="00215E7E" w:rsidTr="00FC1179">
        <w:trPr>
          <w:trHeight w:val="296"/>
          <w:jc w:val="center"/>
        </w:trPr>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0.039</w:t>
            </w:r>
          </w:p>
        </w:tc>
        <w:tc>
          <w:tcPr>
            <w:tcW w:w="166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0.129</w:t>
            </w:r>
          </w:p>
        </w:tc>
      </w:tr>
      <w:tr w:rsidR="00B8106A" w:rsidRPr="00215E7E" w:rsidTr="00FC1179">
        <w:trPr>
          <w:trHeight w:val="296"/>
          <w:jc w:val="center"/>
        </w:trPr>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0.003</w:t>
            </w:r>
          </w:p>
        </w:tc>
        <w:tc>
          <w:tcPr>
            <w:tcW w:w="166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0.012</w:t>
            </w:r>
          </w:p>
        </w:tc>
      </w:tr>
      <w:tr w:rsidR="00B8106A" w:rsidRPr="00215E7E" w:rsidTr="00FC1179">
        <w:trPr>
          <w:trHeight w:val="296"/>
          <w:jc w:val="center"/>
        </w:trPr>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0.024</w:t>
            </w:r>
          </w:p>
        </w:tc>
        <w:tc>
          <w:tcPr>
            <w:tcW w:w="166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0.081</w:t>
            </w:r>
          </w:p>
        </w:tc>
      </w:tr>
      <w:tr w:rsidR="00B8106A" w:rsidRPr="00215E7E" w:rsidTr="00FC1179">
        <w:trPr>
          <w:trHeight w:val="296"/>
          <w:jc w:val="center"/>
        </w:trPr>
        <w:tc>
          <w:tcPr>
            <w:tcW w:w="1667"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0.073</w:t>
            </w:r>
          </w:p>
        </w:tc>
        <w:tc>
          <w:tcPr>
            <w:tcW w:w="1666"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0.244</w:t>
            </w:r>
          </w:p>
        </w:tc>
      </w:tr>
    </w:tbl>
    <w:p w:rsidR="00B8106A" w:rsidRPr="00215E7E" w:rsidRDefault="00B8106A" w:rsidP="00B8106A">
      <w:pPr>
        <w:widowControl/>
        <w:jc w:val="left"/>
        <w:rPr>
          <w:kern w:val="0"/>
          <w:sz w:val="24"/>
        </w:rPr>
      </w:pPr>
    </w:p>
    <w:p w:rsidR="00B8106A" w:rsidRPr="00215E7E" w:rsidRDefault="00B8106A" w:rsidP="00CC013B">
      <w:pPr>
        <w:pStyle w:val="4"/>
      </w:pPr>
      <w:r w:rsidRPr="00215E7E">
        <w:rPr>
          <w:rFonts w:hint="eastAsia"/>
        </w:rPr>
        <w:t>(7.</w:t>
      </w:r>
      <w:r>
        <w:rPr>
          <w:rFonts w:hint="eastAsia"/>
        </w:rPr>
        <w:t>6</w:t>
      </w:r>
      <w:r w:rsidRPr="00215E7E">
        <w:rPr>
          <w:rFonts w:hint="eastAsia"/>
        </w:rPr>
        <w:t xml:space="preserve">) </w:t>
      </w:r>
      <w:r w:rsidRPr="00215E7E">
        <w:t>Quality control flag assignment</w:t>
      </w:r>
    </w:p>
    <w:p w:rsidR="00B8106A" w:rsidRPr="00215E7E" w:rsidRDefault="00B8106A" w:rsidP="00B8106A">
      <w:pPr>
        <w:ind w:firstLineChars="100" w:firstLine="240"/>
        <w:rPr>
          <w:sz w:val="24"/>
        </w:rPr>
      </w:pPr>
      <w:r w:rsidRPr="00215E7E">
        <w:rPr>
          <w:sz w:val="24"/>
        </w:rPr>
        <w:t xml:space="preserve">Quality flag value was assigned to </w:t>
      </w:r>
      <w:r w:rsidRPr="00215E7E">
        <w:rPr>
          <w:rFonts w:hint="eastAsia"/>
          <w:sz w:val="24"/>
        </w:rPr>
        <w:t>nutriment</w:t>
      </w:r>
      <w:r w:rsidRPr="00215E7E">
        <w:rPr>
          <w:sz w:val="24"/>
        </w:rPr>
        <w:t xml:space="preserve"> measurements</w:t>
      </w:r>
      <w:r w:rsidRPr="00215E7E">
        <w:rPr>
          <w:rFonts w:hint="eastAsia"/>
          <w:sz w:val="24"/>
        </w:rPr>
        <w:t xml:space="preserve"> as shown in Table C.4.9,</w:t>
      </w:r>
      <w:r w:rsidRPr="00215E7E">
        <w:rPr>
          <w:sz w:val="24"/>
        </w:rPr>
        <w:t xml:space="preserve"> using the code defined in IOCCP Report No.14 (Swift, 2010).</w:t>
      </w:r>
    </w:p>
    <w:p w:rsidR="00B8106A" w:rsidRPr="00215E7E" w:rsidRDefault="00B8106A" w:rsidP="00B8106A">
      <w:pPr>
        <w:rPr>
          <w:sz w:val="24"/>
        </w:rPr>
      </w:pPr>
    </w:p>
    <w:p w:rsidR="00B8106A" w:rsidRPr="00215E7E" w:rsidRDefault="00B8106A" w:rsidP="00B8106A">
      <w:pPr>
        <w:rPr>
          <w:sz w:val="24"/>
        </w:rPr>
      </w:pPr>
      <w:r w:rsidRPr="00215E7E">
        <w:rPr>
          <w:sz w:val="24"/>
        </w:rPr>
        <w:t>Table C.</w:t>
      </w:r>
      <w:r w:rsidRPr="00215E7E">
        <w:rPr>
          <w:rFonts w:hint="eastAsia"/>
          <w:sz w:val="24"/>
        </w:rPr>
        <w:t>4.9.</w:t>
      </w:r>
      <w:r w:rsidRPr="00215E7E">
        <w:rPr>
          <w:sz w:val="24"/>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B8106A" w:rsidRPr="00215E7E" w:rsidTr="00FC1179">
        <w:trPr>
          <w:trHeight w:val="300"/>
        </w:trPr>
        <w:tc>
          <w:tcPr>
            <w:tcW w:w="683" w:type="dxa"/>
            <w:tcBorders>
              <w:top w:val="single" w:sz="12" w:space="0" w:color="auto"/>
              <w:bottom w:val="single" w:sz="8" w:space="0" w:color="auto"/>
            </w:tcBorders>
            <w:hideMark/>
          </w:tcPr>
          <w:p w:rsidR="00B8106A" w:rsidRPr="00215E7E" w:rsidRDefault="00B8106A" w:rsidP="00FC1179">
            <w:pPr>
              <w:jc w:val="center"/>
              <w:rPr>
                <w:bCs/>
                <w:sz w:val="24"/>
                <w:szCs w:val="24"/>
              </w:rPr>
            </w:pPr>
            <w:r w:rsidRPr="00215E7E">
              <w:rPr>
                <w:bCs/>
                <w:sz w:val="24"/>
              </w:rPr>
              <w:t>Flag</w:t>
            </w:r>
          </w:p>
        </w:tc>
        <w:tc>
          <w:tcPr>
            <w:tcW w:w="2686" w:type="dxa"/>
            <w:tcBorders>
              <w:top w:val="single" w:sz="12" w:space="0" w:color="auto"/>
              <w:bottom w:val="single" w:sz="8" w:space="0" w:color="auto"/>
              <w:right w:val="single" w:sz="8" w:space="0" w:color="auto"/>
            </w:tcBorders>
            <w:hideMark/>
          </w:tcPr>
          <w:p w:rsidR="00B8106A" w:rsidRPr="00215E7E" w:rsidRDefault="00B8106A" w:rsidP="00FC1179">
            <w:pPr>
              <w:rPr>
                <w:bCs/>
                <w:sz w:val="24"/>
                <w:szCs w:val="24"/>
              </w:rPr>
            </w:pPr>
            <w:r w:rsidRPr="00215E7E">
              <w:rPr>
                <w:bCs/>
                <w:sz w:val="24"/>
              </w:rPr>
              <w:t>Definition</w:t>
            </w:r>
          </w:p>
        </w:tc>
        <w:tc>
          <w:tcPr>
            <w:tcW w:w="1842" w:type="dxa"/>
            <w:tcBorders>
              <w:top w:val="single" w:sz="12" w:space="0" w:color="auto"/>
              <w:left w:val="single" w:sz="8" w:space="0" w:color="auto"/>
              <w:bottom w:val="single" w:sz="8" w:space="0" w:color="auto"/>
            </w:tcBorders>
            <w:hideMark/>
          </w:tcPr>
          <w:p w:rsidR="00B8106A" w:rsidRPr="00215E7E" w:rsidRDefault="00B8106A" w:rsidP="005F33C6">
            <w:pPr>
              <w:jc w:val="right"/>
              <w:rPr>
                <w:bCs/>
                <w:sz w:val="24"/>
                <w:szCs w:val="24"/>
              </w:rPr>
            </w:pPr>
            <w:r w:rsidRPr="00215E7E">
              <w:rPr>
                <w:bCs/>
                <w:sz w:val="24"/>
                <w:szCs w:val="24"/>
              </w:rPr>
              <w:t>N</w:t>
            </w:r>
            <w:r w:rsidR="00440F53">
              <w:rPr>
                <w:bCs/>
                <w:sz w:val="24"/>
                <w:szCs w:val="24"/>
              </w:rPr>
              <w:t>itrate+n</w:t>
            </w:r>
            <w:r w:rsidRPr="00215E7E">
              <w:rPr>
                <w:bCs/>
                <w:sz w:val="24"/>
                <w:szCs w:val="24"/>
              </w:rPr>
              <w:t>itrite</w:t>
            </w:r>
          </w:p>
        </w:tc>
        <w:tc>
          <w:tcPr>
            <w:tcW w:w="1228" w:type="dxa"/>
            <w:tcBorders>
              <w:top w:val="single" w:sz="12" w:space="0" w:color="auto"/>
              <w:bottom w:val="single" w:sz="8" w:space="0" w:color="auto"/>
            </w:tcBorders>
          </w:tcPr>
          <w:p w:rsidR="00B8106A" w:rsidRPr="00215E7E" w:rsidRDefault="00B8106A" w:rsidP="005F33C6">
            <w:pPr>
              <w:jc w:val="right"/>
              <w:rPr>
                <w:bCs/>
                <w:sz w:val="24"/>
                <w:szCs w:val="24"/>
              </w:rPr>
            </w:pPr>
            <w:r w:rsidRPr="00215E7E">
              <w:rPr>
                <w:rFonts w:hint="eastAsia"/>
                <w:bCs/>
                <w:sz w:val="24"/>
                <w:szCs w:val="24"/>
              </w:rPr>
              <w:t>Nitrite</w:t>
            </w:r>
          </w:p>
        </w:tc>
        <w:tc>
          <w:tcPr>
            <w:tcW w:w="1229" w:type="dxa"/>
            <w:tcBorders>
              <w:top w:val="single" w:sz="12" w:space="0" w:color="auto"/>
              <w:bottom w:val="single" w:sz="8" w:space="0" w:color="auto"/>
            </w:tcBorders>
          </w:tcPr>
          <w:p w:rsidR="00B8106A" w:rsidRPr="00215E7E" w:rsidRDefault="00B8106A" w:rsidP="005F33C6">
            <w:pPr>
              <w:jc w:val="right"/>
              <w:rPr>
                <w:bCs/>
                <w:sz w:val="24"/>
                <w:szCs w:val="24"/>
              </w:rPr>
            </w:pPr>
            <w:r w:rsidRPr="00215E7E">
              <w:rPr>
                <w:bCs/>
                <w:sz w:val="24"/>
                <w:szCs w:val="24"/>
              </w:rPr>
              <w:t>Phosphate</w:t>
            </w:r>
          </w:p>
        </w:tc>
        <w:tc>
          <w:tcPr>
            <w:tcW w:w="1229" w:type="dxa"/>
            <w:tcBorders>
              <w:top w:val="single" w:sz="12" w:space="0" w:color="auto"/>
              <w:bottom w:val="single" w:sz="8" w:space="0" w:color="auto"/>
            </w:tcBorders>
          </w:tcPr>
          <w:p w:rsidR="00B8106A" w:rsidRPr="00215E7E" w:rsidRDefault="00B8106A" w:rsidP="005F33C6">
            <w:pPr>
              <w:jc w:val="right"/>
              <w:rPr>
                <w:bCs/>
                <w:sz w:val="24"/>
                <w:szCs w:val="24"/>
              </w:rPr>
            </w:pPr>
            <w:r w:rsidRPr="00215E7E">
              <w:rPr>
                <w:bCs/>
                <w:sz w:val="24"/>
                <w:szCs w:val="24"/>
              </w:rPr>
              <w:t>Silicate</w:t>
            </w:r>
          </w:p>
        </w:tc>
      </w:tr>
      <w:tr w:rsidR="00B8106A" w:rsidRPr="00215E7E" w:rsidTr="00FC1179">
        <w:trPr>
          <w:trHeight w:val="300"/>
        </w:trPr>
        <w:tc>
          <w:tcPr>
            <w:tcW w:w="683" w:type="dxa"/>
            <w:tcBorders>
              <w:top w:val="single" w:sz="8" w:space="0" w:color="auto"/>
            </w:tcBorders>
            <w:hideMark/>
          </w:tcPr>
          <w:p w:rsidR="00B8106A" w:rsidRPr="00215E7E" w:rsidRDefault="00B8106A" w:rsidP="00FC1179">
            <w:pPr>
              <w:jc w:val="center"/>
              <w:rPr>
                <w:bCs/>
                <w:sz w:val="24"/>
                <w:szCs w:val="24"/>
              </w:rPr>
            </w:pPr>
            <w:r w:rsidRPr="00215E7E">
              <w:rPr>
                <w:bCs/>
                <w:sz w:val="24"/>
              </w:rPr>
              <w:t>2</w:t>
            </w:r>
          </w:p>
        </w:tc>
        <w:tc>
          <w:tcPr>
            <w:tcW w:w="2686" w:type="dxa"/>
            <w:tcBorders>
              <w:top w:val="single" w:sz="8" w:space="0" w:color="auto"/>
              <w:right w:val="single" w:sz="8" w:space="0" w:color="auto"/>
            </w:tcBorders>
            <w:hideMark/>
          </w:tcPr>
          <w:p w:rsidR="00B8106A" w:rsidRPr="00215E7E" w:rsidRDefault="00B8106A" w:rsidP="00FC1179">
            <w:pPr>
              <w:rPr>
                <w:sz w:val="24"/>
                <w:szCs w:val="24"/>
              </w:rPr>
            </w:pPr>
            <w:r w:rsidRPr="00215E7E">
              <w:rPr>
                <w:sz w:val="24"/>
              </w:rPr>
              <w:t>Good</w:t>
            </w:r>
          </w:p>
        </w:tc>
        <w:tc>
          <w:tcPr>
            <w:tcW w:w="1842" w:type="dxa"/>
            <w:tcBorders>
              <w:top w:val="single" w:sz="8" w:space="0" w:color="auto"/>
              <w:left w:val="single" w:sz="8" w:space="0" w:color="auto"/>
            </w:tcBorders>
          </w:tcPr>
          <w:p w:rsidR="00B8106A" w:rsidRPr="00215E7E" w:rsidRDefault="00B8106A" w:rsidP="00FC1179">
            <w:pPr>
              <w:jc w:val="right"/>
              <w:rPr>
                <w:sz w:val="24"/>
                <w:szCs w:val="24"/>
              </w:rPr>
            </w:pPr>
            <w:r w:rsidRPr="00215E7E">
              <w:rPr>
                <w:rFonts w:hint="eastAsia"/>
                <w:sz w:val="24"/>
                <w:szCs w:val="24"/>
              </w:rPr>
              <w:t>2751</w:t>
            </w:r>
          </w:p>
        </w:tc>
        <w:tc>
          <w:tcPr>
            <w:tcW w:w="1228" w:type="dxa"/>
            <w:tcBorders>
              <w:top w:val="single" w:sz="8" w:space="0" w:color="auto"/>
            </w:tcBorders>
          </w:tcPr>
          <w:p w:rsidR="00B8106A" w:rsidRPr="00215E7E" w:rsidRDefault="00B8106A" w:rsidP="00FC1179">
            <w:pPr>
              <w:jc w:val="right"/>
              <w:rPr>
                <w:sz w:val="24"/>
              </w:rPr>
            </w:pPr>
            <w:r w:rsidRPr="00215E7E">
              <w:rPr>
                <w:rFonts w:hint="eastAsia"/>
                <w:sz w:val="24"/>
              </w:rPr>
              <w:t>2884</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2868</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2885</w:t>
            </w:r>
          </w:p>
        </w:tc>
      </w:tr>
      <w:tr w:rsidR="00B8106A" w:rsidRPr="00215E7E" w:rsidTr="00FC1179">
        <w:trPr>
          <w:trHeight w:val="300"/>
        </w:trPr>
        <w:tc>
          <w:tcPr>
            <w:tcW w:w="683" w:type="dxa"/>
            <w:hideMark/>
          </w:tcPr>
          <w:p w:rsidR="00B8106A" w:rsidRPr="00215E7E" w:rsidRDefault="00B8106A" w:rsidP="00FC1179">
            <w:pPr>
              <w:jc w:val="center"/>
              <w:rPr>
                <w:bCs/>
                <w:sz w:val="24"/>
                <w:szCs w:val="24"/>
              </w:rPr>
            </w:pPr>
            <w:r w:rsidRPr="00215E7E">
              <w:rPr>
                <w:bCs/>
                <w:sz w:val="24"/>
              </w:rPr>
              <w:t>3</w:t>
            </w:r>
          </w:p>
        </w:tc>
        <w:tc>
          <w:tcPr>
            <w:tcW w:w="2686" w:type="dxa"/>
            <w:tcBorders>
              <w:right w:val="single" w:sz="8" w:space="0" w:color="auto"/>
            </w:tcBorders>
            <w:hideMark/>
          </w:tcPr>
          <w:p w:rsidR="00B8106A" w:rsidRPr="00215E7E" w:rsidRDefault="00B8106A" w:rsidP="00FC1179">
            <w:pPr>
              <w:rPr>
                <w:sz w:val="24"/>
                <w:szCs w:val="24"/>
              </w:rPr>
            </w:pPr>
            <w:r w:rsidRPr="00215E7E">
              <w:rPr>
                <w:sz w:val="24"/>
              </w:rPr>
              <w:t>Questionable</w:t>
            </w:r>
          </w:p>
        </w:tc>
        <w:tc>
          <w:tcPr>
            <w:tcW w:w="1842" w:type="dxa"/>
            <w:tcBorders>
              <w:left w:val="single" w:sz="8" w:space="0" w:color="auto"/>
            </w:tcBorders>
          </w:tcPr>
          <w:p w:rsidR="00B8106A" w:rsidRPr="00215E7E" w:rsidRDefault="00B8106A" w:rsidP="00FC1179">
            <w:pPr>
              <w:jc w:val="right"/>
              <w:rPr>
                <w:sz w:val="24"/>
                <w:szCs w:val="24"/>
              </w:rPr>
            </w:pPr>
            <w:r w:rsidRPr="00215E7E">
              <w:rPr>
                <w:rFonts w:hint="eastAsia"/>
                <w:sz w:val="24"/>
                <w:szCs w:val="24"/>
              </w:rPr>
              <w:t>148</w:t>
            </w:r>
          </w:p>
        </w:tc>
        <w:tc>
          <w:tcPr>
            <w:tcW w:w="1228" w:type="dxa"/>
          </w:tcPr>
          <w:p w:rsidR="00B8106A" w:rsidRPr="00215E7E" w:rsidRDefault="00B8106A" w:rsidP="00FC1179">
            <w:pPr>
              <w:jc w:val="right"/>
              <w:rPr>
                <w:sz w:val="24"/>
              </w:rPr>
            </w:pPr>
            <w:r w:rsidRPr="00215E7E">
              <w:rPr>
                <w:rFonts w:hint="eastAsia"/>
                <w:sz w:val="24"/>
              </w:rPr>
              <w:t>0</w:t>
            </w:r>
          </w:p>
        </w:tc>
        <w:tc>
          <w:tcPr>
            <w:tcW w:w="1229" w:type="dxa"/>
          </w:tcPr>
          <w:p w:rsidR="00B8106A" w:rsidRPr="00215E7E" w:rsidRDefault="00B8106A" w:rsidP="00FC1179">
            <w:pPr>
              <w:jc w:val="right"/>
              <w:rPr>
                <w:sz w:val="24"/>
              </w:rPr>
            </w:pPr>
            <w:r w:rsidRPr="00215E7E">
              <w:rPr>
                <w:rFonts w:hint="eastAsia"/>
                <w:sz w:val="24"/>
              </w:rPr>
              <w:t>9</w:t>
            </w:r>
          </w:p>
        </w:tc>
        <w:tc>
          <w:tcPr>
            <w:tcW w:w="1229" w:type="dxa"/>
          </w:tcPr>
          <w:p w:rsidR="00B8106A" w:rsidRPr="00215E7E" w:rsidRDefault="00B8106A" w:rsidP="00FC1179">
            <w:pPr>
              <w:jc w:val="right"/>
              <w:rPr>
                <w:sz w:val="24"/>
              </w:rPr>
            </w:pPr>
            <w:r w:rsidRPr="00215E7E">
              <w:rPr>
                <w:rFonts w:hint="eastAsia"/>
                <w:sz w:val="24"/>
              </w:rPr>
              <w:t>0</w:t>
            </w:r>
          </w:p>
        </w:tc>
      </w:tr>
      <w:tr w:rsidR="00B8106A" w:rsidRPr="00215E7E" w:rsidTr="00FC1179">
        <w:trPr>
          <w:trHeight w:val="300"/>
        </w:trPr>
        <w:tc>
          <w:tcPr>
            <w:tcW w:w="683" w:type="dxa"/>
            <w:hideMark/>
          </w:tcPr>
          <w:p w:rsidR="00B8106A" w:rsidRPr="00215E7E" w:rsidRDefault="00B8106A" w:rsidP="00FC1179">
            <w:pPr>
              <w:jc w:val="center"/>
              <w:rPr>
                <w:bCs/>
                <w:sz w:val="24"/>
                <w:szCs w:val="24"/>
              </w:rPr>
            </w:pPr>
            <w:r w:rsidRPr="00215E7E">
              <w:rPr>
                <w:bCs/>
                <w:sz w:val="24"/>
              </w:rPr>
              <w:t>4</w:t>
            </w:r>
          </w:p>
        </w:tc>
        <w:tc>
          <w:tcPr>
            <w:tcW w:w="2686" w:type="dxa"/>
            <w:tcBorders>
              <w:bottom w:val="nil"/>
              <w:right w:val="single" w:sz="8" w:space="0" w:color="auto"/>
            </w:tcBorders>
            <w:hideMark/>
          </w:tcPr>
          <w:p w:rsidR="00B8106A" w:rsidRPr="00215E7E" w:rsidRDefault="00B8106A" w:rsidP="00FC1179">
            <w:pPr>
              <w:rPr>
                <w:sz w:val="24"/>
                <w:szCs w:val="24"/>
              </w:rPr>
            </w:pPr>
            <w:r w:rsidRPr="00215E7E">
              <w:rPr>
                <w:sz w:val="24"/>
              </w:rPr>
              <w:t>Bad (Faulty)</w:t>
            </w:r>
          </w:p>
        </w:tc>
        <w:tc>
          <w:tcPr>
            <w:tcW w:w="1842" w:type="dxa"/>
            <w:tcBorders>
              <w:left w:val="single" w:sz="8" w:space="0" w:color="auto"/>
            </w:tcBorders>
          </w:tcPr>
          <w:p w:rsidR="00B8106A" w:rsidRPr="00215E7E" w:rsidRDefault="00B8106A" w:rsidP="00FC1179">
            <w:pPr>
              <w:jc w:val="right"/>
              <w:rPr>
                <w:sz w:val="24"/>
                <w:szCs w:val="24"/>
              </w:rPr>
            </w:pPr>
            <w:r w:rsidRPr="00215E7E">
              <w:rPr>
                <w:rFonts w:hint="eastAsia"/>
                <w:sz w:val="24"/>
                <w:szCs w:val="24"/>
              </w:rPr>
              <w:t>13</w:t>
            </w:r>
          </w:p>
        </w:tc>
        <w:tc>
          <w:tcPr>
            <w:tcW w:w="1228" w:type="dxa"/>
          </w:tcPr>
          <w:p w:rsidR="00B8106A" w:rsidRPr="00215E7E" w:rsidRDefault="00B8106A" w:rsidP="00FC1179">
            <w:pPr>
              <w:jc w:val="right"/>
              <w:rPr>
                <w:sz w:val="24"/>
              </w:rPr>
            </w:pPr>
            <w:r w:rsidRPr="00215E7E">
              <w:rPr>
                <w:rFonts w:hint="eastAsia"/>
                <w:sz w:val="24"/>
              </w:rPr>
              <w:t>12</w:t>
            </w:r>
          </w:p>
        </w:tc>
        <w:tc>
          <w:tcPr>
            <w:tcW w:w="1229" w:type="dxa"/>
          </w:tcPr>
          <w:p w:rsidR="00B8106A" w:rsidRPr="00215E7E" w:rsidRDefault="00B8106A" w:rsidP="00FC1179">
            <w:pPr>
              <w:jc w:val="right"/>
              <w:rPr>
                <w:sz w:val="24"/>
              </w:rPr>
            </w:pPr>
            <w:r w:rsidRPr="00215E7E">
              <w:rPr>
                <w:rFonts w:hint="eastAsia"/>
                <w:sz w:val="24"/>
              </w:rPr>
              <w:t>20</w:t>
            </w:r>
          </w:p>
        </w:tc>
        <w:tc>
          <w:tcPr>
            <w:tcW w:w="1229" w:type="dxa"/>
          </w:tcPr>
          <w:p w:rsidR="00B8106A" w:rsidRPr="00215E7E" w:rsidRDefault="00B8106A" w:rsidP="00FC1179">
            <w:pPr>
              <w:jc w:val="right"/>
              <w:rPr>
                <w:sz w:val="24"/>
              </w:rPr>
            </w:pPr>
            <w:r w:rsidRPr="00215E7E">
              <w:rPr>
                <w:rFonts w:hint="eastAsia"/>
                <w:sz w:val="24"/>
              </w:rPr>
              <w:t>12</w:t>
            </w:r>
          </w:p>
        </w:tc>
      </w:tr>
      <w:tr w:rsidR="00B8106A" w:rsidRPr="00215E7E" w:rsidTr="00FC1179">
        <w:trPr>
          <w:trHeight w:val="300"/>
        </w:trPr>
        <w:tc>
          <w:tcPr>
            <w:tcW w:w="683" w:type="dxa"/>
            <w:tcBorders>
              <w:bottom w:val="nil"/>
            </w:tcBorders>
            <w:hideMark/>
          </w:tcPr>
          <w:p w:rsidR="00B8106A" w:rsidRPr="00215E7E" w:rsidRDefault="00B8106A" w:rsidP="00FC1179">
            <w:pPr>
              <w:jc w:val="center"/>
              <w:rPr>
                <w:bCs/>
                <w:sz w:val="24"/>
                <w:szCs w:val="24"/>
              </w:rPr>
            </w:pPr>
            <w:r w:rsidRPr="00215E7E">
              <w:rPr>
                <w:bCs/>
                <w:sz w:val="24"/>
              </w:rPr>
              <w:t>5</w:t>
            </w:r>
          </w:p>
        </w:tc>
        <w:tc>
          <w:tcPr>
            <w:tcW w:w="2686" w:type="dxa"/>
            <w:tcBorders>
              <w:top w:val="nil"/>
              <w:bottom w:val="nil"/>
              <w:right w:val="single" w:sz="8" w:space="0" w:color="auto"/>
            </w:tcBorders>
            <w:hideMark/>
          </w:tcPr>
          <w:p w:rsidR="00B8106A" w:rsidRPr="00215E7E" w:rsidRDefault="00B8106A" w:rsidP="00FC1179">
            <w:pPr>
              <w:rPr>
                <w:sz w:val="24"/>
                <w:szCs w:val="24"/>
              </w:rPr>
            </w:pPr>
            <w:r w:rsidRPr="00215E7E">
              <w:rPr>
                <w:sz w:val="24"/>
              </w:rPr>
              <w:t>Not reported</w:t>
            </w:r>
          </w:p>
        </w:tc>
        <w:tc>
          <w:tcPr>
            <w:tcW w:w="1842" w:type="dxa"/>
            <w:tcBorders>
              <w:left w:val="single" w:sz="8" w:space="0" w:color="auto"/>
              <w:bottom w:val="nil"/>
            </w:tcBorders>
          </w:tcPr>
          <w:p w:rsidR="00B8106A" w:rsidRPr="00215E7E" w:rsidRDefault="00B8106A" w:rsidP="00FC1179">
            <w:pPr>
              <w:jc w:val="right"/>
              <w:rPr>
                <w:sz w:val="24"/>
                <w:szCs w:val="24"/>
              </w:rPr>
            </w:pPr>
            <w:r w:rsidRPr="00215E7E">
              <w:rPr>
                <w:rFonts w:hint="eastAsia"/>
                <w:sz w:val="24"/>
                <w:szCs w:val="24"/>
              </w:rPr>
              <w:t>0</w:t>
            </w:r>
          </w:p>
        </w:tc>
        <w:tc>
          <w:tcPr>
            <w:tcW w:w="1228" w:type="dxa"/>
            <w:tcBorders>
              <w:bottom w:val="nil"/>
            </w:tcBorders>
          </w:tcPr>
          <w:p w:rsidR="00B8106A" w:rsidRPr="00215E7E" w:rsidRDefault="00B8106A" w:rsidP="00FC1179">
            <w:pPr>
              <w:jc w:val="right"/>
              <w:rPr>
                <w:sz w:val="24"/>
              </w:rPr>
            </w:pPr>
            <w:r w:rsidRPr="00215E7E">
              <w:rPr>
                <w:rFonts w:hint="eastAsia"/>
                <w:sz w:val="24"/>
              </w:rPr>
              <w:t>0</w:t>
            </w:r>
          </w:p>
        </w:tc>
        <w:tc>
          <w:tcPr>
            <w:tcW w:w="1229" w:type="dxa"/>
            <w:tcBorders>
              <w:bottom w:val="nil"/>
            </w:tcBorders>
          </w:tcPr>
          <w:p w:rsidR="00B8106A" w:rsidRPr="00215E7E" w:rsidRDefault="00B8106A" w:rsidP="00FC1179">
            <w:pPr>
              <w:jc w:val="right"/>
              <w:rPr>
                <w:sz w:val="24"/>
              </w:rPr>
            </w:pPr>
            <w:r w:rsidRPr="00215E7E">
              <w:rPr>
                <w:rFonts w:hint="eastAsia"/>
                <w:sz w:val="24"/>
              </w:rPr>
              <w:t>0</w:t>
            </w:r>
          </w:p>
        </w:tc>
        <w:tc>
          <w:tcPr>
            <w:tcW w:w="1229" w:type="dxa"/>
            <w:tcBorders>
              <w:bottom w:val="nil"/>
            </w:tcBorders>
          </w:tcPr>
          <w:p w:rsidR="00B8106A" w:rsidRPr="00215E7E" w:rsidRDefault="00B8106A" w:rsidP="00FC1179">
            <w:pPr>
              <w:jc w:val="right"/>
              <w:rPr>
                <w:sz w:val="24"/>
              </w:rPr>
            </w:pPr>
            <w:r w:rsidRPr="00215E7E">
              <w:rPr>
                <w:rFonts w:hint="eastAsia"/>
                <w:sz w:val="24"/>
              </w:rPr>
              <w:t>0</w:t>
            </w:r>
          </w:p>
        </w:tc>
      </w:tr>
      <w:tr w:rsidR="00B8106A" w:rsidRPr="00215E7E" w:rsidTr="00FC1179">
        <w:trPr>
          <w:trHeight w:val="300"/>
        </w:trPr>
        <w:tc>
          <w:tcPr>
            <w:tcW w:w="683" w:type="dxa"/>
            <w:tcBorders>
              <w:top w:val="nil"/>
              <w:bottom w:val="single" w:sz="8" w:space="0" w:color="auto"/>
              <w:right w:val="nil"/>
            </w:tcBorders>
            <w:hideMark/>
          </w:tcPr>
          <w:p w:rsidR="00B8106A" w:rsidRPr="00215E7E" w:rsidRDefault="00B8106A" w:rsidP="00FC1179">
            <w:pPr>
              <w:jc w:val="center"/>
              <w:rPr>
                <w:bCs/>
                <w:sz w:val="24"/>
                <w:szCs w:val="24"/>
              </w:rPr>
            </w:pPr>
            <w:r w:rsidRPr="00215E7E">
              <w:rPr>
                <w:bCs/>
                <w:sz w:val="24"/>
              </w:rPr>
              <w:t>6</w:t>
            </w:r>
          </w:p>
        </w:tc>
        <w:tc>
          <w:tcPr>
            <w:tcW w:w="2686" w:type="dxa"/>
            <w:tcBorders>
              <w:top w:val="nil"/>
              <w:left w:val="nil"/>
              <w:bottom w:val="single" w:sz="8" w:space="0" w:color="auto"/>
              <w:right w:val="single" w:sz="8" w:space="0" w:color="auto"/>
            </w:tcBorders>
            <w:hideMark/>
          </w:tcPr>
          <w:p w:rsidR="00B8106A" w:rsidRPr="00215E7E" w:rsidRDefault="00B8106A" w:rsidP="00FC1179">
            <w:pPr>
              <w:rPr>
                <w:sz w:val="24"/>
                <w:szCs w:val="24"/>
              </w:rPr>
            </w:pPr>
            <w:r w:rsidRPr="00215E7E">
              <w:rPr>
                <w:sz w:val="24"/>
              </w:rPr>
              <w:t>Replicate measurements</w:t>
            </w:r>
          </w:p>
        </w:tc>
        <w:tc>
          <w:tcPr>
            <w:tcW w:w="1842" w:type="dxa"/>
            <w:tcBorders>
              <w:top w:val="nil"/>
              <w:left w:val="single" w:sz="8" w:space="0" w:color="auto"/>
              <w:bottom w:val="single" w:sz="8" w:space="0" w:color="auto"/>
              <w:right w:val="nil"/>
            </w:tcBorders>
          </w:tcPr>
          <w:p w:rsidR="00B8106A" w:rsidRPr="00215E7E" w:rsidRDefault="00B8106A" w:rsidP="00FC1179">
            <w:pPr>
              <w:jc w:val="right"/>
              <w:rPr>
                <w:sz w:val="24"/>
                <w:szCs w:val="24"/>
              </w:rPr>
            </w:pPr>
            <w:r w:rsidRPr="00215E7E">
              <w:rPr>
                <w:rFonts w:hint="eastAsia"/>
                <w:sz w:val="24"/>
                <w:szCs w:val="24"/>
              </w:rPr>
              <w:t>336</w:t>
            </w:r>
          </w:p>
        </w:tc>
        <w:tc>
          <w:tcPr>
            <w:tcW w:w="1228" w:type="dxa"/>
            <w:tcBorders>
              <w:top w:val="nil"/>
              <w:left w:val="nil"/>
              <w:bottom w:val="single" w:sz="8" w:space="0" w:color="auto"/>
              <w:right w:val="nil"/>
            </w:tcBorders>
          </w:tcPr>
          <w:p w:rsidR="00B8106A" w:rsidRPr="00215E7E" w:rsidRDefault="00B8106A" w:rsidP="00FC1179">
            <w:pPr>
              <w:jc w:val="right"/>
              <w:rPr>
                <w:sz w:val="24"/>
              </w:rPr>
            </w:pPr>
            <w:r w:rsidRPr="00215E7E">
              <w:rPr>
                <w:rFonts w:hint="eastAsia"/>
                <w:sz w:val="24"/>
              </w:rPr>
              <w:t>352</w:t>
            </w:r>
          </w:p>
        </w:tc>
        <w:tc>
          <w:tcPr>
            <w:tcW w:w="1229" w:type="dxa"/>
            <w:tcBorders>
              <w:top w:val="nil"/>
              <w:left w:val="nil"/>
              <w:bottom w:val="single" w:sz="8" w:space="0" w:color="auto"/>
              <w:right w:val="nil"/>
            </w:tcBorders>
          </w:tcPr>
          <w:p w:rsidR="00B8106A" w:rsidRPr="00215E7E" w:rsidRDefault="00B8106A" w:rsidP="00FC1179">
            <w:pPr>
              <w:jc w:val="right"/>
              <w:rPr>
                <w:sz w:val="24"/>
              </w:rPr>
            </w:pPr>
            <w:r w:rsidRPr="00215E7E">
              <w:rPr>
                <w:rFonts w:hint="eastAsia"/>
                <w:sz w:val="24"/>
              </w:rPr>
              <w:t>351</w:t>
            </w:r>
          </w:p>
        </w:tc>
        <w:tc>
          <w:tcPr>
            <w:tcW w:w="1229" w:type="dxa"/>
            <w:tcBorders>
              <w:top w:val="nil"/>
              <w:left w:val="nil"/>
              <w:bottom w:val="single" w:sz="8" w:space="0" w:color="auto"/>
            </w:tcBorders>
          </w:tcPr>
          <w:p w:rsidR="00B8106A" w:rsidRPr="00215E7E" w:rsidRDefault="00B8106A" w:rsidP="00FC1179">
            <w:pPr>
              <w:jc w:val="right"/>
              <w:rPr>
                <w:sz w:val="24"/>
              </w:rPr>
            </w:pPr>
            <w:r w:rsidRPr="00215E7E">
              <w:rPr>
                <w:rFonts w:hint="eastAsia"/>
                <w:sz w:val="24"/>
              </w:rPr>
              <w:t>351</w:t>
            </w:r>
          </w:p>
        </w:tc>
      </w:tr>
      <w:tr w:rsidR="00B8106A" w:rsidRPr="00215E7E" w:rsidTr="00FC1179">
        <w:trPr>
          <w:trHeight w:val="300"/>
        </w:trPr>
        <w:tc>
          <w:tcPr>
            <w:tcW w:w="3369" w:type="dxa"/>
            <w:gridSpan w:val="2"/>
            <w:tcBorders>
              <w:top w:val="single" w:sz="8" w:space="0" w:color="auto"/>
              <w:bottom w:val="single" w:sz="12" w:space="0" w:color="auto"/>
              <w:right w:val="single" w:sz="8" w:space="0" w:color="auto"/>
            </w:tcBorders>
            <w:hideMark/>
          </w:tcPr>
          <w:p w:rsidR="00B8106A" w:rsidRPr="00215E7E" w:rsidRDefault="00B8106A" w:rsidP="00FC1179">
            <w:pPr>
              <w:jc w:val="center"/>
              <w:rPr>
                <w:bCs/>
                <w:sz w:val="24"/>
                <w:szCs w:val="24"/>
              </w:rPr>
            </w:pPr>
            <w:r w:rsidRPr="00215E7E">
              <w:rPr>
                <w:bCs/>
                <w:sz w:val="24"/>
              </w:rPr>
              <w:t>Total number of samples</w:t>
            </w:r>
          </w:p>
        </w:tc>
        <w:tc>
          <w:tcPr>
            <w:tcW w:w="1842" w:type="dxa"/>
            <w:tcBorders>
              <w:top w:val="single" w:sz="8" w:space="0" w:color="auto"/>
              <w:left w:val="single" w:sz="8" w:space="0" w:color="auto"/>
            </w:tcBorders>
          </w:tcPr>
          <w:p w:rsidR="00B8106A" w:rsidRPr="00215E7E" w:rsidRDefault="00B8106A" w:rsidP="00FC1179">
            <w:pPr>
              <w:jc w:val="right"/>
              <w:rPr>
                <w:sz w:val="24"/>
                <w:szCs w:val="24"/>
              </w:rPr>
            </w:pPr>
            <w:r w:rsidRPr="00215E7E">
              <w:rPr>
                <w:rFonts w:hint="eastAsia"/>
                <w:sz w:val="24"/>
                <w:szCs w:val="24"/>
              </w:rPr>
              <w:t>3248</w:t>
            </w:r>
          </w:p>
        </w:tc>
        <w:tc>
          <w:tcPr>
            <w:tcW w:w="1228" w:type="dxa"/>
            <w:tcBorders>
              <w:top w:val="single" w:sz="8" w:space="0" w:color="auto"/>
            </w:tcBorders>
          </w:tcPr>
          <w:p w:rsidR="00B8106A" w:rsidRPr="00215E7E" w:rsidRDefault="00B8106A" w:rsidP="00FC1179">
            <w:pPr>
              <w:jc w:val="right"/>
              <w:rPr>
                <w:sz w:val="24"/>
              </w:rPr>
            </w:pPr>
            <w:r w:rsidRPr="00215E7E">
              <w:rPr>
                <w:rFonts w:hint="eastAsia"/>
                <w:sz w:val="24"/>
              </w:rPr>
              <w:t>3248</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3248</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3248</w:t>
            </w:r>
          </w:p>
        </w:tc>
      </w:tr>
    </w:tbl>
    <w:p w:rsidR="00073D7B" w:rsidRDefault="00073D7B" w:rsidP="00B8106A">
      <w:pPr>
        <w:rPr>
          <w:sz w:val="24"/>
        </w:rPr>
      </w:pPr>
    </w:p>
    <w:p w:rsidR="00073D7B" w:rsidRDefault="00073D7B" w:rsidP="00206A39">
      <w:r>
        <w:br w:type="page"/>
      </w:r>
    </w:p>
    <w:p w:rsidR="00B8106A" w:rsidRPr="00CC013B" w:rsidRDefault="00B8106A" w:rsidP="00EA3357">
      <w:pPr>
        <w:pStyle w:val="3"/>
      </w:pPr>
      <w:r w:rsidRPr="00CC013B">
        <w:t>Uncertainty</w:t>
      </w:r>
    </w:p>
    <w:p w:rsidR="00B8106A" w:rsidRPr="00215E7E" w:rsidRDefault="00B8106A" w:rsidP="00CC013B">
      <w:pPr>
        <w:pStyle w:val="4"/>
      </w:pPr>
      <w:r w:rsidRPr="00215E7E">
        <w:t>(</w:t>
      </w:r>
      <w:r w:rsidRPr="00215E7E">
        <w:rPr>
          <w:rFonts w:hint="eastAsia"/>
        </w:rPr>
        <w:t>8</w:t>
      </w:r>
      <w:r w:rsidRPr="00215E7E">
        <w:t>.</w:t>
      </w:r>
      <w:r w:rsidR="00073D7B">
        <w:rPr>
          <w:rFonts w:hint="eastAsia"/>
        </w:rPr>
        <w:t>1</w:t>
      </w:r>
      <w:r w:rsidRPr="00215E7E">
        <w:t xml:space="preserve">) Uncertainty </w:t>
      </w:r>
      <w:r w:rsidRPr="00215E7E">
        <w:rPr>
          <w:rFonts w:hint="eastAsia"/>
        </w:rPr>
        <w:t xml:space="preserve">associated with </w:t>
      </w:r>
      <w:r w:rsidRPr="00215E7E">
        <w:t>concentration level</w:t>
      </w:r>
      <w:r w:rsidR="00073D7B">
        <w:rPr>
          <w:kern w:val="0"/>
        </w:rPr>
        <w:t xml:space="preserve">: </w:t>
      </w:r>
      <w:r w:rsidR="00073D7B">
        <w:rPr>
          <w:i/>
          <w:kern w:val="0"/>
        </w:rPr>
        <w:t>U</w:t>
      </w:r>
      <w:r w:rsidR="00073D7B">
        <w:rPr>
          <w:i/>
          <w:kern w:val="0"/>
          <w:vertAlign w:val="subscript"/>
        </w:rPr>
        <w:t>c</w:t>
      </w:r>
    </w:p>
    <w:p w:rsidR="00073D7B" w:rsidRDefault="00073D7B" w:rsidP="00073D7B">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rsidR="00073D7B" w:rsidRDefault="00255AB5" w:rsidP="00073D7B">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073D7B">
        <w:rPr>
          <w:rFonts w:cs="Times New Roman"/>
          <w:sz w:val="24"/>
        </w:rPr>
        <w:t>,</w:t>
      </w:r>
      <w:r w:rsidR="00073D7B">
        <w:rPr>
          <w:sz w:val="24"/>
        </w:rPr>
        <w:t xml:space="preserve"> </w:t>
      </w:r>
      <w:r w:rsidR="00073D7B">
        <w:rPr>
          <w:sz w:val="24"/>
        </w:rPr>
        <w:tab/>
      </w:r>
      <w:r w:rsidR="00073D7B">
        <w:rPr>
          <w:sz w:val="24"/>
        </w:rPr>
        <w:tab/>
      </w:r>
      <w:r w:rsidR="00073D7B">
        <w:rPr>
          <w:sz w:val="24"/>
        </w:rPr>
        <w:tab/>
        <w:t>(C4.1)</w:t>
      </w:r>
    </w:p>
    <w:p w:rsidR="00073D7B" w:rsidRDefault="00073D7B" w:rsidP="00073D7B">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rsidR="00073D7B" w:rsidRDefault="00073D7B" w:rsidP="00073D7B">
      <w:pPr>
        <w:rPr>
          <w:rFonts w:cs="Times New Roman"/>
          <w:kern w:val="0"/>
          <w:sz w:val="24"/>
        </w:rPr>
      </w:pPr>
      <w:r>
        <w:rPr>
          <w:rFonts w:cs="Times New Roman"/>
          <w:kern w:val="0"/>
          <w:sz w:val="24"/>
        </w:rPr>
        <w:t xml:space="preserve">Using the </w:t>
      </w:r>
      <w:r>
        <w:rPr>
          <w:rFonts w:eastAsia="ＭＳ Ｐゴシック" w:cs="Times New Roman"/>
          <w:kern w:val="0"/>
          <w:sz w:val="24"/>
        </w:rPr>
        <w:t>coefficients of variation</w:t>
      </w:r>
      <w:r>
        <w:rPr>
          <w:rFonts w:cs="Times New Roman"/>
          <w:kern w:val="0"/>
          <w:sz w:val="24"/>
        </w:rPr>
        <w:t xml:space="preserve"> of the CRM measurements throughout the cruise, uncertainty associated with concentrations of nitrate+nitrite, phosphate, and silicate were determined as follows: </w:t>
      </w:r>
    </w:p>
    <w:p w:rsidR="00B8106A" w:rsidRPr="00215E7E" w:rsidRDefault="00B8106A" w:rsidP="00B8106A">
      <w:pPr>
        <w:rPr>
          <w:b/>
          <w:sz w:val="24"/>
        </w:rPr>
      </w:pPr>
      <w:r w:rsidRPr="00215E7E">
        <w:rPr>
          <w:rFonts w:hint="eastAsia"/>
          <w:sz w:val="24"/>
        </w:rPr>
        <w:tab/>
      </w:r>
      <w:r w:rsidRPr="00215E7E">
        <w:rPr>
          <w:rFonts w:hint="eastAsia"/>
          <w:i/>
          <w:sz w:val="24"/>
        </w:rPr>
        <w:t>U</w:t>
      </w:r>
      <w:r w:rsidRPr="00215E7E">
        <w:rPr>
          <w:rFonts w:hint="eastAsia"/>
          <w:i/>
          <w:sz w:val="24"/>
          <w:vertAlign w:val="subscript"/>
        </w:rPr>
        <w:t>c</w:t>
      </w:r>
      <w:r w:rsidR="00073D7B">
        <w:rPr>
          <w:rFonts w:hint="eastAsia"/>
          <w:i/>
          <w:sz w:val="24"/>
          <w:vertAlign w:val="subscript"/>
        </w:rPr>
        <w:t>-</w:t>
      </w:r>
      <w:r w:rsidR="00073D7B">
        <w:rPr>
          <w:i/>
          <w:sz w:val="24"/>
          <w:vertAlign w:val="subscript"/>
        </w:rPr>
        <w:t>no3</w:t>
      </w:r>
      <w:r w:rsidRPr="00215E7E">
        <w:rPr>
          <w:rFonts w:hint="eastAsia"/>
          <w:sz w:val="24"/>
        </w:rPr>
        <w:t xml:space="preserve"> (%) = </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0.</w:t>
      </w:r>
      <w:r w:rsidR="00666FED">
        <w:rPr>
          <w:sz w:val="24"/>
        </w:rPr>
        <w:t>162</w:t>
      </w:r>
      <w:r w:rsidRPr="00215E7E">
        <w:rPr>
          <w:sz w:val="24"/>
        </w:rPr>
        <w:t>+ 2.</w:t>
      </w:r>
      <w:r w:rsidR="00666FED">
        <w:rPr>
          <w:sz w:val="24"/>
        </w:rPr>
        <w:t>293</w:t>
      </w:r>
      <w:r w:rsidR="00666FED" w:rsidRPr="00215E7E">
        <w:rPr>
          <w:sz w:val="24"/>
        </w:rPr>
        <w:t xml:space="preserve"> </w:t>
      </w:r>
      <w:r w:rsidRPr="00215E7E">
        <w:rPr>
          <w:sz w:val="24"/>
        </w:rPr>
        <w:sym w:font="Symbol" w:char="F0B4"/>
      </w:r>
      <w:r w:rsidRPr="00215E7E">
        <w:rPr>
          <w:sz w:val="24"/>
        </w:rPr>
        <w:t xml:space="preserve"> (1/</w:t>
      </w:r>
      <w:r w:rsidRPr="00215E7E">
        <w:rPr>
          <w:i/>
          <w:sz w:val="24"/>
        </w:rPr>
        <w:t>C</w:t>
      </w:r>
      <w:r w:rsidRPr="00215E7E">
        <w:rPr>
          <w:i/>
          <w:sz w:val="24"/>
          <w:vertAlign w:val="subscript"/>
        </w:rPr>
        <w:t>n</w:t>
      </w:r>
      <w:r w:rsidRPr="00215E7E">
        <w:rPr>
          <w:sz w:val="24"/>
        </w:rPr>
        <w:t xml:space="preserve">) </w:t>
      </w:r>
      <w:r w:rsidR="00666FED">
        <w:rPr>
          <w:sz w:val="24"/>
        </w:rPr>
        <w:t>+</w:t>
      </w:r>
      <w:r w:rsidR="00666FED" w:rsidRPr="00215E7E">
        <w:rPr>
          <w:sz w:val="24"/>
        </w:rPr>
        <w:t xml:space="preserve"> </w:t>
      </w:r>
      <w:r w:rsidRPr="00215E7E">
        <w:rPr>
          <w:sz w:val="24"/>
        </w:rPr>
        <w:t>0.</w:t>
      </w:r>
      <w:r w:rsidR="00666FED" w:rsidRPr="00215E7E">
        <w:rPr>
          <w:sz w:val="24"/>
        </w:rPr>
        <w:t>0</w:t>
      </w:r>
      <w:r w:rsidR="00666FED">
        <w:rPr>
          <w:sz w:val="24"/>
        </w:rPr>
        <w:t>34</w:t>
      </w:r>
      <w:r w:rsidR="00666FED" w:rsidRPr="00215E7E">
        <w:rPr>
          <w:rFonts w:hint="eastAsia"/>
          <w:sz w:val="24"/>
        </w:rPr>
        <w:t xml:space="preserve"> </w:t>
      </w:r>
      <w:r w:rsidRPr="00215E7E">
        <w:rPr>
          <w:rFonts w:hint="eastAsia"/>
          <w:sz w:val="24"/>
        </w:rPr>
        <w:sym w:font="Symbol" w:char="F0B4"/>
      </w:r>
      <w:r w:rsidRPr="00215E7E">
        <w:rPr>
          <w:rFonts w:hint="eastAsia"/>
          <w:sz w:val="24"/>
        </w:rPr>
        <w:t xml:space="preserve"> (1/</w:t>
      </w:r>
      <w:r w:rsidRPr="00215E7E">
        <w:rPr>
          <w:rFonts w:hint="eastAsia"/>
          <w:i/>
          <w:sz w:val="24"/>
        </w:rPr>
        <w:t>C</w:t>
      </w:r>
      <w:r w:rsidRPr="00215E7E">
        <w:rPr>
          <w:rFonts w:hint="eastAsia"/>
          <w:i/>
          <w:sz w:val="24"/>
          <w:vertAlign w:val="subscript"/>
        </w:rPr>
        <w:t>n</w:t>
      </w:r>
      <w:r w:rsidRPr="00215E7E">
        <w:rPr>
          <w:rFonts w:hint="eastAsia"/>
          <w:sz w:val="24"/>
        </w:rPr>
        <w:t>)</w:t>
      </w:r>
      <w:r w:rsidRPr="00215E7E">
        <w:rPr>
          <w:rFonts w:hint="eastAsia"/>
          <w:sz w:val="24"/>
          <w:vertAlign w:val="superscript"/>
        </w:rPr>
        <w:t>2</w:t>
      </w:r>
      <w:r w:rsidRPr="00215E7E">
        <w:rPr>
          <w:b/>
          <w:sz w:val="24"/>
        </w:rPr>
        <w:fldChar w:fldCharType="begin"/>
      </w:r>
      <w:r w:rsidRPr="00215E7E">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215E7E">
        <w:rPr>
          <w:b/>
          <w:sz w:val="24"/>
        </w:rPr>
        <w:instrText xml:space="preserve"> </w:instrText>
      </w:r>
      <w:r w:rsidRPr="00215E7E">
        <w:rPr>
          <w:b/>
          <w:sz w:val="24"/>
        </w:rPr>
        <w:fldChar w:fldCharType="end"/>
      </w:r>
      <w:r w:rsidRPr="00215E7E">
        <w:rPr>
          <w:rFonts w:hint="eastAsia"/>
          <w:b/>
          <w:sz w:val="24"/>
        </w:rPr>
        <w:tab/>
      </w:r>
      <w:r w:rsidRPr="00215E7E">
        <w:rPr>
          <w:sz w:val="24"/>
        </w:rPr>
        <w:t>(</w:t>
      </w:r>
      <w:r w:rsidRPr="00215E7E">
        <w:rPr>
          <w:rFonts w:hint="eastAsia"/>
          <w:sz w:val="24"/>
        </w:rPr>
        <w:t>C4.</w:t>
      </w:r>
      <w:r w:rsidRPr="00215E7E">
        <w:rPr>
          <w:sz w:val="24"/>
        </w:rPr>
        <w:t>2)</w:t>
      </w:r>
    </w:p>
    <w:p w:rsidR="00B8106A" w:rsidRPr="00215E7E" w:rsidRDefault="00B8106A" w:rsidP="00B8106A">
      <w:pPr>
        <w:ind w:firstLineChars="50" w:firstLine="120"/>
        <w:rPr>
          <w:sz w:val="24"/>
        </w:rPr>
      </w:pPr>
      <w:r w:rsidRPr="00215E7E">
        <w:rPr>
          <w:rFonts w:hint="eastAsia"/>
          <w:sz w:val="24"/>
        </w:rPr>
        <w:tab/>
      </w:r>
      <w:r w:rsidRPr="00215E7E">
        <w:rPr>
          <w:rFonts w:hint="eastAsia"/>
          <w:i/>
          <w:sz w:val="24"/>
        </w:rPr>
        <w:t>U</w:t>
      </w:r>
      <w:r w:rsidRPr="00215E7E">
        <w:rPr>
          <w:rFonts w:hint="eastAsia"/>
          <w:i/>
          <w:sz w:val="24"/>
          <w:vertAlign w:val="subscript"/>
        </w:rPr>
        <w:t>c</w:t>
      </w:r>
      <w:r w:rsidR="00073D7B">
        <w:rPr>
          <w:i/>
          <w:sz w:val="24"/>
          <w:vertAlign w:val="subscript"/>
        </w:rPr>
        <w:t>-po4</w:t>
      </w:r>
      <w:r w:rsidRPr="00215E7E">
        <w:rPr>
          <w:rFonts w:hint="eastAsia"/>
          <w:sz w:val="24"/>
        </w:rPr>
        <w:t xml:space="preserve"> (%) = </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0.</w:t>
      </w:r>
      <w:r w:rsidR="00A20166" w:rsidRPr="00215E7E">
        <w:rPr>
          <w:sz w:val="24"/>
        </w:rPr>
        <w:t>05</w:t>
      </w:r>
      <w:r w:rsidR="00A20166">
        <w:rPr>
          <w:sz w:val="24"/>
        </w:rPr>
        <w:t>3</w:t>
      </w:r>
      <w:r w:rsidRPr="00215E7E">
        <w:rPr>
          <w:sz w:val="24"/>
        </w:rPr>
        <w:t xml:space="preserve">+ </w:t>
      </w:r>
      <w:r w:rsidR="00A20166">
        <w:rPr>
          <w:sz w:val="24"/>
        </w:rPr>
        <w:t>1.022</w:t>
      </w:r>
      <w:r w:rsidRPr="00215E7E">
        <w:rPr>
          <w:sz w:val="24"/>
        </w:rPr>
        <w:t xml:space="preserve"> </w:t>
      </w:r>
      <w:r w:rsidRPr="00215E7E">
        <w:rPr>
          <w:sz w:val="24"/>
        </w:rPr>
        <w:sym w:font="Symbol" w:char="F0B4"/>
      </w:r>
      <w:r w:rsidRPr="00215E7E">
        <w:rPr>
          <w:sz w:val="24"/>
        </w:rPr>
        <w:t xml:space="preserve"> </w:t>
      </w:r>
      <w:r w:rsidRPr="00215E7E">
        <w:rPr>
          <w:rFonts w:hint="eastAsia"/>
          <w:sz w:val="24"/>
        </w:rPr>
        <w:t>(1/</w:t>
      </w:r>
      <w:r w:rsidRPr="00215E7E">
        <w:rPr>
          <w:rFonts w:hint="eastAsia"/>
          <w:i/>
          <w:sz w:val="24"/>
        </w:rPr>
        <w:t>C</w:t>
      </w:r>
      <w:r w:rsidRPr="00215E7E">
        <w:rPr>
          <w:rFonts w:hint="eastAsia"/>
          <w:i/>
          <w:sz w:val="24"/>
          <w:vertAlign w:val="subscript"/>
        </w:rPr>
        <w:t>p</w:t>
      </w:r>
      <w:r w:rsidRPr="00215E7E">
        <w:rPr>
          <w:rFonts w:hint="eastAsia"/>
          <w:sz w:val="24"/>
        </w:rPr>
        <w:t xml:space="preserve">) </w:t>
      </w:r>
      <w:r w:rsidRPr="00215E7E">
        <w:rPr>
          <w:rFonts w:hint="eastAsia"/>
          <w:sz w:val="24"/>
          <w:vertAlign w:val="superscript"/>
        </w:rPr>
        <w:tab/>
      </w:r>
      <w:r w:rsidRPr="00215E7E">
        <w:rPr>
          <w:b/>
          <w:sz w:val="24"/>
        </w:rPr>
        <w:fldChar w:fldCharType="begin"/>
      </w:r>
      <w:r w:rsidRPr="00215E7E">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215E7E">
        <w:rPr>
          <w:b/>
          <w:sz w:val="24"/>
        </w:rPr>
        <w:instrText xml:space="preserve"> </w:instrText>
      </w:r>
      <w:r w:rsidRPr="00215E7E">
        <w:rPr>
          <w:b/>
          <w:sz w:val="24"/>
        </w:rPr>
        <w:fldChar w:fldCharType="end"/>
      </w:r>
      <w:r w:rsidRPr="00215E7E">
        <w:rPr>
          <w:rFonts w:hint="eastAsia"/>
          <w:b/>
          <w:sz w:val="24"/>
        </w:rPr>
        <w:tab/>
      </w:r>
      <w:r w:rsidRPr="00215E7E">
        <w:rPr>
          <w:rFonts w:hint="eastAsia"/>
          <w:b/>
          <w:sz w:val="24"/>
        </w:rPr>
        <w:tab/>
      </w:r>
      <w:r w:rsidRPr="00215E7E">
        <w:rPr>
          <w:sz w:val="24"/>
        </w:rPr>
        <w:t>(</w:t>
      </w:r>
      <w:r w:rsidRPr="00215E7E">
        <w:rPr>
          <w:rFonts w:hint="eastAsia"/>
          <w:sz w:val="24"/>
        </w:rPr>
        <w:t>C4.</w:t>
      </w:r>
      <w:r w:rsidRPr="00215E7E">
        <w:rPr>
          <w:sz w:val="24"/>
        </w:rPr>
        <w:t>3)</w:t>
      </w:r>
    </w:p>
    <w:p w:rsidR="00B8106A" w:rsidRPr="00215E7E" w:rsidRDefault="00B8106A" w:rsidP="00B8106A">
      <w:pPr>
        <w:ind w:firstLineChars="50" w:firstLine="120"/>
        <w:rPr>
          <w:sz w:val="24"/>
        </w:rPr>
      </w:pPr>
      <w:r w:rsidRPr="00215E7E">
        <w:rPr>
          <w:rFonts w:hint="eastAsia"/>
          <w:sz w:val="24"/>
        </w:rPr>
        <w:tab/>
      </w:r>
      <w:r w:rsidRPr="00215E7E">
        <w:rPr>
          <w:rFonts w:hint="eastAsia"/>
          <w:i/>
          <w:sz w:val="24"/>
        </w:rPr>
        <w:t>U</w:t>
      </w:r>
      <w:r w:rsidRPr="00215E7E">
        <w:rPr>
          <w:rFonts w:hint="eastAsia"/>
          <w:i/>
          <w:sz w:val="24"/>
          <w:vertAlign w:val="subscript"/>
        </w:rPr>
        <w:t>c</w:t>
      </w:r>
      <w:r w:rsidR="00073D7B">
        <w:rPr>
          <w:i/>
          <w:sz w:val="24"/>
          <w:vertAlign w:val="subscript"/>
        </w:rPr>
        <w:t>-sil</w:t>
      </w:r>
      <w:r w:rsidRPr="00215E7E">
        <w:rPr>
          <w:rFonts w:hint="eastAsia"/>
          <w:sz w:val="24"/>
        </w:rPr>
        <w:t xml:space="preserve"> (%) = </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0.</w:t>
      </w:r>
      <w:r w:rsidR="00A20166" w:rsidRPr="00215E7E">
        <w:rPr>
          <w:sz w:val="24"/>
        </w:rPr>
        <w:t>0</w:t>
      </w:r>
      <w:r w:rsidR="00A20166">
        <w:rPr>
          <w:sz w:val="24"/>
        </w:rPr>
        <w:t>9</w:t>
      </w:r>
      <w:r w:rsidRPr="00215E7E">
        <w:rPr>
          <w:sz w:val="24"/>
        </w:rPr>
        <w:t xml:space="preserve">+ </w:t>
      </w:r>
      <w:r w:rsidR="00A20166">
        <w:rPr>
          <w:sz w:val="24"/>
        </w:rPr>
        <w:t>4.17</w:t>
      </w:r>
      <w:r w:rsidRPr="00215E7E">
        <w:rPr>
          <w:sz w:val="24"/>
        </w:rPr>
        <w:t xml:space="preserve"> </w:t>
      </w:r>
      <w:r w:rsidRPr="00215E7E">
        <w:rPr>
          <w:sz w:val="24"/>
        </w:rPr>
        <w:sym w:font="Symbol" w:char="F0B4"/>
      </w:r>
      <w:r w:rsidRPr="00215E7E">
        <w:rPr>
          <w:sz w:val="24"/>
        </w:rPr>
        <w:t xml:space="preserve"> (1/</w:t>
      </w:r>
      <w:r w:rsidRPr="00215E7E">
        <w:rPr>
          <w:i/>
          <w:sz w:val="24"/>
        </w:rPr>
        <w:t>C</w:t>
      </w:r>
      <w:r w:rsidRPr="00215E7E">
        <w:rPr>
          <w:i/>
          <w:sz w:val="24"/>
          <w:vertAlign w:val="subscript"/>
        </w:rPr>
        <w:t>s</w:t>
      </w:r>
      <w:r w:rsidRPr="00215E7E">
        <w:rPr>
          <w:sz w:val="24"/>
        </w:rPr>
        <w:t xml:space="preserve">) + </w:t>
      </w:r>
      <w:r w:rsidR="00A20166">
        <w:rPr>
          <w:sz w:val="24"/>
        </w:rPr>
        <w:t>3.24</w:t>
      </w:r>
      <w:r w:rsidRPr="00215E7E">
        <w:rPr>
          <w:rFonts w:hint="eastAsia"/>
          <w:sz w:val="24"/>
        </w:rPr>
        <w:t xml:space="preserve"> </w:t>
      </w:r>
      <w:r w:rsidRPr="00215E7E">
        <w:rPr>
          <w:rFonts w:hint="eastAsia"/>
          <w:sz w:val="24"/>
        </w:rPr>
        <w:sym w:font="Symbol" w:char="F0B4"/>
      </w:r>
      <w:r w:rsidRPr="00215E7E">
        <w:rPr>
          <w:rFonts w:hint="eastAsia"/>
          <w:sz w:val="24"/>
        </w:rPr>
        <w:t xml:space="preserve"> (1/</w:t>
      </w:r>
      <w:r w:rsidRPr="00215E7E">
        <w:rPr>
          <w:rFonts w:hint="eastAsia"/>
          <w:i/>
          <w:sz w:val="24"/>
        </w:rPr>
        <w:t>C</w:t>
      </w:r>
      <w:r w:rsidRPr="00215E7E">
        <w:rPr>
          <w:rFonts w:hint="eastAsia"/>
          <w:i/>
          <w:sz w:val="24"/>
          <w:vertAlign w:val="subscript"/>
        </w:rPr>
        <w:t>s</w:t>
      </w:r>
      <w:r w:rsidRPr="00215E7E">
        <w:rPr>
          <w:rFonts w:hint="eastAsia"/>
          <w:sz w:val="24"/>
        </w:rPr>
        <w:t>)</w:t>
      </w:r>
      <w:r w:rsidRPr="00215E7E">
        <w:rPr>
          <w:rFonts w:hint="eastAsia"/>
          <w:sz w:val="24"/>
          <w:vertAlign w:val="superscript"/>
        </w:rPr>
        <w:t>2</w:t>
      </w:r>
      <w:r w:rsidRPr="00215E7E">
        <w:rPr>
          <w:rFonts w:hint="eastAsia"/>
          <w:sz w:val="24"/>
        </w:rPr>
        <w:t>,</w:t>
      </w:r>
      <w:r w:rsidRPr="00215E7E">
        <w:rPr>
          <w:b/>
          <w:sz w:val="24"/>
        </w:rPr>
        <w:fldChar w:fldCharType="begin"/>
      </w:r>
      <w:r w:rsidRPr="00215E7E">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215E7E">
        <w:rPr>
          <w:b/>
          <w:sz w:val="24"/>
        </w:rPr>
        <w:instrText xml:space="preserve"> </w:instrText>
      </w:r>
      <w:r w:rsidRPr="00215E7E">
        <w:rPr>
          <w:b/>
          <w:sz w:val="24"/>
        </w:rPr>
        <w:fldChar w:fldCharType="end"/>
      </w:r>
      <w:r w:rsidRPr="00215E7E">
        <w:rPr>
          <w:rFonts w:hint="eastAsia"/>
          <w:b/>
          <w:sz w:val="24"/>
        </w:rPr>
        <w:tab/>
      </w:r>
      <w:r w:rsidRPr="00215E7E">
        <w:rPr>
          <w:rFonts w:hint="eastAsia"/>
          <w:sz w:val="24"/>
        </w:rPr>
        <w:tab/>
      </w:r>
      <w:r w:rsidRPr="00215E7E">
        <w:rPr>
          <w:sz w:val="24"/>
        </w:rPr>
        <w:t>(</w:t>
      </w:r>
      <w:r w:rsidRPr="00215E7E">
        <w:rPr>
          <w:rFonts w:hint="eastAsia"/>
          <w:sz w:val="24"/>
        </w:rPr>
        <w:t>C4.</w:t>
      </w:r>
      <w:r w:rsidRPr="00215E7E">
        <w:rPr>
          <w:sz w:val="24"/>
        </w:rPr>
        <w:t>4)</w:t>
      </w:r>
    </w:p>
    <w:p w:rsidR="00073D7B" w:rsidRPr="00215E7E" w:rsidRDefault="00B8106A" w:rsidP="00206A39">
      <w:pPr>
        <w:rPr>
          <w:sz w:val="24"/>
        </w:rPr>
      </w:pPr>
      <w:r w:rsidRPr="00215E7E">
        <w:rPr>
          <w:rFonts w:hint="eastAsia"/>
          <w:sz w:val="24"/>
        </w:rPr>
        <w:t>w</w:t>
      </w:r>
      <w:r w:rsidRPr="00215E7E">
        <w:rPr>
          <w:sz w:val="24"/>
        </w:rPr>
        <w:t xml:space="preserve">here </w:t>
      </w:r>
      <w:r w:rsidRPr="00215E7E">
        <w:rPr>
          <w:i/>
          <w:sz w:val="24"/>
        </w:rPr>
        <w:t>C</w:t>
      </w:r>
      <w:r w:rsidRPr="00215E7E">
        <w:rPr>
          <w:i/>
          <w:sz w:val="24"/>
          <w:vertAlign w:val="subscript"/>
        </w:rPr>
        <w:t>n</w:t>
      </w:r>
      <w:r w:rsidRPr="00215E7E">
        <w:rPr>
          <w:rFonts w:hint="eastAsia"/>
          <w:sz w:val="24"/>
        </w:rPr>
        <w:t>,</w:t>
      </w:r>
      <w:r w:rsidRPr="00215E7E">
        <w:rPr>
          <w:i/>
          <w:sz w:val="24"/>
        </w:rPr>
        <w:t xml:space="preserve"> C</w:t>
      </w:r>
      <w:r w:rsidRPr="00215E7E">
        <w:rPr>
          <w:i/>
          <w:sz w:val="24"/>
          <w:vertAlign w:val="subscript"/>
        </w:rPr>
        <w:t>p</w:t>
      </w:r>
      <w:r w:rsidRPr="00215E7E">
        <w:rPr>
          <w:rFonts w:hint="eastAsia"/>
          <w:sz w:val="24"/>
        </w:rPr>
        <w:t>, and</w:t>
      </w:r>
      <w:r w:rsidRPr="00215E7E">
        <w:rPr>
          <w:i/>
          <w:sz w:val="24"/>
        </w:rPr>
        <w:t xml:space="preserve"> C</w:t>
      </w:r>
      <w:r w:rsidRPr="00215E7E">
        <w:rPr>
          <w:i/>
          <w:sz w:val="24"/>
          <w:vertAlign w:val="subscript"/>
        </w:rPr>
        <w:t>s</w:t>
      </w:r>
      <w:r w:rsidRPr="00215E7E">
        <w:rPr>
          <w:rFonts w:hint="eastAsia"/>
          <w:sz w:val="24"/>
        </w:rPr>
        <w:t xml:space="preserve"> represent concentrations of </w:t>
      </w:r>
      <w:r w:rsidRPr="00215E7E">
        <w:rPr>
          <w:sz w:val="24"/>
        </w:rPr>
        <w:t>n</w:t>
      </w:r>
      <w:r w:rsidR="00440F53">
        <w:rPr>
          <w:sz w:val="24"/>
        </w:rPr>
        <w:t>itrate+n</w:t>
      </w:r>
      <w:r w:rsidRPr="00215E7E">
        <w:rPr>
          <w:rFonts w:hint="eastAsia"/>
          <w:sz w:val="24"/>
        </w:rPr>
        <w:t xml:space="preserve">itrite, phosphate, and silicate, respectively, in </w:t>
      </w:r>
      <w:r w:rsidRPr="00215E7E">
        <w:rPr>
          <w:sz w:val="24"/>
        </w:rPr>
        <w:t>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sz w:val="24"/>
        </w:rPr>
        <w:t>.</w:t>
      </w:r>
      <w:r w:rsidRPr="00215E7E">
        <w:rPr>
          <w:rFonts w:hint="eastAsia"/>
          <w:sz w:val="24"/>
        </w:rPr>
        <w:t xml:space="preserve"> </w:t>
      </w:r>
      <w:r w:rsidR="00073D7B">
        <w:rPr>
          <w:rFonts w:cs="Times New Roman"/>
          <w:kern w:val="0"/>
          <w:sz w:val="24"/>
          <w:szCs w:val="22"/>
        </w:rPr>
        <w:t>Figures C.4.18–C.4.20 show the calculated uncertainty graphically.</w:t>
      </w:r>
    </w:p>
    <w:p w:rsidR="00073D7B" w:rsidRPr="00215E7E" w:rsidRDefault="00073D7B" w:rsidP="00073D7B">
      <w:pPr>
        <w:autoSpaceDE w:val="0"/>
        <w:autoSpaceDN w:val="0"/>
        <w:adjustRightInd w:val="0"/>
        <w:ind w:firstLineChars="100" w:firstLine="240"/>
        <w:rPr>
          <w:sz w:val="24"/>
        </w:rPr>
      </w:pPr>
    </w:p>
    <w:p w:rsidR="00073D7B" w:rsidRPr="00215E7E" w:rsidRDefault="005B3139" w:rsidP="00073D7B">
      <w:pPr>
        <w:jc w:val="center"/>
        <w:rPr>
          <w:sz w:val="24"/>
        </w:rPr>
      </w:pPr>
      <w:r>
        <w:rPr>
          <w:noProof/>
        </w:rPr>
        <w:drawing>
          <wp:inline distT="0" distB="0" distL="0" distR="0" wp14:anchorId="2621D8AE" wp14:editId="1CDD0318">
            <wp:extent cx="4185920" cy="2834640"/>
            <wp:effectExtent l="0" t="0" r="508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6053" t="11336" r="11268" b="53905"/>
                    <a:stretch/>
                  </pic:blipFill>
                  <pic:spPr bwMode="auto">
                    <a:xfrm>
                      <a:off x="0" y="0"/>
                      <a:ext cx="4185920" cy="2834640"/>
                    </a:xfrm>
                    <a:prstGeom prst="rect">
                      <a:avLst/>
                    </a:prstGeom>
                    <a:ln>
                      <a:noFill/>
                    </a:ln>
                    <a:extLst>
                      <a:ext uri="{53640926-AAD7-44D8-BBD7-CCE9431645EC}">
                        <a14:shadowObscured xmlns:a14="http://schemas.microsoft.com/office/drawing/2010/main"/>
                      </a:ext>
                    </a:extLst>
                  </pic:spPr>
                </pic:pic>
              </a:graphicData>
            </a:graphic>
          </wp:inline>
        </w:drawing>
      </w:r>
    </w:p>
    <w:p w:rsidR="00073D7B" w:rsidRPr="00215E7E" w:rsidRDefault="00073D7B" w:rsidP="00073D7B">
      <w:pPr>
        <w:jc w:val="left"/>
        <w:rPr>
          <w:sz w:val="24"/>
        </w:rPr>
      </w:pPr>
      <w:r w:rsidRPr="00215E7E">
        <w:rPr>
          <w:sz w:val="24"/>
        </w:rPr>
        <w:t>Figure C.4.</w:t>
      </w:r>
      <w:r>
        <w:rPr>
          <w:sz w:val="24"/>
        </w:rPr>
        <w:t>18</w:t>
      </w:r>
      <w:r w:rsidRPr="00215E7E">
        <w:rPr>
          <w:rFonts w:hint="eastAsia"/>
          <w:sz w:val="24"/>
        </w:rPr>
        <w:t xml:space="preserve">. </w:t>
      </w:r>
      <w:r w:rsidRPr="00215E7E">
        <w:rPr>
          <w:sz w:val="24"/>
        </w:rPr>
        <w:t>Uncertainty of n</w:t>
      </w:r>
      <w:r>
        <w:rPr>
          <w:sz w:val="24"/>
        </w:rPr>
        <w:t>itrate+n</w:t>
      </w:r>
      <w:r w:rsidRPr="00215E7E">
        <w:rPr>
          <w:sz w:val="24"/>
        </w:rPr>
        <w:t xml:space="preserve">itrite </w:t>
      </w:r>
      <w:r w:rsidRPr="00215E7E">
        <w:rPr>
          <w:rFonts w:hint="eastAsia"/>
          <w:sz w:val="24"/>
        </w:rPr>
        <w:t xml:space="preserve">associated with </w:t>
      </w:r>
      <w:r w:rsidRPr="00215E7E">
        <w:rPr>
          <w:sz w:val="24"/>
        </w:rPr>
        <w:t>concentration level.</w:t>
      </w:r>
    </w:p>
    <w:p w:rsidR="00073D7B" w:rsidRPr="00215E7E" w:rsidRDefault="00073D7B" w:rsidP="00073D7B">
      <w:pPr>
        <w:jc w:val="left"/>
        <w:rPr>
          <w:sz w:val="24"/>
        </w:rPr>
      </w:pPr>
    </w:p>
    <w:p w:rsidR="00073D7B" w:rsidRPr="00215E7E" w:rsidRDefault="005B3139" w:rsidP="00073D7B">
      <w:pPr>
        <w:jc w:val="center"/>
        <w:rPr>
          <w:sz w:val="24"/>
        </w:rPr>
      </w:pPr>
      <w:r>
        <w:rPr>
          <w:noProof/>
        </w:rPr>
        <w:drawing>
          <wp:inline distT="0" distB="0" distL="0" distR="0" wp14:anchorId="308AC485" wp14:editId="3153AB21">
            <wp:extent cx="5759450" cy="2834640"/>
            <wp:effectExtent l="0" t="0" r="0" b="3810"/>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394" t="11335" r="-2394" b="53907"/>
                    <a:stretch/>
                  </pic:blipFill>
                  <pic:spPr bwMode="auto">
                    <a:xfrm>
                      <a:off x="0" y="0"/>
                      <a:ext cx="5759450" cy="2834640"/>
                    </a:xfrm>
                    <a:prstGeom prst="rect">
                      <a:avLst/>
                    </a:prstGeom>
                    <a:ln>
                      <a:noFill/>
                    </a:ln>
                    <a:extLst>
                      <a:ext uri="{53640926-AAD7-44D8-BBD7-CCE9431645EC}">
                        <a14:shadowObscured xmlns:a14="http://schemas.microsoft.com/office/drawing/2010/main"/>
                      </a:ext>
                    </a:extLst>
                  </pic:spPr>
                </pic:pic>
              </a:graphicData>
            </a:graphic>
          </wp:inline>
        </w:drawing>
      </w:r>
    </w:p>
    <w:p w:rsidR="00073D7B" w:rsidRPr="00215E7E" w:rsidRDefault="00073D7B" w:rsidP="00073D7B">
      <w:pPr>
        <w:jc w:val="left"/>
        <w:rPr>
          <w:kern w:val="0"/>
          <w:sz w:val="24"/>
        </w:rPr>
      </w:pPr>
      <w:r w:rsidRPr="00215E7E">
        <w:rPr>
          <w:sz w:val="24"/>
        </w:rPr>
        <w:t>Figure C.4.</w:t>
      </w:r>
      <w:r>
        <w:rPr>
          <w:sz w:val="24"/>
        </w:rPr>
        <w:t>19</w:t>
      </w:r>
      <w:r w:rsidRPr="00215E7E">
        <w:rPr>
          <w:rFonts w:hint="eastAsia"/>
          <w:sz w:val="24"/>
        </w:rPr>
        <w:t>.</w:t>
      </w:r>
      <w:r w:rsidRPr="00215E7E">
        <w:rPr>
          <w:sz w:val="24"/>
        </w:rPr>
        <w:t xml:space="preserve"> </w:t>
      </w:r>
      <w:r w:rsidRPr="00215E7E">
        <w:rPr>
          <w:rFonts w:hint="eastAsia"/>
          <w:kern w:val="0"/>
          <w:sz w:val="24"/>
        </w:rPr>
        <w:t>Same as Figure C.4.</w:t>
      </w:r>
      <w:r>
        <w:rPr>
          <w:kern w:val="0"/>
          <w:sz w:val="24"/>
        </w:rPr>
        <w:t>18</w:t>
      </w:r>
      <w:r w:rsidRPr="00215E7E">
        <w:rPr>
          <w:rFonts w:hint="eastAsia"/>
          <w:kern w:val="0"/>
          <w:sz w:val="24"/>
        </w:rPr>
        <w:t xml:space="preserve"> but for phosphate.</w:t>
      </w:r>
    </w:p>
    <w:p w:rsidR="00073D7B" w:rsidRPr="00215E7E" w:rsidRDefault="00073D7B" w:rsidP="00073D7B">
      <w:pPr>
        <w:jc w:val="left"/>
        <w:rPr>
          <w:sz w:val="24"/>
        </w:rPr>
      </w:pPr>
    </w:p>
    <w:p w:rsidR="00073D7B" w:rsidRPr="00215E7E" w:rsidRDefault="005B3139" w:rsidP="00073D7B">
      <w:pPr>
        <w:jc w:val="center"/>
        <w:rPr>
          <w:sz w:val="24"/>
        </w:rPr>
      </w:pPr>
      <w:r>
        <w:rPr>
          <w:noProof/>
        </w:rPr>
        <w:drawing>
          <wp:inline distT="0" distB="0" distL="0" distR="0" wp14:anchorId="1901F3D8" wp14:editId="5D8FB6BB">
            <wp:extent cx="5759450" cy="2885440"/>
            <wp:effectExtent l="0" t="0" r="0" b="0"/>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394" t="11024" r="-2394" b="53595"/>
                    <a:stretch/>
                  </pic:blipFill>
                  <pic:spPr bwMode="auto">
                    <a:xfrm>
                      <a:off x="0" y="0"/>
                      <a:ext cx="5759450" cy="2885440"/>
                    </a:xfrm>
                    <a:prstGeom prst="rect">
                      <a:avLst/>
                    </a:prstGeom>
                    <a:ln>
                      <a:noFill/>
                    </a:ln>
                    <a:extLst>
                      <a:ext uri="{53640926-AAD7-44D8-BBD7-CCE9431645EC}">
                        <a14:shadowObscured xmlns:a14="http://schemas.microsoft.com/office/drawing/2010/main"/>
                      </a:ext>
                    </a:extLst>
                  </pic:spPr>
                </pic:pic>
              </a:graphicData>
            </a:graphic>
          </wp:inline>
        </w:drawing>
      </w:r>
    </w:p>
    <w:p w:rsidR="00073D7B" w:rsidRPr="00215E7E" w:rsidRDefault="00073D7B" w:rsidP="00073D7B">
      <w:pPr>
        <w:jc w:val="left"/>
        <w:rPr>
          <w:kern w:val="0"/>
          <w:sz w:val="24"/>
        </w:rPr>
      </w:pPr>
      <w:r w:rsidRPr="00215E7E">
        <w:rPr>
          <w:sz w:val="24"/>
        </w:rPr>
        <w:t>Figure C.4.</w:t>
      </w:r>
      <w:r>
        <w:rPr>
          <w:sz w:val="24"/>
        </w:rPr>
        <w:t>20</w:t>
      </w:r>
      <w:r w:rsidRPr="00215E7E">
        <w:rPr>
          <w:rFonts w:hint="eastAsia"/>
          <w:sz w:val="24"/>
        </w:rPr>
        <w:t xml:space="preserve">. </w:t>
      </w:r>
      <w:r w:rsidRPr="00215E7E">
        <w:rPr>
          <w:rFonts w:hint="eastAsia"/>
          <w:kern w:val="0"/>
          <w:sz w:val="24"/>
        </w:rPr>
        <w:t>Same as Figure C.4.</w:t>
      </w:r>
      <w:r>
        <w:rPr>
          <w:kern w:val="0"/>
          <w:sz w:val="24"/>
        </w:rPr>
        <w:t>18</w:t>
      </w:r>
      <w:r w:rsidRPr="00215E7E">
        <w:rPr>
          <w:rFonts w:hint="eastAsia"/>
          <w:kern w:val="0"/>
          <w:sz w:val="24"/>
        </w:rPr>
        <w:t xml:space="preserve"> but for silicate.</w:t>
      </w:r>
    </w:p>
    <w:p w:rsidR="00073D7B" w:rsidRDefault="00073D7B" w:rsidP="00073D7B">
      <w:pPr>
        <w:widowControl/>
        <w:jc w:val="left"/>
        <w:rPr>
          <w:sz w:val="24"/>
        </w:rPr>
      </w:pPr>
    </w:p>
    <w:p w:rsidR="00073D7B" w:rsidRDefault="00073D7B" w:rsidP="00073D7B">
      <w:pPr>
        <w:pStyle w:val="4"/>
      </w:pPr>
      <w:r>
        <w:t xml:space="preserve">(8.2) Uncertainty of analysis between runs: </w:t>
      </w:r>
      <w:r>
        <w:rPr>
          <w:i/>
        </w:rPr>
        <w:t>U</w:t>
      </w:r>
      <w:r>
        <w:rPr>
          <w:i/>
          <w:vertAlign w:val="subscript"/>
        </w:rPr>
        <w:t>s</w:t>
      </w:r>
      <w:r>
        <w:t xml:space="preserve"> </w:t>
      </w:r>
    </w:p>
    <w:p w:rsidR="00073D7B" w:rsidRDefault="00073D7B" w:rsidP="00073D7B">
      <w:pPr>
        <w:rPr>
          <w:b/>
          <w:sz w:val="24"/>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CRM-BZ with high concentration among the CRM lots throughout the cruise, as shown in subsection (7.2). The reason for using the CRM lot BZ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BZ.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and between-bottle homogeneity of the CRM.</w:t>
      </w:r>
    </w:p>
    <w:p w:rsidR="00073D7B" w:rsidRDefault="00073D7B" w:rsidP="00073D7B">
      <w:pPr>
        <w:rPr>
          <w:b/>
          <w:sz w:val="24"/>
        </w:rPr>
      </w:pPr>
    </w:p>
    <w:p w:rsidR="00073D7B" w:rsidRDefault="00073D7B" w:rsidP="00073D7B">
      <w:pPr>
        <w:pStyle w:val="4"/>
      </w:pPr>
      <w:r>
        <w:t xml:space="preserve">(8.3) Uncertainty of analysis in a run: </w:t>
      </w:r>
      <w:r>
        <w:rPr>
          <w:i/>
        </w:rPr>
        <w:t>U</w:t>
      </w:r>
      <w:r>
        <w:rPr>
          <w:i/>
          <w:vertAlign w:val="subscript"/>
        </w:rPr>
        <w:t>a</w:t>
      </w:r>
    </w:p>
    <w:p w:rsidR="00073D7B" w:rsidRDefault="00073D7B" w:rsidP="00073D7B">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rsidR="00073D7B" w:rsidRDefault="00073D7B" w:rsidP="00073D7B">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rsidR="00073D7B" w:rsidRDefault="00073D7B" w:rsidP="00073D7B">
      <w:pPr>
        <w:rPr>
          <w:sz w:val="24"/>
        </w:rPr>
      </w:pPr>
    </w:p>
    <w:p w:rsidR="00073D7B" w:rsidRDefault="00073D7B" w:rsidP="00073D7B">
      <w:pPr>
        <w:pStyle w:val="4"/>
      </w:pPr>
      <w:r>
        <w:t xml:space="preserve">(8.4) Uncertainty of CRM concentration: </w:t>
      </w:r>
      <w:r>
        <w:rPr>
          <w:i/>
        </w:rPr>
        <w:t>U</w:t>
      </w:r>
      <w:r>
        <w:rPr>
          <w:i/>
          <w:vertAlign w:val="subscript"/>
        </w:rPr>
        <w:t>r</w:t>
      </w:r>
    </w:p>
    <w:p w:rsidR="00073D7B" w:rsidRDefault="00073D7B" w:rsidP="00073D7B">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rsidR="00073D7B" w:rsidRDefault="00073D7B" w:rsidP="00073D7B">
      <w:pPr>
        <w:rPr>
          <w:sz w:val="24"/>
        </w:rPr>
      </w:pPr>
    </w:p>
    <w:p w:rsidR="00073D7B" w:rsidRDefault="00073D7B" w:rsidP="00073D7B">
      <w:pPr>
        <w:pStyle w:val="4"/>
      </w:pPr>
      <w:r>
        <w:t xml:space="preserve">(8.5) Conclusive uncertainty of nutrient measurements of samples: </w:t>
      </w:r>
      <w:r>
        <w:rPr>
          <w:i/>
        </w:rPr>
        <w:t>U</w:t>
      </w:r>
    </w:p>
    <w:p w:rsidR="00073D7B" w:rsidRDefault="00073D7B" w:rsidP="00073D7B">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rsidR="00073D7B" w:rsidRDefault="00073D7B" w:rsidP="00073D7B">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rsidR="00073D7B" w:rsidRDefault="00073D7B" w:rsidP="00073D7B">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rsidR="00073D7B" w:rsidRDefault="00073D7B" w:rsidP="00073D7B">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rsidR="00073D7B" w:rsidRDefault="00073D7B" w:rsidP="00073D7B">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t>(C4.6)</w:t>
      </w:r>
    </w:p>
    <w:p w:rsidR="00073D7B" w:rsidRDefault="00073D7B" w:rsidP="00073D7B">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rsidR="00073D7B" w:rsidRDefault="00073D7B" w:rsidP="00073D7B">
      <w:pPr>
        <w:rPr>
          <w:sz w:val="24"/>
          <w:lang w:val="en-GB"/>
        </w:rPr>
      </w:pPr>
    </w:p>
    <w:p w:rsidR="00B8106A" w:rsidRPr="00215E7E" w:rsidRDefault="00B8106A" w:rsidP="00EA3357">
      <w:pPr>
        <w:pStyle w:val="3"/>
      </w:pPr>
      <w:r w:rsidRPr="00215E7E">
        <w:t>Problems</w:t>
      </w:r>
    </w:p>
    <w:p w:rsidR="00B8106A" w:rsidRPr="00215E7E" w:rsidRDefault="00B8106A" w:rsidP="00786BB1">
      <w:pPr>
        <w:rPr>
          <w:sz w:val="24"/>
        </w:rPr>
      </w:pPr>
      <w:r w:rsidRPr="00215E7E">
        <w:rPr>
          <w:rFonts w:eastAsia="TimesNewRoman" w:hint="eastAsia"/>
          <w:kern w:val="0"/>
          <w:sz w:val="24"/>
        </w:rPr>
        <w:t>In the measurement of n</w:t>
      </w:r>
      <w:r w:rsidR="00440F53">
        <w:rPr>
          <w:rFonts w:eastAsia="TimesNewRoman" w:hint="eastAsia"/>
          <w:kern w:val="0"/>
          <w:sz w:val="24"/>
        </w:rPr>
        <w:t>itrate+n</w:t>
      </w:r>
      <w:r w:rsidRPr="00215E7E">
        <w:rPr>
          <w:rFonts w:eastAsia="TimesNewRoman" w:hint="eastAsia"/>
          <w:kern w:val="0"/>
          <w:sz w:val="24"/>
        </w:rPr>
        <w:t>itrite</w:t>
      </w:r>
      <w:r w:rsidRPr="00215E7E">
        <w:rPr>
          <w:rFonts w:hint="eastAsia"/>
          <w:sz w:val="24"/>
        </w:rPr>
        <w:t xml:space="preserve"> in Stn. 41, 44, 72, and 73, the </w:t>
      </w:r>
      <w:r w:rsidRPr="00215E7E">
        <w:rPr>
          <w:rFonts w:eastAsia="TimesNewRoman"/>
          <w:kern w:val="0"/>
          <w:sz w:val="24"/>
        </w:rPr>
        <w:t>reduction</w:t>
      </w:r>
      <w:r w:rsidRPr="00215E7E">
        <w:rPr>
          <w:rFonts w:eastAsia="TimesNewRoman" w:hint="eastAsia"/>
          <w:kern w:val="0"/>
          <w:sz w:val="24"/>
        </w:rPr>
        <w:t xml:space="preserve"> rate</w:t>
      </w:r>
      <w:r w:rsidRPr="00215E7E">
        <w:rPr>
          <w:rFonts w:eastAsia="TimesNewRoman"/>
          <w:kern w:val="0"/>
          <w:sz w:val="24"/>
        </w:rPr>
        <w:t xml:space="preserve"> of the nitrate to nitrite</w:t>
      </w:r>
      <w:r w:rsidRPr="00215E7E">
        <w:rPr>
          <w:rFonts w:eastAsia="TimesNewRoman" w:hint="eastAsia"/>
          <w:kern w:val="0"/>
          <w:sz w:val="24"/>
        </w:rPr>
        <w:t xml:space="preserve"> was drastically reduced below 85</w:t>
      </w:r>
      <w:r w:rsidR="005F5AA8">
        <w:rPr>
          <w:rFonts w:eastAsia="TimesNewRoman" w:hint="eastAsia"/>
          <w:kern w:val="0"/>
          <w:sz w:val="24"/>
        </w:rPr>
        <w:t xml:space="preserve"> </w:t>
      </w:r>
      <w:r w:rsidRPr="00215E7E">
        <w:rPr>
          <w:rFonts w:eastAsia="TimesNewRoman" w:hint="eastAsia"/>
          <w:kern w:val="0"/>
          <w:sz w:val="24"/>
        </w:rPr>
        <w:t xml:space="preserve">% during the analysis run due to </w:t>
      </w:r>
      <w:r w:rsidRPr="00215E7E">
        <w:rPr>
          <w:rFonts w:eastAsia="TimesNewRoman"/>
          <w:kern w:val="0"/>
          <w:sz w:val="24"/>
        </w:rPr>
        <w:t>degradation</w:t>
      </w:r>
      <w:r w:rsidRPr="00215E7E">
        <w:rPr>
          <w:rFonts w:eastAsia="TimesNewRoman" w:hint="eastAsia"/>
          <w:kern w:val="0"/>
          <w:sz w:val="24"/>
        </w:rPr>
        <w:t xml:space="preserve"> of activity in a reduction</w:t>
      </w:r>
      <w:r w:rsidRPr="00215E7E">
        <w:rPr>
          <w:rFonts w:hint="eastAsia"/>
          <w:sz w:val="24"/>
        </w:rPr>
        <w:t xml:space="preserve"> tube filled with </w:t>
      </w:r>
      <w:r w:rsidRPr="00215E7E">
        <w:rPr>
          <w:rFonts w:eastAsia="TimesNewRoman" w:hint="eastAsia"/>
          <w:kern w:val="0"/>
          <w:sz w:val="24"/>
        </w:rPr>
        <w:t>cadmium. Therefore, we applied s</w:t>
      </w:r>
      <w:r w:rsidRPr="00215E7E">
        <w:rPr>
          <w:rFonts w:eastAsia="TimesNewRoman"/>
          <w:kern w:val="0"/>
          <w:sz w:val="24"/>
        </w:rPr>
        <w:t xml:space="preserve">ensitivity correction to peak heights </w:t>
      </w:r>
      <w:r w:rsidRPr="00215E7E">
        <w:rPr>
          <w:rFonts w:eastAsia="TimesNewRoman" w:hint="eastAsia"/>
          <w:kern w:val="0"/>
          <w:sz w:val="24"/>
        </w:rPr>
        <w:t xml:space="preserve">using </w:t>
      </w:r>
      <w:r w:rsidRPr="00215E7E">
        <w:rPr>
          <w:rFonts w:eastAsia="TimesNewRoman"/>
          <w:kern w:val="0"/>
          <w:sz w:val="24"/>
        </w:rPr>
        <w:t>consecutive</w:t>
      </w:r>
      <w:r w:rsidRPr="00215E7E">
        <w:rPr>
          <w:rFonts w:eastAsia="TimesNewRoman" w:hint="eastAsia"/>
          <w:kern w:val="0"/>
          <w:sz w:val="24"/>
        </w:rPr>
        <w:t xml:space="preserve"> measurements of C-5 standard including </w:t>
      </w:r>
      <w:r w:rsidRPr="00215E7E">
        <w:rPr>
          <w:rFonts w:eastAsia="TimesNewRoman"/>
          <w:kern w:val="0"/>
          <w:sz w:val="24"/>
        </w:rPr>
        <w:t>“</w:t>
      </w:r>
      <w:r w:rsidRPr="00215E7E">
        <w:rPr>
          <w:rFonts w:eastAsia="TimesNewRoman" w:hint="eastAsia"/>
          <w:kern w:val="0"/>
          <w:sz w:val="24"/>
        </w:rPr>
        <w:t>check standard</w:t>
      </w:r>
      <w:r w:rsidRPr="00215E7E">
        <w:rPr>
          <w:rFonts w:eastAsia="TimesNewRoman"/>
          <w:kern w:val="0"/>
          <w:sz w:val="24"/>
        </w:rPr>
        <w:t>”</w:t>
      </w:r>
      <w:r w:rsidRPr="00215E7E">
        <w:rPr>
          <w:rFonts w:eastAsia="TimesNewRoman" w:hint="eastAsia"/>
          <w:kern w:val="0"/>
          <w:sz w:val="24"/>
        </w:rPr>
        <w:t xml:space="preserve"> in a run. We believed that this </w:t>
      </w:r>
      <w:r w:rsidRPr="00215E7E">
        <w:rPr>
          <w:rFonts w:eastAsia="TimesNewRoman"/>
          <w:kern w:val="0"/>
          <w:sz w:val="24"/>
        </w:rPr>
        <w:t xml:space="preserve">procedure </w:t>
      </w:r>
      <w:r w:rsidRPr="00215E7E">
        <w:rPr>
          <w:rFonts w:eastAsia="TimesNewRoman" w:hint="eastAsia"/>
          <w:kern w:val="0"/>
          <w:sz w:val="24"/>
        </w:rPr>
        <w:t xml:space="preserve">was acceptable to correct the change in </w:t>
      </w:r>
      <w:r w:rsidRPr="00215E7E">
        <w:rPr>
          <w:rFonts w:hint="eastAsia"/>
          <w:sz w:val="24"/>
        </w:rPr>
        <w:t xml:space="preserve">the </w:t>
      </w:r>
      <w:r w:rsidRPr="00215E7E">
        <w:rPr>
          <w:rFonts w:eastAsia="TimesNewRoman"/>
          <w:kern w:val="0"/>
          <w:sz w:val="24"/>
        </w:rPr>
        <w:t>reduction</w:t>
      </w:r>
      <w:r w:rsidRPr="00215E7E">
        <w:rPr>
          <w:rFonts w:eastAsia="TimesNewRoman" w:hint="eastAsia"/>
          <w:kern w:val="0"/>
          <w:sz w:val="24"/>
        </w:rPr>
        <w:t xml:space="preserve"> rate during an analysis run. Therefore, we assigned q</w:t>
      </w:r>
      <w:r w:rsidRPr="00215E7E">
        <w:rPr>
          <w:rFonts w:eastAsia="TimesNewRoman"/>
          <w:kern w:val="0"/>
          <w:sz w:val="24"/>
        </w:rPr>
        <w:t xml:space="preserve">uality flag </w:t>
      </w:r>
      <w:r w:rsidRPr="00215E7E">
        <w:rPr>
          <w:rFonts w:eastAsia="TimesNewRoman" w:hint="eastAsia"/>
          <w:kern w:val="0"/>
          <w:sz w:val="24"/>
        </w:rPr>
        <w:t>3 (</w:t>
      </w:r>
      <w:r w:rsidRPr="00215E7E">
        <w:rPr>
          <w:rFonts w:hint="eastAsia"/>
          <w:sz w:val="24"/>
        </w:rPr>
        <w:t>q</w:t>
      </w:r>
      <w:r w:rsidRPr="00215E7E">
        <w:rPr>
          <w:sz w:val="24"/>
        </w:rPr>
        <w:t>uestionable</w:t>
      </w:r>
      <w:r w:rsidRPr="00215E7E">
        <w:rPr>
          <w:rFonts w:eastAsia="TimesNewRoman" w:hint="eastAsia"/>
          <w:kern w:val="0"/>
          <w:sz w:val="24"/>
        </w:rPr>
        <w:t xml:space="preserve">) to </w:t>
      </w:r>
      <w:r w:rsidRPr="00215E7E">
        <w:rPr>
          <w:rFonts w:hint="eastAsia"/>
          <w:sz w:val="24"/>
        </w:rPr>
        <w:t>t</w:t>
      </w:r>
      <w:r w:rsidRPr="00215E7E">
        <w:rPr>
          <w:sz w:val="24"/>
        </w:rPr>
        <w:t>he</w:t>
      </w:r>
      <w:r w:rsidRPr="00215E7E">
        <w:rPr>
          <w:rFonts w:hint="eastAsia"/>
          <w:sz w:val="24"/>
        </w:rPr>
        <w:t>se data</w:t>
      </w:r>
      <w:r w:rsidRPr="00215E7E">
        <w:rPr>
          <w:sz w:val="24"/>
        </w:rPr>
        <w:t>.</w:t>
      </w:r>
    </w:p>
    <w:p w:rsidR="00B8106A" w:rsidRPr="00215E7E" w:rsidRDefault="00B8106A" w:rsidP="00B8106A">
      <w:pPr>
        <w:widowControl/>
        <w:jc w:val="left"/>
        <w:rPr>
          <w:sz w:val="24"/>
        </w:rPr>
      </w:pPr>
      <w:r w:rsidRPr="00215E7E">
        <w:rPr>
          <w:sz w:val="24"/>
        </w:rPr>
        <w:br w:type="page"/>
      </w:r>
    </w:p>
    <w:p w:rsidR="00B8106A" w:rsidRPr="00215E7E" w:rsidRDefault="00B8106A" w:rsidP="0009709A">
      <w:pPr>
        <w:pStyle w:val="3"/>
        <w:numPr>
          <w:ilvl w:val="0"/>
          <w:numId w:val="0"/>
        </w:numPr>
        <w:ind w:left="360" w:hanging="360"/>
      </w:pPr>
      <w:r w:rsidRPr="00215E7E">
        <w:rPr>
          <w:rFonts w:hint="eastAsia"/>
        </w:rPr>
        <w:t>Appendix</w:t>
      </w:r>
    </w:p>
    <w:p w:rsidR="00B8106A" w:rsidRPr="00215E7E" w:rsidRDefault="00B8106A" w:rsidP="00B8106A">
      <w:pPr>
        <w:autoSpaceDE w:val="0"/>
        <w:autoSpaceDN w:val="0"/>
        <w:adjustRightInd w:val="0"/>
        <w:rPr>
          <w:b/>
          <w:sz w:val="24"/>
        </w:rPr>
      </w:pPr>
      <w:r w:rsidRPr="00215E7E">
        <w:rPr>
          <w:rFonts w:hint="eastAsia"/>
          <w:b/>
          <w:sz w:val="24"/>
        </w:rPr>
        <w:t>A1. Seawater sampling</w:t>
      </w:r>
    </w:p>
    <w:p w:rsidR="00B8106A" w:rsidRPr="00215E7E" w:rsidRDefault="00B8106A" w:rsidP="00786BB1">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rsidR="00B8106A" w:rsidRPr="00215E7E" w:rsidRDefault="00B8106A" w:rsidP="00786BB1">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rsidR="00B8106A" w:rsidRPr="00215E7E" w:rsidRDefault="00B8106A" w:rsidP="00B8106A">
      <w:pPr>
        <w:autoSpaceDE w:val="0"/>
        <w:autoSpaceDN w:val="0"/>
        <w:adjustRightInd w:val="0"/>
        <w:rPr>
          <w:b/>
          <w:sz w:val="24"/>
        </w:rPr>
      </w:pPr>
    </w:p>
    <w:p w:rsidR="00B8106A" w:rsidRPr="00215E7E" w:rsidRDefault="00B8106A" w:rsidP="00B8106A">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rsidR="00B8106A" w:rsidRDefault="00B8106A" w:rsidP="00786BB1">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rsidR="00B8106A" w:rsidRPr="00BE435E" w:rsidRDefault="00B8106A" w:rsidP="00B8106A">
      <w:pPr>
        <w:autoSpaceDE w:val="0"/>
        <w:autoSpaceDN w:val="0"/>
        <w:adjustRightInd w:val="0"/>
        <w:rPr>
          <w:b/>
          <w:sz w:val="24"/>
        </w:rPr>
      </w:pP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2</w:t>
      </w:r>
      <w:r w:rsidRPr="00215E7E">
        <w:rPr>
          <w:rFonts w:hint="eastAsia"/>
          <w:b/>
          <w:sz w:val="24"/>
        </w:rPr>
        <w:t>) N</w:t>
      </w:r>
      <w:r w:rsidR="00440F53">
        <w:rPr>
          <w:rFonts w:hint="eastAsia"/>
          <w:b/>
          <w:sz w:val="24"/>
        </w:rPr>
        <w:t>itrate+n</w:t>
      </w:r>
      <w:r w:rsidRPr="00215E7E">
        <w:rPr>
          <w:rFonts w:hint="eastAsia"/>
          <w:b/>
          <w:sz w:val="24"/>
        </w:rPr>
        <w:t>itrite and nitrite</w:t>
      </w:r>
    </w:p>
    <w:p w:rsidR="00B8106A" w:rsidRPr="00215E7E" w:rsidRDefault="00B8106A" w:rsidP="00786BB1">
      <w:pPr>
        <w:autoSpaceDE w:val="0"/>
        <w:autoSpaceDN w:val="0"/>
        <w:adjustRightInd w:val="0"/>
        <w:rPr>
          <w:rFonts w:eastAsia="TimesNewRoman"/>
          <w:b/>
          <w:kern w:val="0"/>
          <w:sz w:val="24"/>
        </w:rPr>
      </w:pPr>
      <w:r w:rsidRPr="00215E7E">
        <w:rPr>
          <w:rFonts w:eastAsia="TimesNewRoman"/>
          <w:kern w:val="0"/>
          <w:sz w:val="24"/>
        </w:rPr>
        <w:t>N</w:t>
      </w:r>
      <w:r w:rsidR="00440F53">
        <w:rPr>
          <w:rFonts w:eastAsia="TimesNewRoman"/>
          <w:kern w:val="0"/>
          <w:sz w:val="24"/>
        </w:rPr>
        <w:t>itrate+n</w:t>
      </w:r>
      <w:r w:rsidRPr="00215E7E">
        <w:rPr>
          <w:rFonts w:eastAsia="TimesNewRoman"/>
          <w:kern w:val="0"/>
          <w:sz w:val="24"/>
        </w:rPr>
        <w:t xml:space="preserve">itrite and nitrite </w:t>
      </w:r>
      <w:r w:rsidRPr="00215E7E">
        <w:rPr>
          <w:rFonts w:eastAsia="TimesNewRoman" w:hint="eastAsia"/>
          <w:kern w:val="0"/>
          <w:sz w:val="24"/>
        </w:rPr>
        <w:t xml:space="preserve">were </w:t>
      </w:r>
      <w:r w:rsidRPr="00215E7E">
        <w:rPr>
          <w:rFonts w:eastAsia="TimesNewRoman"/>
          <w:kern w:val="0"/>
          <w:sz w:val="24"/>
        </w:rPr>
        <w:t>analyzed according to the modification method of Armstrong</w:t>
      </w:r>
      <w:r w:rsidRPr="00215E7E">
        <w:rPr>
          <w:rFonts w:eastAsia="TimesNewRoman"/>
          <w:i/>
          <w:kern w:val="0"/>
          <w:sz w:val="24"/>
        </w:rPr>
        <w:t xml:space="preserve"> </w:t>
      </w:r>
      <w:r w:rsidRPr="00215E7E">
        <w:rPr>
          <w:rFonts w:eastAsia="TimesNewRoman"/>
          <w:kern w:val="0"/>
          <w:sz w:val="24"/>
        </w:rPr>
        <w:t xml:space="preserve">(1967). The sample nitrate </w:t>
      </w:r>
      <w:r w:rsidRPr="00215E7E">
        <w:rPr>
          <w:rFonts w:eastAsia="TimesNewRoman" w:hint="eastAsia"/>
          <w:kern w:val="0"/>
          <w:sz w:val="24"/>
        </w:rPr>
        <w:t xml:space="preserve">was </w:t>
      </w:r>
      <w:r w:rsidRPr="00215E7E">
        <w:rPr>
          <w:rFonts w:eastAsia="TimesNewRoman"/>
          <w:kern w:val="0"/>
          <w:sz w:val="24"/>
        </w:rPr>
        <w:t xml:space="preserve">reduced to nitrite in a </w:t>
      </w:r>
      <w:r w:rsidRPr="00215E7E">
        <w:rPr>
          <w:rFonts w:eastAsia="TimesNewRoman" w:hint="eastAsia"/>
          <w:kern w:val="0"/>
          <w:sz w:val="24"/>
        </w:rPr>
        <w:t xml:space="preserve">glass </w:t>
      </w:r>
      <w:r w:rsidRPr="00215E7E">
        <w:rPr>
          <w:rFonts w:eastAsia="TimesNewRoman"/>
          <w:kern w:val="0"/>
          <w:sz w:val="24"/>
        </w:rPr>
        <w:t xml:space="preserve">tube which </w:t>
      </w:r>
      <w:r w:rsidRPr="00215E7E">
        <w:rPr>
          <w:rFonts w:eastAsia="TimesNewRoman" w:hint="eastAsia"/>
          <w:kern w:val="0"/>
          <w:sz w:val="24"/>
        </w:rPr>
        <w:t xml:space="preserve">was filled with granular cadmium </w:t>
      </w:r>
      <w:r w:rsidRPr="00215E7E">
        <w:rPr>
          <w:rFonts w:eastAsia="TimesNewRoman"/>
          <w:kern w:val="0"/>
          <w:sz w:val="24"/>
        </w:rPr>
        <w:t xml:space="preserve">coated with copper. The sample stream with its equivalent nitrite </w:t>
      </w:r>
      <w:r w:rsidRPr="00215E7E">
        <w:rPr>
          <w:rFonts w:eastAsia="TimesNewRoman" w:hint="eastAsia"/>
          <w:kern w:val="0"/>
          <w:sz w:val="24"/>
        </w:rPr>
        <w:t xml:space="preserve">was </w:t>
      </w:r>
      <w:r w:rsidRPr="00215E7E">
        <w:rPr>
          <w:rFonts w:eastAsia="TimesNewRoman"/>
          <w:kern w:val="0"/>
          <w:sz w:val="24"/>
        </w:rPr>
        <w:t>treated with an acidic, sulfanilamide reagent and the nitrite forms nitrous acid which reacts with the sulfanilamide to produce a diazonium ion.</w:t>
      </w:r>
      <w:r w:rsidRPr="00215E7E">
        <w:rPr>
          <w:rFonts w:eastAsia="TimesNewRoman" w:hint="eastAsia"/>
          <w:kern w:val="0"/>
          <w:sz w:val="24"/>
        </w:rPr>
        <w:t xml:space="preserve"> </w:t>
      </w: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 xml:space="preserve">aphthylethylene-diamine </w:t>
      </w:r>
      <w:r w:rsidRPr="00215E7E">
        <w:rPr>
          <w:rFonts w:eastAsia="TimesNewRoman" w:hint="eastAsia"/>
          <w:kern w:val="0"/>
          <w:sz w:val="24"/>
        </w:rPr>
        <w:t xml:space="preserve">was </w:t>
      </w:r>
      <w:r w:rsidRPr="00215E7E">
        <w:rPr>
          <w:rFonts w:eastAsia="TimesNewRoman"/>
          <w:kern w:val="0"/>
          <w:sz w:val="24"/>
        </w:rPr>
        <w:t>added to the sample stream then couple</w:t>
      </w:r>
      <w:r w:rsidRPr="00215E7E">
        <w:rPr>
          <w:rFonts w:eastAsia="TimesNewRoman" w:hint="eastAsia"/>
          <w:kern w:val="0"/>
          <w:sz w:val="24"/>
        </w:rPr>
        <w:t>d</w:t>
      </w:r>
      <w:r w:rsidRPr="00215E7E">
        <w:rPr>
          <w:rFonts w:eastAsia="TimesNewRoman"/>
          <w:kern w:val="0"/>
          <w:sz w:val="24"/>
        </w:rPr>
        <w:t xml:space="preserve"> with the diazonium ion to produce a red, azo dye. With reduction of the nitrate to nitrite, </w:t>
      </w:r>
      <w:r w:rsidRPr="00215E7E">
        <w:rPr>
          <w:rFonts w:eastAsia="TimesNewRoman" w:hint="eastAsia"/>
          <w:kern w:val="0"/>
          <w:sz w:val="24"/>
        </w:rPr>
        <w:t xml:space="preserve">sum of </w:t>
      </w:r>
      <w:r w:rsidRPr="00215E7E">
        <w:rPr>
          <w:rFonts w:eastAsia="TimesNewRoman"/>
          <w:kern w:val="0"/>
          <w:sz w:val="24"/>
        </w:rPr>
        <w:t xml:space="preserve">nitrate and nitrite </w:t>
      </w:r>
      <w:r w:rsidRPr="00215E7E">
        <w:rPr>
          <w:rFonts w:eastAsia="TimesNewRoman" w:hint="eastAsia"/>
          <w:kern w:val="0"/>
          <w:sz w:val="24"/>
        </w:rPr>
        <w:t xml:space="preserve">were </w:t>
      </w:r>
      <w:r w:rsidRPr="00215E7E">
        <w:rPr>
          <w:rFonts w:eastAsia="TimesNewRoman"/>
          <w:kern w:val="0"/>
          <w:sz w:val="24"/>
        </w:rPr>
        <w:t>measured; without reduction, only nitrite</w:t>
      </w:r>
      <w:r w:rsidRPr="00215E7E">
        <w:rPr>
          <w:rFonts w:eastAsia="TimesNewRoman" w:hint="eastAsia"/>
          <w:kern w:val="0"/>
          <w:sz w:val="24"/>
        </w:rPr>
        <w:t xml:space="preserve"> was measured</w:t>
      </w:r>
      <w:r w:rsidRPr="00215E7E">
        <w:rPr>
          <w:rFonts w:eastAsia="TimesNewRoman"/>
          <w:kern w:val="0"/>
          <w:sz w:val="24"/>
        </w:rPr>
        <w:t xml:space="preserve">. Thus, for the nitrite analysis, no reduction </w:t>
      </w:r>
      <w:r w:rsidRPr="00215E7E">
        <w:rPr>
          <w:rFonts w:eastAsia="TimesNewRoman" w:hint="eastAsia"/>
          <w:kern w:val="0"/>
          <w:sz w:val="24"/>
        </w:rPr>
        <w:t xml:space="preserve">was </w:t>
      </w:r>
      <w:r w:rsidRPr="00215E7E">
        <w:rPr>
          <w:rFonts w:eastAsia="TimesNewRoman"/>
          <w:kern w:val="0"/>
          <w:sz w:val="24"/>
        </w:rPr>
        <w:t xml:space="preserve">performed and the alkaline buffer </w:t>
      </w:r>
      <w:r w:rsidRPr="00215E7E">
        <w:rPr>
          <w:rFonts w:eastAsia="TimesNewRoman" w:hint="eastAsia"/>
          <w:kern w:val="0"/>
          <w:sz w:val="24"/>
        </w:rPr>
        <w:t xml:space="preserve">was </w:t>
      </w:r>
      <w:r w:rsidRPr="00215E7E">
        <w:rPr>
          <w:rFonts w:eastAsia="TimesNewRoman"/>
          <w:kern w:val="0"/>
          <w:sz w:val="24"/>
        </w:rPr>
        <w:t>not necessary.</w:t>
      </w:r>
      <w:r w:rsidRPr="00215E7E">
        <w:rPr>
          <w:rFonts w:eastAsia="TimesNewRoman" w:hint="eastAsia"/>
          <w:kern w:val="0"/>
          <w:sz w:val="24"/>
        </w:rPr>
        <w:t xml:space="preserve"> </w:t>
      </w:r>
      <w:r w:rsidRPr="00215E7E">
        <w:rPr>
          <w:rFonts w:eastAsia="TimesNewRoman"/>
          <w:kern w:val="0"/>
          <w:sz w:val="24"/>
        </w:rPr>
        <w:t>T</w:t>
      </w:r>
      <w:r w:rsidRPr="00FF1471">
        <w:rPr>
          <w:rFonts w:eastAsia="TimesNewRoman"/>
          <w:kern w:val="0"/>
          <w:sz w:val="24"/>
        </w:rPr>
        <w:t>he flow diagram</w:t>
      </w:r>
      <w:r w:rsidRPr="00FF1471">
        <w:rPr>
          <w:rFonts w:eastAsia="TimesNewRoman" w:hint="eastAsia"/>
          <w:kern w:val="0"/>
          <w:sz w:val="24"/>
        </w:rPr>
        <w:t xml:space="preserve">s </w:t>
      </w:r>
      <w:r w:rsidRPr="00FF1471">
        <w:rPr>
          <w:rFonts w:eastAsia="TimesNewRoman"/>
          <w:kern w:val="0"/>
          <w:sz w:val="24"/>
        </w:rPr>
        <w:t xml:space="preserve">for each parameter are shown in </w:t>
      </w:r>
      <w:r w:rsidRPr="00FF1471">
        <w:rPr>
          <w:rFonts w:eastAsia="TimesNewRoman" w:hint="eastAsia"/>
          <w:kern w:val="0"/>
          <w:sz w:val="24"/>
        </w:rPr>
        <w:t>Figures C.4.A1 and C.4.A2.</w:t>
      </w:r>
      <w:r w:rsidRPr="00FF1471">
        <w:rPr>
          <w:rFonts w:eastAsia="TimesNewRoman"/>
          <w:kern w:val="0"/>
          <w:sz w:val="24"/>
        </w:rPr>
        <w:t xml:space="preserve"> If the reduction efficiency of the cadmium column became lower than 95</w:t>
      </w:r>
      <w:r w:rsidR="005F5AA8">
        <w:rPr>
          <w:rFonts w:eastAsia="TimesNewRoman" w:hint="eastAsia"/>
          <w:kern w:val="0"/>
          <w:sz w:val="24"/>
        </w:rPr>
        <w:t xml:space="preserve"> </w:t>
      </w:r>
      <w:r w:rsidRPr="00FF1471">
        <w:rPr>
          <w:rFonts w:eastAsia="TimesNewRoman"/>
          <w:kern w:val="0"/>
          <w:sz w:val="24"/>
        </w:rPr>
        <w:t>%, the column was replaced.</w:t>
      </w:r>
    </w:p>
    <w:p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71076FC0" wp14:editId="45571030">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3B729A" w:rsidRDefault="00666FED" w:rsidP="00B8106A">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1076FC0"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666FED" w:rsidRPr="000442EA" w:rsidRDefault="00666FED"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666FED" w:rsidRPr="000442EA" w:rsidRDefault="00666FED"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666FED" w:rsidRPr="003B729A" w:rsidRDefault="00666FED" w:rsidP="00B8106A">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B8106A" w:rsidRPr="00215E7E" w:rsidRDefault="00B8106A" w:rsidP="00B8106A">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w:t>
      </w:r>
      <w:r w:rsidR="00440F53">
        <w:rPr>
          <w:sz w:val="24"/>
        </w:rPr>
        <w:t>itrate+n</w:t>
      </w:r>
      <w:r w:rsidRPr="00215E7E">
        <w:rPr>
          <w:sz w:val="24"/>
        </w:rPr>
        <w:t>itrite</w:t>
      </w:r>
      <w:r w:rsidRPr="00215E7E">
        <w:rPr>
          <w:rFonts w:hint="eastAsia"/>
          <w:sz w:val="24"/>
        </w:rPr>
        <w:t xml:space="preserve"> (1ch.</w:t>
      </w:r>
      <w:r w:rsidRPr="00215E7E">
        <w:rPr>
          <w:sz w:val="24"/>
        </w:rPr>
        <w:t xml:space="preserve">) </w:t>
      </w:r>
      <w:r w:rsidRPr="00215E7E">
        <w:rPr>
          <w:rFonts w:hint="eastAsia"/>
          <w:sz w:val="24"/>
        </w:rPr>
        <w:t>f</w:t>
      </w:r>
      <w:r w:rsidRPr="00215E7E">
        <w:rPr>
          <w:sz w:val="24"/>
        </w:rPr>
        <w:t>low diagram.</w:t>
      </w:r>
    </w:p>
    <w:p w:rsidR="00B8106A" w:rsidRPr="00215E7E" w:rsidRDefault="00B8106A" w:rsidP="00B8106A">
      <w:pPr>
        <w:autoSpaceDE w:val="0"/>
        <w:autoSpaceDN w:val="0"/>
        <w:adjustRightInd w:val="0"/>
        <w:ind w:firstLineChars="50" w:firstLine="120"/>
        <w:jc w:val="left"/>
        <w:rPr>
          <w:sz w:val="24"/>
        </w:rPr>
      </w:pPr>
    </w:p>
    <w:p w:rsidR="00B8106A" w:rsidRPr="00215E7E" w:rsidRDefault="00B8106A" w:rsidP="00B8106A">
      <w:pPr>
        <w:autoSpaceDE w:val="0"/>
        <w:autoSpaceDN w:val="0"/>
        <w:adjustRightInd w:val="0"/>
        <w:jc w:val="center"/>
        <w:rPr>
          <w:sz w:val="24"/>
        </w:rPr>
      </w:pPr>
      <w:r w:rsidRPr="00215E7E">
        <w:rPr>
          <w:noProof/>
        </w:rPr>
        <mc:AlternateContent>
          <mc:Choice Requires="wpc">
            <w:drawing>
              <wp:inline distT="0" distB="0" distL="0" distR="0" wp14:anchorId="410FA562" wp14:editId="10487234">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666FED" w:rsidRPr="000442EA" w:rsidRDefault="00666FED"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666FED" w:rsidRPr="000442EA" w:rsidRDefault="00666FED"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410FA562"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666FED" w:rsidRPr="000442EA" w:rsidRDefault="00666FED"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666FED" w:rsidRPr="000442EA" w:rsidRDefault="00666FED" w:rsidP="00B8106A">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666FED" w:rsidRPr="000442EA" w:rsidRDefault="00666FED" w:rsidP="00B8106A">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666FED" w:rsidRDefault="00666FED"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B8106A" w:rsidRPr="00215E7E" w:rsidRDefault="00B8106A" w:rsidP="00B8106A">
      <w:pPr>
        <w:autoSpaceDE w:val="0"/>
        <w:autoSpaceDN w:val="0"/>
        <w:adjustRightInd w:val="0"/>
        <w:jc w:val="left"/>
        <w:rPr>
          <w:sz w:val="24"/>
        </w:rPr>
      </w:pPr>
      <w:r w:rsidRPr="00215E7E">
        <w:rPr>
          <w:sz w:val="24"/>
        </w:rPr>
        <w:t>Figure C.4.</w:t>
      </w:r>
      <w:r w:rsidRPr="00215E7E">
        <w:rPr>
          <w:rFonts w:hint="eastAsia"/>
          <w:sz w:val="24"/>
        </w:rPr>
        <w:t>A2.</w:t>
      </w:r>
      <w:r w:rsidRPr="00215E7E">
        <w:rPr>
          <w:sz w:val="24"/>
        </w:rPr>
        <w:t xml:space="preserve"> Nitrite</w:t>
      </w:r>
      <w:r w:rsidRPr="00215E7E">
        <w:rPr>
          <w:rFonts w:hint="eastAsia"/>
          <w:sz w:val="24"/>
        </w:rPr>
        <w:t xml:space="preserve"> (2ch.)</w:t>
      </w:r>
      <w:r w:rsidRPr="00215E7E">
        <w:rPr>
          <w:sz w:val="24"/>
        </w:rPr>
        <w:t xml:space="preserve"> </w:t>
      </w:r>
      <w:r w:rsidRPr="00215E7E">
        <w:rPr>
          <w:rFonts w:hint="eastAsia"/>
          <w:sz w:val="24"/>
        </w:rPr>
        <w:t>f</w:t>
      </w:r>
      <w:r w:rsidRPr="00215E7E">
        <w:rPr>
          <w:sz w:val="24"/>
        </w:rPr>
        <w:t>low diagram.</w:t>
      </w:r>
    </w:p>
    <w:p w:rsidR="00281E1F" w:rsidRDefault="00281E1F">
      <w:pPr>
        <w:widowControl/>
        <w:jc w:val="left"/>
        <w:rPr>
          <w:sz w:val="24"/>
        </w:rPr>
      </w:pPr>
      <w:r>
        <w:rPr>
          <w:sz w:val="24"/>
        </w:rPr>
        <w:br w:type="page"/>
      </w: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3</w:t>
      </w:r>
      <w:r w:rsidRPr="00215E7E">
        <w:rPr>
          <w:rFonts w:hint="eastAsia"/>
          <w:b/>
          <w:sz w:val="24"/>
        </w:rPr>
        <w:t>) Phosphate</w:t>
      </w:r>
    </w:p>
    <w:p w:rsidR="00B8106A" w:rsidRPr="00215E7E" w:rsidRDefault="00B8106A" w:rsidP="00786BB1">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 xml:space="preserve">Figure C.4.A3. </w:t>
      </w:r>
    </w:p>
    <w:p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4651E0F3" wp14:editId="4E2F9C9F">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19538"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autoSpaceDE w:val="0"/>
                                <w:autoSpaceDN w:val="0"/>
                                <w:adjustRightInd w:val="0"/>
                                <w:spacing w:line="240" w:lineRule="exact"/>
                              </w:pPr>
                              <w:r>
                                <w:rPr>
                                  <w:rFonts w:hint="eastAsia"/>
                                </w:rPr>
                                <w:t>Heating bath</w:t>
                              </w:r>
                            </w:p>
                            <w:p w:rsidR="00666FED" w:rsidRPr="003B729A" w:rsidRDefault="00666FED"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4651E0F3"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666FED" w:rsidRDefault="00666FED"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666FED" w:rsidRPr="000442EA" w:rsidRDefault="00666FED"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195;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666FED" w:rsidRDefault="00666FED" w:rsidP="00B8106A">
                        <w:pPr>
                          <w:autoSpaceDE w:val="0"/>
                          <w:autoSpaceDN w:val="0"/>
                          <w:adjustRightInd w:val="0"/>
                          <w:spacing w:line="240" w:lineRule="exact"/>
                        </w:pPr>
                        <w:r>
                          <w:rPr>
                            <w:rFonts w:hint="eastAsia"/>
                          </w:rPr>
                          <w:t>Heating bath</w:t>
                        </w:r>
                      </w:p>
                      <w:p w:rsidR="00666FED" w:rsidRPr="003B729A" w:rsidRDefault="00666FED"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A3.</w:t>
      </w:r>
      <w:r w:rsidRPr="00215E7E">
        <w:rPr>
          <w:sz w:val="24"/>
        </w:rPr>
        <w:t xml:space="preserve"> </w:t>
      </w:r>
      <w:r w:rsidRPr="00215E7E">
        <w:rPr>
          <w:rFonts w:hint="eastAsia"/>
          <w:sz w:val="24"/>
        </w:rPr>
        <w:t>P</w:t>
      </w:r>
      <w:r w:rsidRPr="00215E7E">
        <w:rPr>
          <w:sz w:val="24"/>
        </w:rPr>
        <w:t>hosphate</w:t>
      </w:r>
      <w:r w:rsidRPr="00215E7E">
        <w:rPr>
          <w:rFonts w:hint="eastAsia"/>
          <w:sz w:val="24"/>
        </w:rPr>
        <w:t xml:space="preserve"> (3ch.)</w:t>
      </w:r>
      <w:r w:rsidRPr="00215E7E">
        <w:rPr>
          <w:sz w:val="24"/>
        </w:rPr>
        <w:t xml:space="preserve"> </w:t>
      </w:r>
      <w:r w:rsidRPr="00215E7E">
        <w:rPr>
          <w:rFonts w:hint="eastAsia"/>
          <w:sz w:val="24"/>
        </w:rPr>
        <w:t>f</w:t>
      </w:r>
      <w:r w:rsidRPr="00215E7E">
        <w:rPr>
          <w:sz w:val="24"/>
        </w:rPr>
        <w:t>low diagram.</w:t>
      </w:r>
    </w:p>
    <w:p w:rsidR="00B8106A" w:rsidRPr="00215E7E" w:rsidRDefault="00B8106A" w:rsidP="00B8106A">
      <w:pPr>
        <w:autoSpaceDE w:val="0"/>
        <w:autoSpaceDN w:val="0"/>
        <w:adjustRightInd w:val="0"/>
        <w:ind w:firstLineChars="50" w:firstLine="120"/>
        <w:rPr>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4</w:t>
      </w:r>
      <w:r w:rsidRPr="00215E7E">
        <w:rPr>
          <w:rFonts w:hint="eastAsia"/>
          <w:b/>
          <w:sz w:val="24"/>
        </w:rPr>
        <w:t>) S</w:t>
      </w:r>
      <w:r w:rsidRPr="00215E7E">
        <w:rPr>
          <w:b/>
          <w:sz w:val="24"/>
        </w:rPr>
        <w:t>ilicate</w:t>
      </w:r>
    </w:p>
    <w:p w:rsidR="00B8106A" w:rsidRPr="00215E7E" w:rsidRDefault="00B8106A" w:rsidP="00786BB1">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Figure C.4.A4.</w:t>
      </w:r>
    </w:p>
    <w:p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13987182" wp14:editId="5A47315C">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1051343"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autoSpaceDE w:val="0"/>
                                <w:autoSpaceDN w:val="0"/>
                                <w:adjustRightInd w:val="0"/>
                                <w:spacing w:line="240" w:lineRule="exact"/>
                              </w:pPr>
                              <w:r>
                                <w:rPr>
                                  <w:rFonts w:hint="eastAsia"/>
                                </w:rPr>
                                <w:t>Heating bath</w:t>
                              </w:r>
                            </w:p>
                            <w:p w:rsidR="00666FED" w:rsidRPr="003B729A" w:rsidRDefault="00666FED"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Pr="000442EA" w:rsidRDefault="00666FED"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666FED" w:rsidRPr="000442EA" w:rsidRDefault="00666FED"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3987182"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666FED" w:rsidRPr="000442EA" w:rsidRDefault="00666FED"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666FED" w:rsidRDefault="00666FED" w:rsidP="00B8106A">
                        <w:pPr>
                          <w:autoSpaceDE w:val="0"/>
                          <w:autoSpaceDN w:val="0"/>
                          <w:adjustRightInd w:val="0"/>
                          <w:spacing w:line="240" w:lineRule="exact"/>
                          <w:rPr>
                            <w:sz w:val="20"/>
                            <w:szCs w:val="20"/>
                          </w:rPr>
                        </w:pPr>
                        <w:r>
                          <w:rPr>
                            <w:rFonts w:hint="eastAsia"/>
                            <w:sz w:val="20"/>
                            <w:szCs w:val="20"/>
                          </w:rPr>
                          <w:t>Colorimeter</w:t>
                        </w:r>
                      </w:p>
                      <w:p w:rsidR="00666FED" w:rsidRPr="00782BE6" w:rsidRDefault="00666FED"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666FED" w:rsidRPr="00782BE6" w:rsidRDefault="00666FED"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513;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666FED" w:rsidRDefault="00666FED" w:rsidP="00B8106A">
                        <w:pPr>
                          <w:autoSpaceDE w:val="0"/>
                          <w:autoSpaceDN w:val="0"/>
                          <w:adjustRightInd w:val="0"/>
                          <w:spacing w:line="240" w:lineRule="exact"/>
                        </w:pPr>
                        <w:r>
                          <w:rPr>
                            <w:rFonts w:hint="eastAsia"/>
                          </w:rPr>
                          <w:t>Heating bath</w:t>
                        </w:r>
                      </w:p>
                      <w:p w:rsidR="00666FED" w:rsidRPr="003B729A" w:rsidRDefault="00666FED"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666FED" w:rsidRPr="000442EA" w:rsidRDefault="00666FED"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666FED" w:rsidRPr="000442EA" w:rsidRDefault="00666FED" w:rsidP="00B8106A">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666FED" w:rsidRDefault="00666FED"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A4.</w:t>
      </w:r>
      <w:r w:rsidRPr="00215E7E">
        <w:rPr>
          <w:sz w:val="24"/>
        </w:rPr>
        <w:t xml:space="preserve"> </w:t>
      </w:r>
      <w:r w:rsidRPr="00215E7E">
        <w:rPr>
          <w:rFonts w:hint="eastAsia"/>
          <w:sz w:val="24"/>
        </w:rPr>
        <w:t>S</w:t>
      </w:r>
      <w:r w:rsidRPr="00215E7E">
        <w:rPr>
          <w:sz w:val="24"/>
        </w:rPr>
        <w:t>ilicate</w:t>
      </w:r>
      <w:r w:rsidRPr="00215E7E">
        <w:rPr>
          <w:rFonts w:hint="eastAsia"/>
          <w:sz w:val="24"/>
        </w:rPr>
        <w:t xml:space="preserve"> (4ch.)</w:t>
      </w:r>
      <w:r w:rsidRPr="00215E7E">
        <w:rPr>
          <w:sz w:val="24"/>
        </w:rPr>
        <w:t xml:space="preserve"> </w:t>
      </w:r>
      <w:r w:rsidRPr="00215E7E">
        <w:rPr>
          <w:rFonts w:hint="eastAsia"/>
          <w:sz w:val="24"/>
        </w:rPr>
        <w:t>f</w:t>
      </w:r>
      <w:r w:rsidRPr="00215E7E">
        <w:rPr>
          <w:sz w:val="24"/>
        </w:rPr>
        <w:t>low diagram.</w:t>
      </w:r>
    </w:p>
    <w:p w:rsidR="00B8106A" w:rsidRPr="00215E7E" w:rsidRDefault="00B8106A" w:rsidP="00B8106A">
      <w:pPr>
        <w:autoSpaceDE w:val="0"/>
        <w:autoSpaceDN w:val="0"/>
        <w:adjustRightInd w:val="0"/>
        <w:rPr>
          <w:b/>
          <w:sz w:val="24"/>
        </w:rPr>
      </w:pPr>
    </w:p>
    <w:p w:rsidR="00B8106A" w:rsidRPr="00215E7E" w:rsidRDefault="00B8106A" w:rsidP="00B8106A">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rsidR="00B8106A" w:rsidRPr="00215E7E" w:rsidRDefault="00B8106A" w:rsidP="00786BB1">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rsidR="00B8106A" w:rsidRPr="00215E7E" w:rsidRDefault="00B8106A" w:rsidP="00B8106A">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rsidR="00B8106A" w:rsidRPr="00215E7E" w:rsidRDefault="00B8106A" w:rsidP="00B8106A">
      <w:pPr>
        <w:numPr>
          <w:ilvl w:val="0"/>
          <w:numId w:val="14"/>
        </w:numPr>
        <w:autoSpaceDE w:val="0"/>
        <w:autoSpaceDN w:val="0"/>
        <w:adjustRightInd w:val="0"/>
        <w:rPr>
          <w:sz w:val="24"/>
        </w:rPr>
      </w:pPr>
      <w:r w:rsidRPr="00215E7E">
        <w:rPr>
          <w:sz w:val="24"/>
        </w:rPr>
        <w:t>Baseline correction was done basically using liner regression.</w:t>
      </w:r>
    </w:p>
    <w:p w:rsidR="00B8106A" w:rsidRPr="00215E7E" w:rsidRDefault="00B8106A" w:rsidP="00B8106A">
      <w:pPr>
        <w:numPr>
          <w:ilvl w:val="0"/>
          <w:numId w:val="14"/>
        </w:numPr>
        <w:autoSpaceDE w:val="0"/>
        <w:autoSpaceDN w:val="0"/>
        <w:adjustRightInd w:val="0"/>
        <w:rPr>
          <w:sz w:val="24"/>
        </w:rPr>
      </w:pPr>
      <w:r w:rsidRPr="00215E7E">
        <w:rPr>
          <w:sz w:val="24"/>
        </w:rPr>
        <w:t>Reagent blank correction was done basically using liner regression.</w:t>
      </w:r>
    </w:p>
    <w:p w:rsidR="00B8106A" w:rsidRPr="00215E7E" w:rsidRDefault="00B8106A" w:rsidP="00B8106A">
      <w:pPr>
        <w:numPr>
          <w:ilvl w:val="0"/>
          <w:numId w:val="14"/>
        </w:numPr>
        <w:autoSpaceDE w:val="0"/>
        <w:autoSpaceDN w:val="0"/>
        <w:adjustRightInd w:val="0"/>
        <w:rPr>
          <w:sz w:val="24"/>
        </w:rPr>
      </w:pPr>
      <w:r w:rsidRPr="00215E7E">
        <w:rPr>
          <w:sz w:val="24"/>
        </w:rPr>
        <w:t>Carryover correction was applied to peak heights of each sample.</w:t>
      </w:r>
    </w:p>
    <w:p w:rsidR="00B8106A" w:rsidRPr="00215E7E" w:rsidRDefault="00B8106A" w:rsidP="00B8106A">
      <w:pPr>
        <w:numPr>
          <w:ilvl w:val="0"/>
          <w:numId w:val="14"/>
        </w:numPr>
        <w:autoSpaceDE w:val="0"/>
        <w:autoSpaceDN w:val="0"/>
        <w:adjustRightInd w:val="0"/>
        <w:rPr>
          <w:sz w:val="24"/>
        </w:rPr>
      </w:pPr>
      <w:r w:rsidRPr="00215E7E">
        <w:rPr>
          <w:rFonts w:hint="eastAsia"/>
          <w:sz w:val="24"/>
        </w:rPr>
        <w:t>Sensitivity correction was applied to peak heights of each sample.</w:t>
      </w:r>
    </w:p>
    <w:p w:rsidR="00B8106A" w:rsidRPr="00215E7E" w:rsidRDefault="00B8106A" w:rsidP="00B8106A">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rsidR="00B8106A" w:rsidRPr="00215E7E" w:rsidRDefault="00B8106A" w:rsidP="00B8106A">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rsidR="00B8106A" w:rsidRPr="00215E7E" w:rsidRDefault="00B8106A" w:rsidP="00B8106A">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rsidR="00073D7B" w:rsidRDefault="00073D7B">
      <w:pPr>
        <w:widowControl/>
        <w:jc w:val="left"/>
        <w:rPr>
          <w:rFonts w:eastAsia="TimesNewRoman"/>
          <w:b/>
          <w:kern w:val="0"/>
          <w:sz w:val="24"/>
        </w:rPr>
      </w:pPr>
      <w:r>
        <w:rPr>
          <w:rFonts w:eastAsia="TimesNewRoman"/>
          <w:b/>
          <w:kern w:val="0"/>
          <w:sz w:val="24"/>
        </w:rPr>
        <w:br w:type="page"/>
      </w:r>
    </w:p>
    <w:p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4</w:t>
      </w:r>
      <w:r w:rsidRPr="00215E7E">
        <w:rPr>
          <w:rFonts w:eastAsia="TimesNewRoman"/>
          <w:b/>
          <w:kern w:val="0"/>
          <w:sz w:val="24"/>
        </w:rPr>
        <w:t>. Reagents recipes</w:t>
      </w:r>
    </w:p>
    <w:p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w:t>
      </w:r>
      <w:r w:rsidR="00440F53">
        <w:rPr>
          <w:rFonts w:eastAsia="TimesNewRoman"/>
          <w:b/>
          <w:kern w:val="0"/>
          <w:sz w:val="24"/>
        </w:rPr>
        <w:t>itrate+n</w:t>
      </w:r>
      <w:r w:rsidRPr="00215E7E">
        <w:rPr>
          <w:rFonts w:eastAsia="TimesNewRoman" w:hint="eastAsia"/>
          <w:b/>
          <w:kern w:val="0"/>
          <w:sz w:val="24"/>
        </w:rPr>
        <w:t>itrite</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rsidR="00B8106A" w:rsidRPr="00215E7E" w:rsidRDefault="00B8106A" w:rsidP="00B8106A">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rsidR="00B8106A" w:rsidRPr="00215E7E" w:rsidRDefault="00B8106A" w:rsidP="00B8106A">
      <w:pPr>
        <w:autoSpaceDE w:val="0"/>
        <w:autoSpaceDN w:val="0"/>
        <w:adjustRightInd w:val="0"/>
        <w:ind w:firstLineChars="50" w:firstLine="120"/>
        <w:rPr>
          <w:sz w:val="24"/>
        </w:rPr>
      </w:pPr>
    </w:p>
    <w:p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rsidR="00B8106A" w:rsidRPr="00215E7E" w:rsidRDefault="00B8106A" w:rsidP="00B8106A">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rsidR="00B8106A" w:rsidRPr="00215E7E" w:rsidRDefault="00B8106A" w:rsidP="00B8106A">
      <w:pPr>
        <w:autoSpaceDE w:val="0"/>
        <w:autoSpaceDN w:val="0"/>
        <w:adjustRightInd w:val="0"/>
        <w:rPr>
          <w:b/>
          <w:sz w:val="24"/>
        </w:rPr>
      </w:pPr>
    </w:p>
    <w:p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rsidR="00B8106A" w:rsidRPr="00215E7E" w:rsidRDefault="00B8106A" w:rsidP="00B8106A">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rsidR="00B8106A" w:rsidRPr="00215E7E" w:rsidRDefault="00B8106A" w:rsidP="00B8106A">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rsidR="00B8106A" w:rsidRPr="00215E7E" w:rsidRDefault="00B8106A" w:rsidP="00B8106A">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rsidR="00B8106A" w:rsidRPr="00215E7E" w:rsidRDefault="00B8106A" w:rsidP="00B8106A">
      <w:pPr>
        <w:autoSpaceDE w:val="0"/>
        <w:autoSpaceDN w:val="0"/>
        <w:adjustRightInd w:val="0"/>
        <w:ind w:firstLineChars="50" w:firstLine="120"/>
        <w:rPr>
          <w:sz w:val="24"/>
        </w:rPr>
      </w:pPr>
    </w:p>
    <w:p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rsidR="00B8106A" w:rsidRPr="00215E7E" w:rsidRDefault="00B8106A" w:rsidP="00B8106A">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rsidR="00B8106A" w:rsidRPr="00215E7E" w:rsidRDefault="00B8106A" w:rsidP="00B8106A">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rsidR="00B8106A" w:rsidRPr="00215E7E" w:rsidRDefault="00B8106A" w:rsidP="00B8106A">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rsidR="00B8106A" w:rsidRDefault="00B8106A" w:rsidP="00B8106A">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rsidR="00B8106A" w:rsidRDefault="00B8106A" w:rsidP="00B8106A">
      <w:pPr>
        <w:autoSpaceDE w:val="0"/>
        <w:autoSpaceDN w:val="0"/>
        <w:adjustRightInd w:val="0"/>
        <w:rPr>
          <w:rFonts w:eastAsia="TimesNewRoman"/>
          <w:kern w:val="0"/>
          <w:sz w:val="24"/>
        </w:rPr>
      </w:pPr>
    </w:p>
    <w:p w:rsidR="00B8106A"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rsidR="00B8106A" w:rsidRPr="00215E7E" w:rsidRDefault="00B8106A" w:rsidP="00B8106A">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rsidR="00B8106A" w:rsidRPr="00215E7E" w:rsidRDefault="00B8106A" w:rsidP="00B8106A">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rsidR="00281E1F" w:rsidRDefault="00281E1F">
      <w:pPr>
        <w:widowControl/>
        <w:jc w:val="left"/>
        <w:rPr>
          <w:rFonts w:eastAsia="TimesNewRoman"/>
          <w:b/>
          <w:kern w:val="0"/>
          <w:sz w:val="24"/>
        </w:rPr>
      </w:pPr>
      <w:r>
        <w:rPr>
          <w:rFonts w:eastAsia="TimesNewRoman"/>
          <w:b/>
          <w:kern w:val="0"/>
          <w:sz w:val="24"/>
        </w:rPr>
        <w:br w:type="page"/>
      </w:r>
    </w:p>
    <w:p w:rsidR="00B8106A" w:rsidRPr="00215E7E" w:rsidRDefault="00B8106A" w:rsidP="00B8106A">
      <w:r w:rsidRPr="00215E7E">
        <w:rPr>
          <w:b/>
          <w:i/>
          <w:sz w:val="24"/>
        </w:rPr>
        <w:t>Reference</w:t>
      </w:r>
      <w:r w:rsidRPr="00215E7E">
        <w:rPr>
          <w:rFonts w:hint="eastAsia"/>
          <w:b/>
          <w:i/>
          <w:sz w:val="24"/>
        </w:rPr>
        <w:t>s</w:t>
      </w:r>
    </w:p>
    <w:p w:rsidR="00B8106A" w:rsidRPr="00215E7E" w:rsidRDefault="00B8106A" w:rsidP="00B8106A">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rsidR="00C74122" w:rsidRDefault="00C74122" w:rsidP="00C74122">
      <w:pPr>
        <w:autoSpaceDE w:val="0"/>
        <w:autoSpaceDN w:val="0"/>
        <w:adjustRightInd w:val="0"/>
        <w:ind w:left="406" w:hangingChars="169" w:hanging="406"/>
        <w:rPr>
          <w:kern w:val="0"/>
          <w:sz w:val="24"/>
        </w:rPr>
      </w:pPr>
      <w:r w:rsidRPr="00C74122">
        <w:rPr>
          <w:kern w:val="0"/>
          <w:sz w:val="24"/>
        </w:rPr>
        <w:t xml:space="preserve">DOE (1994), Handbook of methods for the analysis of the various parameters of the carbon dioxide system in sea water; version 2. </w:t>
      </w:r>
      <w:r w:rsidRPr="00C74122">
        <w:rPr>
          <w:i/>
          <w:kern w:val="0"/>
          <w:sz w:val="24"/>
        </w:rPr>
        <w:t>A.G. Dickson and C. Goyet (eds), ORNL/CDIAC-74</w:t>
      </w:r>
      <w:r w:rsidRPr="00C74122">
        <w:rPr>
          <w:kern w:val="0"/>
          <w:sz w:val="24"/>
        </w:rPr>
        <w:t>.</w:t>
      </w:r>
    </w:p>
    <w:p w:rsidR="00B8106A" w:rsidRPr="00215E7E" w:rsidRDefault="00B8106A" w:rsidP="00C74122">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rsidR="00B8106A" w:rsidRPr="00215E7E" w:rsidRDefault="00B8106A" w:rsidP="00B8106A">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rsidR="00B8106A" w:rsidRPr="00215E7E" w:rsidRDefault="00B8106A" w:rsidP="00B8106A">
      <w:pPr>
        <w:ind w:left="425" w:hangingChars="177" w:hanging="425"/>
        <w:rPr>
          <w:sz w:val="24"/>
        </w:rPr>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p w:rsidR="00B8106A" w:rsidRPr="00215E7E" w:rsidRDefault="00B8106A" w:rsidP="00B8106A">
      <w:pPr>
        <w:jc w:val="left"/>
      </w:pPr>
    </w:p>
    <w:p w:rsidR="00B8106A" w:rsidRDefault="00B8106A" w:rsidP="00B8106A">
      <w:pPr>
        <w:autoSpaceDE w:val="0"/>
        <w:autoSpaceDN w:val="0"/>
        <w:adjustRightInd w:val="0"/>
        <w:ind w:left="372" w:hangingChars="169" w:hanging="372"/>
        <w:jc w:val="left"/>
        <w:sectPr w:rsidR="00B8106A" w:rsidSect="00CD7219">
          <w:footerReference w:type="default" r:id="rId81"/>
          <w:pgSz w:w="11906" w:h="16838" w:code="9"/>
          <w:pgMar w:top="1418" w:right="1418" w:bottom="1418" w:left="1418" w:header="851" w:footer="992" w:gutter="0"/>
          <w:pgNumType w:start="1"/>
          <w:cols w:space="425"/>
          <w:docGrid w:type="lines" w:linePitch="350"/>
        </w:sectPr>
      </w:pPr>
    </w:p>
    <w:p w:rsidR="00B8106A" w:rsidRPr="00573B02" w:rsidRDefault="00B8106A" w:rsidP="00EA3357">
      <w:pPr>
        <w:pStyle w:val="2"/>
      </w:pPr>
      <w:r w:rsidRPr="00573B02">
        <w:rPr>
          <w:rFonts w:hint="eastAsia"/>
        </w:rPr>
        <w:t>Phytopigments (c</w:t>
      </w:r>
      <w:r w:rsidRPr="00573B02">
        <w:t>hlorophyll-a</w:t>
      </w:r>
      <w:r w:rsidRPr="00573B02">
        <w:rPr>
          <w:rFonts w:hint="eastAsia"/>
        </w:rPr>
        <w:t xml:space="preserve"> and phaeopigment)</w:t>
      </w:r>
    </w:p>
    <w:p w:rsidR="00666FED" w:rsidRPr="00A52E9C" w:rsidRDefault="00666FED" w:rsidP="00666FED">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B8106A" w:rsidRPr="00573B02" w:rsidRDefault="00B8106A" w:rsidP="00B8106A">
      <w:pPr>
        <w:rPr>
          <w:sz w:val="24"/>
        </w:rPr>
      </w:pPr>
    </w:p>
    <w:p w:rsidR="00B8106A" w:rsidRPr="00573B02" w:rsidRDefault="00B8106A" w:rsidP="00EA3357">
      <w:pPr>
        <w:pStyle w:val="3"/>
        <w:numPr>
          <w:ilvl w:val="0"/>
          <w:numId w:val="21"/>
        </w:numPr>
      </w:pPr>
      <w:r w:rsidRPr="00573B02">
        <w:t>Personnel</w:t>
      </w:r>
    </w:p>
    <w:p w:rsidR="00B8106A" w:rsidRPr="00573B02" w:rsidRDefault="00B8106A" w:rsidP="00B8106A">
      <w:pPr>
        <w:ind w:firstLineChars="200" w:firstLine="480"/>
        <w:rPr>
          <w:sz w:val="24"/>
        </w:rPr>
      </w:pPr>
      <w:r w:rsidRPr="00573B02">
        <w:rPr>
          <w:rFonts w:hint="eastAsia"/>
          <w:sz w:val="24"/>
        </w:rPr>
        <w:t>Naoki</w:t>
      </w:r>
      <w:r w:rsidRPr="00573B02">
        <w:rPr>
          <w:sz w:val="24"/>
        </w:rPr>
        <w:t xml:space="preserve"> </w:t>
      </w:r>
      <w:r w:rsidRPr="00573B02">
        <w:rPr>
          <w:rFonts w:hint="eastAsia"/>
          <w:sz w:val="24"/>
        </w:rPr>
        <w:t>N</w:t>
      </w:r>
      <w:r>
        <w:rPr>
          <w:rFonts w:hint="eastAsia"/>
          <w:sz w:val="24"/>
        </w:rPr>
        <w:t>AGAI</w:t>
      </w:r>
      <w:r w:rsidRPr="00573B02">
        <w:rPr>
          <w:rFonts w:hint="eastAsia"/>
          <w:sz w:val="24"/>
        </w:rPr>
        <w:t xml:space="preserve"> (GEMD/JMA)</w:t>
      </w:r>
    </w:p>
    <w:p w:rsidR="00B8106A" w:rsidRPr="00573B02" w:rsidRDefault="00B8106A" w:rsidP="00B8106A">
      <w:pPr>
        <w:ind w:firstLineChars="200" w:firstLine="480"/>
        <w:rPr>
          <w:sz w:val="24"/>
        </w:rPr>
      </w:pPr>
      <w:r w:rsidRPr="00573B02">
        <w:rPr>
          <w:sz w:val="24"/>
        </w:rPr>
        <w:t>Shinichiro U</w:t>
      </w:r>
      <w:r>
        <w:rPr>
          <w:rFonts w:hint="eastAsia"/>
          <w:sz w:val="24"/>
        </w:rPr>
        <w:t>MEDA</w:t>
      </w:r>
      <w:r w:rsidRPr="00573B02">
        <w:rPr>
          <w:rFonts w:hint="eastAsia"/>
          <w:sz w:val="24"/>
        </w:rPr>
        <w:t xml:space="preserve"> (GEMD/JMA)</w:t>
      </w:r>
    </w:p>
    <w:p w:rsidR="00B8106A" w:rsidRPr="00573B02" w:rsidRDefault="00B8106A" w:rsidP="00B8106A">
      <w:pPr>
        <w:rPr>
          <w:sz w:val="24"/>
        </w:rPr>
      </w:pPr>
    </w:p>
    <w:p w:rsidR="00B8106A" w:rsidRPr="00573B02" w:rsidRDefault="00B8106A" w:rsidP="00EA3357">
      <w:pPr>
        <w:pStyle w:val="3"/>
      </w:pPr>
      <w:r w:rsidRPr="00573B02">
        <w:rPr>
          <w:rFonts w:hint="eastAsia"/>
        </w:rPr>
        <w:t>Station occupied</w:t>
      </w:r>
    </w:p>
    <w:p w:rsidR="00B8106A" w:rsidRPr="00573B02" w:rsidRDefault="00B8106A" w:rsidP="00786BB1">
      <w:pPr>
        <w:rPr>
          <w:sz w:val="24"/>
        </w:rPr>
      </w:pPr>
      <w:r w:rsidRPr="00573B02">
        <w:rPr>
          <w:rFonts w:hint="eastAsia"/>
          <w:sz w:val="24"/>
        </w:rPr>
        <w:t>A total of 42 stations (Leg 1: 26, Leg 2: 16) were occupied for phytopigment</w:t>
      </w:r>
      <w:r w:rsidRPr="00573B02">
        <w:rPr>
          <w:sz w:val="24"/>
        </w:rPr>
        <w:t xml:space="preserve"> measurements</w:t>
      </w:r>
      <w:r w:rsidRPr="00573B02">
        <w:rPr>
          <w:rFonts w:hint="eastAsia"/>
          <w:sz w:val="24"/>
        </w:rPr>
        <w:t>. Station location and sampling layers of phytopigment are shown in Figures C.</w:t>
      </w:r>
      <w:r w:rsidR="00CC013B">
        <w:rPr>
          <w:rFonts w:hint="eastAsia"/>
          <w:sz w:val="24"/>
        </w:rPr>
        <w:t>5</w:t>
      </w:r>
      <w:r w:rsidRPr="00573B02">
        <w:rPr>
          <w:rFonts w:hint="eastAsia"/>
          <w:sz w:val="24"/>
        </w:rPr>
        <w:t>.1 and C.</w:t>
      </w:r>
      <w:r w:rsidR="00CC013B">
        <w:rPr>
          <w:rFonts w:hint="eastAsia"/>
          <w:sz w:val="24"/>
        </w:rPr>
        <w:t>5</w:t>
      </w:r>
      <w:r w:rsidRPr="00573B02">
        <w:rPr>
          <w:rFonts w:hint="eastAsia"/>
          <w:sz w:val="24"/>
        </w:rPr>
        <w:t>.2.</w:t>
      </w:r>
    </w:p>
    <w:p w:rsidR="00B8106A" w:rsidRPr="00573B02" w:rsidRDefault="00B8106A" w:rsidP="00B8106A">
      <w:pPr>
        <w:rPr>
          <w:sz w:val="24"/>
        </w:rPr>
      </w:pPr>
    </w:p>
    <w:p w:rsidR="00B8106A" w:rsidRPr="00573B02" w:rsidRDefault="009F6EF4" w:rsidP="00B8106A">
      <w:pPr>
        <w:jc w:val="center"/>
        <w:rPr>
          <w:sz w:val="24"/>
        </w:rPr>
      </w:pPr>
      <w:r>
        <w:rPr>
          <w:noProof/>
        </w:rPr>
        <w:drawing>
          <wp:inline distT="0" distB="0" distL="0" distR="0" wp14:anchorId="32C7C0B8" wp14:editId="105468AC">
            <wp:extent cx="4891207" cy="5873478"/>
            <wp:effectExtent l="0" t="0" r="508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9671" b="5549"/>
                    <a:stretch/>
                  </pic:blipFill>
                  <pic:spPr bwMode="auto">
                    <a:xfrm>
                      <a:off x="0" y="0"/>
                      <a:ext cx="4892826" cy="5875422"/>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573B02" w:rsidRDefault="00B8106A" w:rsidP="00B8106A">
      <w:pPr>
        <w:ind w:left="1" w:rightChars="100" w:right="220"/>
        <w:rPr>
          <w:sz w:val="24"/>
        </w:rPr>
      </w:pPr>
      <w:r w:rsidRPr="00573B02">
        <w:rPr>
          <w:rFonts w:hint="eastAsia"/>
          <w:sz w:val="24"/>
        </w:rPr>
        <w:t>Figure C.</w:t>
      </w:r>
      <w:r w:rsidR="00CC013B">
        <w:rPr>
          <w:rFonts w:hint="eastAsia"/>
          <w:sz w:val="24"/>
        </w:rPr>
        <w:t>5</w:t>
      </w:r>
      <w:r w:rsidRPr="00573B02">
        <w:rPr>
          <w:rFonts w:hint="eastAsia"/>
          <w:sz w:val="24"/>
        </w:rPr>
        <w:t>.1. Location of observation stations of chlorophyll-</w:t>
      </w:r>
      <w:r w:rsidRPr="00573B02">
        <w:rPr>
          <w:rFonts w:hint="eastAsia"/>
          <w:i/>
          <w:sz w:val="24"/>
        </w:rPr>
        <w:t>a</w:t>
      </w:r>
      <w:r w:rsidRPr="00573B02">
        <w:rPr>
          <w:rFonts w:hint="eastAsia"/>
          <w:sz w:val="24"/>
        </w:rPr>
        <w:t>. C</w:t>
      </w:r>
      <w:r w:rsidRPr="00573B02">
        <w:rPr>
          <w:sz w:val="24"/>
        </w:rPr>
        <w:t>losed and open circle</w:t>
      </w:r>
      <w:r w:rsidRPr="00573B02">
        <w:rPr>
          <w:rFonts w:hint="eastAsia"/>
          <w:sz w:val="24"/>
        </w:rPr>
        <w:t>s</w:t>
      </w:r>
      <w:r w:rsidRPr="00573B02">
        <w:rPr>
          <w:sz w:val="24"/>
        </w:rPr>
        <w:t xml:space="preserve"> indicate sampling and no</w:t>
      </w:r>
      <w:r w:rsidRPr="00573B02">
        <w:rPr>
          <w:rFonts w:hint="eastAsia"/>
          <w:sz w:val="24"/>
        </w:rPr>
        <w:t>-</w:t>
      </w:r>
      <w:r w:rsidRPr="00573B02">
        <w:rPr>
          <w:sz w:val="24"/>
        </w:rPr>
        <w:t>sampling station</w:t>
      </w:r>
      <w:r w:rsidRPr="00573B02">
        <w:rPr>
          <w:rFonts w:hint="eastAsia"/>
          <w:sz w:val="24"/>
        </w:rPr>
        <w:t>s</w:t>
      </w:r>
      <w:r w:rsidRPr="00573B02">
        <w:rPr>
          <w:sz w:val="24"/>
        </w:rPr>
        <w:t>, respectively.</w:t>
      </w:r>
    </w:p>
    <w:p w:rsidR="00B8106A" w:rsidRPr="00573B02" w:rsidRDefault="00B8106A" w:rsidP="00B8106A">
      <w:pPr>
        <w:rPr>
          <w:sz w:val="24"/>
        </w:rPr>
      </w:pPr>
    </w:p>
    <w:p w:rsidR="00B8106A" w:rsidRPr="00573B02" w:rsidRDefault="00B8106A" w:rsidP="00B8106A">
      <w:pPr>
        <w:jc w:val="center"/>
        <w:rPr>
          <w:sz w:val="28"/>
        </w:rPr>
      </w:pPr>
      <w:r>
        <w:rPr>
          <w:noProof/>
        </w:rPr>
        <w:drawing>
          <wp:inline distT="0" distB="0" distL="0" distR="0" wp14:anchorId="29CE9CC1" wp14:editId="76605F71">
            <wp:extent cx="5612130" cy="3963035"/>
            <wp:effectExtent l="0" t="0" r="762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2130" cy="3963035"/>
                    </a:xfrm>
                    <a:prstGeom prst="rect">
                      <a:avLst/>
                    </a:prstGeom>
                  </pic:spPr>
                </pic:pic>
              </a:graphicData>
            </a:graphic>
          </wp:inline>
        </w:drawing>
      </w:r>
    </w:p>
    <w:p w:rsidR="00B8106A" w:rsidRPr="00573B02" w:rsidRDefault="00B8106A" w:rsidP="00B8106A">
      <w:pPr>
        <w:ind w:left="1" w:rightChars="100" w:right="220"/>
        <w:rPr>
          <w:sz w:val="24"/>
        </w:rPr>
      </w:pPr>
      <w:r w:rsidRPr="00573B02">
        <w:rPr>
          <w:rFonts w:hint="eastAsia"/>
          <w:sz w:val="24"/>
        </w:rPr>
        <w:t>Figure C.</w:t>
      </w:r>
      <w:r w:rsidR="00CC013B">
        <w:rPr>
          <w:rFonts w:hint="eastAsia"/>
          <w:sz w:val="24"/>
        </w:rPr>
        <w:t>5</w:t>
      </w:r>
      <w:r w:rsidRPr="00573B02">
        <w:rPr>
          <w:rFonts w:hint="eastAsia"/>
          <w:sz w:val="24"/>
        </w:rPr>
        <w:t>.2. Distance-depth distribution of sampling layers of chlorophyll-</w:t>
      </w:r>
      <w:r w:rsidRPr="00573B02">
        <w:rPr>
          <w:rFonts w:hint="eastAsia"/>
          <w:i/>
          <w:sz w:val="24"/>
        </w:rPr>
        <w:t>a</w:t>
      </w:r>
      <w:r w:rsidRPr="00573B02">
        <w:rPr>
          <w:rFonts w:hint="eastAsia"/>
          <w:sz w:val="24"/>
        </w:rPr>
        <w:t xml:space="preserve">. </w:t>
      </w:r>
    </w:p>
    <w:p w:rsidR="00B8106A" w:rsidRPr="00573B02" w:rsidRDefault="00B8106A" w:rsidP="00B8106A">
      <w:pPr>
        <w:rPr>
          <w:sz w:val="24"/>
        </w:rPr>
      </w:pPr>
    </w:p>
    <w:p w:rsidR="00B8106A" w:rsidRPr="00573B02" w:rsidRDefault="00B8106A" w:rsidP="00EA3357">
      <w:pPr>
        <w:pStyle w:val="3"/>
      </w:pPr>
      <w:r w:rsidRPr="00573B02">
        <w:t>Reagents</w:t>
      </w:r>
    </w:p>
    <w:p w:rsidR="00B8106A" w:rsidRPr="00573B02" w:rsidRDefault="00B8106A" w:rsidP="00B8106A">
      <w:pPr>
        <w:ind w:firstLineChars="100" w:firstLine="240"/>
        <w:rPr>
          <w:sz w:val="24"/>
        </w:rPr>
      </w:pPr>
      <w:r w:rsidRPr="00573B02">
        <w:rPr>
          <w:sz w:val="24"/>
        </w:rPr>
        <w:t>N,N-dimethylformamide (DMF)</w:t>
      </w:r>
    </w:p>
    <w:p w:rsidR="00B8106A" w:rsidRPr="00573B02" w:rsidRDefault="00B8106A" w:rsidP="00B8106A">
      <w:pPr>
        <w:ind w:firstLineChars="100" w:firstLine="240"/>
        <w:rPr>
          <w:sz w:val="24"/>
        </w:rPr>
      </w:pPr>
      <w:r w:rsidRPr="00573B02">
        <w:rPr>
          <w:rFonts w:hint="eastAsia"/>
          <w:sz w:val="24"/>
        </w:rPr>
        <w:t>H</w:t>
      </w:r>
      <w:r w:rsidRPr="00573B02">
        <w:rPr>
          <w:sz w:val="24"/>
        </w:rPr>
        <w:t>ydrochloric acid (HCl)</w:t>
      </w:r>
      <w:r w:rsidRPr="00573B02">
        <w:rPr>
          <w:rFonts w:hint="eastAsia"/>
          <w:sz w:val="24"/>
        </w:rPr>
        <w:t>,</w:t>
      </w:r>
      <w:r w:rsidRPr="00573B02">
        <w:rPr>
          <w:sz w:val="24"/>
        </w:rPr>
        <w:t xml:space="preserve">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p>
    <w:p w:rsidR="00B8106A" w:rsidRPr="00573B02" w:rsidRDefault="00B8106A" w:rsidP="00B8106A">
      <w:pPr>
        <w:ind w:firstLineChars="100" w:firstLine="240"/>
        <w:rPr>
          <w:sz w:val="24"/>
        </w:rPr>
      </w:pPr>
      <w:r w:rsidRPr="00573B02">
        <w:rPr>
          <w:rFonts w:hint="eastAsia"/>
          <w:sz w:val="24"/>
        </w:rPr>
        <w:t>C</w:t>
      </w:r>
      <w:r w:rsidRPr="00573B02">
        <w:rPr>
          <w:sz w:val="24"/>
        </w:rPr>
        <w:t>hlorophyll-</w:t>
      </w:r>
      <w:r w:rsidRPr="00573B02">
        <w:rPr>
          <w:i/>
          <w:sz w:val="24"/>
        </w:rPr>
        <w:t>a</w:t>
      </w:r>
      <w:r w:rsidRPr="00573B02">
        <w:rPr>
          <w:sz w:val="24"/>
        </w:rPr>
        <w:t xml:space="preserve"> standard from </w:t>
      </w:r>
      <w:r w:rsidRPr="00573B02">
        <w:rPr>
          <w:i/>
          <w:sz w:val="24"/>
        </w:rPr>
        <w:t>Anacystis nidulans</w:t>
      </w:r>
      <w:r w:rsidRPr="00573B02">
        <w:rPr>
          <w:sz w:val="24"/>
        </w:rPr>
        <w:t xml:space="preserve"> algae </w:t>
      </w:r>
      <w:r w:rsidRPr="00573B02">
        <w:rPr>
          <w:rFonts w:hint="eastAsia"/>
          <w:sz w:val="24"/>
        </w:rPr>
        <w:t>(</w:t>
      </w:r>
      <w:r w:rsidRPr="00573B02">
        <w:rPr>
          <w:sz w:val="24"/>
        </w:rPr>
        <w:t>Sigma</w:t>
      </w:r>
      <w:r w:rsidRPr="00573B02">
        <w:rPr>
          <w:rFonts w:hint="eastAsia"/>
          <w:sz w:val="24"/>
        </w:rPr>
        <w:t>-Aldrich, United States)</w:t>
      </w:r>
    </w:p>
    <w:p w:rsidR="00B8106A" w:rsidRPr="00573B02" w:rsidRDefault="00B8106A" w:rsidP="00B8106A">
      <w:pPr>
        <w:ind w:firstLineChars="100" w:firstLine="240"/>
        <w:rPr>
          <w:sz w:val="24"/>
        </w:rPr>
      </w:pPr>
      <w:r w:rsidRPr="00573B02">
        <w:rPr>
          <w:sz w:val="24"/>
        </w:rPr>
        <w:t xml:space="preserve">Rhodamine WT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rsidR="00B8106A" w:rsidRPr="00573B02" w:rsidRDefault="00B8106A" w:rsidP="00B8106A">
      <w:pPr>
        <w:rPr>
          <w:sz w:val="24"/>
        </w:rPr>
      </w:pPr>
    </w:p>
    <w:p w:rsidR="00B8106A" w:rsidRPr="00573B02" w:rsidRDefault="00B8106A" w:rsidP="00EA3357">
      <w:pPr>
        <w:pStyle w:val="3"/>
      </w:pPr>
      <w:r w:rsidRPr="00573B02">
        <w:t>Instruments</w:t>
      </w:r>
    </w:p>
    <w:p w:rsidR="00B8106A" w:rsidRPr="00573B02" w:rsidRDefault="00B8106A" w:rsidP="00B8106A">
      <w:pPr>
        <w:ind w:leftChars="100" w:left="220"/>
        <w:rPr>
          <w:sz w:val="24"/>
        </w:rPr>
      </w:pPr>
      <w:r w:rsidRPr="00573B02">
        <w:rPr>
          <w:sz w:val="24"/>
        </w:rPr>
        <w:t>Fluorometer</w:t>
      </w:r>
      <w:r w:rsidRPr="00573B02">
        <w:rPr>
          <w:rFonts w:hint="eastAsia"/>
          <w:sz w:val="24"/>
        </w:rPr>
        <w:t xml:space="preserve">: </w:t>
      </w:r>
      <w:r w:rsidRPr="00573B02">
        <w:rPr>
          <w:sz w:val="24"/>
        </w:rPr>
        <w:t xml:space="preserve">10-AU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rsidR="00B8106A" w:rsidRPr="00573B02" w:rsidRDefault="00B8106A" w:rsidP="00B8106A">
      <w:pPr>
        <w:ind w:leftChars="100" w:left="220"/>
        <w:rPr>
          <w:sz w:val="24"/>
        </w:rPr>
      </w:pPr>
      <w:r w:rsidRPr="00573B02">
        <w:rPr>
          <w:sz w:val="24"/>
        </w:rPr>
        <w:t>Spectrophotometer</w:t>
      </w:r>
      <w:r w:rsidRPr="00573B02">
        <w:rPr>
          <w:rFonts w:hint="eastAsia"/>
          <w:sz w:val="24"/>
        </w:rPr>
        <w:t xml:space="preserve">: </w:t>
      </w:r>
      <w:r w:rsidRPr="00573B02">
        <w:rPr>
          <w:sz w:val="24"/>
        </w:rPr>
        <w:t xml:space="preserve">UV-1800 </w:t>
      </w:r>
      <w:r w:rsidRPr="00573B02">
        <w:rPr>
          <w:rFonts w:hint="eastAsia"/>
          <w:sz w:val="24"/>
        </w:rPr>
        <w:t>(</w:t>
      </w:r>
      <w:r w:rsidRPr="00573B02">
        <w:rPr>
          <w:sz w:val="24"/>
        </w:rPr>
        <w:t>Shimadzu</w:t>
      </w:r>
      <w:r w:rsidRPr="00573B02">
        <w:rPr>
          <w:rFonts w:hint="eastAsia"/>
          <w:sz w:val="24"/>
        </w:rPr>
        <w:t>, Japan)</w:t>
      </w:r>
    </w:p>
    <w:p w:rsidR="00B8106A" w:rsidRPr="00573B02" w:rsidRDefault="00B8106A" w:rsidP="00B8106A">
      <w:pPr>
        <w:rPr>
          <w:sz w:val="24"/>
        </w:rPr>
      </w:pPr>
    </w:p>
    <w:p w:rsidR="00B8106A" w:rsidRPr="00573B02" w:rsidRDefault="00B8106A" w:rsidP="00EA3357">
      <w:pPr>
        <w:pStyle w:val="3"/>
      </w:pPr>
      <w:r w:rsidRPr="00573B02">
        <w:t>Standardization</w:t>
      </w:r>
    </w:p>
    <w:p w:rsidR="00B8106A" w:rsidRPr="00573B02" w:rsidRDefault="00B8106A" w:rsidP="00CC013B">
      <w:pPr>
        <w:pStyle w:val="4"/>
      </w:pPr>
      <w:r w:rsidRPr="00573B02">
        <w:t>(</w:t>
      </w:r>
      <w:r w:rsidRPr="00573B02">
        <w:rPr>
          <w:rFonts w:hint="eastAsia"/>
        </w:rPr>
        <w:t>5.1</w:t>
      </w:r>
      <w:r w:rsidRPr="00573B02">
        <w:t xml:space="preserve">) </w:t>
      </w:r>
      <w:r w:rsidRPr="00573B02">
        <w:rPr>
          <w:rFonts w:hint="eastAsia"/>
        </w:rPr>
        <w:t>Determination of c</w:t>
      </w:r>
      <w:r w:rsidRPr="00573B02">
        <w:t>hlorophyll-</w:t>
      </w:r>
      <w:r w:rsidRPr="00573B02">
        <w:rPr>
          <w:i/>
        </w:rPr>
        <w:t>a</w:t>
      </w:r>
      <w:r w:rsidRPr="00573B02">
        <w:t xml:space="preserve"> </w:t>
      </w:r>
      <w:r w:rsidRPr="00573B02">
        <w:rPr>
          <w:rFonts w:hint="eastAsia"/>
        </w:rPr>
        <w:t>concentration of standard solution</w:t>
      </w:r>
    </w:p>
    <w:p w:rsidR="00B8106A" w:rsidRPr="00573B02" w:rsidRDefault="00B8106A" w:rsidP="00786BB1">
      <w:pPr>
        <w:ind w:left="111"/>
        <w:rPr>
          <w:sz w:val="24"/>
          <w:szCs w:val="24"/>
        </w:rPr>
      </w:pPr>
      <w:r w:rsidRPr="00573B02">
        <w:rPr>
          <w:rFonts w:hint="eastAsia"/>
          <w:sz w:val="24"/>
        </w:rPr>
        <w:t xml:space="preserve">To </w:t>
      </w:r>
      <w:r w:rsidRPr="00573B02">
        <w:rPr>
          <w:rFonts w:hint="eastAsia"/>
          <w:sz w:val="24"/>
          <w:szCs w:val="24"/>
        </w:rPr>
        <w:t xml:space="preserve">prepare the pure </w:t>
      </w:r>
      <w:r w:rsidRPr="00573B02">
        <w:rPr>
          <w:sz w:val="24"/>
        </w:rPr>
        <w:t>chlorophyll-</w:t>
      </w:r>
      <w:r w:rsidRPr="00573B02">
        <w:rPr>
          <w:i/>
          <w:sz w:val="24"/>
        </w:rPr>
        <w:t>a</w:t>
      </w:r>
      <w:r w:rsidRPr="00573B02">
        <w:rPr>
          <w:sz w:val="24"/>
        </w:rPr>
        <w:t xml:space="preserve"> </w:t>
      </w:r>
      <w:r w:rsidRPr="00573B02">
        <w:rPr>
          <w:rFonts w:hint="eastAsia"/>
          <w:sz w:val="24"/>
        </w:rPr>
        <w:t>standard solution,</w:t>
      </w:r>
      <w:r w:rsidRPr="00573B02">
        <w:rPr>
          <w:sz w:val="24"/>
        </w:rPr>
        <w:t xml:space="preserve"> </w:t>
      </w:r>
      <w:r w:rsidRPr="00573B02">
        <w:rPr>
          <w:rFonts w:hint="eastAsia"/>
          <w:sz w:val="24"/>
        </w:rPr>
        <w:t>r</w:t>
      </w:r>
      <w:r w:rsidRPr="00573B02">
        <w:rPr>
          <w:sz w:val="24"/>
        </w:rPr>
        <w:t>eagent powder</w:t>
      </w:r>
      <w:r w:rsidRPr="00573B02">
        <w:rPr>
          <w:rFonts w:hint="eastAsia"/>
          <w:sz w:val="24"/>
        </w:rPr>
        <w:t xml:space="preserve"> of c</w:t>
      </w:r>
      <w:r w:rsidRPr="00573B02">
        <w:rPr>
          <w:sz w:val="24"/>
        </w:rPr>
        <w:t>hlorophyll-</w:t>
      </w:r>
      <w:r w:rsidRPr="00573B02">
        <w:rPr>
          <w:i/>
          <w:sz w:val="24"/>
        </w:rPr>
        <w:t>a</w:t>
      </w:r>
      <w:r w:rsidRPr="00573B02">
        <w:rPr>
          <w:sz w:val="24"/>
        </w:rPr>
        <w:t xml:space="preserve"> standard </w:t>
      </w:r>
      <w:r w:rsidRPr="00573B02">
        <w:rPr>
          <w:rFonts w:hint="eastAsia"/>
          <w:sz w:val="24"/>
        </w:rPr>
        <w:t xml:space="preserve">was </w:t>
      </w:r>
      <w:r w:rsidRPr="00573B02">
        <w:rPr>
          <w:sz w:val="24"/>
          <w:szCs w:val="24"/>
        </w:rPr>
        <w:t>dissolved in DMF</w:t>
      </w:r>
      <w:r w:rsidRPr="00573B02">
        <w:rPr>
          <w:rFonts w:hint="eastAsia"/>
          <w:sz w:val="24"/>
          <w:szCs w:val="24"/>
        </w:rPr>
        <w:t>. A</w:t>
      </w:r>
      <w:r w:rsidRPr="00573B02">
        <w:rPr>
          <w:rFonts w:hint="eastAsia"/>
          <w:sz w:val="24"/>
        </w:rPr>
        <w:t xml:space="preserve"> </w:t>
      </w:r>
      <w:r w:rsidRPr="00573B02">
        <w:rPr>
          <w:sz w:val="24"/>
          <w:szCs w:val="24"/>
        </w:rPr>
        <w:t xml:space="preserve">concentration </w:t>
      </w:r>
      <w:r w:rsidRPr="00573B02">
        <w:rPr>
          <w:rFonts w:hint="eastAsia"/>
          <w:sz w:val="24"/>
          <w:szCs w:val="24"/>
        </w:rPr>
        <w:t xml:space="preserve">of the </w:t>
      </w:r>
      <w:r w:rsidRPr="00573B02">
        <w:rPr>
          <w:sz w:val="24"/>
        </w:rPr>
        <w:t>chlorophyll-</w:t>
      </w:r>
      <w:r w:rsidRPr="00573B02">
        <w:rPr>
          <w:i/>
          <w:sz w:val="24"/>
        </w:rPr>
        <w:t>a</w:t>
      </w:r>
      <w:r w:rsidRPr="00573B02">
        <w:rPr>
          <w:rFonts w:hint="eastAsia"/>
          <w:sz w:val="24"/>
        </w:rPr>
        <w:t xml:space="preserve"> solution was </w:t>
      </w:r>
      <w:r w:rsidRPr="00573B02">
        <w:rPr>
          <w:sz w:val="24"/>
          <w:szCs w:val="24"/>
        </w:rPr>
        <w:t xml:space="preserve">determined </w:t>
      </w:r>
      <w:r w:rsidRPr="00573B02">
        <w:rPr>
          <w:rFonts w:hint="eastAsia"/>
          <w:sz w:val="24"/>
          <w:szCs w:val="24"/>
        </w:rPr>
        <w:t xml:space="preserve">with the </w:t>
      </w:r>
      <w:r w:rsidRPr="00573B02">
        <w:rPr>
          <w:sz w:val="24"/>
          <w:szCs w:val="24"/>
        </w:rPr>
        <w:t>spectrophotomet</w:t>
      </w:r>
      <w:r w:rsidRPr="00573B02">
        <w:rPr>
          <w:rFonts w:hint="eastAsia"/>
          <w:sz w:val="24"/>
          <w:szCs w:val="24"/>
        </w:rPr>
        <w:t>er</w:t>
      </w:r>
      <w:r w:rsidRPr="00573B02">
        <w:rPr>
          <w:sz w:val="24"/>
          <w:szCs w:val="24"/>
        </w:rPr>
        <w:t xml:space="preserve"> as follows</w:t>
      </w:r>
      <w:r w:rsidRPr="00573B02">
        <w:rPr>
          <w:rFonts w:hint="eastAsia"/>
          <w:sz w:val="24"/>
          <w:szCs w:val="24"/>
        </w:rPr>
        <w:t>:</w:t>
      </w:r>
    </w:p>
    <w:p w:rsidR="00B8106A" w:rsidRPr="00573B02" w:rsidRDefault="00B8106A" w:rsidP="00B8106A">
      <w:pPr>
        <w:ind w:left="111" w:firstLine="729"/>
        <w:rPr>
          <w:sz w:val="24"/>
          <w:szCs w:val="24"/>
        </w:rPr>
      </w:pPr>
      <w:r w:rsidRPr="00573B02">
        <w:rPr>
          <w:rFonts w:hint="eastAsia"/>
          <w:sz w:val="24"/>
          <w:szCs w:val="24"/>
        </w:rPr>
        <w:t xml:space="preserve">chl </w:t>
      </w:r>
      <w:r w:rsidRPr="00573B02">
        <w:rPr>
          <w:rFonts w:hint="eastAsia"/>
          <w:i/>
          <w:sz w:val="24"/>
          <w:szCs w:val="24"/>
        </w:rPr>
        <w:t>a</w:t>
      </w:r>
      <w:r w:rsidRPr="00573B02">
        <w:rPr>
          <w:rFonts w:hint="eastAsia"/>
          <w:sz w:val="24"/>
          <w:szCs w:val="24"/>
        </w:rPr>
        <w:t xml:space="preserve"> concentration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szCs w:val="24"/>
        </w:rPr>
        <w:t>) = A</w:t>
      </w:r>
      <w:r w:rsidRPr="00573B02">
        <w:rPr>
          <w:rFonts w:hint="eastAsia"/>
          <w:sz w:val="24"/>
          <w:szCs w:val="24"/>
          <w:vertAlign w:val="subscript"/>
        </w:rPr>
        <w:t>chl</w:t>
      </w:r>
      <w:r w:rsidRPr="00573B02">
        <w:rPr>
          <w:rFonts w:hint="eastAsia"/>
          <w:sz w:val="24"/>
          <w:szCs w:val="24"/>
        </w:rPr>
        <w:t xml:space="preserve"> /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ab/>
      </w:r>
      <w:r w:rsidRPr="00573B02">
        <w:rPr>
          <w:rFonts w:hint="eastAsia"/>
          <w:sz w:val="24"/>
          <w:szCs w:val="24"/>
        </w:rPr>
        <w:tab/>
      </w:r>
      <w:r w:rsidRPr="00573B02">
        <w:rPr>
          <w:rFonts w:hint="eastAsia"/>
          <w:sz w:val="24"/>
          <w:szCs w:val="24"/>
        </w:rPr>
        <w:tab/>
        <w:t>(C</w:t>
      </w:r>
      <w:r w:rsidR="004F3BE8">
        <w:rPr>
          <w:rFonts w:hint="eastAsia"/>
          <w:sz w:val="24"/>
          <w:szCs w:val="24"/>
        </w:rPr>
        <w:t>5</w:t>
      </w:r>
      <w:r w:rsidRPr="00573B02">
        <w:rPr>
          <w:rFonts w:hint="eastAsia"/>
          <w:sz w:val="24"/>
          <w:szCs w:val="24"/>
        </w:rPr>
        <w:t>.1)</w:t>
      </w:r>
    </w:p>
    <w:p w:rsidR="00B8106A" w:rsidRDefault="00B8106A" w:rsidP="00B8106A">
      <w:pPr>
        <w:rPr>
          <w:sz w:val="24"/>
        </w:rPr>
      </w:pPr>
      <w:r w:rsidRPr="00573B02">
        <w:rPr>
          <w:sz w:val="24"/>
          <w:szCs w:val="24"/>
        </w:rPr>
        <w:t>where A</w:t>
      </w:r>
      <w:r w:rsidRPr="00573B02">
        <w:rPr>
          <w:sz w:val="24"/>
          <w:szCs w:val="24"/>
          <w:vertAlign w:val="subscript"/>
        </w:rPr>
        <w:t>chl</w:t>
      </w:r>
      <w:r w:rsidRPr="00573B02">
        <w:rPr>
          <w:sz w:val="24"/>
          <w:szCs w:val="24"/>
        </w:rPr>
        <w:t xml:space="preserve"> is the difference between absorbance at 663.8</w:t>
      </w:r>
      <w:r w:rsidRPr="00573B02">
        <w:rPr>
          <w:rFonts w:hint="eastAsia"/>
          <w:sz w:val="24"/>
          <w:szCs w:val="24"/>
        </w:rPr>
        <w:t xml:space="preserve"> </w:t>
      </w:r>
      <w:r w:rsidRPr="00573B02">
        <w:rPr>
          <w:sz w:val="24"/>
          <w:szCs w:val="24"/>
        </w:rPr>
        <w:t>nm and 750</w:t>
      </w:r>
      <w:r w:rsidRPr="00573B02">
        <w:rPr>
          <w:rFonts w:hint="eastAsia"/>
          <w:sz w:val="24"/>
          <w:szCs w:val="24"/>
        </w:rPr>
        <w:t xml:space="preserve"> </w:t>
      </w:r>
      <w:r w:rsidRPr="00573B02">
        <w:rPr>
          <w:sz w:val="24"/>
          <w:szCs w:val="24"/>
        </w:rPr>
        <w:t>nm</w:t>
      </w:r>
      <w:r w:rsidRPr="00573B02">
        <w:rPr>
          <w:rFonts w:hint="eastAsia"/>
          <w:sz w:val="24"/>
          <w:szCs w:val="24"/>
        </w:rPr>
        <w:t>, and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 xml:space="preserve"> is specific absorption coefficient (</w:t>
      </w:r>
      <w:r w:rsidRPr="00573B02">
        <w:rPr>
          <w:sz w:val="24"/>
        </w:rPr>
        <w:t>UNESCO</w:t>
      </w:r>
      <w:r w:rsidRPr="00573B02">
        <w:rPr>
          <w:rFonts w:hint="eastAsia"/>
          <w:sz w:val="24"/>
        </w:rPr>
        <w:t xml:space="preserve">, </w:t>
      </w:r>
      <w:r w:rsidRPr="00573B02">
        <w:rPr>
          <w:sz w:val="24"/>
        </w:rPr>
        <w:t>1994</w:t>
      </w:r>
      <w:r w:rsidRPr="00573B02">
        <w:rPr>
          <w:rFonts w:hint="eastAsia"/>
          <w:sz w:val="24"/>
          <w:szCs w:val="24"/>
        </w:rPr>
        <w:t>)</w:t>
      </w:r>
      <w:r w:rsidRPr="00573B02">
        <w:rPr>
          <w:sz w:val="24"/>
          <w:szCs w:val="24"/>
        </w:rPr>
        <w:t>. The specific absorption coefficient i</w:t>
      </w:r>
      <w:r w:rsidRPr="00573B02">
        <w:rPr>
          <w:sz w:val="24"/>
        </w:rPr>
        <w:t>s 88.74 L</w:t>
      </w:r>
      <w:r w:rsidRPr="00573B02">
        <w:rPr>
          <w:rFonts w:hint="eastAsia"/>
          <w:sz w:val="24"/>
        </w:rPr>
        <w:t xml:space="preserve"> </w:t>
      </w:r>
      <w:r w:rsidRPr="00573B02">
        <w:rPr>
          <w:sz w:val="24"/>
        </w:rPr>
        <w:t>g</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cm</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(Porra </w:t>
      </w:r>
      <w:r w:rsidRPr="00573B02">
        <w:rPr>
          <w:i/>
          <w:sz w:val="24"/>
        </w:rPr>
        <w:t>et al.</w:t>
      </w:r>
      <w:r w:rsidRPr="00573B02">
        <w:rPr>
          <w:sz w:val="24"/>
        </w:rPr>
        <w:t xml:space="preserve">, 1989). </w:t>
      </w:r>
    </w:p>
    <w:p w:rsidR="00281E1F" w:rsidRPr="00573B02" w:rsidRDefault="00281E1F" w:rsidP="00B8106A">
      <w:pPr>
        <w:rPr>
          <w:sz w:val="24"/>
        </w:rPr>
      </w:pPr>
    </w:p>
    <w:p w:rsidR="00B8106A" w:rsidRPr="00573B02" w:rsidRDefault="00B8106A" w:rsidP="00CC013B">
      <w:pPr>
        <w:pStyle w:val="4"/>
      </w:pPr>
      <w:r w:rsidRPr="00573B02">
        <w:t>(</w:t>
      </w:r>
      <w:r w:rsidRPr="00573B02">
        <w:rPr>
          <w:rFonts w:hint="eastAsia"/>
        </w:rPr>
        <w:t>5.2</w:t>
      </w:r>
      <w:r w:rsidRPr="00573B02">
        <w:t xml:space="preserve">) </w:t>
      </w:r>
      <w:r w:rsidRPr="00573B02">
        <w:rPr>
          <w:rFonts w:hint="eastAsia"/>
        </w:rPr>
        <w:t xml:space="preserve">Determination of R and </w:t>
      </w:r>
      <w:r w:rsidRPr="00573B02">
        <w:t>f</w:t>
      </w:r>
      <w:r w:rsidRPr="00573B02">
        <w:rPr>
          <w:vertAlign w:val="subscript"/>
        </w:rPr>
        <w:t>ph</w:t>
      </w:r>
    </w:p>
    <w:p w:rsidR="00B8106A" w:rsidRPr="00573B02" w:rsidRDefault="00B8106A" w:rsidP="00786BB1">
      <w:pPr>
        <w:rPr>
          <w:sz w:val="24"/>
        </w:rPr>
      </w:pPr>
      <w:r w:rsidRPr="00573B02">
        <w:rPr>
          <w:rFonts w:hint="eastAsia"/>
          <w:sz w:val="24"/>
        </w:rPr>
        <w:t xml:space="preserve">Before measurements, sensitivity of the </w:t>
      </w:r>
      <w:r w:rsidRPr="00573B02">
        <w:rPr>
          <w:sz w:val="24"/>
        </w:rPr>
        <w:t xml:space="preserve">fluorometer was calibrated </w:t>
      </w:r>
      <w:r w:rsidRPr="00573B02">
        <w:rPr>
          <w:rFonts w:hint="eastAsia"/>
          <w:sz w:val="24"/>
        </w:rPr>
        <w:t>with</w:t>
      </w:r>
      <w:r w:rsidRPr="00573B02">
        <w:rPr>
          <w:sz w:val="24"/>
        </w:rPr>
        <w:t xml:space="preserve"> </w:t>
      </w:r>
      <w:r w:rsidRPr="00573B02">
        <w:rPr>
          <w:rFonts w:hint="eastAsia"/>
          <w:sz w:val="24"/>
        </w:rPr>
        <w:t>pure</w:t>
      </w:r>
      <w:r w:rsidRPr="00573B02">
        <w:rPr>
          <w:sz w:val="24"/>
        </w:rPr>
        <w:t xml:space="preserve"> DMF and a </w:t>
      </w:r>
      <w:r w:rsidRPr="00573B02">
        <w:rPr>
          <w:rFonts w:hint="eastAsia"/>
          <w:sz w:val="24"/>
        </w:rPr>
        <w:t>r</w:t>
      </w:r>
      <w:r w:rsidRPr="00573B02">
        <w:rPr>
          <w:sz w:val="24"/>
        </w:rPr>
        <w:t xml:space="preserve">hodamine </w:t>
      </w:r>
      <w:r w:rsidRPr="00573B02">
        <w:rPr>
          <w:rFonts w:hint="eastAsia"/>
          <w:sz w:val="24"/>
        </w:rPr>
        <w:t xml:space="preserve">1 ppm </w:t>
      </w:r>
      <w:r w:rsidRPr="00573B02">
        <w:rPr>
          <w:sz w:val="24"/>
        </w:rPr>
        <w:t xml:space="preserve">solution </w:t>
      </w:r>
      <w:r w:rsidRPr="00573B02">
        <w:rPr>
          <w:rFonts w:hint="eastAsia"/>
          <w:sz w:val="24"/>
        </w:rPr>
        <w:t>(</w:t>
      </w:r>
      <w:r w:rsidRPr="00573B02">
        <w:rPr>
          <w:sz w:val="24"/>
        </w:rPr>
        <w:t>diluted with deionized water</w:t>
      </w:r>
      <w:r w:rsidRPr="00573B02">
        <w:rPr>
          <w:rFonts w:hint="eastAsia"/>
          <w:sz w:val="24"/>
        </w:rPr>
        <w:t xml:space="preserve">). </w:t>
      </w:r>
    </w:p>
    <w:p w:rsidR="00B8106A" w:rsidRPr="00573B02" w:rsidRDefault="00B8106A" w:rsidP="00786BB1">
      <w:pPr>
        <w:rPr>
          <w:sz w:val="24"/>
        </w:rPr>
      </w:pPr>
      <w:r w:rsidRPr="00573B02">
        <w:rPr>
          <w:rFonts w:hint="eastAsia"/>
          <w:sz w:val="24"/>
        </w:rPr>
        <w:t>The chlorophyll-</w:t>
      </w:r>
      <w:r w:rsidRPr="00573B02">
        <w:rPr>
          <w:rFonts w:hint="eastAsia"/>
          <w:i/>
          <w:sz w:val="24"/>
        </w:rPr>
        <w:t>a</w:t>
      </w:r>
      <w:r w:rsidRPr="00573B02">
        <w:rPr>
          <w:rFonts w:hint="eastAsia"/>
          <w:sz w:val="24"/>
        </w:rPr>
        <w:t xml:space="preserve"> standard solution, whose concentration was </w:t>
      </w:r>
      <w:r w:rsidRPr="00573B02">
        <w:rPr>
          <w:sz w:val="24"/>
        </w:rPr>
        <w:t xml:space="preserve">precisely </w:t>
      </w:r>
      <w:r w:rsidRPr="00573B02">
        <w:rPr>
          <w:rFonts w:hint="eastAsia"/>
          <w:sz w:val="24"/>
        </w:rPr>
        <w:t>determined in subsection (5.1),</w:t>
      </w:r>
      <w:r w:rsidRPr="00573B02">
        <w:rPr>
          <w:sz w:val="24"/>
          <w:szCs w:val="24"/>
        </w:rPr>
        <w:t xml:space="preserve"> </w:t>
      </w:r>
      <w:r w:rsidRPr="00573B02">
        <w:rPr>
          <w:rFonts w:hint="eastAsia"/>
          <w:sz w:val="24"/>
          <w:szCs w:val="24"/>
        </w:rPr>
        <w:t xml:space="preserve">was </w:t>
      </w:r>
      <w:r w:rsidRPr="00573B02">
        <w:rPr>
          <w:sz w:val="24"/>
          <w:szCs w:val="24"/>
        </w:rPr>
        <w:t>measured</w:t>
      </w:r>
      <w:r w:rsidRPr="00573B02">
        <w:rPr>
          <w:rFonts w:hint="eastAsia"/>
          <w:sz w:val="24"/>
          <w:szCs w:val="24"/>
        </w:rPr>
        <w:t xml:space="preserve"> with </w:t>
      </w:r>
      <w:r w:rsidRPr="00573B02">
        <w:rPr>
          <w:rFonts w:hint="eastAsia"/>
          <w:sz w:val="24"/>
        </w:rPr>
        <w:t xml:space="preserve">the </w:t>
      </w:r>
      <w:r w:rsidRPr="00573B02">
        <w:rPr>
          <w:sz w:val="24"/>
        </w:rPr>
        <w:t>fluorometer</w:t>
      </w:r>
      <w:r w:rsidRPr="00573B02">
        <w:rPr>
          <w:rFonts w:hint="eastAsia"/>
          <w:sz w:val="24"/>
          <w:szCs w:val="24"/>
        </w:rPr>
        <w:t xml:space="preserve">, and after </w:t>
      </w:r>
      <w:r w:rsidRPr="00573B02">
        <w:rPr>
          <w:sz w:val="24"/>
        </w:rPr>
        <w:t>acidified</w:t>
      </w:r>
      <w:r w:rsidRPr="00573B02">
        <w:rPr>
          <w:rFonts w:hint="eastAsia"/>
          <w:sz w:val="24"/>
        </w:rPr>
        <w:t xml:space="preserve"> </w:t>
      </w:r>
      <w:r w:rsidRPr="00573B02">
        <w:rPr>
          <w:sz w:val="24"/>
        </w:rPr>
        <w:t>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w:t>
      </w:r>
      <w:r w:rsidRPr="00573B02">
        <w:rPr>
          <w:rFonts w:hint="eastAsia"/>
          <w:sz w:val="24"/>
        </w:rPr>
        <w:t xml:space="preserve"> the solution was also measured</w:t>
      </w:r>
      <w:r w:rsidRPr="00573B02">
        <w:rPr>
          <w:rFonts w:hint="eastAsia"/>
          <w:sz w:val="24"/>
          <w:szCs w:val="24"/>
        </w:rPr>
        <w:t xml:space="preserve">. </w:t>
      </w:r>
      <w:r w:rsidRPr="00573B02">
        <w:rPr>
          <w:rFonts w:hint="eastAsia"/>
          <w:sz w:val="24"/>
        </w:rPr>
        <w:t>T</w:t>
      </w:r>
      <w:r w:rsidRPr="00573B02">
        <w:rPr>
          <w:sz w:val="24"/>
        </w:rPr>
        <w:t xml:space="preserve">he acidification coefficient (R) </w:t>
      </w:r>
      <w:r w:rsidRPr="00573B02">
        <w:rPr>
          <w:rFonts w:hint="eastAsia"/>
          <w:sz w:val="24"/>
        </w:rPr>
        <w:t xml:space="preserve">of the </w:t>
      </w:r>
      <w:r w:rsidRPr="00573B02">
        <w:rPr>
          <w:sz w:val="24"/>
        </w:rPr>
        <w:t xml:space="preserve">fluorometer was </w:t>
      </w:r>
      <w:r w:rsidRPr="00573B02">
        <w:rPr>
          <w:rFonts w:hint="eastAsia"/>
          <w:sz w:val="24"/>
        </w:rPr>
        <w:t xml:space="preserve">also </w:t>
      </w:r>
      <w:r w:rsidRPr="00573B02">
        <w:rPr>
          <w:sz w:val="24"/>
        </w:rPr>
        <w:t xml:space="preserve">calculated </w:t>
      </w:r>
      <w:r w:rsidRPr="00573B02">
        <w:rPr>
          <w:rFonts w:hint="eastAsia"/>
          <w:sz w:val="24"/>
        </w:rPr>
        <w:t>as</w:t>
      </w:r>
      <w:r w:rsidRPr="00573B02">
        <w:rPr>
          <w:sz w:val="24"/>
        </w:rPr>
        <w:t xml:space="preserve"> the ratio of the unacidified and acidified readings of chlorophyll-</w:t>
      </w:r>
      <w:r w:rsidRPr="00573B02">
        <w:rPr>
          <w:i/>
          <w:sz w:val="24"/>
        </w:rPr>
        <w:t>a</w:t>
      </w:r>
      <w:r w:rsidRPr="00573B02">
        <w:rPr>
          <w:rFonts w:hint="eastAsia"/>
          <w:sz w:val="24"/>
        </w:rPr>
        <w:t xml:space="preserve"> standard solution</w:t>
      </w:r>
      <w:r w:rsidRPr="00573B02">
        <w:rPr>
          <w:sz w:val="24"/>
        </w:rPr>
        <w:t xml:space="preserve">. </w:t>
      </w:r>
      <w:r w:rsidRPr="00573B02">
        <w:rPr>
          <w:rFonts w:hint="eastAsia"/>
          <w:sz w:val="24"/>
        </w:rPr>
        <w:t>T</w:t>
      </w:r>
      <w:r w:rsidRPr="00573B02">
        <w:rPr>
          <w:sz w:val="24"/>
        </w:rPr>
        <w:t>he linear calibration factor (f</w:t>
      </w:r>
      <w:r w:rsidRPr="00573B02">
        <w:rPr>
          <w:sz w:val="24"/>
          <w:vertAlign w:val="subscript"/>
        </w:rPr>
        <w:t>ph</w:t>
      </w:r>
      <w:r w:rsidRPr="00573B02">
        <w:rPr>
          <w:sz w:val="24"/>
        </w:rPr>
        <w:t xml:space="preserve">) </w:t>
      </w:r>
      <w:r w:rsidRPr="00573B02">
        <w:rPr>
          <w:rFonts w:hint="eastAsia"/>
          <w:sz w:val="24"/>
        </w:rPr>
        <w:t xml:space="preserve">of the </w:t>
      </w:r>
      <w:r w:rsidRPr="00573B02">
        <w:rPr>
          <w:sz w:val="24"/>
        </w:rPr>
        <w:t>fluorometer was calculated</w:t>
      </w:r>
      <w:r w:rsidRPr="00573B02">
        <w:rPr>
          <w:rFonts w:hint="eastAsia"/>
          <w:sz w:val="24"/>
        </w:rPr>
        <w:t xml:space="preserve"> </w:t>
      </w:r>
      <w:r w:rsidRPr="00573B02">
        <w:rPr>
          <w:sz w:val="24"/>
        </w:rPr>
        <w:t xml:space="preserve">as the slope of the acidified reading </w:t>
      </w:r>
      <w:r w:rsidRPr="00573B02">
        <w:rPr>
          <w:rFonts w:hint="eastAsia"/>
          <w:sz w:val="24"/>
        </w:rPr>
        <w:t>against</w:t>
      </w:r>
      <w:r w:rsidRPr="00573B02">
        <w:rPr>
          <w:sz w:val="24"/>
        </w:rPr>
        <w:t xml:space="preserve"> chlorophyll-</w:t>
      </w:r>
      <w:r w:rsidRPr="00573B02">
        <w:rPr>
          <w:i/>
          <w:sz w:val="24"/>
        </w:rPr>
        <w:t>a</w:t>
      </w:r>
      <w:r w:rsidRPr="00573B02">
        <w:rPr>
          <w:sz w:val="24"/>
        </w:rPr>
        <w:t xml:space="preserve"> concentration. </w:t>
      </w:r>
      <w:r w:rsidRPr="00573B02">
        <w:rPr>
          <w:rFonts w:hint="eastAsia"/>
          <w:sz w:val="24"/>
        </w:rPr>
        <w:t xml:space="preserve">The R and </w:t>
      </w:r>
      <w:r w:rsidRPr="00573B02">
        <w:rPr>
          <w:sz w:val="24"/>
        </w:rPr>
        <w:t>f</w:t>
      </w:r>
      <w:r w:rsidRPr="00573B02">
        <w:rPr>
          <w:sz w:val="24"/>
          <w:vertAlign w:val="subscript"/>
        </w:rPr>
        <w:t>ph</w:t>
      </w:r>
      <w:r w:rsidRPr="00573B02">
        <w:rPr>
          <w:sz w:val="24"/>
        </w:rPr>
        <w:t xml:space="preserve"> in th</w:t>
      </w:r>
      <w:r w:rsidRPr="00573B02">
        <w:rPr>
          <w:rFonts w:hint="eastAsia"/>
          <w:sz w:val="24"/>
        </w:rPr>
        <w:t>e</w:t>
      </w:r>
      <w:r w:rsidRPr="00573B02">
        <w:rPr>
          <w:sz w:val="24"/>
        </w:rPr>
        <w:t xml:space="preserve"> cruise</w:t>
      </w:r>
      <w:r w:rsidRPr="00573B02">
        <w:rPr>
          <w:rFonts w:hint="eastAsia"/>
          <w:sz w:val="24"/>
        </w:rPr>
        <w:t xml:space="preserve"> are shown in </w:t>
      </w:r>
      <w:r w:rsidRPr="00573B02">
        <w:rPr>
          <w:sz w:val="24"/>
        </w:rPr>
        <w:t>Table C.9.1.</w:t>
      </w:r>
    </w:p>
    <w:p w:rsidR="00B8106A" w:rsidRPr="00573B02" w:rsidRDefault="00B8106A" w:rsidP="00B8106A">
      <w:pPr>
        <w:rPr>
          <w:sz w:val="24"/>
        </w:rPr>
      </w:pPr>
    </w:p>
    <w:p w:rsidR="00B8106A" w:rsidRPr="00573B02" w:rsidRDefault="00B8106A" w:rsidP="00B8106A">
      <w:pPr>
        <w:ind w:leftChars="100" w:left="340" w:hangingChars="50" w:hanging="120"/>
        <w:jc w:val="left"/>
        <w:rPr>
          <w:sz w:val="24"/>
        </w:rPr>
      </w:pPr>
      <w:r w:rsidRPr="00573B02">
        <w:rPr>
          <w:sz w:val="24"/>
        </w:rPr>
        <w:t>Table</w:t>
      </w:r>
      <w:r w:rsidRPr="00573B02">
        <w:rPr>
          <w:rFonts w:hint="eastAsia"/>
          <w:sz w:val="24"/>
        </w:rPr>
        <w:t xml:space="preserve"> </w:t>
      </w:r>
      <w:r w:rsidRPr="00573B02">
        <w:rPr>
          <w:sz w:val="24"/>
        </w:rPr>
        <w:t>C.9.1</w:t>
      </w:r>
      <w:r w:rsidRPr="00573B02">
        <w:rPr>
          <w:rFonts w:hint="eastAsia"/>
          <w:sz w:val="24"/>
        </w:rPr>
        <w:t>. R</w:t>
      </w:r>
      <w:r w:rsidRPr="00573B02">
        <w:rPr>
          <w:sz w:val="24"/>
        </w:rPr>
        <w:t xml:space="preserve"> </w:t>
      </w:r>
      <w:r w:rsidRPr="00573B02">
        <w:rPr>
          <w:rFonts w:hint="eastAsia"/>
          <w:sz w:val="24"/>
        </w:rPr>
        <w:t xml:space="preserve">and </w:t>
      </w:r>
      <w:r w:rsidRPr="00573B02">
        <w:rPr>
          <w:sz w:val="24"/>
        </w:rPr>
        <w:t>f</w:t>
      </w:r>
      <w:r w:rsidRPr="00573B02">
        <w:rPr>
          <w:sz w:val="24"/>
          <w:vertAlign w:val="subscript"/>
        </w:rPr>
        <w:t>ph</w:t>
      </w:r>
      <w:r w:rsidRPr="00573B02">
        <w:rPr>
          <w:sz w:val="24"/>
        </w:rPr>
        <w:t xml:space="preserve"> </w:t>
      </w:r>
      <w:r w:rsidRPr="00573B02">
        <w:rPr>
          <w:rFonts w:hint="eastAsia"/>
          <w:sz w:val="24"/>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B8106A" w:rsidRPr="00573B02" w:rsidTr="00FC1179">
        <w:trPr>
          <w:trHeight w:val="316"/>
          <w:jc w:val="center"/>
        </w:trPr>
        <w:tc>
          <w:tcPr>
            <w:tcW w:w="3315" w:type="dxa"/>
          </w:tcPr>
          <w:p w:rsidR="00B8106A" w:rsidRPr="00573B02" w:rsidRDefault="00B8106A" w:rsidP="00FC1179">
            <w:pPr>
              <w:jc w:val="center"/>
              <w:rPr>
                <w:sz w:val="24"/>
              </w:rPr>
            </w:pPr>
            <w:r w:rsidRPr="00573B02">
              <w:rPr>
                <w:sz w:val="24"/>
              </w:rPr>
              <w:t>Acidification coefficient (R)</w:t>
            </w:r>
          </w:p>
        </w:tc>
        <w:tc>
          <w:tcPr>
            <w:tcW w:w="1417" w:type="dxa"/>
          </w:tcPr>
          <w:p w:rsidR="00B8106A" w:rsidRPr="00573B02" w:rsidRDefault="00B8106A" w:rsidP="00FC1179">
            <w:pPr>
              <w:jc w:val="center"/>
              <w:rPr>
                <w:sz w:val="24"/>
              </w:rPr>
            </w:pPr>
            <w:r w:rsidRPr="00573B02">
              <w:rPr>
                <w:rFonts w:hint="eastAsia"/>
                <w:sz w:val="24"/>
              </w:rPr>
              <w:t>2.025</w:t>
            </w:r>
          </w:p>
        </w:tc>
      </w:tr>
      <w:tr w:rsidR="00B8106A" w:rsidRPr="00573B02" w:rsidTr="00FC1179">
        <w:trPr>
          <w:trHeight w:val="316"/>
          <w:jc w:val="center"/>
        </w:trPr>
        <w:tc>
          <w:tcPr>
            <w:tcW w:w="3315" w:type="dxa"/>
          </w:tcPr>
          <w:p w:rsidR="00B8106A" w:rsidRPr="00573B02" w:rsidRDefault="00B8106A" w:rsidP="00FC1179">
            <w:pPr>
              <w:jc w:val="center"/>
              <w:rPr>
                <w:sz w:val="24"/>
              </w:rPr>
            </w:pPr>
            <w:r w:rsidRPr="00573B02">
              <w:rPr>
                <w:sz w:val="24"/>
              </w:rPr>
              <w:t>Linear calibration factor (f</w:t>
            </w:r>
            <w:r w:rsidRPr="00573B02">
              <w:rPr>
                <w:sz w:val="24"/>
                <w:vertAlign w:val="subscript"/>
              </w:rPr>
              <w:t>ph</w:t>
            </w:r>
            <w:r w:rsidRPr="00573B02">
              <w:rPr>
                <w:sz w:val="24"/>
              </w:rPr>
              <w:t>)</w:t>
            </w:r>
          </w:p>
        </w:tc>
        <w:tc>
          <w:tcPr>
            <w:tcW w:w="1417" w:type="dxa"/>
          </w:tcPr>
          <w:p w:rsidR="00B8106A" w:rsidRPr="00573B02" w:rsidRDefault="00B8106A" w:rsidP="00FC1179">
            <w:pPr>
              <w:jc w:val="center"/>
              <w:rPr>
                <w:sz w:val="24"/>
              </w:rPr>
            </w:pPr>
            <w:r w:rsidRPr="00573B02">
              <w:rPr>
                <w:rFonts w:hint="eastAsia"/>
                <w:sz w:val="24"/>
              </w:rPr>
              <w:t>5.6808</w:t>
            </w:r>
          </w:p>
        </w:tc>
      </w:tr>
    </w:tbl>
    <w:p w:rsidR="00B8106A" w:rsidRPr="00573B02" w:rsidRDefault="00B8106A" w:rsidP="00B8106A">
      <w:pPr>
        <w:rPr>
          <w:sz w:val="24"/>
        </w:rPr>
      </w:pPr>
    </w:p>
    <w:p w:rsidR="00B8106A" w:rsidRPr="00573B02" w:rsidRDefault="00B8106A" w:rsidP="00EA3357">
      <w:pPr>
        <w:pStyle w:val="3"/>
      </w:pPr>
      <w:r w:rsidRPr="00573B02">
        <w:t>Seawater sampling and measurement</w:t>
      </w:r>
    </w:p>
    <w:p w:rsidR="00B8106A" w:rsidRPr="00573B02" w:rsidRDefault="00B8106A" w:rsidP="00786BB1">
      <w:pPr>
        <w:rPr>
          <w:sz w:val="24"/>
        </w:rPr>
      </w:pPr>
      <w:r w:rsidRPr="00573B02">
        <w:rPr>
          <w:sz w:val="24"/>
        </w:rPr>
        <w:t xml:space="preserve">Water samples were collected from </w:t>
      </w:r>
      <w:r w:rsidRPr="00573B02">
        <w:rPr>
          <w:sz w:val="24"/>
          <w:szCs w:val="24"/>
        </w:rPr>
        <w:t>10</w:t>
      </w:r>
      <w:r w:rsidRPr="00573B02">
        <w:rPr>
          <w:rFonts w:hint="eastAsia"/>
          <w:sz w:val="24"/>
          <w:szCs w:val="24"/>
        </w:rPr>
        <w:t>-</w:t>
      </w:r>
      <w:r w:rsidRPr="00573B02">
        <w:rPr>
          <w:sz w:val="24"/>
          <w:szCs w:val="24"/>
        </w:rPr>
        <w:t>liters Niskin bottle</w:t>
      </w:r>
      <w:r w:rsidRPr="00573B02">
        <w:rPr>
          <w:sz w:val="24"/>
        </w:rPr>
        <w:t xml:space="preserve"> attached the CTD-system and a </w:t>
      </w:r>
      <w:r w:rsidRPr="00573B02">
        <w:rPr>
          <w:rFonts w:hint="eastAsia"/>
          <w:sz w:val="24"/>
        </w:rPr>
        <w:t xml:space="preserve">stainless steel </w:t>
      </w:r>
      <w:r w:rsidRPr="00573B02">
        <w:rPr>
          <w:sz w:val="24"/>
        </w:rPr>
        <w:t>bucket for the surface. A 200</w:t>
      </w:r>
      <w:r w:rsidRPr="00573B02">
        <w:rPr>
          <w:rFonts w:hint="eastAsia"/>
          <w:sz w:val="24"/>
        </w:rPr>
        <w:t xml:space="preserve"> </w:t>
      </w:r>
      <w:r w:rsidRPr="00573B02">
        <w:rPr>
          <w:sz w:val="24"/>
        </w:rPr>
        <w:t>m</w:t>
      </w:r>
      <w:r w:rsidRPr="00573B02">
        <w:rPr>
          <w:rFonts w:hint="eastAsia"/>
          <w:sz w:val="24"/>
        </w:rPr>
        <w:t>L</w:t>
      </w:r>
      <w:r w:rsidRPr="00573B02">
        <w:rPr>
          <w:sz w:val="24"/>
        </w:rPr>
        <w:t xml:space="preserve"> seawater sample was immediately filtered through 25 mm GF/F filters by low vacuum pressure</w:t>
      </w:r>
      <w:r w:rsidRPr="00573B02">
        <w:rPr>
          <w:rFonts w:hint="eastAsia"/>
          <w:sz w:val="24"/>
        </w:rPr>
        <w:t xml:space="preserve"> below 15 cmHg</w:t>
      </w:r>
      <w:r w:rsidRPr="00573B02">
        <w:rPr>
          <w:sz w:val="24"/>
        </w:rPr>
        <w:t xml:space="preserve">, the particulate matter collected on the filter. </w:t>
      </w:r>
      <w:r w:rsidRPr="00573B02">
        <w:rPr>
          <w:rFonts w:hint="eastAsia"/>
          <w:sz w:val="24"/>
        </w:rPr>
        <w:t>Phytopigments</w:t>
      </w:r>
      <w:r w:rsidRPr="00573B02">
        <w:rPr>
          <w:sz w:val="24"/>
        </w:rPr>
        <w:t xml:space="preserve"> </w:t>
      </w:r>
      <w:r w:rsidRPr="00573B02">
        <w:rPr>
          <w:rFonts w:hint="eastAsia"/>
          <w:sz w:val="24"/>
        </w:rPr>
        <w:t xml:space="preserve">were </w:t>
      </w:r>
      <w:r w:rsidRPr="00573B02">
        <w:rPr>
          <w:sz w:val="24"/>
        </w:rPr>
        <w:t>extracted in vial with 9 m</w:t>
      </w:r>
      <w:r w:rsidRPr="00573B02">
        <w:rPr>
          <w:rFonts w:hint="eastAsia"/>
          <w:sz w:val="24"/>
        </w:rPr>
        <w:t>L</w:t>
      </w:r>
      <w:r w:rsidRPr="00573B02">
        <w:rPr>
          <w:sz w:val="24"/>
        </w:rPr>
        <w:t xml:space="preserve"> of DMF. </w:t>
      </w:r>
      <w:r w:rsidRPr="00573B02">
        <w:rPr>
          <w:rFonts w:hint="eastAsia"/>
          <w:sz w:val="24"/>
        </w:rPr>
        <w:t>The e</w:t>
      </w:r>
      <w:r w:rsidRPr="00573B02">
        <w:rPr>
          <w:sz w:val="24"/>
        </w:rPr>
        <w:t xml:space="preserve">xtracts were stored for 24 hours in the refrigerator at </w:t>
      </w:r>
      <w:r w:rsidRPr="00573B02">
        <w:rPr>
          <w:sz w:val="24"/>
        </w:rPr>
        <w:sym w:font="Symbol" w:char="F02D"/>
      </w:r>
      <w:r w:rsidRPr="00573B02">
        <w:rPr>
          <w:sz w:val="24"/>
        </w:rPr>
        <w:t>30</w:t>
      </w:r>
      <w:r w:rsidRPr="00573B02">
        <w:rPr>
          <w:rFonts w:hint="eastAsia"/>
          <w:sz w:val="24"/>
        </w:rPr>
        <w:t xml:space="preserve"> </w:t>
      </w:r>
      <w:r w:rsidRPr="00573B02">
        <w:rPr>
          <w:sz w:val="24"/>
        </w:rPr>
        <w:t>°</w:t>
      </w:r>
      <w:r w:rsidRPr="00573B02">
        <w:rPr>
          <w:rFonts w:hint="eastAsia"/>
          <w:sz w:val="24"/>
        </w:rPr>
        <w:t>C</w:t>
      </w:r>
      <w:r w:rsidRPr="00573B02">
        <w:rPr>
          <w:sz w:val="24"/>
        </w:rPr>
        <w:t xml:space="preserve"> until analysis.</w:t>
      </w:r>
    </w:p>
    <w:p w:rsidR="00B8106A" w:rsidRPr="00573B02" w:rsidRDefault="00B8106A" w:rsidP="00786BB1">
      <w:pPr>
        <w:rPr>
          <w:sz w:val="24"/>
        </w:rPr>
      </w:pPr>
      <w:r w:rsidRPr="00573B02">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 </w:t>
      </w:r>
      <w:r w:rsidRPr="00573B02">
        <w:rPr>
          <w:rFonts w:hint="eastAsia"/>
          <w:sz w:val="24"/>
        </w:rPr>
        <w:t>C</w:t>
      </w:r>
      <w:r w:rsidRPr="00573B02">
        <w:rPr>
          <w:sz w:val="24"/>
        </w:rPr>
        <w:t>hlorophyll-</w:t>
      </w:r>
      <w:r w:rsidRPr="00573B02">
        <w:rPr>
          <w:i/>
          <w:sz w:val="24"/>
        </w:rPr>
        <w:t>a</w:t>
      </w:r>
      <w:r w:rsidRPr="00573B02">
        <w:rPr>
          <w:sz w:val="24"/>
        </w:rPr>
        <w:t xml:space="preserve"> and phaeopigment </w:t>
      </w:r>
      <w:r w:rsidRPr="00573B02">
        <w:rPr>
          <w:rFonts w:hint="eastAsia"/>
          <w:sz w:val="24"/>
        </w:rPr>
        <w:t>concentrations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 xml:space="preserve">in the sample are calculated </w:t>
      </w:r>
      <w:r w:rsidRPr="00573B02">
        <w:rPr>
          <w:rFonts w:hint="eastAsia"/>
          <w:sz w:val="24"/>
        </w:rPr>
        <w:t>as follows:</w:t>
      </w:r>
    </w:p>
    <w:p w:rsidR="00B8106A" w:rsidRPr="00573B02" w:rsidRDefault="00B8106A" w:rsidP="00B8106A">
      <w:pPr>
        <w:rPr>
          <w:sz w:val="24"/>
          <w:szCs w:val="24"/>
        </w:rPr>
      </w:pPr>
      <w:r w:rsidRPr="00573B02">
        <w:rPr>
          <w:rFonts w:hint="eastAsia"/>
          <w:sz w:val="24"/>
        </w:rPr>
        <w:tab/>
      </w:r>
      <w:r w:rsidRPr="00573B02">
        <w:rPr>
          <w:position w:val="-32"/>
          <w:sz w:val="24"/>
        </w:rPr>
        <w:object w:dxaOrig="2740" w:dyaOrig="700">
          <v:shape id="_x0000_i1038" type="#_x0000_t75" style="width:136.5pt;height:34.45pt" o:ole="">
            <v:imagedata r:id="rId84" o:title=""/>
          </v:shape>
          <o:OLEObject Type="Embed" ProgID="Equation.3" ShapeID="_x0000_i1038" DrawAspect="Content" ObjectID="_1664268841" r:id="rId85"/>
        </w:object>
      </w:r>
      <w:r w:rsidRPr="00573B02">
        <w:rPr>
          <w:rFonts w:hint="eastAsia"/>
          <w:sz w:val="24"/>
          <w:szCs w:val="24"/>
        </w:rPr>
        <w:tab/>
      </w:r>
      <w:r w:rsidRPr="00573B02">
        <w:rPr>
          <w:rFonts w:hint="eastAsia"/>
          <w:sz w:val="24"/>
          <w:szCs w:val="24"/>
        </w:rPr>
        <w:tab/>
        <w:t>(C</w:t>
      </w:r>
      <w:r w:rsidR="004F3BE8">
        <w:rPr>
          <w:rFonts w:hint="eastAsia"/>
          <w:sz w:val="24"/>
          <w:szCs w:val="24"/>
        </w:rPr>
        <w:t>5</w:t>
      </w:r>
      <w:r w:rsidRPr="00573B02">
        <w:rPr>
          <w:rFonts w:hint="eastAsia"/>
          <w:sz w:val="24"/>
          <w:szCs w:val="24"/>
        </w:rPr>
        <w:t>.2)</w:t>
      </w:r>
    </w:p>
    <w:p w:rsidR="00B8106A" w:rsidRPr="00573B02" w:rsidRDefault="00B8106A" w:rsidP="00B8106A">
      <w:pPr>
        <w:ind w:firstLine="840"/>
        <w:rPr>
          <w:sz w:val="24"/>
        </w:rPr>
      </w:pPr>
      <w:r w:rsidRPr="00573B02">
        <w:rPr>
          <w:position w:val="-32"/>
          <w:sz w:val="24"/>
        </w:rPr>
        <w:object w:dxaOrig="2900" w:dyaOrig="700">
          <v:shape id="_x0000_i1039" type="#_x0000_t75" style="width:2in;height:34.45pt" o:ole="">
            <v:imagedata r:id="rId86" o:title=""/>
          </v:shape>
          <o:OLEObject Type="Embed" ProgID="Equation.3" ShapeID="_x0000_i1039" DrawAspect="Content" ObjectID="_1664268842" r:id="rId87"/>
        </w:object>
      </w:r>
      <w:r w:rsidRPr="00573B02">
        <w:rPr>
          <w:rFonts w:hint="eastAsia"/>
          <w:sz w:val="24"/>
        </w:rPr>
        <w:tab/>
      </w:r>
      <w:r w:rsidRPr="00573B02">
        <w:rPr>
          <w:rFonts w:hint="eastAsia"/>
          <w:sz w:val="24"/>
        </w:rPr>
        <w:tab/>
        <w:t>(C</w:t>
      </w:r>
      <w:r w:rsidR="004F3BE8">
        <w:rPr>
          <w:rFonts w:hint="eastAsia"/>
          <w:sz w:val="24"/>
        </w:rPr>
        <w:t>5</w:t>
      </w:r>
      <w:r w:rsidRPr="00573B02">
        <w:rPr>
          <w:rFonts w:hint="eastAsia"/>
          <w:sz w:val="24"/>
        </w:rPr>
        <w:t>.3)</w:t>
      </w:r>
    </w:p>
    <w:p w:rsidR="00B8106A" w:rsidRPr="00573B02" w:rsidRDefault="00B8106A" w:rsidP="00B8106A">
      <w:pPr>
        <w:ind w:firstLine="840"/>
        <w:rPr>
          <w:sz w:val="24"/>
        </w:rPr>
      </w:pPr>
    </w:p>
    <w:p w:rsidR="00B8106A" w:rsidRPr="00573B02" w:rsidRDefault="00B8106A" w:rsidP="00B8106A">
      <w:pPr>
        <w:ind w:firstLine="840"/>
        <w:rPr>
          <w:sz w:val="24"/>
        </w:rPr>
      </w:pPr>
      <w:r w:rsidRPr="00573B02">
        <w:rPr>
          <w:sz w:val="24"/>
        </w:rPr>
        <w:t>F</w:t>
      </w:r>
      <w:r w:rsidRPr="00573B02">
        <w:rPr>
          <w:sz w:val="24"/>
          <w:vertAlign w:val="subscript"/>
        </w:rPr>
        <w:t>0</w:t>
      </w:r>
      <w:r w:rsidRPr="00573B02">
        <w:rPr>
          <w:rFonts w:hint="eastAsia"/>
          <w:sz w:val="24"/>
        </w:rPr>
        <w:t>:</w:t>
      </w:r>
      <w:r w:rsidRPr="00573B02">
        <w:rPr>
          <w:sz w:val="24"/>
        </w:rPr>
        <w:t xml:space="preserve"> reading before acidification</w:t>
      </w:r>
    </w:p>
    <w:p w:rsidR="00B8106A" w:rsidRPr="00573B02" w:rsidRDefault="00B8106A" w:rsidP="00B8106A">
      <w:pPr>
        <w:ind w:firstLine="840"/>
        <w:rPr>
          <w:sz w:val="24"/>
        </w:rPr>
      </w:pPr>
      <w:r w:rsidRPr="00573B02">
        <w:rPr>
          <w:sz w:val="24"/>
        </w:rPr>
        <w:t>F</w:t>
      </w:r>
      <w:r w:rsidRPr="00573B02">
        <w:rPr>
          <w:sz w:val="24"/>
          <w:vertAlign w:val="subscript"/>
        </w:rPr>
        <w:t>a</w:t>
      </w:r>
      <w:r w:rsidRPr="00573B02">
        <w:rPr>
          <w:rFonts w:hint="eastAsia"/>
          <w:sz w:val="24"/>
        </w:rPr>
        <w:t>:</w:t>
      </w:r>
      <w:r w:rsidRPr="00573B02">
        <w:rPr>
          <w:sz w:val="24"/>
        </w:rPr>
        <w:t xml:space="preserve"> reading after acidification</w:t>
      </w:r>
    </w:p>
    <w:p w:rsidR="00B8106A" w:rsidRPr="00573B02" w:rsidRDefault="00B8106A" w:rsidP="00B8106A">
      <w:pPr>
        <w:ind w:firstLine="840"/>
        <w:rPr>
          <w:sz w:val="24"/>
        </w:rPr>
      </w:pPr>
      <w:r w:rsidRPr="00573B02">
        <w:rPr>
          <w:sz w:val="24"/>
        </w:rPr>
        <w:t>R</w:t>
      </w:r>
      <w:r w:rsidRPr="00573B02">
        <w:rPr>
          <w:rFonts w:hint="eastAsia"/>
          <w:sz w:val="24"/>
        </w:rPr>
        <w:t>:</w:t>
      </w:r>
      <w:r w:rsidRPr="00573B02">
        <w:rPr>
          <w:sz w:val="24"/>
        </w:rPr>
        <w:t xml:space="preserve"> acidification coefficient (F</w:t>
      </w:r>
      <w:r w:rsidRPr="00573B02">
        <w:rPr>
          <w:sz w:val="24"/>
          <w:vertAlign w:val="subscript"/>
        </w:rPr>
        <w:t>0</w:t>
      </w:r>
      <w:r w:rsidRPr="00573B02">
        <w:rPr>
          <w:sz w:val="24"/>
        </w:rPr>
        <w:t>/F</w:t>
      </w:r>
      <w:r w:rsidRPr="00573B02">
        <w:rPr>
          <w:sz w:val="24"/>
          <w:vertAlign w:val="subscript"/>
        </w:rPr>
        <w:t>a</w:t>
      </w:r>
      <w:r w:rsidRPr="00573B02">
        <w:rPr>
          <w:sz w:val="24"/>
        </w:rPr>
        <w:t xml:space="preserve">) for pure </w:t>
      </w:r>
      <w:r w:rsidRPr="00573B02">
        <w:rPr>
          <w:rFonts w:hint="eastAsia"/>
          <w:sz w:val="24"/>
        </w:rPr>
        <w:t>c</w:t>
      </w:r>
      <w:r w:rsidRPr="00573B02">
        <w:rPr>
          <w:sz w:val="24"/>
        </w:rPr>
        <w:t>hlorophyll-</w:t>
      </w:r>
      <w:r w:rsidRPr="00573B02">
        <w:rPr>
          <w:i/>
          <w:sz w:val="24"/>
        </w:rPr>
        <w:t>a</w:t>
      </w:r>
    </w:p>
    <w:p w:rsidR="00B8106A" w:rsidRPr="00573B02" w:rsidRDefault="00B8106A" w:rsidP="00B8106A">
      <w:pPr>
        <w:ind w:firstLine="840"/>
        <w:rPr>
          <w:sz w:val="24"/>
        </w:rPr>
      </w:pPr>
      <w:r w:rsidRPr="00573B02">
        <w:rPr>
          <w:sz w:val="24"/>
        </w:rPr>
        <w:t>f</w:t>
      </w:r>
      <w:r w:rsidRPr="00573B02">
        <w:rPr>
          <w:sz w:val="24"/>
          <w:vertAlign w:val="subscript"/>
        </w:rPr>
        <w:t>ph</w:t>
      </w:r>
      <w:r w:rsidRPr="00573B02">
        <w:rPr>
          <w:rFonts w:hint="eastAsia"/>
          <w:sz w:val="24"/>
        </w:rPr>
        <w:t>:</w:t>
      </w:r>
      <w:r w:rsidRPr="00573B02">
        <w:rPr>
          <w:sz w:val="24"/>
        </w:rPr>
        <w:t xml:space="preserve"> linear calibration factor</w:t>
      </w:r>
    </w:p>
    <w:p w:rsidR="00B8106A" w:rsidRPr="00573B02" w:rsidRDefault="00B8106A" w:rsidP="00B8106A">
      <w:pPr>
        <w:ind w:firstLine="840"/>
        <w:rPr>
          <w:sz w:val="24"/>
        </w:rPr>
      </w:pPr>
      <w:r w:rsidRPr="00573B02">
        <w:rPr>
          <w:sz w:val="24"/>
        </w:rPr>
        <w:t>v</w:t>
      </w:r>
      <w:r w:rsidRPr="00573B02">
        <w:rPr>
          <w:rFonts w:hint="eastAsia"/>
          <w:sz w:val="24"/>
        </w:rPr>
        <w:t>:</w:t>
      </w:r>
      <w:r w:rsidRPr="00573B02">
        <w:rPr>
          <w:sz w:val="24"/>
        </w:rPr>
        <w:t xml:space="preserve"> extraction volume</w:t>
      </w:r>
    </w:p>
    <w:p w:rsidR="00B8106A" w:rsidRPr="00573B02" w:rsidRDefault="00B8106A" w:rsidP="00B8106A">
      <w:pPr>
        <w:ind w:firstLine="840"/>
        <w:rPr>
          <w:sz w:val="24"/>
        </w:rPr>
      </w:pPr>
      <w:r w:rsidRPr="00573B02">
        <w:rPr>
          <w:sz w:val="24"/>
        </w:rPr>
        <w:t>V</w:t>
      </w:r>
      <w:r w:rsidRPr="00573B02">
        <w:rPr>
          <w:rFonts w:hint="eastAsia"/>
          <w:sz w:val="24"/>
        </w:rPr>
        <w:t>:</w:t>
      </w:r>
      <w:r w:rsidRPr="00573B02">
        <w:rPr>
          <w:sz w:val="24"/>
        </w:rPr>
        <w:t xml:space="preserve"> sample volume</w:t>
      </w:r>
      <w:r w:rsidRPr="00573B02">
        <w:rPr>
          <w:rFonts w:hint="eastAsia"/>
          <w:sz w:val="24"/>
        </w:rPr>
        <w:t>.</w:t>
      </w:r>
    </w:p>
    <w:p w:rsidR="00A24A5A" w:rsidRDefault="00A24A5A">
      <w:pPr>
        <w:widowControl/>
        <w:jc w:val="left"/>
        <w:rPr>
          <w:sz w:val="24"/>
        </w:rPr>
      </w:pPr>
      <w:r>
        <w:rPr>
          <w:sz w:val="24"/>
        </w:rPr>
        <w:br w:type="page"/>
      </w:r>
    </w:p>
    <w:p w:rsidR="00B8106A" w:rsidRPr="00573B02" w:rsidRDefault="00B8106A" w:rsidP="00EA3357">
      <w:pPr>
        <w:pStyle w:val="3"/>
      </w:pPr>
      <w:r w:rsidRPr="00573B02">
        <w:t>Quality control flag assignment</w:t>
      </w:r>
    </w:p>
    <w:p w:rsidR="00B8106A" w:rsidRPr="00573B02" w:rsidRDefault="00B8106A" w:rsidP="00786BB1">
      <w:pPr>
        <w:jc w:val="left"/>
        <w:rPr>
          <w:sz w:val="24"/>
        </w:rPr>
      </w:pPr>
      <w:r w:rsidRPr="00573B02">
        <w:rPr>
          <w:sz w:val="24"/>
        </w:rPr>
        <w:t>Quality flag value was assigned to oxygen measurements as shown in Table C.</w:t>
      </w:r>
      <w:r w:rsidR="00CC013B">
        <w:rPr>
          <w:rFonts w:hint="eastAsia"/>
          <w:sz w:val="24"/>
        </w:rPr>
        <w:t>5</w:t>
      </w:r>
      <w:r w:rsidRPr="00573B02">
        <w:rPr>
          <w:sz w:val="24"/>
        </w:rPr>
        <w:t>.</w:t>
      </w:r>
      <w:r w:rsidRPr="00573B02">
        <w:rPr>
          <w:rFonts w:hint="eastAsia"/>
          <w:sz w:val="24"/>
        </w:rPr>
        <w:t>2</w:t>
      </w:r>
      <w:r w:rsidRPr="00573B02">
        <w:rPr>
          <w:sz w:val="24"/>
        </w:rPr>
        <w:t>, using the code defined in IOCCP Report No.14 (Swift, 2010).</w:t>
      </w:r>
    </w:p>
    <w:p w:rsidR="00B8106A" w:rsidRPr="00573B02" w:rsidRDefault="00B8106A" w:rsidP="00B8106A">
      <w:pPr>
        <w:ind w:firstLineChars="100" w:firstLine="240"/>
        <w:jc w:val="left"/>
        <w:rPr>
          <w:sz w:val="24"/>
        </w:rPr>
      </w:pPr>
    </w:p>
    <w:p w:rsidR="00B8106A" w:rsidRPr="00573B02" w:rsidRDefault="00B8106A" w:rsidP="00B8106A">
      <w:pPr>
        <w:ind w:leftChars="100" w:left="340" w:hangingChars="50" w:hanging="120"/>
        <w:jc w:val="left"/>
        <w:rPr>
          <w:sz w:val="24"/>
        </w:rPr>
      </w:pPr>
      <w:r w:rsidRPr="00573B02">
        <w:rPr>
          <w:sz w:val="24"/>
        </w:rPr>
        <w:t>Table C.</w:t>
      </w:r>
      <w:r w:rsidR="00CC013B">
        <w:rPr>
          <w:rFonts w:hint="eastAsia"/>
          <w:sz w:val="24"/>
        </w:rPr>
        <w:t>5</w:t>
      </w:r>
      <w:r w:rsidRPr="00573B02">
        <w:rPr>
          <w:sz w:val="24"/>
        </w:rPr>
        <w:t>.2 Summary of assigned quality control flags</w:t>
      </w:r>
      <w:r w:rsidRPr="00573B02">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B8106A" w:rsidRPr="00573B02" w:rsidTr="00FC1179">
        <w:trPr>
          <w:trHeight w:val="466"/>
          <w:jc w:val="center"/>
        </w:trPr>
        <w:tc>
          <w:tcPr>
            <w:tcW w:w="851" w:type="dxa"/>
            <w:tcBorders>
              <w:top w:val="single" w:sz="8" w:space="0" w:color="auto"/>
              <w:left w:val="nil"/>
              <w:right w:val="nil"/>
            </w:tcBorders>
          </w:tcPr>
          <w:p w:rsidR="00B8106A" w:rsidRPr="00573B02" w:rsidRDefault="00B8106A" w:rsidP="00FC1179">
            <w:pPr>
              <w:jc w:val="center"/>
              <w:rPr>
                <w:sz w:val="24"/>
              </w:rPr>
            </w:pPr>
            <w:r w:rsidRPr="00573B02">
              <w:rPr>
                <w:sz w:val="24"/>
              </w:rPr>
              <w:t>Flag</w:t>
            </w:r>
          </w:p>
        </w:tc>
        <w:tc>
          <w:tcPr>
            <w:tcW w:w="1934" w:type="dxa"/>
            <w:tcBorders>
              <w:top w:val="single" w:sz="8" w:space="0" w:color="auto"/>
              <w:left w:val="nil"/>
              <w:right w:val="nil"/>
            </w:tcBorders>
          </w:tcPr>
          <w:p w:rsidR="00B8106A" w:rsidRPr="00573B02" w:rsidRDefault="00B8106A" w:rsidP="00FC1179">
            <w:pPr>
              <w:jc w:val="left"/>
              <w:rPr>
                <w:sz w:val="24"/>
              </w:rPr>
            </w:pPr>
            <w:r w:rsidRPr="00573B02">
              <w:rPr>
                <w:sz w:val="24"/>
              </w:rPr>
              <w:t>Definition</w:t>
            </w:r>
          </w:p>
        </w:tc>
        <w:tc>
          <w:tcPr>
            <w:tcW w:w="1134" w:type="dxa"/>
            <w:tcBorders>
              <w:top w:val="single" w:sz="8" w:space="0" w:color="auto"/>
              <w:left w:val="nil"/>
              <w:right w:val="nil"/>
            </w:tcBorders>
          </w:tcPr>
          <w:p w:rsidR="00B8106A" w:rsidRPr="00573B02" w:rsidRDefault="00B8106A" w:rsidP="00FC1179">
            <w:pPr>
              <w:jc w:val="center"/>
              <w:rPr>
                <w:sz w:val="24"/>
              </w:rPr>
            </w:pPr>
            <w:r w:rsidRPr="00573B02">
              <w:rPr>
                <w:sz w:val="24"/>
              </w:rPr>
              <w:t>Chl</w:t>
            </w:r>
            <w:r w:rsidRPr="00573B02">
              <w:rPr>
                <w:rFonts w:hint="eastAsia"/>
                <w:sz w:val="24"/>
              </w:rPr>
              <w:t xml:space="preserve"> </w:t>
            </w:r>
            <w:r w:rsidRPr="00573B02">
              <w:rPr>
                <w:rFonts w:hint="eastAsia"/>
                <w:i/>
                <w:sz w:val="24"/>
              </w:rPr>
              <w:t>a</w:t>
            </w:r>
          </w:p>
        </w:tc>
        <w:tc>
          <w:tcPr>
            <w:tcW w:w="1134" w:type="dxa"/>
            <w:tcBorders>
              <w:top w:val="single" w:sz="8" w:space="0" w:color="auto"/>
              <w:left w:val="nil"/>
              <w:right w:val="nil"/>
            </w:tcBorders>
          </w:tcPr>
          <w:p w:rsidR="00B8106A" w:rsidRPr="00573B02" w:rsidRDefault="00B8106A" w:rsidP="00FC1179">
            <w:pPr>
              <w:jc w:val="center"/>
              <w:rPr>
                <w:sz w:val="24"/>
              </w:rPr>
            </w:pPr>
            <w:r w:rsidRPr="00573B02">
              <w:rPr>
                <w:sz w:val="24"/>
              </w:rPr>
              <w:t>Phaeo</w:t>
            </w:r>
            <w:r w:rsidRPr="00573B02">
              <w:rPr>
                <w:rFonts w:hint="eastAsia"/>
                <w:sz w:val="24"/>
              </w:rPr>
              <w:t>.</w:t>
            </w:r>
          </w:p>
        </w:tc>
      </w:tr>
      <w:tr w:rsidR="00B8106A" w:rsidRPr="00573B02" w:rsidTr="00FC1179">
        <w:trPr>
          <w:trHeight w:val="466"/>
          <w:jc w:val="center"/>
        </w:trPr>
        <w:tc>
          <w:tcPr>
            <w:tcW w:w="851" w:type="dxa"/>
            <w:tcBorders>
              <w:left w:val="nil"/>
              <w:bottom w:val="nil"/>
              <w:right w:val="nil"/>
            </w:tcBorders>
          </w:tcPr>
          <w:p w:rsidR="00B8106A" w:rsidRPr="00573B02" w:rsidRDefault="00B8106A" w:rsidP="00FC1179">
            <w:pPr>
              <w:jc w:val="center"/>
              <w:rPr>
                <w:sz w:val="24"/>
              </w:rPr>
            </w:pPr>
            <w:r w:rsidRPr="00573B02">
              <w:rPr>
                <w:sz w:val="24"/>
              </w:rPr>
              <w:t>2</w:t>
            </w:r>
          </w:p>
        </w:tc>
        <w:tc>
          <w:tcPr>
            <w:tcW w:w="1934" w:type="dxa"/>
            <w:tcBorders>
              <w:left w:val="nil"/>
              <w:bottom w:val="nil"/>
              <w:right w:val="nil"/>
            </w:tcBorders>
          </w:tcPr>
          <w:p w:rsidR="00B8106A" w:rsidRPr="00573B02" w:rsidRDefault="00B8106A" w:rsidP="00FC1179">
            <w:pPr>
              <w:jc w:val="left"/>
              <w:rPr>
                <w:sz w:val="24"/>
              </w:rPr>
            </w:pPr>
            <w:r w:rsidRPr="00573B02">
              <w:rPr>
                <w:sz w:val="24"/>
              </w:rPr>
              <w:t>Good</w:t>
            </w:r>
          </w:p>
        </w:tc>
        <w:tc>
          <w:tcPr>
            <w:tcW w:w="1134" w:type="dxa"/>
            <w:tcBorders>
              <w:left w:val="nil"/>
              <w:bottom w:val="nil"/>
              <w:right w:val="nil"/>
            </w:tcBorders>
          </w:tcPr>
          <w:p w:rsidR="00B8106A" w:rsidRPr="00573B02" w:rsidRDefault="00B8106A" w:rsidP="00FC1179">
            <w:pPr>
              <w:jc w:val="center"/>
              <w:rPr>
                <w:sz w:val="24"/>
              </w:rPr>
            </w:pPr>
            <w:r w:rsidRPr="00573B02">
              <w:rPr>
                <w:rFonts w:hint="eastAsia"/>
                <w:sz w:val="24"/>
              </w:rPr>
              <w:t>349</w:t>
            </w:r>
          </w:p>
        </w:tc>
        <w:tc>
          <w:tcPr>
            <w:tcW w:w="1134" w:type="dxa"/>
            <w:tcBorders>
              <w:left w:val="nil"/>
              <w:bottom w:val="nil"/>
              <w:right w:val="nil"/>
            </w:tcBorders>
          </w:tcPr>
          <w:p w:rsidR="00B8106A" w:rsidRPr="00573B02" w:rsidRDefault="00B8106A" w:rsidP="00FC1179">
            <w:pPr>
              <w:jc w:val="center"/>
              <w:rPr>
                <w:sz w:val="24"/>
              </w:rPr>
            </w:pPr>
            <w:r w:rsidRPr="00573B02">
              <w:rPr>
                <w:rFonts w:hint="eastAsia"/>
                <w:sz w:val="24"/>
              </w:rPr>
              <w:t>349</w:t>
            </w:r>
          </w:p>
        </w:tc>
      </w:tr>
      <w:tr w:rsidR="00B8106A" w:rsidRPr="00573B02" w:rsidTr="00FC1179">
        <w:trPr>
          <w:trHeight w:val="466"/>
          <w:jc w:val="center"/>
        </w:trPr>
        <w:tc>
          <w:tcPr>
            <w:tcW w:w="851" w:type="dxa"/>
            <w:tcBorders>
              <w:top w:val="nil"/>
              <w:left w:val="nil"/>
              <w:bottom w:val="nil"/>
              <w:right w:val="nil"/>
            </w:tcBorders>
          </w:tcPr>
          <w:p w:rsidR="00B8106A" w:rsidRPr="00573B02" w:rsidRDefault="00B8106A" w:rsidP="00FC1179">
            <w:pPr>
              <w:jc w:val="center"/>
              <w:rPr>
                <w:sz w:val="24"/>
              </w:rPr>
            </w:pPr>
            <w:r w:rsidRPr="00573B02">
              <w:rPr>
                <w:sz w:val="24"/>
              </w:rPr>
              <w:t>3</w:t>
            </w:r>
          </w:p>
        </w:tc>
        <w:tc>
          <w:tcPr>
            <w:tcW w:w="1934" w:type="dxa"/>
            <w:tcBorders>
              <w:top w:val="nil"/>
              <w:left w:val="nil"/>
              <w:bottom w:val="nil"/>
              <w:right w:val="nil"/>
            </w:tcBorders>
          </w:tcPr>
          <w:p w:rsidR="00B8106A" w:rsidRPr="00573B02" w:rsidRDefault="00B8106A" w:rsidP="00FC1179">
            <w:pPr>
              <w:jc w:val="left"/>
              <w:rPr>
                <w:sz w:val="24"/>
              </w:rPr>
            </w:pPr>
            <w:r w:rsidRPr="00573B02">
              <w:rPr>
                <w:sz w:val="24"/>
              </w:rPr>
              <w:t>Questionable</w:t>
            </w:r>
          </w:p>
        </w:tc>
        <w:tc>
          <w:tcPr>
            <w:tcW w:w="1134" w:type="dxa"/>
            <w:tcBorders>
              <w:top w:val="nil"/>
              <w:left w:val="nil"/>
              <w:bottom w:val="nil"/>
              <w:right w:val="nil"/>
            </w:tcBorders>
          </w:tcPr>
          <w:p w:rsidR="00B8106A" w:rsidRPr="00573B02" w:rsidRDefault="00B8106A" w:rsidP="00FC1179">
            <w:pPr>
              <w:jc w:val="center"/>
              <w:rPr>
                <w:sz w:val="24"/>
              </w:rPr>
            </w:pPr>
            <w:r w:rsidRPr="00573B02">
              <w:rPr>
                <w:sz w:val="24"/>
              </w:rPr>
              <w:t>0</w:t>
            </w:r>
          </w:p>
        </w:tc>
        <w:tc>
          <w:tcPr>
            <w:tcW w:w="1134" w:type="dxa"/>
            <w:tcBorders>
              <w:top w:val="nil"/>
              <w:left w:val="nil"/>
              <w:bottom w:val="nil"/>
              <w:right w:val="nil"/>
            </w:tcBorders>
          </w:tcPr>
          <w:p w:rsidR="00B8106A" w:rsidRPr="00573B02" w:rsidRDefault="00B8106A" w:rsidP="00FC1179">
            <w:pPr>
              <w:jc w:val="center"/>
              <w:rPr>
                <w:sz w:val="24"/>
              </w:rPr>
            </w:pPr>
            <w:r w:rsidRPr="00573B02">
              <w:rPr>
                <w:sz w:val="24"/>
              </w:rPr>
              <w:t>0</w:t>
            </w:r>
          </w:p>
        </w:tc>
      </w:tr>
      <w:tr w:rsidR="00B8106A" w:rsidRPr="00573B02" w:rsidTr="00FC1179">
        <w:trPr>
          <w:trHeight w:val="466"/>
          <w:jc w:val="center"/>
        </w:trPr>
        <w:tc>
          <w:tcPr>
            <w:tcW w:w="851" w:type="dxa"/>
            <w:tcBorders>
              <w:top w:val="nil"/>
              <w:left w:val="nil"/>
              <w:bottom w:val="nil"/>
              <w:right w:val="nil"/>
            </w:tcBorders>
          </w:tcPr>
          <w:p w:rsidR="00B8106A" w:rsidRPr="00573B02" w:rsidRDefault="00B8106A" w:rsidP="00FC1179">
            <w:pPr>
              <w:jc w:val="center"/>
              <w:rPr>
                <w:sz w:val="24"/>
              </w:rPr>
            </w:pPr>
            <w:r w:rsidRPr="00573B02">
              <w:rPr>
                <w:sz w:val="24"/>
              </w:rPr>
              <w:t>4</w:t>
            </w:r>
          </w:p>
        </w:tc>
        <w:tc>
          <w:tcPr>
            <w:tcW w:w="1934" w:type="dxa"/>
            <w:tcBorders>
              <w:top w:val="nil"/>
              <w:left w:val="nil"/>
              <w:bottom w:val="nil"/>
              <w:right w:val="nil"/>
            </w:tcBorders>
          </w:tcPr>
          <w:p w:rsidR="00B8106A" w:rsidRPr="00573B02" w:rsidRDefault="00B8106A" w:rsidP="00FC1179">
            <w:pPr>
              <w:jc w:val="left"/>
              <w:rPr>
                <w:sz w:val="24"/>
              </w:rPr>
            </w:pPr>
            <w:r w:rsidRPr="00573B02">
              <w:rPr>
                <w:sz w:val="24"/>
              </w:rPr>
              <w:t>Bad (Faulty)</w:t>
            </w:r>
          </w:p>
        </w:tc>
        <w:tc>
          <w:tcPr>
            <w:tcW w:w="1134" w:type="dxa"/>
            <w:tcBorders>
              <w:top w:val="nil"/>
              <w:left w:val="nil"/>
              <w:bottom w:val="nil"/>
              <w:right w:val="nil"/>
            </w:tcBorders>
          </w:tcPr>
          <w:p w:rsidR="00B8106A" w:rsidRPr="00573B02" w:rsidRDefault="00B8106A" w:rsidP="00FC1179">
            <w:pPr>
              <w:jc w:val="center"/>
              <w:rPr>
                <w:sz w:val="24"/>
              </w:rPr>
            </w:pPr>
            <w:r w:rsidRPr="00573B02">
              <w:rPr>
                <w:rFonts w:hint="eastAsia"/>
                <w:sz w:val="24"/>
              </w:rPr>
              <w:t>13</w:t>
            </w:r>
          </w:p>
        </w:tc>
        <w:tc>
          <w:tcPr>
            <w:tcW w:w="1134" w:type="dxa"/>
            <w:tcBorders>
              <w:top w:val="nil"/>
              <w:left w:val="nil"/>
              <w:bottom w:val="nil"/>
              <w:right w:val="nil"/>
            </w:tcBorders>
          </w:tcPr>
          <w:p w:rsidR="00B8106A" w:rsidRPr="00573B02" w:rsidRDefault="00B8106A" w:rsidP="00FC1179">
            <w:pPr>
              <w:jc w:val="center"/>
              <w:rPr>
                <w:sz w:val="24"/>
              </w:rPr>
            </w:pPr>
            <w:r w:rsidRPr="00573B02">
              <w:rPr>
                <w:rFonts w:hint="eastAsia"/>
                <w:sz w:val="24"/>
              </w:rPr>
              <w:t>13</w:t>
            </w:r>
          </w:p>
        </w:tc>
      </w:tr>
      <w:tr w:rsidR="00B8106A" w:rsidRPr="00573B02" w:rsidTr="00FC1179">
        <w:trPr>
          <w:trHeight w:val="466"/>
          <w:jc w:val="center"/>
        </w:trPr>
        <w:tc>
          <w:tcPr>
            <w:tcW w:w="851" w:type="dxa"/>
            <w:tcBorders>
              <w:top w:val="nil"/>
              <w:left w:val="nil"/>
              <w:right w:val="nil"/>
            </w:tcBorders>
          </w:tcPr>
          <w:p w:rsidR="00B8106A" w:rsidRPr="00573B02" w:rsidRDefault="00B8106A" w:rsidP="00FC1179">
            <w:pPr>
              <w:jc w:val="center"/>
              <w:rPr>
                <w:sz w:val="24"/>
              </w:rPr>
            </w:pPr>
            <w:r w:rsidRPr="00573B02">
              <w:rPr>
                <w:rFonts w:hint="eastAsia"/>
                <w:sz w:val="24"/>
              </w:rPr>
              <w:t>5</w:t>
            </w:r>
          </w:p>
        </w:tc>
        <w:tc>
          <w:tcPr>
            <w:tcW w:w="1934" w:type="dxa"/>
            <w:tcBorders>
              <w:top w:val="nil"/>
              <w:left w:val="nil"/>
              <w:right w:val="nil"/>
            </w:tcBorders>
          </w:tcPr>
          <w:p w:rsidR="00B8106A" w:rsidRPr="00573B02" w:rsidRDefault="00B8106A" w:rsidP="00FC1179">
            <w:pPr>
              <w:jc w:val="left"/>
              <w:rPr>
                <w:sz w:val="24"/>
              </w:rPr>
            </w:pPr>
            <w:r w:rsidRPr="00573B02">
              <w:rPr>
                <w:rFonts w:hint="eastAsia"/>
                <w:sz w:val="24"/>
              </w:rPr>
              <w:t>Not reported</w:t>
            </w:r>
          </w:p>
        </w:tc>
        <w:tc>
          <w:tcPr>
            <w:tcW w:w="1134" w:type="dxa"/>
            <w:tcBorders>
              <w:top w:val="nil"/>
              <w:left w:val="nil"/>
              <w:right w:val="nil"/>
            </w:tcBorders>
          </w:tcPr>
          <w:p w:rsidR="00B8106A" w:rsidRPr="00573B02" w:rsidRDefault="00B8106A" w:rsidP="00FC1179">
            <w:pPr>
              <w:jc w:val="center"/>
              <w:rPr>
                <w:sz w:val="24"/>
              </w:rPr>
            </w:pPr>
            <w:r w:rsidRPr="00573B02">
              <w:rPr>
                <w:rFonts w:hint="eastAsia"/>
                <w:sz w:val="24"/>
              </w:rPr>
              <w:t>0</w:t>
            </w:r>
          </w:p>
        </w:tc>
        <w:tc>
          <w:tcPr>
            <w:tcW w:w="1134" w:type="dxa"/>
            <w:tcBorders>
              <w:top w:val="nil"/>
              <w:left w:val="nil"/>
              <w:right w:val="nil"/>
            </w:tcBorders>
          </w:tcPr>
          <w:p w:rsidR="00B8106A" w:rsidRPr="00573B02" w:rsidRDefault="00B8106A" w:rsidP="00FC1179">
            <w:pPr>
              <w:jc w:val="center"/>
              <w:rPr>
                <w:sz w:val="24"/>
              </w:rPr>
            </w:pPr>
            <w:r w:rsidRPr="00573B02">
              <w:rPr>
                <w:rFonts w:hint="eastAsia"/>
                <w:sz w:val="24"/>
              </w:rPr>
              <w:t>0</w:t>
            </w:r>
          </w:p>
        </w:tc>
      </w:tr>
      <w:tr w:rsidR="00B8106A" w:rsidRPr="00573B02" w:rsidTr="00FC1179">
        <w:trPr>
          <w:trHeight w:val="466"/>
          <w:jc w:val="center"/>
        </w:trPr>
        <w:tc>
          <w:tcPr>
            <w:tcW w:w="2785" w:type="dxa"/>
            <w:gridSpan w:val="2"/>
            <w:tcBorders>
              <w:left w:val="nil"/>
              <w:bottom w:val="single" w:sz="8" w:space="0" w:color="auto"/>
              <w:right w:val="nil"/>
            </w:tcBorders>
          </w:tcPr>
          <w:p w:rsidR="00B8106A" w:rsidRPr="00573B02" w:rsidRDefault="00B8106A" w:rsidP="00FC1179">
            <w:pPr>
              <w:jc w:val="center"/>
              <w:rPr>
                <w:sz w:val="24"/>
              </w:rPr>
            </w:pPr>
            <w:r w:rsidRPr="00573B02">
              <w:rPr>
                <w:sz w:val="24"/>
              </w:rPr>
              <w:t>Total number</w:t>
            </w:r>
          </w:p>
        </w:tc>
        <w:tc>
          <w:tcPr>
            <w:tcW w:w="1134" w:type="dxa"/>
            <w:tcBorders>
              <w:left w:val="nil"/>
              <w:bottom w:val="single" w:sz="8" w:space="0" w:color="auto"/>
              <w:right w:val="nil"/>
            </w:tcBorders>
          </w:tcPr>
          <w:p w:rsidR="00B8106A" w:rsidRPr="00573B02" w:rsidRDefault="00B8106A" w:rsidP="00FC1179">
            <w:pPr>
              <w:jc w:val="center"/>
              <w:rPr>
                <w:sz w:val="24"/>
              </w:rPr>
            </w:pPr>
            <w:r w:rsidRPr="00573B02">
              <w:rPr>
                <w:rFonts w:hint="eastAsia"/>
                <w:sz w:val="24"/>
              </w:rPr>
              <w:t>362</w:t>
            </w:r>
          </w:p>
        </w:tc>
        <w:tc>
          <w:tcPr>
            <w:tcW w:w="1134" w:type="dxa"/>
            <w:tcBorders>
              <w:left w:val="nil"/>
              <w:bottom w:val="single" w:sz="8" w:space="0" w:color="auto"/>
              <w:right w:val="nil"/>
            </w:tcBorders>
          </w:tcPr>
          <w:p w:rsidR="00B8106A" w:rsidRPr="00573B02" w:rsidRDefault="00B8106A" w:rsidP="00FC1179">
            <w:pPr>
              <w:jc w:val="center"/>
              <w:rPr>
                <w:sz w:val="24"/>
              </w:rPr>
            </w:pPr>
            <w:r w:rsidRPr="00573B02">
              <w:rPr>
                <w:rFonts w:hint="eastAsia"/>
                <w:sz w:val="24"/>
              </w:rPr>
              <w:t>362</w:t>
            </w:r>
          </w:p>
        </w:tc>
      </w:tr>
    </w:tbl>
    <w:p w:rsidR="00B8106A" w:rsidRDefault="00B8106A" w:rsidP="00B8106A">
      <w:pPr>
        <w:ind w:left="120" w:hangingChars="50" w:hanging="120"/>
        <w:rPr>
          <w:sz w:val="24"/>
        </w:rPr>
      </w:pPr>
    </w:p>
    <w:p w:rsidR="00B8106A" w:rsidRDefault="00B8106A" w:rsidP="00B8106A">
      <w:pPr>
        <w:ind w:left="120" w:hangingChars="50" w:hanging="120"/>
        <w:rPr>
          <w:sz w:val="24"/>
        </w:rPr>
      </w:pPr>
    </w:p>
    <w:p w:rsidR="00B8106A" w:rsidRPr="00573B02" w:rsidRDefault="00B8106A" w:rsidP="00B8106A">
      <w:pPr>
        <w:rPr>
          <w:b/>
          <w:i/>
          <w:sz w:val="24"/>
        </w:rPr>
      </w:pPr>
      <w:r w:rsidRPr="00573B02">
        <w:rPr>
          <w:b/>
          <w:i/>
          <w:sz w:val="24"/>
        </w:rPr>
        <w:t>Reference</w:t>
      </w:r>
      <w:r w:rsidRPr="00573B02">
        <w:rPr>
          <w:rFonts w:hint="eastAsia"/>
          <w:b/>
          <w:i/>
          <w:sz w:val="24"/>
        </w:rPr>
        <w:t>s</w:t>
      </w:r>
    </w:p>
    <w:p w:rsidR="00B8106A" w:rsidRPr="00573B02" w:rsidRDefault="00B8106A" w:rsidP="00B8106A">
      <w:pPr>
        <w:ind w:left="451" w:hangingChars="188" w:hanging="451"/>
        <w:rPr>
          <w:i/>
          <w:sz w:val="24"/>
        </w:rPr>
      </w:pPr>
      <w:r w:rsidRPr="00573B02">
        <w:rPr>
          <w:sz w:val="24"/>
        </w:rPr>
        <w:t>Porra, R. J., W. A. Thompson and P. E. Kriedemann (1989)</w:t>
      </w:r>
      <w:r w:rsidRPr="00573B02">
        <w:rPr>
          <w:rFonts w:hint="eastAsia"/>
          <w:sz w:val="24"/>
        </w:rPr>
        <w:t>,</w:t>
      </w:r>
      <w:r w:rsidRPr="00573B02">
        <w:rPr>
          <w:sz w:val="24"/>
        </w:rPr>
        <w:t xml:space="preserve"> Determination of accurate coefficients and simultaneous equations for assaying chlorophylls </w:t>
      </w:r>
      <w:r w:rsidRPr="00573B02">
        <w:rPr>
          <w:i/>
          <w:sz w:val="24"/>
        </w:rPr>
        <w:t>a</w:t>
      </w:r>
      <w:r w:rsidRPr="00573B02">
        <w:rPr>
          <w:sz w:val="24"/>
        </w:rPr>
        <w:t xml:space="preserve"> and </w:t>
      </w:r>
      <w:r w:rsidRPr="00573B02">
        <w:rPr>
          <w:i/>
          <w:sz w:val="24"/>
        </w:rPr>
        <w:t>b</w:t>
      </w:r>
      <w:r w:rsidRPr="00573B02">
        <w:rPr>
          <w:sz w:val="24"/>
        </w:rPr>
        <w:t xml:space="preserve"> extracted with four different solvents: verification of the concentration of chlorophyll standards by atomic absotption spectroscopy. </w:t>
      </w:r>
      <w:r w:rsidRPr="00573B02">
        <w:rPr>
          <w:i/>
          <w:sz w:val="24"/>
        </w:rPr>
        <w:t>Biochem. Biophy. Acta,</w:t>
      </w:r>
      <w:r w:rsidRPr="00573B02">
        <w:rPr>
          <w:sz w:val="24"/>
        </w:rPr>
        <w:t xml:space="preserve"> 975, 384-394</w:t>
      </w:r>
      <w:r w:rsidRPr="00573B02">
        <w:rPr>
          <w:rFonts w:hint="eastAsia"/>
          <w:i/>
          <w:sz w:val="24"/>
        </w:rPr>
        <w:t>.</w:t>
      </w:r>
    </w:p>
    <w:p w:rsidR="00B8106A" w:rsidRPr="00573B02" w:rsidRDefault="00B8106A" w:rsidP="00B8106A">
      <w:pPr>
        <w:ind w:left="425" w:hangingChars="177" w:hanging="425"/>
        <w:rPr>
          <w:sz w:val="24"/>
        </w:rPr>
      </w:pPr>
      <w:r w:rsidRPr="00573B02">
        <w:rPr>
          <w:sz w:val="24"/>
        </w:rPr>
        <w:t>Swift, J. H. (2010)</w:t>
      </w:r>
      <w:r w:rsidRPr="00573B02">
        <w:rPr>
          <w:rFonts w:hint="eastAsia"/>
          <w:sz w:val="24"/>
        </w:rPr>
        <w:t>,</w:t>
      </w:r>
      <w:r w:rsidRPr="00573B02">
        <w:rPr>
          <w:sz w:val="24"/>
        </w:rPr>
        <w:t xml:space="preserve"> Reference-quality water sample data: Notes on acquisition, record keeping, and evaluation. </w:t>
      </w:r>
      <w:r w:rsidRPr="00573B02">
        <w:rPr>
          <w:i/>
          <w:sz w:val="24"/>
        </w:rPr>
        <w:t>IOCCP Report No.14, ICPO Pub. 134, 2010 ver.1</w:t>
      </w:r>
      <w:r w:rsidRPr="00573B02">
        <w:rPr>
          <w:rFonts w:hint="eastAsia"/>
          <w:sz w:val="24"/>
        </w:rPr>
        <w:t>.</w:t>
      </w:r>
    </w:p>
    <w:p w:rsidR="00B8106A" w:rsidRPr="00573B02" w:rsidRDefault="00B8106A" w:rsidP="00B8106A">
      <w:pPr>
        <w:ind w:left="451" w:hangingChars="188" w:hanging="451"/>
        <w:rPr>
          <w:sz w:val="24"/>
        </w:rPr>
      </w:pPr>
      <w:r w:rsidRPr="00573B02">
        <w:rPr>
          <w:sz w:val="24"/>
        </w:rPr>
        <w:t xml:space="preserve">UNESCO (1994), </w:t>
      </w:r>
      <w:r w:rsidRPr="00573B02">
        <w:rPr>
          <w:rFonts w:hint="eastAsia"/>
          <w:sz w:val="24"/>
        </w:rPr>
        <w:t xml:space="preserve">Protocols for the joint global ocean flux study (JGOFS) core measurements: Measurement of chlorophyll </w:t>
      </w:r>
      <w:r w:rsidRPr="00573B02">
        <w:rPr>
          <w:rFonts w:hint="eastAsia"/>
          <w:i/>
          <w:sz w:val="24"/>
        </w:rPr>
        <w:t>a</w:t>
      </w:r>
      <w:r w:rsidRPr="00573B02">
        <w:rPr>
          <w:rFonts w:hint="eastAsia"/>
          <w:sz w:val="24"/>
        </w:rPr>
        <w:t xml:space="preserve"> and phaeopigments by fluorometric analysis, </w:t>
      </w:r>
      <w:r w:rsidRPr="00573B02">
        <w:rPr>
          <w:i/>
          <w:sz w:val="24"/>
        </w:rPr>
        <w:t>IOC manuals and guides</w:t>
      </w:r>
      <w:r w:rsidRPr="00573B02">
        <w:rPr>
          <w:rFonts w:hint="eastAsia"/>
          <w:i/>
          <w:sz w:val="24"/>
        </w:rPr>
        <w:t xml:space="preserve"> </w:t>
      </w:r>
      <w:r w:rsidRPr="00573B02">
        <w:rPr>
          <w:i/>
          <w:sz w:val="24"/>
        </w:rPr>
        <w:t>29</w:t>
      </w:r>
      <w:r w:rsidRPr="00573B02">
        <w:rPr>
          <w:rFonts w:hint="eastAsia"/>
          <w:i/>
          <w:sz w:val="24"/>
        </w:rPr>
        <w:t>, Chapter 14.</w:t>
      </w:r>
    </w:p>
    <w:p w:rsidR="00B8106A" w:rsidRPr="00B8106A" w:rsidRDefault="00B8106A" w:rsidP="00B8106A">
      <w:pPr>
        <w:autoSpaceDE w:val="0"/>
        <w:autoSpaceDN w:val="0"/>
        <w:adjustRightInd w:val="0"/>
        <w:ind w:left="372" w:hangingChars="169" w:hanging="372"/>
        <w:jc w:val="left"/>
      </w:pPr>
    </w:p>
    <w:p w:rsidR="00CD1A37" w:rsidRPr="00CB6E89" w:rsidRDefault="00CD1A37" w:rsidP="00CD1A37"/>
    <w:sectPr w:rsidR="00CD1A37" w:rsidRPr="00CB6E89" w:rsidSect="00CD7219">
      <w:footerReference w:type="default" r:id="rId88"/>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FED" w:rsidRDefault="00666FED" w:rsidP="00834B72">
      <w:r>
        <w:separator/>
      </w:r>
    </w:p>
  </w:endnote>
  <w:endnote w:type="continuationSeparator" w:id="0">
    <w:p w:rsidR="00666FED" w:rsidRDefault="00666FED"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ED" w:rsidRDefault="00CD7219">
    <w:pPr>
      <w:pStyle w:val="ac"/>
      <w:jc w:val="center"/>
    </w:pPr>
    <w:r>
      <w:rPr>
        <w:rFonts w:hint="eastAsia"/>
      </w:rPr>
      <w:t>C</w:t>
    </w:r>
    <w:r>
      <w:t>1-</w:t>
    </w:r>
    <w:sdt>
      <w:sdtPr>
        <w:id w:val="-1968509004"/>
        <w:docPartObj>
          <w:docPartGallery w:val="Page Numbers (Bottom of Page)"/>
          <w:docPartUnique/>
        </w:docPartObj>
      </w:sdtPr>
      <w:sdtEndPr/>
      <w:sdtContent>
        <w:r w:rsidR="00666FED">
          <w:fldChar w:fldCharType="begin"/>
        </w:r>
        <w:r w:rsidR="00666FED">
          <w:instrText>PAGE   \* MERGEFORMAT</w:instrText>
        </w:r>
        <w:r w:rsidR="00666FED">
          <w:fldChar w:fldCharType="separate"/>
        </w:r>
        <w:r w:rsidR="00255AB5" w:rsidRPr="00255AB5">
          <w:rPr>
            <w:noProof/>
            <w:lang w:val="ja-JP"/>
          </w:rPr>
          <w:t>16</w:t>
        </w:r>
        <w:r w:rsidR="00666FED">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ED" w:rsidRDefault="00CD7219">
    <w:pPr>
      <w:pStyle w:val="ac"/>
      <w:jc w:val="center"/>
    </w:pPr>
    <w:r>
      <w:t>C2-</w:t>
    </w:r>
    <w:r w:rsidR="00666FED">
      <w:fldChar w:fldCharType="begin"/>
    </w:r>
    <w:r w:rsidR="00666FED">
      <w:instrText>PAGE   \* MERGEFORMAT</w:instrText>
    </w:r>
    <w:r w:rsidR="00666FED">
      <w:fldChar w:fldCharType="separate"/>
    </w:r>
    <w:r w:rsidR="00255AB5" w:rsidRPr="00255AB5">
      <w:rPr>
        <w:noProof/>
        <w:lang w:val="ja-JP"/>
      </w:rPr>
      <w:t>1</w:t>
    </w:r>
    <w:r w:rsidR="00666FE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219" w:rsidRDefault="00CD7219">
    <w:pPr>
      <w:pStyle w:val="ac"/>
      <w:jc w:val="center"/>
    </w:pPr>
    <w:r>
      <w:t>C3-</w:t>
    </w:r>
    <w:r>
      <w:fldChar w:fldCharType="begin"/>
    </w:r>
    <w:r>
      <w:instrText>PAGE   \* MERGEFORMAT</w:instrText>
    </w:r>
    <w:r>
      <w:fldChar w:fldCharType="separate"/>
    </w:r>
    <w:r w:rsidR="00255AB5" w:rsidRPr="00255AB5">
      <w:rPr>
        <w:noProof/>
        <w:lang w:val="ja-JP"/>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219" w:rsidRDefault="00CD7219">
    <w:pPr>
      <w:pStyle w:val="ac"/>
      <w:jc w:val="center"/>
    </w:pPr>
    <w:r>
      <w:t>C4-</w:t>
    </w:r>
    <w:r>
      <w:fldChar w:fldCharType="begin"/>
    </w:r>
    <w:r>
      <w:instrText>PAGE   \* MERGEFORMAT</w:instrText>
    </w:r>
    <w:r>
      <w:fldChar w:fldCharType="separate"/>
    </w:r>
    <w:r w:rsidR="00255AB5" w:rsidRPr="00255AB5">
      <w:rPr>
        <w:noProof/>
        <w:lang w:val="ja-JP"/>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219" w:rsidRDefault="00CD7219">
    <w:pPr>
      <w:pStyle w:val="ac"/>
      <w:jc w:val="center"/>
    </w:pPr>
    <w:r>
      <w:t>C5-</w:t>
    </w:r>
    <w:r>
      <w:fldChar w:fldCharType="begin"/>
    </w:r>
    <w:r>
      <w:instrText>PAGE   \* MERGEFORMAT</w:instrText>
    </w:r>
    <w:r>
      <w:fldChar w:fldCharType="separate"/>
    </w:r>
    <w:r w:rsidRPr="00CD7219">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FED" w:rsidRDefault="00666FED" w:rsidP="00834B72">
      <w:r>
        <w:separator/>
      </w:r>
    </w:p>
  </w:footnote>
  <w:footnote w:type="continuationSeparator" w:id="0">
    <w:p w:rsidR="00666FED" w:rsidRDefault="00666FED"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249CE10C"/>
    <w:lvl w:ilvl="0" w:tplc="4E2677B4">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2"/>
  </w:num>
  <w:num w:numId="5">
    <w:abstractNumId w:val="10"/>
  </w:num>
  <w:num w:numId="6">
    <w:abstractNumId w:val="17"/>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5"/>
  </w:num>
  <w:num w:numId="15">
    <w:abstractNumId w:val="14"/>
  </w:num>
  <w:num w:numId="16">
    <w:abstractNumId w:val="11"/>
  </w:num>
  <w:num w:numId="17">
    <w:abstractNumId w:val="1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BEC"/>
    <w:rsid w:val="00017346"/>
    <w:rsid w:val="00033F5B"/>
    <w:rsid w:val="00042D4A"/>
    <w:rsid w:val="00073D7B"/>
    <w:rsid w:val="0008189A"/>
    <w:rsid w:val="0009709A"/>
    <w:rsid w:val="000B4648"/>
    <w:rsid w:val="000C1235"/>
    <w:rsid w:val="000F0B9D"/>
    <w:rsid w:val="00100E72"/>
    <w:rsid w:val="00131402"/>
    <w:rsid w:val="00136A83"/>
    <w:rsid w:val="00143DD0"/>
    <w:rsid w:val="00155481"/>
    <w:rsid w:val="00162EFC"/>
    <w:rsid w:val="00162FA7"/>
    <w:rsid w:val="00172F95"/>
    <w:rsid w:val="00194164"/>
    <w:rsid w:val="001B2BC2"/>
    <w:rsid w:val="001D0CFC"/>
    <w:rsid w:val="001D668F"/>
    <w:rsid w:val="001F60D9"/>
    <w:rsid w:val="00206A39"/>
    <w:rsid w:val="002120E5"/>
    <w:rsid w:val="002149AE"/>
    <w:rsid w:val="00216A65"/>
    <w:rsid w:val="00217CD8"/>
    <w:rsid w:val="0022071F"/>
    <w:rsid w:val="0022622D"/>
    <w:rsid w:val="0024662D"/>
    <w:rsid w:val="00255AB5"/>
    <w:rsid w:val="00271BC6"/>
    <w:rsid w:val="00281E1F"/>
    <w:rsid w:val="00284509"/>
    <w:rsid w:val="00284FD4"/>
    <w:rsid w:val="0029556C"/>
    <w:rsid w:val="002A5AE7"/>
    <w:rsid w:val="002B5A95"/>
    <w:rsid w:val="002D3A59"/>
    <w:rsid w:val="002E7CF6"/>
    <w:rsid w:val="0030165E"/>
    <w:rsid w:val="003041F1"/>
    <w:rsid w:val="003113B8"/>
    <w:rsid w:val="00336E63"/>
    <w:rsid w:val="003647D3"/>
    <w:rsid w:val="0036697B"/>
    <w:rsid w:val="00372457"/>
    <w:rsid w:val="00373626"/>
    <w:rsid w:val="00377613"/>
    <w:rsid w:val="00385B4C"/>
    <w:rsid w:val="00387CE2"/>
    <w:rsid w:val="00392BA8"/>
    <w:rsid w:val="003946DB"/>
    <w:rsid w:val="00397FA5"/>
    <w:rsid w:val="003A65B3"/>
    <w:rsid w:val="003C38DA"/>
    <w:rsid w:val="003E6E34"/>
    <w:rsid w:val="003F20EB"/>
    <w:rsid w:val="003F2C62"/>
    <w:rsid w:val="003F5673"/>
    <w:rsid w:val="00403EDA"/>
    <w:rsid w:val="00440F53"/>
    <w:rsid w:val="0044615A"/>
    <w:rsid w:val="00453238"/>
    <w:rsid w:val="0045642B"/>
    <w:rsid w:val="004643E3"/>
    <w:rsid w:val="004729E0"/>
    <w:rsid w:val="00474BA0"/>
    <w:rsid w:val="004802CC"/>
    <w:rsid w:val="004850E9"/>
    <w:rsid w:val="00485729"/>
    <w:rsid w:val="004A164A"/>
    <w:rsid w:val="004B20F9"/>
    <w:rsid w:val="004C438C"/>
    <w:rsid w:val="004C58F5"/>
    <w:rsid w:val="004C79DC"/>
    <w:rsid w:val="004D1497"/>
    <w:rsid w:val="004E5ED4"/>
    <w:rsid w:val="004F3BE8"/>
    <w:rsid w:val="00514E88"/>
    <w:rsid w:val="00533C86"/>
    <w:rsid w:val="0053682F"/>
    <w:rsid w:val="00547D63"/>
    <w:rsid w:val="00586F0D"/>
    <w:rsid w:val="0059088A"/>
    <w:rsid w:val="0059190B"/>
    <w:rsid w:val="005A52BD"/>
    <w:rsid w:val="005B3139"/>
    <w:rsid w:val="005B4078"/>
    <w:rsid w:val="005B56AF"/>
    <w:rsid w:val="005C0BEB"/>
    <w:rsid w:val="005C4088"/>
    <w:rsid w:val="005C7CBC"/>
    <w:rsid w:val="005D42B8"/>
    <w:rsid w:val="005E01C9"/>
    <w:rsid w:val="005F143A"/>
    <w:rsid w:val="005F33C6"/>
    <w:rsid w:val="005F5AA8"/>
    <w:rsid w:val="006036AE"/>
    <w:rsid w:val="00606B8C"/>
    <w:rsid w:val="00620C7C"/>
    <w:rsid w:val="006264A3"/>
    <w:rsid w:val="006349E1"/>
    <w:rsid w:val="006437F1"/>
    <w:rsid w:val="0065114B"/>
    <w:rsid w:val="0065434B"/>
    <w:rsid w:val="00656547"/>
    <w:rsid w:val="00662CD0"/>
    <w:rsid w:val="00666FED"/>
    <w:rsid w:val="00674457"/>
    <w:rsid w:val="0067716B"/>
    <w:rsid w:val="00687C22"/>
    <w:rsid w:val="00690FE2"/>
    <w:rsid w:val="006933A9"/>
    <w:rsid w:val="006B1B6A"/>
    <w:rsid w:val="006C6B5D"/>
    <w:rsid w:val="006E7426"/>
    <w:rsid w:val="007252F0"/>
    <w:rsid w:val="007318F6"/>
    <w:rsid w:val="00731DF8"/>
    <w:rsid w:val="00736DB4"/>
    <w:rsid w:val="0074520E"/>
    <w:rsid w:val="00752D0B"/>
    <w:rsid w:val="00762080"/>
    <w:rsid w:val="00781492"/>
    <w:rsid w:val="00782A2A"/>
    <w:rsid w:val="00786BB1"/>
    <w:rsid w:val="00792036"/>
    <w:rsid w:val="007A0245"/>
    <w:rsid w:val="007B0947"/>
    <w:rsid w:val="007C7F90"/>
    <w:rsid w:val="007D6628"/>
    <w:rsid w:val="007F070B"/>
    <w:rsid w:val="007F2C4D"/>
    <w:rsid w:val="007F5194"/>
    <w:rsid w:val="007F764D"/>
    <w:rsid w:val="00802A91"/>
    <w:rsid w:val="00802ED4"/>
    <w:rsid w:val="00803673"/>
    <w:rsid w:val="00812502"/>
    <w:rsid w:val="0081687D"/>
    <w:rsid w:val="00820D60"/>
    <w:rsid w:val="0082284D"/>
    <w:rsid w:val="0082636F"/>
    <w:rsid w:val="00830B9D"/>
    <w:rsid w:val="00831091"/>
    <w:rsid w:val="00834B72"/>
    <w:rsid w:val="00835919"/>
    <w:rsid w:val="008410CB"/>
    <w:rsid w:val="00842F74"/>
    <w:rsid w:val="00843CE2"/>
    <w:rsid w:val="008506A7"/>
    <w:rsid w:val="0089560C"/>
    <w:rsid w:val="00897B18"/>
    <w:rsid w:val="008A19CE"/>
    <w:rsid w:val="008A5023"/>
    <w:rsid w:val="008B3A05"/>
    <w:rsid w:val="008B4A2B"/>
    <w:rsid w:val="008B5C87"/>
    <w:rsid w:val="008F4E28"/>
    <w:rsid w:val="00900288"/>
    <w:rsid w:val="0090472B"/>
    <w:rsid w:val="0090627C"/>
    <w:rsid w:val="00910846"/>
    <w:rsid w:val="009158A9"/>
    <w:rsid w:val="00931837"/>
    <w:rsid w:val="00932C46"/>
    <w:rsid w:val="00933EF7"/>
    <w:rsid w:val="009640CF"/>
    <w:rsid w:val="009665C0"/>
    <w:rsid w:val="00967B67"/>
    <w:rsid w:val="00973025"/>
    <w:rsid w:val="00992072"/>
    <w:rsid w:val="00995832"/>
    <w:rsid w:val="00997468"/>
    <w:rsid w:val="009A6220"/>
    <w:rsid w:val="009B586B"/>
    <w:rsid w:val="009B7F0D"/>
    <w:rsid w:val="009C19AB"/>
    <w:rsid w:val="009C537A"/>
    <w:rsid w:val="009D0357"/>
    <w:rsid w:val="009D1947"/>
    <w:rsid w:val="009E644D"/>
    <w:rsid w:val="009F6EF4"/>
    <w:rsid w:val="00A07012"/>
    <w:rsid w:val="00A12BCF"/>
    <w:rsid w:val="00A13773"/>
    <w:rsid w:val="00A20166"/>
    <w:rsid w:val="00A24A5A"/>
    <w:rsid w:val="00A33B1C"/>
    <w:rsid w:val="00A42D3B"/>
    <w:rsid w:val="00A53CB3"/>
    <w:rsid w:val="00A81289"/>
    <w:rsid w:val="00AC4E05"/>
    <w:rsid w:val="00AD389F"/>
    <w:rsid w:val="00AD3F89"/>
    <w:rsid w:val="00AF26FE"/>
    <w:rsid w:val="00AF669C"/>
    <w:rsid w:val="00B03E16"/>
    <w:rsid w:val="00B0481A"/>
    <w:rsid w:val="00B04B5C"/>
    <w:rsid w:val="00B12E15"/>
    <w:rsid w:val="00B13D13"/>
    <w:rsid w:val="00B325AC"/>
    <w:rsid w:val="00B3383B"/>
    <w:rsid w:val="00B34A9B"/>
    <w:rsid w:val="00B378FE"/>
    <w:rsid w:val="00B4553C"/>
    <w:rsid w:val="00B51ED9"/>
    <w:rsid w:val="00B65B88"/>
    <w:rsid w:val="00B72886"/>
    <w:rsid w:val="00B8106A"/>
    <w:rsid w:val="00BA132E"/>
    <w:rsid w:val="00BA4446"/>
    <w:rsid w:val="00BC49E1"/>
    <w:rsid w:val="00BC5B15"/>
    <w:rsid w:val="00BD0EBB"/>
    <w:rsid w:val="00C058EE"/>
    <w:rsid w:val="00C21483"/>
    <w:rsid w:val="00C25FED"/>
    <w:rsid w:val="00C43AF0"/>
    <w:rsid w:val="00C51B7E"/>
    <w:rsid w:val="00C618F7"/>
    <w:rsid w:val="00C7156C"/>
    <w:rsid w:val="00C74122"/>
    <w:rsid w:val="00C8773C"/>
    <w:rsid w:val="00CA5218"/>
    <w:rsid w:val="00CB5481"/>
    <w:rsid w:val="00CB6E89"/>
    <w:rsid w:val="00CC013B"/>
    <w:rsid w:val="00CD1A37"/>
    <w:rsid w:val="00CD5CBB"/>
    <w:rsid w:val="00CD5E34"/>
    <w:rsid w:val="00CD7219"/>
    <w:rsid w:val="00CE5F4F"/>
    <w:rsid w:val="00D029CA"/>
    <w:rsid w:val="00D12F66"/>
    <w:rsid w:val="00D13128"/>
    <w:rsid w:val="00D154F8"/>
    <w:rsid w:val="00D165FD"/>
    <w:rsid w:val="00D20448"/>
    <w:rsid w:val="00D26E27"/>
    <w:rsid w:val="00D34151"/>
    <w:rsid w:val="00D4100D"/>
    <w:rsid w:val="00D46DBD"/>
    <w:rsid w:val="00D57E9B"/>
    <w:rsid w:val="00D6582F"/>
    <w:rsid w:val="00D65ADD"/>
    <w:rsid w:val="00D72D6F"/>
    <w:rsid w:val="00DB71CC"/>
    <w:rsid w:val="00DC6457"/>
    <w:rsid w:val="00DD5BE4"/>
    <w:rsid w:val="00DE2772"/>
    <w:rsid w:val="00DF28E8"/>
    <w:rsid w:val="00E00103"/>
    <w:rsid w:val="00E05ECD"/>
    <w:rsid w:val="00E05FD8"/>
    <w:rsid w:val="00E27B69"/>
    <w:rsid w:val="00E30A7E"/>
    <w:rsid w:val="00E31DC9"/>
    <w:rsid w:val="00E421F9"/>
    <w:rsid w:val="00E50245"/>
    <w:rsid w:val="00E51A83"/>
    <w:rsid w:val="00E60A80"/>
    <w:rsid w:val="00E714D2"/>
    <w:rsid w:val="00E92CBC"/>
    <w:rsid w:val="00E92FF6"/>
    <w:rsid w:val="00E94E2A"/>
    <w:rsid w:val="00EA3357"/>
    <w:rsid w:val="00EB302D"/>
    <w:rsid w:val="00EB766D"/>
    <w:rsid w:val="00F024DF"/>
    <w:rsid w:val="00F14AE8"/>
    <w:rsid w:val="00F25828"/>
    <w:rsid w:val="00F55474"/>
    <w:rsid w:val="00F60CA6"/>
    <w:rsid w:val="00F631D4"/>
    <w:rsid w:val="00F72184"/>
    <w:rsid w:val="00F83984"/>
    <w:rsid w:val="00FA0AA9"/>
    <w:rsid w:val="00FB1F44"/>
    <w:rsid w:val="00FB7045"/>
    <w:rsid w:val="00FC1179"/>
    <w:rsid w:val="00FC4003"/>
    <w:rsid w:val="00FD7CCF"/>
    <w:rsid w:val="00FE0AD4"/>
    <w:rsid w:val="00FE14FE"/>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B4F28BC"/>
  <w15:docId w15:val="{34879F07-BB28-495C-8901-08B7E080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3"/>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0.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oter" Target="footer2.xml"/><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theme" Target="theme/theme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4.xml"/><Relationship Id="rId86" Type="http://schemas.openxmlformats.org/officeDocument/2006/relationships/image" Target="media/image6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21EC1-394E-475F-A5BE-7F8B184C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38</Pages>
  <Words>8899</Words>
  <Characters>50728</Characters>
  <Application>Microsoft Office Word</Application>
  <DocSecurity>0</DocSecurity>
  <Lines>422</Lines>
  <Paragraphs>119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65</cp:revision>
  <cp:lastPrinted>2017-08-28T07:02:00Z</cp:lastPrinted>
  <dcterms:created xsi:type="dcterms:W3CDTF">2017-12-27T03:29:00Z</dcterms:created>
  <dcterms:modified xsi:type="dcterms:W3CDTF">2020-10-15T03:04:00Z</dcterms:modified>
</cp:coreProperties>
</file>