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3FC6" w:rsidRPr="001335F6" w:rsidRDefault="00E73FC6" w:rsidP="00BD056E">
      <w:pPr>
        <w:pStyle w:val="10"/>
      </w:pPr>
      <w:r w:rsidRPr="001335F6">
        <w:rPr>
          <w:rFonts w:hint="eastAsia"/>
        </w:rPr>
        <w:t>C.  Hydrographic Measurement Techniques and Calibration</w:t>
      </w:r>
    </w:p>
    <w:p w:rsidR="00E73FC6" w:rsidRDefault="00E73FC6" w:rsidP="004B3B57">
      <w:pPr>
        <w:pStyle w:val="2"/>
      </w:pPr>
      <w:r w:rsidRPr="001401EA">
        <w:t>CTD/O</w:t>
      </w:r>
      <w:r w:rsidRPr="001401EA">
        <w:rPr>
          <w:vertAlign w:val="subscript"/>
        </w:rPr>
        <w:t>2</w:t>
      </w:r>
      <w:r w:rsidRPr="001401EA">
        <w:t xml:space="preserve"> </w:t>
      </w:r>
      <w:r w:rsidR="00BC6DD6" w:rsidRPr="001401EA">
        <w:rPr>
          <w:rFonts w:hint="eastAsia"/>
        </w:rPr>
        <w:t>Measurements</w:t>
      </w:r>
    </w:p>
    <w:p w:rsidR="00E73FC6" w:rsidRPr="001401EA" w:rsidRDefault="00E73FC6" w:rsidP="004B3B57">
      <w:pPr>
        <w:pStyle w:val="3"/>
      </w:pPr>
      <w:r w:rsidRPr="001401EA">
        <w:t>Personnel</w:t>
      </w:r>
    </w:p>
    <w:p w:rsidR="00944CC5" w:rsidRPr="001401EA" w:rsidRDefault="00944CC5" w:rsidP="00944CC5">
      <w:pPr>
        <w:pStyle w:val="ae"/>
        <w:widowControl/>
        <w:ind w:leftChars="0" w:left="0" w:firstLineChars="50" w:firstLine="120"/>
        <w:rPr>
          <w:b/>
          <w:sz w:val="24"/>
          <w:szCs w:val="24"/>
        </w:rPr>
      </w:pPr>
      <w:r w:rsidRPr="001401EA">
        <w:rPr>
          <w:rFonts w:hint="eastAsia"/>
          <w:b/>
          <w:sz w:val="24"/>
          <w:szCs w:val="24"/>
        </w:rPr>
        <w:t>RF 11-06</w:t>
      </w:r>
    </w:p>
    <w:p w:rsidR="00944CC5" w:rsidRPr="001401EA" w:rsidRDefault="00944CC5" w:rsidP="00944CC5">
      <w:pPr>
        <w:pStyle w:val="ae"/>
        <w:widowControl/>
        <w:ind w:leftChars="0" w:left="0" w:firstLineChars="100" w:firstLine="240"/>
        <w:rPr>
          <w:sz w:val="24"/>
          <w:szCs w:val="24"/>
        </w:rPr>
      </w:pPr>
      <w:r w:rsidRPr="001401EA">
        <w:rPr>
          <w:rFonts w:hint="eastAsia"/>
          <w:sz w:val="24"/>
          <w:szCs w:val="24"/>
        </w:rPr>
        <w:t>Kiyoshi MURAKAMI (GEMD/JMA)</w:t>
      </w:r>
    </w:p>
    <w:p w:rsidR="00944CC5" w:rsidRPr="001401EA" w:rsidRDefault="00944CC5" w:rsidP="00944CC5">
      <w:pPr>
        <w:pStyle w:val="ae"/>
        <w:widowControl/>
        <w:ind w:leftChars="0" w:left="0" w:firstLineChars="100" w:firstLine="240"/>
        <w:rPr>
          <w:sz w:val="24"/>
          <w:szCs w:val="24"/>
        </w:rPr>
      </w:pPr>
      <w:r w:rsidRPr="001401EA">
        <w:rPr>
          <w:rFonts w:hint="eastAsia"/>
          <w:sz w:val="24"/>
          <w:szCs w:val="24"/>
        </w:rPr>
        <w:t>Yoshikazu HIGASHI (GEMD/JMA)</w:t>
      </w:r>
    </w:p>
    <w:p w:rsidR="00944CC5" w:rsidRPr="001401EA" w:rsidRDefault="00944CC5" w:rsidP="00944CC5">
      <w:pPr>
        <w:pStyle w:val="ae"/>
        <w:widowControl/>
        <w:ind w:leftChars="0" w:left="0" w:firstLineChars="100" w:firstLine="240"/>
        <w:rPr>
          <w:sz w:val="24"/>
          <w:szCs w:val="24"/>
        </w:rPr>
      </w:pPr>
      <w:r w:rsidRPr="001401EA">
        <w:rPr>
          <w:rFonts w:hint="eastAsia"/>
          <w:sz w:val="24"/>
          <w:szCs w:val="24"/>
        </w:rPr>
        <w:t>Koichi WADA</w:t>
      </w:r>
      <w:r w:rsidR="001401EA" w:rsidRPr="001401EA">
        <w:rPr>
          <w:rFonts w:hint="eastAsia"/>
          <w:sz w:val="24"/>
          <w:szCs w:val="24"/>
        </w:rPr>
        <w:t xml:space="preserve"> </w:t>
      </w:r>
      <w:r w:rsidRPr="001401EA">
        <w:rPr>
          <w:rFonts w:hint="eastAsia"/>
          <w:sz w:val="24"/>
          <w:szCs w:val="24"/>
        </w:rPr>
        <w:t>(GEMD/JMA)</w:t>
      </w:r>
    </w:p>
    <w:p w:rsidR="00944CC5" w:rsidRPr="001401EA" w:rsidRDefault="00944CC5" w:rsidP="00944CC5">
      <w:pPr>
        <w:pStyle w:val="ae"/>
        <w:widowControl/>
        <w:ind w:leftChars="0" w:left="0" w:firstLineChars="100" w:firstLine="240"/>
        <w:rPr>
          <w:sz w:val="24"/>
          <w:szCs w:val="24"/>
        </w:rPr>
      </w:pPr>
      <w:r w:rsidRPr="001401EA">
        <w:rPr>
          <w:rFonts w:hint="eastAsia"/>
          <w:sz w:val="24"/>
          <w:szCs w:val="24"/>
        </w:rPr>
        <w:t>Ayumi HASHIZUME (GEMD/JMA)</w:t>
      </w:r>
    </w:p>
    <w:p w:rsidR="00944CC5" w:rsidRPr="001401EA" w:rsidRDefault="00944CC5" w:rsidP="00944CC5">
      <w:pPr>
        <w:pStyle w:val="ae"/>
        <w:widowControl/>
        <w:ind w:leftChars="0" w:left="0" w:firstLineChars="50" w:firstLine="120"/>
        <w:rPr>
          <w:b/>
          <w:sz w:val="24"/>
          <w:szCs w:val="24"/>
        </w:rPr>
      </w:pPr>
      <w:r w:rsidRPr="001401EA">
        <w:rPr>
          <w:rFonts w:hint="eastAsia"/>
          <w:b/>
          <w:sz w:val="24"/>
          <w:szCs w:val="24"/>
        </w:rPr>
        <w:t>RF 11-07</w:t>
      </w:r>
    </w:p>
    <w:p w:rsidR="00944CC5" w:rsidRPr="001401EA" w:rsidRDefault="00944CC5" w:rsidP="00944CC5">
      <w:pPr>
        <w:widowControl/>
        <w:ind w:firstLineChars="100" w:firstLine="240"/>
        <w:rPr>
          <w:sz w:val="24"/>
          <w:szCs w:val="24"/>
        </w:rPr>
      </w:pPr>
      <w:r w:rsidRPr="001401EA">
        <w:rPr>
          <w:rFonts w:hint="eastAsia"/>
          <w:sz w:val="24"/>
          <w:szCs w:val="24"/>
        </w:rPr>
        <w:t>Kiyoshi MURAKAMI (GEMD/JMA)</w:t>
      </w:r>
    </w:p>
    <w:p w:rsidR="00944CC5" w:rsidRPr="001401EA" w:rsidRDefault="00944CC5" w:rsidP="00944CC5">
      <w:pPr>
        <w:widowControl/>
        <w:ind w:firstLineChars="100" w:firstLine="240"/>
        <w:rPr>
          <w:sz w:val="24"/>
          <w:szCs w:val="24"/>
        </w:rPr>
      </w:pPr>
      <w:r w:rsidRPr="001401EA">
        <w:rPr>
          <w:rFonts w:hint="eastAsia"/>
          <w:sz w:val="24"/>
          <w:szCs w:val="24"/>
        </w:rPr>
        <w:t>Nobumi KATO</w:t>
      </w:r>
      <w:r w:rsidR="00C67FEE" w:rsidRPr="001401EA">
        <w:rPr>
          <w:rFonts w:hint="eastAsia"/>
          <w:sz w:val="24"/>
          <w:szCs w:val="24"/>
        </w:rPr>
        <w:t xml:space="preserve"> </w:t>
      </w:r>
      <w:r w:rsidRPr="001401EA">
        <w:rPr>
          <w:rFonts w:hint="eastAsia"/>
          <w:sz w:val="24"/>
          <w:szCs w:val="24"/>
        </w:rPr>
        <w:t>(GEMD/JMA)</w:t>
      </w:r>
    </w:p>
    <w:p w:rsidR="00944CC5" w:rsidRPr="001401EA" w:rsidRDefault="00944CC5" w:rsidP="00944CC5">
      <w:pPr>
        <w:widowControl/>
        <w:ind w:firstLineChars="100" w:firstLine="240"/>
        <w:rPr>
          <w:b/>
          <w:sz w:val="24"/>
          <w:szCs w:val="24"/>
        </w:rPr>
      </w:pPr>
      <w:r w:rsidRPr="001401EA">
        <w:rPr>
          <w:rFonts w:hint="eastAsia"/>
          <w:sz w:val="24"/>
          <w:szCs w:val="24"/>
        </w:rPr>
        <w:t>Tomoyuki KITAMURA (GEMD/JMA)</w:t>
      </w:r>
    </w:p>
    <w:p w:rsidR="00944CC5" w:rsidRPr="00771024" w:rsidRDefault="00944CC5" w:rsidP="00944CC5">
      <w:pPr>
        <w:pStyle w:val="ae"/>
        <w:widowControl/>
        <w:ind w:leftChars="0" w:left="0" w:firstLineChars="50" w:firstLine="120"/>
        <w:rPr>
          <w:b/>
          <w:color w:val="FF0000"/>
          <w:sz w:val="24"/>
          <w:szCs w:val="24"/>
        </w:rPr>
      </w:pPr>
      <w:r w:rsidRPr="001401EA">
        <w:rPr>
          <w:rFonts w:hint="eastAsia"/>
          <w:b/>
          <w:sz w:val="24"/>
          <w:szCs w:val="24"/>
        </w:rPr>
        <w:t>RF 11-08</w:t>
      </w:r>
    </w:p>
    <w:p w:rsidR="00944CC5" w:rsidRPr="001401EA" w:rsidRDefault="00944CC5" w:rsidP="00944CC5">
      <w:pPr>
        <w:widowControl/>
        <w:ind w:firstLineChars="100" w:firstLine="240"/>
        <w:rPr>
          <w:sz w:val="24"/>
          <w:szCs w:val="24"/>
        </w:rPr>
      </w:pPr>
      <w:r w:rsidRPr="001401EA">
        <w:rPr>
          <w:rFonts w:hint="eastAsia"/>
          <w:sz w:val="24"/>
          <w:szCs w:val="24"/>
        </w:rPr>
        <w:t>Nob</w:t>
      </w:r>
      <w:r w:rsidRPr="001401EA">
        <w:rPr>
          <w:sz w:val="24"/>
          <w:szCs w:val="24"/>
        </w:rPr>
        <w:t>umi KATO</w:t>
      </w:r>
      <w:r w:rsidR="00C67FEE" w:rsidRPr="001401EA">
        <w:rPr>
          <w:sz w:val="24"/>
          <w:szCs w:val="24"/>
        </w:rPr>
        <w:t xml:space="preserve"> </w:t>
      </w:r>
      <w:r w:rsidRPr="001401EA">
        <w:rPr>
          <w:sz w:val="24"/>
          <w:szCs w:val="24"/>
        </w:rPr>
        <w:t>(GEMD/JMA)</w:t>
      </w:r>
    </w:p>
    <w:p w:rsidR="00944CC5" w:rsidRPr="001401EA" w:rsidRDefault="00944CC5" w:rsidP="00944CC5">
      <w:pPr>
        <w:widowControl/>
        <w:ind w:firstLineChars="100" w:firstLine="240"/>
        <w:rPr>
          <w:sz w:val="24"/>
          <w:szCs w:val="24"/>
        </w:rPr>
      </w:pPr>
      <w:r w:rsidRPr="001401EA">
        <w:rPr>
          <w:sz w:val="24"/>
          <w:szCs w:val="24"/>
        </w:rPr>
        <w:t>Tomoyuki KITAMURA (GEMD/JMA)</w:t>
      </w:r>
    </w:p>
    <w:p w:rsidR="00944CC5" w:rsidRPr="001401EA" w:rsidRDefault="00944CC5" w:rsidP="00944CC5">
      <w:pPr>
        <w:widowControl/>
        <w:ind w:firstLineChars="100" w:firstLine="240"/>
        <w:rPr>
          <w:sz w:val="24"/>
          <w:szCs w:val="24"/>
        </w:rPr>
      </w:pPr>
      <w:r w:rsidRPr="001401EA">
        <w:rPr>
          <w:sz w:val="24"/>
          <w:szCs w:val="24"/>
        </w:rPr>
        <w:t>M</w:t>
      </w:r>
      <w:r w:rsidR="00183A66">
        <w:rPr>
          <w:rFonts w:hint="eastAsia"/>
          <w:sz w:val="24"/>
          <w:szCs w:val="24"/>
        </w:rPr>
        <w:t>a</w:t>
      </w:r>
      <w:r w:rsidRPr="001401EA">
        <w:rPr>
          <w:sz w:val="24"/>
          <w:szCs w:val="24"/>
        </w:rPr>
        <w:t>sahiro TANIGUCHI</w:t>
      </w:r>
      <w:r w:rsidR="00C67FEE" w:rsidRPr="001401EA">
        <w:rPr>
          <w:sz w:val="24"/>
          <w:szCs w:val="24"/>
        </w:rPr>
        <w:t xml:space="preserve"> </w:t>
      </w:r>
      <w:r w:rsidRPr="001401EA">
        <w:rPr>
          <w:sz w:val="24"/>
          <w:szCs w:val="24"/>
        </w:rPr>
        <w:t>(GEMD/JMA)</w:t>
      </w:r>
    </w:p>
    <w:p w:rsidR="00E73FC6" w:rsidRPr="001401EA" w:rsidRDefault="00E73FC6" w:rsidP="00E73FC6">
      <w:pPr>
        <w:rPr>
          <w:sz w:val="24"/>
          <w:szCs w:val="24"/>
        </w:rPr>
      </w:pPr>
    </w:p>
    <w:p w:rsidR="00E73FC6" w:rsidRPr="001401EA" w:rsidRDefault="00767935" w:rsidP="004B3B57">
      <w:pPr>
        <w:pStyle w:val="3"/>
      </w:pPr>
      <w:r w:rsidRPr="001401EA">
        <w:t xml:space="preserve">CTD </w:t>
      </w:r>
      <w:r w:rsidR="00F7284F" w:rsidRPr="001401EA">
        <w:t xml:space="preserve">Traction </w:t>
      </w:r>
      <w:r w:rsidR="00E73FC6" w:rsidRPr="001401EA">
        <w:t xml:space="preserve">Winch </w:t>
      </w:r>
      <w:r w:rsidRPr="001401EA">
        <w:t xml:space="preserve">and </w:t>
      </w:r>
      <w:r w:rsidR="00F7284F" w:rsidRPr="001401EA">
        <w:t xml:space="preserve">Motion Compensated </w:t>
      </w:r>
      <w:r w:rsidRPr="001401EA">
        <w:t xml:space="preserve">Crane </w:t>
      </w:r>
      <w:r w:rsidR="00E73FC6" w:rsidRPr="001401EA">
        <w:t>Arrangements</w:t>
      </w:r>
    </w:p>
    <w:p w:rsidR="00143B8A" w:rsidRPr="001401EA" w:rsidRDefault="00E73FC6" w:rsidP="00E73FC6">
      <w:pPr>
        <w:rPr>
          <w:sz w:val="24"/>
          <w:szCs w:val="24"/>
        </w:rPr>
      </w:pPr>
      <w:r w:rsidRPr="001401EA">
        <w:rPr>
          <w:sz w:val="24"/>
          <w:szCs w:val="24"/>
        </w:rPr>
        <w:t>The CTD</w:t>
      </w:r>
      <w:r w:rsidR="003E26A4" w:rsidRPr="001401EA">
        <w:rPr>
          <w:sz w:val="24"/>
          <w:szCs w:val="24"/>
        </w:rPr>
        <w:t>/O</w:t>
      </w:r>
      <w:r w:rsidR="003E26A4" w:rsidRPr="001401EA">
        <w:rPr>
          <w:sz w:val="24"/>
          <w:szCs w:val="24"/>
          <w:vertAlign w:val="subscript"/>
        </w:rPr>
        <w:t>2</w:t>
      </w:r>
      <w:r w:rsidRPr="001401EA">
        <w:rPr>
          <w:sz w:val="24"/>
          <w:szCs w:val="24"/>
        </w:rPr>
        <w:t xml:space="preserve"> </w:t>
      </w:r>
      <w:r w:rsidR="003E26A4" w:rsidRPr="001401EA">
        <w:rPr>
          <w:sz w:val="24"/>
          <w:szCs w:val="24"/>
        </w:rPr>
        <w:t xml:space="preserve">system was deployed by using </w:t>
      </w:r>
      <w:r w:rsidR="00651B46" w:rsidRPr="001401EA">
        <w:rPr>
          <w:sz w:val="24"/>
          <w:szCs w:val="24"/>
        </w:rPr>
        <w:t xml:space="preserve">a </w:t>
      </w:r>
      <w:r w:rsidR="003E26A4" w:rsidRPr="001401EA">
        <w:rPr>
          <w:sz w:val="24"/>
          <w:szCs w:val="24"/>
        </w:rPr>
        <w:t xml:space="preserve">Traction Winch System with ca. 7000m of 8.03 mm armored cable (Tyco Electronics, USA) </w:t>
      </w:r>
      <w:r w:rsidR="00767935" w:rsidRPr="001401EA">
        <w:rPr>
          <w:sz w:val="24"/>
          <w:szCs w:val="24"/>
        </w:rPr>
        <w:t xml:space="preserve">and </w:t>
      </w:r>
      <w:r w:rsidR="00651B46" w:rsidRPr="001401EA">
        <w:rPr>
          <w:sz w:val="24"/>
          <w:szCs w:val="24"/>
        </w:rPr>
        <w:t xml:space="preserve">a </w:t>
      </w:r>
      <w:r w:rsidR="00E342E2" w:rsidRPr="001401EA">
        <w:rPr>
          <w:sz w:val="24"/>
          <w:szCs w:val="24"/>
        </w:rPr>
        <w:t>Motion Compensated Crane (Dynacon, Inc., USA)</w:t>
      </w:r>
      <w:r w:rsidR="003E26A4" w:rsidRPr="001401EA">
        <w:rPr>
          <w:sz w:val="24"/>
          <w:szCs w:val="24"/>
        </w:rPr>
        <w:t>.</w:t>
      </w:r>
      <w:r w:rsidR="00E342E2" w:rsidRPr="001401EA">
        <w:rPr>
          <w:sz w:val="24"/>
          <w:szCs w:val="24"/>
        </w:rPr>
        <w:t xml:space="preserve"> </w:t>
      </w:r>
      <w:r w:rsidR="003E26A4" w:rsidRPr="001401EA">
        <w:rPr>
          <w:sz w:val="24"/>
          <w:szCs w:val="24"/>
        </w:rPr>
        <w:t xml:space="preserve">The system </w:t>
      </w:r>
      <w:r w:rsidR="001B0208" w:rsidRPr="001401EA">
        <w:rPr>
          <w:sz w:val="24"/>
          <w:szCs w:val="24"/>
        </w:rPr>
        <w:t>w</w:t>
      </w:r>
      <w:r w:rsidR="003E26A4" w:rsidRPr="001401EA">
        <w:rPr>
          <w:sz w:val="24"/>
          <w:szCs w:val="24"/>
        </w:rPr>
        <w:t>as</w:t>
      </w:r>
      <w:r w:rsidR="001B0208" w:rsidRPr="001401EA">
        <w:rPr>
          <w:sz w:val="24"/>
          <w:szCs w:val="24"/>
        </w:rPr>
        <w:t xml:space="preserve"> </w:t>
      </w:r>
      <w:r w:rsidR="00E342E2" w:rsidRPr="001401EA">
        <w:rPr>
          <w:sz w:val="24"/>
          <w:szCs w:val="24"/>
        </w:rPr>
        <w:t>installed</w:t>
      </w:r>
      <w:r w:rsidRPr="001401EA">
        <w:rPr>
          <w:sz w:val="24"/>
          <w:szCs w:val="24"/>
        </w:rPr>
        <w:t xml:space="preserve"> on the </w:t>
      </w:r>
      <w:r w:rsidRPr="001401EA">
        <w:rPr>
          <w:i/>
          <w:sz w:val="24"/>
          <w:szCs w:val="24"/>
        </w:rPr>
        <w:t>R/V Ryofu Maru</w:t>
      </w:r>
      <w:r w:rsidR="00212A6D" w:rsidRPr="001401EA">
        <w:rPr>
          <w:sz w:val="24"/>
          <w:szCs w:val="24"/>
        </w:rPr>
        <w:t xml:space="preserve"> </w:t>
      </w:r>
      <w:r w:rsidR="001B0208" w:rsidRPr="001401EA">
        <w:rPr>
          <w:sz w:val="24"/>
          <w:szCs w:val="24"/>
        </w:rPr>
        <w:t xml:space="preserve">in March, 2010 </w:t>
      </w:r>
      <w:r w:rsidR="00212A6D" w:rsidRPr="001401EA">
        <w:rPr>
          <w:sz w:val="24"/>
          <w:szCs w:val="24"/>
        </w:rPr>
        <w:t>(Photo C1.1)</w:t>
      </w:r>
      <w:r w:rsidRPr="001401EA">
        <w:rPr>
          <w:sz w:val="24"/>
          <w:szCs w:val="24"/>
        </w:rPr>
        <w:t xml:space="preserve">. </w:t>
      </w:r>
    </w:p>
    <w:p w:rsidR="004B0864" w:rsidRPr="001401EA" w:rsidRDefault="00A864DB" w:rsidP="00E73FC6">
      <w:pPr>
        <w:rPr>
          <w:sz w:val="24"/>
          <w:szCs w:val="24"/>
        </w:rPr>
      </w:pPr>
      <w:r>
        <w:rPr>
          <w:noProof/>
          <w:sz w:val="24"/>
          <w:szCs w:val="24"/>
        </w:rPr>
        <w:drawing>
          <wp:inline distT="0" distB="0" distL="0" distR="0" wp14:anchorId="740A83B2" wp14:editId="526B4B35">
            <wp:extent cx="2682875" cy="1992630"/>
            <wp:effectExtent l="0" t="0" r="3175" b="7620"/>
            <wp:docPr id="167" name="図 167" descr="CTD_wi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TD_win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82875" cy="1992630"/>
                    </a:xfrm>
                    <a:prstGeom prst="rect">
                      <a:avLst/>
                    </a:prstGeom>
                    <a:noFill/>
                    <a:ln>
                      <a:noFill/>
                    </a:ln>
                  </pic:spPr>
                </pic:pic>
              </a:graphicData>
            </a:graphic>
          </wp:inline>
        </w:drawing>
      </w:r>
      <w:r w:rsidR="00CB7D9A" w:rsidRPr="001401EA">
        <w:rPr>
          <w:sz w:val="24"/>
          <w:szCs w:val="24"/>
        </w:rPr>
        <w:t xml:space="preserve">    </w:t>
      </w:r>
      <w:r>
        <w:rPr>
          <w:noProof/>
          <w:sz w:val="24"/>
          <w:szCs w:val="24"/>
        </w:rPr>
        <w:drawing>
          <wp:inline distT="0" distB="0" distL="0" distR="0" wp14:anchorId="793120B8" wp14:editId="6CC12555">
            <wp:extent cx="2587625" cy="2001520"/>
            <wp:effectExtent l="0" t="0" r="3175" b="0"/>
            <wp:docPr id="168" name="図 168" descr="CTD_cra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TD_crane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7625" cy="2001520"/>
                    </a:xfrm>
                    <a:prstGeom prst="rect">
                      <a:avLst/>
                    </a:prstGeom>
                    <a:noFill/>
                    <a:ln>
                      <a:noFill/>
                    </a:ln>
                  </pic:spPr>
                </pic:pic>
              </a:graphicData>
            </a:graphic>
          </wp:inline>
        </w:drawing>
      </w:r>
    </w:p>
    <w:p w:rsidR="00143B8A" w:rsidRPr="001401EA" w:rsidRDefault="003102F0" w:rsidP="00E73FC6">
      <w:pPr>
        <w:rPr>
          <w:sz w:val="24"/>
          <w:szCs w:val="24"/>
        </w:rPr>
      </w:pPr>
      <w:r w:rsidRPr="001401EA">
        <w:rPr>
          <w:sz w:val="24"/>
          <w:szCs w:val="24"/>
        </w:rPr>
        <w:t>Photo C1.1</w:t>
      </w:r>
      <w:r w:rsidR="00FE0BAB" w:rsidRPr="001401EA">
        <w:rPr>
          <w:sz w:val="24"/>
          <w:szCs w:val="24"/>
        </w:rPr>
        <w:t xml:space="preserve">. </w:t>
      </w:r>
      <w:r w:rsidR="008C249E" w:rsidRPr="001401EA">
        <w:rPr>
          <w:sz w:val="24"/>
          <w:szCs w:val="24"/>
        </w:rPr>
        <w:t xml:space="preserve">(Left) </w:t>
      </w:r>
      <w:r w:rsidRPr="001401EA">
        <w:rPr>
          <w:sz w:val="24"/>
          <w:szCs w:val="24"/>
        </w:rPr>
        <w:t xml:space="preserve">The </w:t>
      </w:r>
      <w:r w:rsidR="00CB7D9A" w:rsidRPr="001401EA">
        <w:rPr>
          <w:sz w:val="24"/>
          <w:szCs w:val="24"/>
        </w:rPr>
        <w:t>Traction Winch and</w:t>
      </w:r>
      <w:r w:rsidR="00FE0BAB" w:rsidRPr="001401EA">
        <w:rPr>
          <w:sz w:val="24"/>
          <w:szCs w:val="24"/>
        </w:rPr>
        <w:t xml:space="preserve"> </w:t>
      </w:r>
      <w:r w:rsidR="008C249E" w:rsidRPr="001401EA">
        <w:rPr>
          <w:sz w:val="24"/>
          <w:szCs w:val="24"/>
        </w:rPr>
        <w:t xml:space="preserve">(right) </w:t>
      </w:r>
      <w:r w:rsidRPr="001401EA">
        <w:rPr>
          <w:sz w:val="24"/>
          <w:szCs w:val="24"/>
        </w:rPr>
        <w:t>Motion Compensated Crane.</w:t>
      </w:r>
    </w:p>
    <w:p w:rsidR="00143B8A" w:rsidRPr="001401EA" w:rsidRDefault="00143B8A" w:rsidP="00E73FC6">
      <w:pPr>
        <w:rPr>
          <w:b/>
          <w:sz w:val="24"/>
          <w:szCs w:val="24"/>
        </w:rPr>
      </w:pPr>
    </w:p>
    <w:p w:rsidR="00E73FC6" w:rsidRPr="001401EA" w:rsidRDefault="00E73FC6" w:rsidP="004B3B57">
      <w:pPr>
        <w:pStyle w:val="3"/>
      </w:pPr>
      <w:r w:rsidRPr="001401EA">
        <w:t xml:space="preserve">Overview of the </w:t>
      </w:r>
      <w:r w:rsidR="00420F6D" w:rsidRPr="001401EA">
        <w:t>CTD/O</w:t>
      </w:r>
      <w:r w:rsidR="00420F6D" w:rsidRPr="001401EA">
        <w:rPr>
          <w:vertAlign w:val="subscript"/>
        </w:rPr>
        <w:t>2</w:t>
      </w:r>
      <w:r w:rsidR="00C07B5E" w:rsidRPr="001401EA">
        <w:t xml:space="preserve"> </w:t>
      </w:r>
      <w:r w:rsidR="00420F6D" w:rsidRPr="001401EA">
        <w:t>system</w:t>
      </w:r>
    </w:p>
    <w:p w:rsidR="00E73FC6" w:rsidRPr="001401EA" w:rsidRDefault="00E73FC6" w:rsidP="00E73FC6">
      <w:pPr>
        <w:rPr>
          <w:sz w:val="24"/>
          <w:szCs w:val="24"/>
        </w:rPr>
      </w:pPr>
      <w:r w:rsidRPr="001401EA">
        <w:rPr>
          <w:sz w:val="24"/>
          <w:szCs w:val="24"/>
        </w:rPr>
        <w:t>The CTD</w:t>
      </w:r>
      <w:r w:rsidR="00C07B5E" w:rsidRPr="001401EA">
        <w:rPr>
          <w:sz w:val="24"/>
          <w:szCs w:val="24"/>
        </w:rPr>
        <w:t>/O</w:t>
      </w:r>
      <w:r w:rsidR="00C07B5E" w:rsidRPr="001401EA">
        <w:rPr>
          <w:sz w:val="24"/>
          <w:szCs w:val="24"/>
          <w:vertAlign w:val="subscript"/>
        </w:rPr>
        <w:t>2</w:t>
      </w:r>
      <w:r w:rsidRPr="001401EA">
        <w:rPr>
          <w:sz w:val="24"/>
          <w:szCs w:val="24"/>
        </w:rPr>
        <w:t xml:space="preserve"> system</w:t>
      </w:r>
      <w:r w:rsidR="00651B46" w:rsidRPr="001401EA">
        <w:rPr>
          <w:sz w:val="24"/>
          <w:szCs w:val="24"/>
        </w:rPr>
        <w:t>,</w:t>
      </w:r>
      <w:r w:rsidRPr="001401EA">
        <w:rPr>
          <w:sz w:val="24"/>
          <w:szCs w:val="24"/>
        </w:rPr>
        <w:t xml:space="preserve"> SBE 911plus system (Sea</w:t>
      </w:r>
      <w:r w:rsidR="00F7284F" w:rsidRPr="001401EA">
        <w:rPr>
          <w:sz w:val="24"/>
          <w:szCs w:val="24"/>
        </w:rPr>
        <w:t>-</w:t>
      </w:r>
      <w:r w:rsidRPr="001401EA">
        <w:rPr>
          <w:sz w:val="24"/>
          <w:szCs w:val="24"/>
        </w:rPr>
        <w:t>Bird Electronics, Inc., USA)</w:t>
      </w:r>
      <w:r w:rsidR="00651B46" w:rsidRPr="001401EA">
        <w:rPr>
          <w:sz w:val="24"/>
          <w:szCs w:val="24"/>
        </w:rPr>
        <w:t>, was used for entire cruise.</w:t>
      </w:r>
      <w:r w:rsidRPr="001401EA">
        <w:rPr>
          <w:sz w:val="24"/>
          <w:szCs w:val="24"/>
        </w:rPr>
        <w:t xml:space="preserve"> </w:t>
      </w:r>
      <w:r w:rsidR="00651B46" w:rsidRPr="001401EA">
        <w:rPr>
          <w:sz w:val="24"/>
          <w:szCs w:val="24"/>
        </w:rPr>
        <w:t xml:space="preserve">The system is consisted of a SBE 9plus underwater unit and a SBE 11plus deck unit. </w:t>
      </w:r>
      <w:r w:rsidRPr="001401EA">
        <w:rPr>
          <w:sz w:val="24"/>
          <w:szCs w:val="24"/>
        </w:rPr>
        <w:t>The SBE 11plus deck unit is a rack</w:t>
      </w:r>
      <w:r w:rsidR="00F7284F" w:rsidRPr="001401EA">
        <w:rPr>
          <w:sz w:val="24"/>
          <w:szCs w:val="24"/>
        </w:rPr>
        <w:t>-</w:t>
      </w:r>
      <w:r w:rsidRPr="001401EA">
        <w:rPr>
          <w:sz w:val="24"/>
          <w:szCs w:val="24"/>
        </w:rPr>
        <w:t xml:space="preserve">mountable interface which supplies DC power to under water unit, decodes serial data stream, formats data under microprocessor control, and passes the data to a computer. The real time serial data from the underwater unit is sent to the deck unit. The deck unit decodes the serial data and sends them to a personal computer to </w:t>
      </w:r>
      <w:r w:rsidRPr="001401EA">
        <w:rPr>
          <w:sz w:val="24"/>
          <w:szCs w:val="24"/>
        </w:rPr>
        <w:lastRenderedPageBreak/>
        <w:t>display</w:t>
      </w:r>
      <w:r w:rsidR="009663A4" w:rsidRPr="001401EA">
        <w:rPr>
          <w:sz w:val="24"/>
          <w:szCs w:val="24"/>
        </w:rPr>
        <w:t xml:space="preserve"> and a st</w:t>
      </w:r>
      <w:r w:rsidR="000F40DC" w:rsidRPr="001401EA">
        <w:rPr>
          <w:sz w:val="24"/>
          <w:szCs w:val="24"/>
        </w:rPr>
        <w:t>o</w:t>
      </w:r>
      <w:r w:rsidR="009663A4" w:rsidRPr="001401EA">
        <w:rPr>
          <w:sz w:val="24"/>
          <w:szCs w:val="24"/>
        </w:rPr>
        <w:t>rage in a file using SEASAVE data acquisition software</w:t>
      </w:r>
      <w:r w:rsidR="004B35EC" w:rsidRPr="001401EA">
        <w:rPr>
          <w:sz w:val="24"/>
          <w:szCs w:val="24"/>
        </w:rPr>
        <w:t xml:space="preserve"> </w:t>
      </w:r>
      <w:r w:rsidR="009663A4" w:rsidRPr="001401EA">
        <w:rPr>
          <w:sz w:val="24"/>
          <w:szCs w:val="24"/>
        </w:rPr>
        <w:t>(SEASAVE-Win32, version 7.18)</w:t>
      </w:r>
      <w:r w:rsidRPr="001401EA">
        <w:rPr>
          <w:sz w:val="24"/>
          <w:szCs w:val="24"/>
        </w:rPr>
        <w:t>.</w:t>
      </w:r>
    </w:p>
    <w:p w:rsidR="00E73FC6" w:rsidRPr="001401EA" w:rsidRDefault="00E73FC6" w:rsidP="00E73FC6">
      <w:pPr>
        <w:rPr>
          <w:sz w:val="24"/>
          <w:szCs w:val="24"/>
        </w:rPr>
      </w:pPr>
    </w:p>
    <w:p w:rsidR="00E73FC6" w:rsidRPr="001401EA" w:rsidRDefault="00E73FC6" w:rsidP="00E73FC6">
      <w:pPr>
        <w:rPr>
          <w:sz w:val="24"/>
          <w:szCs w:val="24"/>
        </w:rPr>
      </w:pPr>
      <w:r w:rsidRPr="001401EA">
        <w:rPr>
          <w:sz w:val="24"/>
          <w:szCs w:val="24"/>
        </w:rPr>
        <w:t>The SBE 911plus system controls 36</w:t>
      </w:r>
      <w:r w:rsidR="00F7284F" w:rsidRPr="001401EA">
        <w:rPr>
          <w:sz w:val="24"/>
          <w:szCs w:val="24"/>
        </w:rPr>
        <w:t>-</w:t>
      </w:r>
      <w:r w:rsidRPr="001401EA">
        <w:rPr>
          <w:sz w:val="24"/>
          <w:szCs w:val="24"/>
        </w:rPr>
        <w:t>position SBE 32 Carousel Water Sampler</w:t>
      </w:r>
      <w:r w:rsidR="00212A6D" w:rsidRPr="001401EA">
        <w:rPr>
          <w:sz w:val="24"/>
          <w:szCs w:val="24"/>
        </w:rPr>
        <w:t xml:space="preserve"> (Photo C1.2)</w:t>
      </w:r>
      <w:r w:rsidRPr="001401EA">
        <w:rPr>
          <w:sz w:val="24"/>
          <w:szCs w:val="24"/>
        </w:rPr>
        <w:t xml:space="preserve">. The Carousel </w:t>
      </w:r>
      <w:r w:rsidR="009663A4" w:rsidRPr="001401EA">
        <w:rPr>
          <w:sz w:val="24"/>
          <w:szCs w:val="24"/>
        </w:rPr>
        <w:t xml:space="preserve">with a custom frame </w:t>
      </w:r>
      <w:r w:rsidRPr="001401EA">
        <w:rPr>
          <w:sz w:val="24"/>
          <w:szCs w:val="24"/>
        </w:rPr>
        <w:t xml:space="preserve">accepts </w:t>
      </w:r>
      <w:r w:rsidR="000246CA" w:rsidRPr="001401EA">
        <w:rPr>
          <w:sz w:val="24"/>
          <w:szCs w:val="24"/>
        </w:rPr>
        <w:t>10</w:t>
      </w:r>
      <w:r w:rsidR="00F7284F" w:rsidRPr="001401EA">
        <w:rPr>
          <w:sz w:val="24"/>
          <w:szCs w:val="24"/>
        </w:rPr>
        <w:t>-</w:t>
      </w:r>
      <w:r w:rsidR="000246CA" w:rsidRPr="001401EA">
        <w:rPr>
          <w:sz w:val="24"/>
          <w:szCs w:val="24"/>
        </w:rPr>
        <w:t>liter Niskin bottle</w:t>
      </w:r>
      <w:r w:rsidR="000F40DC" w:rsidRPr="001401EA">
        <w:rPr>
          <w:sz w:val="24"/>
          <w:szCs w:val="24"/>
        </w:rPr>
        <w:t>s</w:t>
      </w:r>
      <w:r w:rsidRPr="001401EA">
        <w:rPr>
          <w:sz w:val="24"/>
          <w:szCs w:val="24"/>
        </w:rPr>
        <w:t xml:space="preserve"> (General Oceanics, Inc., USA). The SBE 9plus was mounted horizontally in </w:t>
      </w:r>
      <w:r w:rsidR="009663A4" w:rsidRPr="001401EA">
        <w:rPr>
          <w:sz w:val="24"/>
          <w:szCs w:val="24"/>
        </w:rPr>
        <w:t>the</w:t>
      </w:r>
      <w:r w:rsidRPr="001401EA">
        <w:rPr>
          <w:sz w:val="24"/>
          <w:szCs w:val="24"/>
        </w:rPr>
        <w:t xml:space="preserve"> 36</w:t>
      </w:r>
      <w:r w:rsidR="00F7284F" w:rsidRPr="001401EA">
        <w:rPr>
          <w:sz w:val="24"/>
          <w:szCs w:val="24"/>
        </w:rPr>
        <w:t>-</w:t>
      </w:r>
      <w:r w:rsidRPr="001401EA">
        <w:rPr>
          <w:sz w:val="24"/>
          <w:szCs w:val="24"/>
        </w:rPr>
        <w:t xml:space="preserve">position carousel frame. </w:t>
      </w:r>
      <w:r w:rsidR="009663A4" w:rsidRPr="001401EA">
        <w:rPr>
          <w:sz w:val="24"/>
          <w:szCs w:val="24"/>
        </w:rPr>
        <w:t xml:space="preserve">Two set of </w:t>
      </w:r>
      <w:r w:rsidRPr="001401EA">
        <w:rPr>
          <w:sz w:val="24"/>
          <w:szCs w:val="24"/>
        </w:rPr>
        <w:t>SBE's temperature (SBE 3plus) and conductivity (SBE 4</w:t>
      </w:r>
      <w:r w:rsidR="000246CA" w:rsidRPr="001401EA">
        <w:rPr>
          <w:sz w:val="24"/>
          <w:szCs w:val="24"/>
        </w:rPr>
        <w:t>C</w:t>
      </w:r>
      <w:r w:rsidRPr="001401EA">
        <w:rPr>
          <w:sz w:val="24"/>
          <w:szCs w:val="24"/>
        </w:rPr>
        <w:t>) sensor modules were used with the SBE 9plus underwater unit</w:t>
      </w:r>
      <w:r w:rsidR="000F40DC" w:rsidRPr="001401EA">
        <w:rPr>
          <w:sz w:val="24"/>
          <w:szCs w:val="24"/>
        </w:rPr>
        <w:t>.</w:t>
      </w:r>
      <w:r w:rsidRPr="001401EA">
        <w:rPr>
          <w:sz w:val="24"/>
          <w:szCs w:val="24"/>
        </w:rPr>
        <w:t xml:space="preserve"> </w:t>
      </w:r>
      <w:r w:rsidR="009663A4" w:rsidRPr="001401EA">
        <w:rPr>
          <w:sz w:val="24"/>
          <w:szCs w:val="24"/>
        </w:rPr>
        <w:t>Two</w:t>
      </w:r>
      <w:r w:rsidRPr="001401EA">
        <w:rPr>
          <w:sz w:val="24"/>
          <w:szCs w:val="24"/>
        </w:rPr>
        <w:t xml:space="preserve"> modular unit</w:t>
      </w:r>
      <w:r w:rsidR="009663A4" w:rsidRPr="001401EA">
        <w:rPr>
          <w:sz w:val="24"/>
          <w:szCs w:val="24"/>
        </w:rPr>
        <w:t>s</w:t>
      </w:r>
      <w:r w:rsidRPr="001401EA">
        <w:rPr>
          <w:sz w:val="24"/>
          <w:szCs w:val="24"/>
        </w:rPr>
        <w:t xml:space="preserve"> of underwater housing pump (SBE 5T) flush water through sensor tubing at a constant rate independent of the CTD's motion</w:t>
      </w:r>
      <w:r w:rsidR="00212A6D" w:rsidRPr="001401EA">
        <w:rPr>
          <w:sz w:val="24"/>
          <w:szCs w:val="24"/>
        </w:rPr>
        <w:t xml:space="preserve"> (Photo C1.</w:t>
      </w:r>
      <w:r w:rsidR="00C4622F" w:rsidRPr="001401EA">
        <w:rPr>
          <w:sz w:val="24"/>
          <w:szCs w:val="24"/>
        </w:rPr>
        <w:t>3</w:t>
      </w:r>
      <w:r w:rsidR="00212A6D" w:rsidRPr="001401EA">
        <w:rPr>
          <w:sz w:val="24"/>
          <w:szCs w:val="24"/>
        </w:rPr>
        <w:t>)</w:t>
      </w:r>
      <w:r w:rsidRPr="001401EA">
        <w:rPr>
          <w:sz w:val="24"/>
          <w:szCs w:val="24"/>
        </w:rPr>
        <w:t>.</w:t>
      </w:r>
      <w:r w:rsidR="000F40DC" w:rsidRPr="001401EA">
        <w:rPr>
          <w:sz w:val="24"/>
          <w:szCs w:val="24"/>
        </w:rPr>
        <w:t xml:space="preserve"> </w:t>
      </w:r>
      <w:r w:rsidRPr="001401EA">
        <w:rPr>
          <w:sz w:val="24"/>
          <w:szCs w:val="24"/>
        </w:rPr>
        <w:t>Two dissolved oxygen sensors (RINKO III: JFE Advantech Co., Ltd., Japan</w:t>
      </w:r>
      <w:r w:rsidR="00AA6CB4" w:rsidRPr="001401EA">
        <w:rPr>
          <w:sz w:val="24"/>
          <w:szCs w:val="24"/>
        </w:rPr>
        <w:t>;</w:t>
      </w:r>
      <w:r w:rsidR="00C07B5E" w:rsidRPr="001401EA">
        <w:rPr>
          <w:sz w:val="24"/>
          <w:szCs w:val="24"/>
        </w:rPr>
        <w:t xml:space="preserve"> http://www.jfe-alec.co.jp/html/english_top.htm</w:t>
      </w:r>
      <w:r w:rsidRPr="001401EA">
        <w:rPr>
          <w:sz w:val="24"/>
          <w:szCs w:val="24"/>
        </w:rPr>
        <w:t>) were mounted on CTD housing</w:t>
      </w:r>
      <w:r w:rsidR="009663A4" w:rsidRPr="001401EA">
        <w:rPr>
          <w:sz w:val="24"/>
          <w:szCs w:val="24"/>
        </w:rPr>
        <w:t>,</w:t>
      </w:r>
      <w:r w:rsidRPr="001401EA">
        <w:rPr>
          <w:sz w:val="24"/>
          <w:szCs w:val="24"/>
        </w:rPr>
        <w:t xml:space="preserve"> by the side of primary </w:t>
      </w:r>
      <w:r w:rsidR="009663A4" w:rsidRPr="001401EA">
        <w:rPr>
          <w:sz w:val="24"/>
          <w:szCs w:val="24"/>
        </w:rPr>
        <w:t xml:space="preserve">T/C </w:t>
      </w:r>
      <w:r w:rsidRPr="001401EA">
        <w:rPr>
          <w:sz w:val="24"/>
          <w:szCs w:val="24"/>
        </w:rPr>
        <w:t>sensors</w:t>
      </w:r>
      <w:r w:rsidR="00212A6D" w:rsidRPr="001401EA">
        <w:rPr>
          <w:sz w:val="24"/>
          <w:szCs w:val="24"/>
        </w:rPr>
        <w:t xml:space="preserve"> (Photo</w:t>
      </w:r>
      <w:r w:rsidR="00682475" w:rsidRPr="001401EA">
        <w:rPr>
          <w:sz w:val="24"/>
          <w:szCs w:val="24"/>
        </w:rPr>
        <w:t xml:space="preserve"> </w:t>
      </w:r>
      <w:r w:rsidR="00212A6D" w:rsidRPr="001401EA">
        <w:rPr>
          <w:sz w:val="24"/>
          <w:szCs w:val="24"/>
        </w:rPr>
        <w:t>C.1.3)</w:t>
      </w:r>
      <w:r w:rsidR="0026798F" w:rsidRPr="001401EA">
        <w:rPr>
          <w:sz w:val="24"/>
          <w:szCs w:val="24"/>
        </w:rPr>
        <w:t>.</w:t>
      </w:r>
      <w:r w:rsidRPr="001401EA">
        <w:rPr>
          <w:sz w:val="24"/>
          <w:szCs w:val="24"/>
        </w:rPr>
        <w:t xml:space="preserve"> Auxiliary sensors, Deep Ocean Standards Thermometer (SBE 35) and an </w:t>
      </w:r>
      <w:r w:rsidR="009663A4" w:rsidRPr="001401EA">
        <w:rPr>
          <w:sz w:val="24"/>
          <w:szCs w:val="24"/>
        </w:rPr>
        <w:t>a</w:t>
      </w:r>
      <w:r w:rsidRPr="001401EA">
        <w:rPr>
          <w:sz w:val="24"/>
          <w:szCs w:val="24"/>
        </w:rPr>
        <w:t>ltimeter (PSA</w:t>
      </w:r>
      <w:r w:rsidR="00212A6D" w:rsidRPr="001401EA">
        <w:rPr>
          <w:sz w:val="24"/>
          <w:szCs w:val="24"/>
        </w:rPr>
        <w:t>-</w:t>
      </w:r>
      <w:r w:rsidRPr="001401EA">
        <w:rPr>
          <w:sz w:val="24"/>
          <w:szCs w:val="24"/>
        </w:rPr>
        <w:t xml:space="preserve">916D: Teledyne Benthos, Inc., USA) were also used with the SBE 9plus underwater unit. The SBE 35 was mounted at the center of CTD between two pumps and the altimeter was mounted at the same height of </w:t>
      </w:r>
      <w:r w:rsidR="00F35CFB" w:rsidRPr="001401EA">
        <w:rPr>
          <w:sz w:val="24"/>
          <w:szCs w:val="24"/>
        </w:rPr>
        <w:t xml:space="preserve">pressure sensor of </w:t>
      </w:r>
      <w:r w:rsidRPr="001401EA">
        <w:rPr>
          <w:sz w:val="24"/>
          <w:szCs w:val="24"/>
        </w:rPr>
        <w:t>SBE 9plus.</w:t>
      </w:r>
    </w:p>
    <w:p w:rsidR="00FB6243" w:rsidRPr="001401EA" w:rsidRDefault="00FB6243" w:rsidP="00E73FC6">
      <w:pPr>
        <w:rPr>
          <w:sz w:val="24"/>
          <w:szCs w:val="24"/>
        </w:rPr>
      </w:pPr>
    </w:p>
    <w:p w:rsidR="00811247" w:rsidRPr="001401EA" w:rsidRDefault="00A864DB" w:rsidP="00E73FC6">
      <w:pPr>
        <w:rPr>
          <w:sz w:val="24"/>
          <w:szCs w:val="24"/>
        </w:rPr>
      </w:pPr>
      <w:r>
        <w:rPr>
          <w:noProof/>
          <w:sz w:val="24"/>
          <w:szCs w:val="24"/>
        </w:rPr>
        <w:drawing>
          <wp:inline distT="0" distB="0" distL="0" distR="0" wp14:anchorId="48C21CB3" wp14:editId="59D3CB61">
            <wp:extent cx="2673985" cy="1949450"/>
            <wp:effectExtent l="0" t="0" r="0" b="0"/>
            <wp:docPr id="163" name="図 163" descr="Carous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arousel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73985" cy="1949450"/>
                    </a:xfrm>
                    <a:prstGeom prst="rect">
                      <a:avLst/>
                    </a:prstGeom>
                    <a:noFill/>
                    <a:ln>
                      <a:noFill/>
                    </a:ln>
                  </pic:spPr>
                </pic:pic>
              </a:graphicData>
            </a:graphic>
          </wp:inline>
        </w:drawing>
      </w:r>
      <w:r w:rsidR="00C0082A" w:rsidRPr="001401EA">
        <w:rPr>
          <w:sz w:val="24"/>
          <w:szCs w:val="24"/>
        </w:rPr>
        <w:t xml:space="preserve">   </w:t>
      </w:r>
      <w:r>
        <w:rPr>
          <w:noProof/>
          <w:sz w:val="24"/>
          <w:szCs w:val="24"/>
        </w:rPr>
        <w:drawing>
          <wp:inline distT="0" distB="0" distL="0" distR="0" wp14:anchorId="2D2E259A" wp14:editId="5E6544DC">
            <wp:extent cx="2786380" cy="1932305"/>
            <wp:effectExtent l="0" t="0" r="0" b="0"/>
            <wp:docPr id="164" name="図 164" descr="CT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TD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86380" cy="1932305"/>
                    </a:xfrm>
                    <a:prstGeom prst="rect">
                      <a:avLst/>
                    </a:prstGeom>
                    <a:noFill/>
                    <a:ln>
                      <a:noFill/>
                    </a:ln>
                  </pic:spPr>
                </pic:pic>
              </a:graphicData>
            </a:graphic>
          </wp:inline>
        </w:drawing>
      </w:r>
    </w:p>
    <w:p w:rsidR="00811247" w:rsidRPr="001401EA" w:rsidRDefault="0009218D" w:rsidP="00E73FC6">
      <w:pPr>
        <w:rPr>
          <w:sz w:val="24"/>
          <w:szCs w:val="24"/>
        </w:rPr>
      </w:pPr>
      <w:r w:rsidRPr="001401EA">
        <w:rPr>
          <w:sz w:val="24"/>
          <w:szCs w:val="24"/>
        </w:rPr>
        <w:t>Photo C1.2</w:t>
      </w:r>
      <w:r w:rsidR="00FE0BAB" w:rsidRPr="001401EA">
        <w:rPr>
          <w:sz w:val="24"/>
          <w:szCs w:val="24"/>
        </w:rPr>
        <w:t>.</w:t>
      </w:r>
      <w:r w:rsidR="00C432F2" w:rsidRPr="001401EA">
        <w:rPr>
          <w:sz w:val="24"/>
          <w:szCs w:val="24"/>
        </w:rPr>
        <w:t xml:space="preserve"> </w:t>
      </w:r>
      <w:r w:rsidR="001401EA">
        <w:rPr>
          <w:rFonts w:hint="eastAsia"/>
          <w:sz w:val="24"/>
          <w:szCs w:val="24"/>
        </w:rPr>
        <w:t xml:space="preserve"> </w:t>
      </w:r>
      <w:r w:rsidR="001401EA" w:rsidRPr="001401EA">
        <w:rPr>
          <w:sz w:val="24"/>
          <w:szCs w:val="24"/>
        </w:rPr>
        <w:t>(</w:t>
      </w:r>
      <w:r w:rsidR="001401EA">
        <w:rPr>
          <w:rFonts w:hint="eastAsia"/>
          <w:sz w:val="24"/>
          <w:szCs w:val="24"/>
        </w:rPr>
        <w:t>L</w:t>
      </w:r>
      <w:r w:rsidR="001401EA" w:rsidRPr="001401EA">
        <w:rPr>
          <w:sz w:val="24"/>
          <w:szCs w:val="24"/>
        </w:rPr>
        <w:t>eft)</w:t>
      </w:r>
      <w:r w:rsidR="00C07B5E" w:rsidRPr="001401EA">
        <w:rPr>
          <w:sz w:val="24"/>
          <w:szCs w:val="24"/>
        </w:rPr>
        <w:t>The CTD</w:t>
      </w:r>
      <w:r w:rsidR="00C4622F" w:rsidRPr="001401EA">
        <w:rPr>
          <w:sz w:val="24"/>
          <w:szCs w:val="24"/>
        </w:rPr>
        <w:t>/O</w:t>
      </w:r>
      <w:r w:rsidR="00C4622F" w:rsidRPr="001401EA">
        <w:rPr>
          <w:sz w:val="24"/>
          <w:szCs w:val="24"/>
          <w:vertAlign w:val="subscript"/>
        </w:rPr>
        <w:t>2</w:t>
      </w:r>
      <w:r w:rsidR="00C4622F" w:rsidRPr="001401EA">
        <w:rPr>
          <w:sz w:val="24"/>
          <w:szCs w:val="24"/>
        </w:rPr>
        <w:t xml:space="preserve"> system</w:t>
      </w:r>
      <w:r w:rsidR="00C07B5E" w:rsidRPr="001401EA">
        <w:rPr>
          <w:sz w:val="24"/>
          <w:szCs w:val="24"/>
        </w:rPr>
        <w:t xml:space="preserve"> top view and (right)</w:t>
      </w:r>
      <w:r w:rsidR="00C4622F" w:rsidRPr="001401EA">
        <w:rPr>
          <w:sz w:val="24"/>
          <w:szCs w:val="24"/>
        </w:rPr>
        <w:t xml:space="preserve"> bottom view.</w:t>
      </w:r>
    </w:p>
    <w:p w:rsidR="00811247" w:rsidRPr="001401EA" w:rsidRDefault="00811247" w:rsidP="00E73FC6">
      <w:pPr>
        <w:rPr>
          <w:sz w:val="24"/>
          <w:szCs w:val="24"/>
        </w:rPr>
      </w:pPr>
    </w:p>
    <w:p w:rsidR="00811247" w:rsidRPr="001401EA" w:rsidRDefault="00A864DB" w:rsidP="00E73FC6">
      <w:pPr>
        <w:rPr>
          <w:sz w:val="24"/>
          <w:szCs w:val="24"/>
        </w:rPr>
      </w:pPr>
      <w:r>
        <w:rPr>
          <w:noProof/>
          <w:sz w:val="24"/>
          <w:szCs w:val="24"/>
        </w:rPr>
        <mc:AlternateContent>
          <mc:Choice Requires="wps">
            <w:drawing>
              <wp:anchor distT="0" distB="0" distL="114300" distR="114300" simplePos="0" relativeHeight="251657216" behindDoc="0" locked="0" layoutInCell="1" allowOverlap="1" wp14:anchorId="6E0F8370" wp14:editId="64323F85">
                <wp:simplePos x="0" y="0"/>
                <wp:positionH relativeFrom="column">
                  <wp:posOffset>1901825</wp:posOffset>
                </wp:positionH>
                <wp:positionV relativeFrom="paragraph">
                  <wp:posOffset>1601470</wp:posOffset>
                </wp:positionV>
                <wp:extent cx="518795" cy="293370"/>
                <wp:effectExtent l="1002030" t="247650" r="12700" b="11430"/>
                <wp:wrapNone/>
                <wp:docPr id="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8795" cy="293370"/>
                        </a:xfrm>
                        <a:prstGeom prst="borderCallout2">
                          <a:avLst>
                            <a:gd name="adj1" fmla="val 38963"/>
                            <a:gd name="adj2" fmla="val -14690"/>
                            <a:gd name="adj3" fmla="val 38963"/>
                            <a:gd name="adj4" fmla="val -97796"/>
                            <a:gd name="adj5" fmla="val -52815"/>
                            <a:gd name="adj6" fmla="val -180907"/>
                          </a:avLst>
                        </a:prstGeom>
                        <a:solidFill>
                          <a:srgbClr val="FFFFFF"/>
                        </a:solidFill>
                        <a:ln w="19050">
                          <a:solidFill>
                            <a:srgbClr val="FFFFFF"/>
                          </a:solidFill>
                          <a:miter lim="800000"/>
                          <a:headEnd/>
                          <a:tailEnd type="arrow" w="lg" len="lg"/>
                        </a:ln>
                      </wps:spPr>
                      <wps:txbx>
                        <w:txbxContent>
                          <w:p w:rsidR="00077574" w:rsidRPr="00A135BC" w:rsidRDefault="00077574" w:rsidP="00A135BC">
                            <w:pPr>
                              <w:jc w:val="center"/>
                              <w:rPr>
                                <w:b/>
                              </w:rPr>
                            </w:pPr>
                            <w:r w:rsidRPr="00A135BC">
                              <w:rPr>
                                <w:rFonts w:hint="eastAsia"/>
                                <w:b/>
                              </w:rPr>
                              <w:t>SBE35</w:t>
                            </w:r>
                          </w:p>
                        </w:txbxContent>
                      </wps:txbx>
                      <wps:bodyPr rot="0" vert="horz" wrap="square" lIns="1800" tIns="0" rIns="180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0F8370"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6" o:spid="_x0000_s1026" type="#_x0000_t48" style="position:absolute;left:0;text-align:left;margin-left:149.75pt;margin-top:126.1pt;width:40.85pt;height:23.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" adj="-39076,-11408,-21124,8416,-3173,8416" strokecolor="white" strokeweight="1.5pt">
                <v:stroke startarrow="open" startarrowwidth="wide" startarrowlength="long"/>
                <v:textbox inset=".05mm,0,.05mm,0">
                  <w:txbxContent>
                    <w:p w:rsidR="00077574" w:rsidRPr="00A135BC" w:rsidRDefault="00077574" w:rsidP="00A135BC">
                      <w:pPr>
                        <w:jc w:val="center"/>
                        <w:rPr>
                          <w:b/>
                        </w:rPr>
                      </w:pPr>
                      <w:r w:rsidRPr="00A135BC">
                        <w:rPr>
                          <w:rFonts w:hint="eastAsia"/>
                          <w:b/>
                        </w:rPr>
                        <w:t>SBE35</w:t>
                      </w:r>
                    </w:p>
                  </w:txbxContent>
                </v:textbox>
              </v:shape>
            </w:pict>
          </mc:Fallback>
        </mc:AlternateContent>
      </w:r>
      <w:r>
        <w:rPr>
          <w:noProof/>
          <w:sz w:val="24"/>
          <w:szCs w:val="24"/>
        </w:rPr>
        <w:drawing>
          <wp:inline distT="0" distB="0" distL="0" distR="0" wp14:anchorId="76BBB771" wp14:editId="1A7959FF">
            <wp:extent cx="2596515" cy="1941195"/>
            <wp:effectExtent l="0" t="0" r="0" b="1905"/>
            <wp:docPr id="165" name="図 165" descr="C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T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6515" cy="1941195"/>
                    </a:xfrm>
                    <a:prstGeom prst="rect">
                      <a:avLst/>
                    </a:prstGeom>
                    <a:noFill/>
                    <a:ln>
                      <a:noFill/>
                    </a:ln>
                  </pic:spPr>
                </pic:pic>
              </a:graphicData>
            </a:graphic>
          </wp:inline>
        </w:drawing>
      </w:r>
      <w:r w:rsidR="00C0082A" w:rsidRPr="001401EA">
        <w:rPr>
          <w:sz w:val="24"/>
          <w:szCs w:val="24"/>
        </w:rPr>
        <w:t xml:space="preserve">     </w:t>
      </w:r>
      <w:r>
        <w:rPr>
          <w:noProof/>
          <w:sz w:val="24"/>
          <w:szCs w:val="24"/>
        </w:rPr>
        <w:drawing>
          <wp:inline distT="0" distB="0" distL="0" distR="0" wp14:anchorId="3C7E4D59" wp14:editId="546A34A2">
            <wp:extent cx="2587625" cy="1941195"/>
            <wp:effectExtent l="0" t="0" r="3175" b="1905"/>
            <wp:docPr id="166" name="図 166" descr="RINK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INKO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87625" cy="1941195"/>
                    </a:xfrm>
                    <a:prstGeom prst="rect">
                      <a:avLst/>
                    </a:prstGeom>
                    <a:noFill/>
                    <a:ln>
                      <a:noFill/>
                    </a:ln>
                  </pic:spPr>
                </pic:pic>
              </a:graphicData>
            </a:graphic>
          </wp:inline>
        </w:drawing>
      </w:r>
    </w:p>
    <w:p w:rsidR="00811247" w:rsidRPr="00771024" w:rsidRDefault="008C249E" w:rsidP="00E73FC6">
      <w:pPr>
        <w:rPr>
          <w:sz w:val="24"/>
          <w:szCs w:val="24"/>
        </w:rPr>
      </w:pPr>
      <w:r w:rsidRPr="001401EA">
        <w:rPr>
          <w:sz w:val="24"/>
          <w:szCs w:val="24"/>
        </w:rPr>
        <w:t>Photo C1.3</w:t>
      </w:r>
      <w:r w:rsidR="004D6937" w:rsidRPr="001401EA">
        <w:rPr>
          <w:sz w:val="24"/>
          <w:szCs w:val="24"/>
        </w:rPr>
        <w:t xml:space="preserve">. </w:t>
      </w:r>
      <w:r w:rsidRPr="001401EA">
        <w:rPr>
          <w:sz w:val="24"/>
          <w:szCs w:val="24"/>
        </w:rPr>
        <w:t xml:space="preserve"> </w:t>
      </w:r>
      <w:r w:rsidR="00C4622F" w:rsidRPr="001401EA">
        <w:rPr>
          <w:sz w:val="24"/>
          <w:szCs w:val="24"/>
        </w:rPr>
        <w:t>(</w:t>
      </w:r>
      <w:r w:rsidR="001401EA">
        <w:rPr>
          <w:rFonts w:hint="eastAsia"/>
          <w:sz w:val="24"/>
          <w:szCs w:val="24"/>
        </w:rPr>
        <w:t>L</w:t>
      </w:r>
      <w:r w:rsidR="00C4622F" w:rsidRPr="001401EA">
        <w:rPr>
          <w:sz w:val="24"/>
          <w:szCs w:val="24"/>
        </w:rPr>
        <w:t>e</w:t>
      </w:r>
      <w:r w:rsidR="00C4622F" w:rsidRPr="00771024">
        <w:rPr>
          <w:sz w:val="24"/>
          <w:szCs w:val="24"/>
        </w:rPr>
        <w:t>ft) SBE 9plus CTD with SBE35 and (right) RINKO</w:t>
      </w:r>
      <w:r w:rsidR="001E0F54" w:rsidRPr="00771024">
        <w:rPr>
          <w:sz w:val="24"/>
          <w:szCs w:val="24"/>
        </w:rPr>
        <w:t xml:space="preserve"> III.</w:t>
      </w:r>
    </w:p>
    <w:p w:rsidR="0081025C" w:rsidRPr="00771024" w:rsidRDefault="000E7F00" w:rsidP="00E73FC6">
      <w:pPr>
        <w:rPr>
          <w:sz w:val="24"/>
          <w:szCs w:val="24"/>
        </w:rPr>
      </w:pPr>
      <w:r w:rsidRPr="00771024">
        <w:rPr>
          <w:sz w:val="24"/>
          <w:szCs w:val="24"/>
        </w:rPr>
        <w:br w:type="page"/>
      </w:r>
      <w:r w:rsidR="0081025C" w:rsidRPr="00771024">
        <w:rPr>
          <w:sz w:val="24"/>
          <w:szCs w:val="24"/>
        </w:rPr>
        <w:lastRenderedPageBreak/>
        <w:t>Table C.1.1</w:t>
      </w:r>
      <w:r w:rsidR="00FE0BAB" w:rsidRPr="00771024">
        <w:rPr>
          <w:sz w:val="24"/>
          <w:szCs w:val="24"/>
        </w:rPr>
        <w:t xml:space="preserve">. </w:t>
      </w:r>
      <w:r w:rsidR="00811247" w:rsidRPr="00771024">
        <w:rPr>
          <w:sz w:val="24"/>
          <w:szCs w:val="24"/>
        </w:rPr>
        <w:t xml:space="preserve">Specification </w:t>
      </w:r>
      <w:r w:rsidR="00AC5831" w:rsidRPr="00771024">
        <w:rPr>
          <w:sz w:val="24"/>
          <w:szCs w:val="24"/>
        </w:rPr>
        <w:t xml:space="preserve">and serial number </w:t>
      </w:r>
      <w:r w:rsidR="00811247" w:rsidRPr="00771024">
        <w:rPr>
          <w:sz w:val="24"/>
          <w:szCs w:val="24"/>
        </w:rPr>
        <w:t>of the CTD/O2 measurements system</w:t>
      </w:r>
      <w:r w:rsidR="00AC5831" w:rsidRPr="00771024">
        <w:rPr>
          <w:sz w:val="24"/>
          <w:szCs w:val="24"/>
        </w:rPr>
        <w:t xml:space="preserve"> components</w:t>
      </w:r>
      <w:r w:rsidR="00811247" w:rsidRPr="00771024">
        <w:rPr>
          <w:sz w:val="24"/>
          <w:szCs w:val="24"/>
        </w:rPr>
        <w:t>.</w:t>
      </w:r>
    </w:p>
    <w:tbl>
      <w:tblPr>
        <w:tblW w:w="9360" w:type="dxa"/>
        <w:tblInd w:w="113" w:type="dxa"/>
        <w:tblBorders>
          <w:top w:val="single" w:sz="8" w:space="0" w:color="000000"/>
          <w:bottom w:val="single" w:sz="8" w:space="0" w:color="000000"/>
        </w:tblBorders>
        <w:tblLayout w:type="fixed"/>
        <w:tblLook w:val="04A0" w:firstRow="1" w:lastRow="0" w:firstColumn="1" w:lastColumn="0" w:noHBand="0" w:noVBand="1"/>
      </w:tblPr>
      <w:tblGrid>
        <w:gridCol w:w="1980"/>
        <w:gridCol w:w="1984"/>
        <w:gridCol w:w="1258"/>
        <w:gridCol w:w="1294"/>
        <w:gridCol w:w="1559"/>
        <w:gridCol w:w="1285"/>
      </w:tblGrid>
      <w:tr w:rsidR="00A62F6A" w:rsidRPr="00771024" w:rsidTr="00BD4F59">
        <w:trPr>
          <w:trHeight w:val="455"/>
        </w:trPr>
        <w:tc>
          <w:tcPr>
            <w:tcW w:w="1980" w:type="dxa"/>
            <w:tcBorders>
              <w:top w:val="double" w:sz="4" w:space="0" w:color="auto"/>
              <w:bottom w:val="single" w:sz="6" w:space="0" w:color="auto"/>
              <w:right w:val="nil"/>
            </w:tcBorders>
            <w:shd w:val="clear" w:color="auto" w:fill="auto"/>
          </w:tcPr>
          <w:p w:rsidR="00FB6243" w:rsidRPr="0014239C" w:rsidRDefault="00FB6243" w:rsidP="00C4622F">
            <w:pPr>
              <w:jc w:val="left"/>
              <w:rPr>
                <w:b/>
                <w:bCs/>
                <w:i/>
                <w:color w:val="000000"/>
                <w:sz w:val="21"/>
                <w:szCs w:val="21"/>
              </w:rPr>
            </w:pPr>
            <w:r w:rsidRPr="0014239C">
              <w:rPr>
                <w:b/>
                <w:bCs/>
                <w:i/>
                <w:color w:val="000000"/>
                <w:sz w:val="21"/>
                <w:szCs w:val="21"/>
              </w:rPr>
              <w:t>Deck unit</w:t>
            </w:r>
          </w:p>
        </w:tc>
        <w:tc>
          <w:tcPr>
            <w:tcW w:w="1984" w:type="dxa"/>
            <w:tcBorders>
              <w:top w:val="double" w:sz="4" w:space="0" w:color="auto"/>
              <w:left w:val="nil"/>
              <w:bottom w:val="single" w:sz="6" w:space="0" w:color="auto"/>
              <w:right w:val="nil"/>
            </w:tcBorders>
            <w:shd w:val="clear" w:color="auto" w:fill="auto"/>
          </w:tcPr>
          <w:p w:rsidR="00B760DE" w:rsidRPr="0014239C" w:rsidRDefault="00A62F6A" w:rsidP="001327B7">
            <w:pPr>
              <w:jc w:val="left"/>
              <w:rPr>
                <w:color w:val="000000"/>
                <w:sz w:val="21"/>
                <w:szCs w:val="21"/>
              </w:rPr>
            </w:pPr>
            <w:r w:rsidRPr="0014239C">
              <w:rPr>
                <w:b/>
                <w:i/>
                <w:color w:val="000000"/>
                <w:sz w:val="21"/>
                <w:szCs w:val="21"/>
              </w:rPr>
              <w:t>Serial Number</w:t>
            </w:r>
          </w:p>
        </w:tc>
        <w:tc>
          <w:tcPr>
            <w:tcW w:w="1258" w:type="dxa"/>
            <w:tcBorders>
              <w:top w:val="double" w:sz="4" w:space="0" w:color="auto"/>
              <w:left w:val="nil"/>
              <w:bottom w:val="single" w:sz="6" w:space="0" w:color="auto"/>
              <w:right w:val="nil"/>
            </w:tcBorders>
            <w:shd w:val="clear" w:color="auto" w:fill="auto"/>
          </w:tcPr>
          <w:p w:rsidR="00B760DE" w:rsidRPr="0014239C" w:rsidRDefault="00B760DE" w:rsidP="001327B7">
            <w:pPr>
              <w:jc w:val="left"/>
              <w:rPr>
                <w:color w:val="000000"/>
                <w:sz w:val="24"/>
                <w:szCs w:val="24"/>
              </w:rPr>
            </w:pPr>
          </w:p>
        </w:tc>
        <w:tc>
          <w:tcPr>
            <w:tcW w:w="1294" w:type="dxa"/>
            <w:tcBorders>
              <w:top w:val="double" w:sz="4" w:space="0" w:color="auto"/>
              <w:left w:val="nil"/>
              <w:bottom w:val="single" w:sz="6" w:space="0" w:color="auto"/>
              <w:right w:val="nil"/>
            </w:tcBorders>
            <w:shd w:val="clear" w:color="auto" w:fill="auto"/>
          </w:tcPr>
          <w:p w:rsidR="00B760DE" w:rsidRPr="0014239C" w:rsidRDefault="00B760DE" w:rsidP="001327B7">
            <w:pPr>
              <w:jc w:val="left"/>
              <w:rPr>
                <w:color w:val="000000"/>
                <w:sz w:val="24"/>
                <w:szCs w:val="24"/>
              </w:rPr>
            </w:pPr>
          </w:p>
        </w:tc>
        <w:tc>
          <w:tcPr>
            <w:tcW w:w="1559" w:type="dxa"/>
            <w:tcBorders>
              <w:top w:val="double" w:sz="4" w:space="0" w:color="auto"/>
              <w:left w:val="nil"/>
              <w:bottom w:val="single" w:sz="6" w:space="0" w:color="auto"/>
              <w:right w:val="nil"/>
            </w:tcBorders>
            <w:shd w:val="clear" w:color="auto" w:fill="auto"/>
          </w:tcPr>
          <w:p w:rsidR="00B760DE" w:rsidRPr="0014239C" w:rsidRDefault="00B760DE" w:rsidP="001327B7">
            <w:pPr>
              <w:jc w:val="left"/>
              <w:rPr>
                <w:color w:val="000000"/>
                <w:sz w:val="24"/>
                <w:szCs w:val="24"/>
              </w:rPr>
            </w:pPr>
          </w:p>
        </w:tc>
        <w:tc>
          <w:tcPr>
            <w:tcW w:w="1285" w:type="dxa"/>
            <w:tcBorders>
              <w:top w:val="double" w:sz="4" w:space="0" w:color="auto"/>
              <w:left w:val="nil"/>
              <w:bottom w:val="single" w:sz="6" w:space="0" w:color="auto"/>
            </w:tcBorders>
            <w:shd w:val="clear" w:color="auto" w:fill="auto"/>
          </w:tcPr>
          <w:p w:rsidR="00B760DE" w:rsidRPr="0014239C" w:rsidRDefault="00B760DE" w:rsidP="001327B7">
            <w:pPr>
              <w:jc w:val="left"/>
              <w:rPr>
                <w:color w:val="000000"/>
                <w:sz w:val="24"/>
                <w:szCs w:val="24"/>
              </w:rPr>
            </w:pPr>
          </w:p>
        </w:tc>
      </w:tr>
      <w:tr w:rsidR="00A62F6A" w:rsidRPr="00771024" w:rsidTr="00BD4F59">
        <w:trPr>
          <w:trHeight w:val="455"/>
        </w:trPr>
        <w:tc>
          <w:tcPr>
            <w:tcW w:w="1980" w:type="dxa"/>
            <w:tcBorders>
              <w:top w:val="single" w:sz="6" w:space="0" w:color="auto"/>
              <w:bottom w:val="double" w:sz="4" w:space="0" w:color="auto"/>
              <w:right w:val="nil"/>
            </w:tcBorders>
          </w:tcPr>
          <w:p w:rsidR="00B760DE" w:rsidRPr="0014239C" w:rsidRDefault="00CB7D9A" w:rsidP="005515F1">
            <w:pPr>
              <w:jc w:val="left"/>
              <w:rPr>
                <w:bCs/>
                <w:color w:val="000000"/>
                <w:sz w:val="21"/>
                <w:szCs w:val="21"/>
              </w:rPr>
            </w:pPr>
            <w:r w:rsidRPr="0014239C">
              <w:rPr>
                <w:bCs/>
                <w:color w:val="000000"/>
                <w:sz w:val="21"/>
                <w:szCs w:val="21"/>
              </w:rPr>
              <w:t>SBE 11plus</w:t>
            </w:r>
            <w:r w:rsidR="007A22BD" w:rsidRPr="0014239C">
              <w:rPr>
                <w:bCs/>
                <w:color w:val="000000"/>
                <w:sz w:val="21"/>
                <w:szCs w:val="21"/>
              </w:rPr>
              <w:t xml:space="preserve"> </w:t>
            </w:r>
            <w:r w:rsidR="005515F1" w:rsidRPr="0014239C">
              <w:rPr>
                <w:bCs/>
                <w:color w:val="000000"/>
                <w:sz w:val="21"/>
                <w:szCs w:val="21"/>
              </w:rPr>
              <w:t>(</w:t>
            </w:r>
            <w:r w:rsidR="007A22BD" w:rsidRPr="0014239C">
              <w:rPr>
                <w:bCs/>
                <w:color w:val="000000"/>
                <w:sz w:val="21"/>
                <w:szCs w:val="21"/>
              </w:rPr>
              <w:t>SBE)</w:t>
            </w:r>
          </w:p>
        </w:tc>
        <w:tc>
          <w:tcPr>
            <w:tcW w:w="1984" w:type="dxa"/>
            <w:tcBorders>
              <w:top w:val="single" w:sz="6" w:space="0" w:color="auto"/>
              <w:left w:val="nil"/>
              <w:bottom w:val="double" w:sz="4" w:space="0" w:color="auto"/>
              <w:right w:val="nil"/>
            </w:tcBorders>
          </w:tcPr>
          <w:p w:rsidR="00CB7D9A" w:rsidRPr="0014239C" w:rsidRDefault="00CB7D9A" w:rsidP="001327B7">
            <w:pPr>
              <w:jc w:val="left"/>
              <w:rPr>
                <w:color w:val="000000"/>
                <w:sz w:val="21"/>
                <w:szCs w:val="21"/>
              </w:rPr>
            </w:pPr>
            <w:r w:rsidRPr="0014239C">
              <w:rPr>
                <w:color w:val="000000"/>
                <w:sz w:val="21"/>
                <w:szCs w:val="21"/>
              </w:rPr>
              <w:t>0648</w:t>
            </w:r>
          </w:p>
        </w:tc>
        <w:tc>
          <w:tcPr>
            <w:tcW w:w="1258" w:type="dxa"/>
            <w:tcBorders>
              <w:top w:val="single" w:sz="6" w:space="0" w:color="auto"/>
              <w:left w:val="nil"/>
              <w:bottom w:val="double" w:sz="4" w:space="0" w:color="auto"/>
              <w:right w:val="nil"/>
            </w:tcBorders>
          </w:tcPr>
          <w:p w:rsidR="00B760DE" w:rsidRPr="0014239C" w:rsidRDefault="00B760DE" w:rsidP="001327B7">
            <w:pPr>
              <w:jc w:val="left"/>
              <w:rPr>
                <w:color w:val="000000"/>
                <w:sz w:val="24"/>
                <w:szCs w:val="24"/>
              </w:rPr>
            </w:pPr>
          </w:p>
        </w:tc>
        <w:tc>
          <w:tcPr>
            <w:tcW w:w="1294" w:type="dxa"/>
            <w:tcBorders>
              <w:top w:val="single" w:sz="6" w:space="0" w:color="auto"/>
              <w:left w:val="nil"/>
              <w:bottom w:val="double" w:sz="4" w:space="0" w:color="auto"/>
              <w:right w:val="nil"/>
            </w:tcBorders>
          </w:tcPr>
          <w:p w:rsidR="00B760DE" w:rsidRPr="0014239C" w:rsidRDefault="00B760DE" w:rsidP="001327B7">
            <w:pPr>
              <w:jc w:val="left"/>
              <w:rPr>
                <w:color w:val="000000"/>
                <w:sz w:val="24"/>
                <w:szCs w:val="24"/>
              </w:rPr>
            </w:pPr>
          </w:p>
        </w:tc>
        <w:tc>
          <w:tcPr>
            <w:tcW w:w="1559" w:type="dxa"/>
            <w:tcBorders>
              <w:top w:val="single" w:sz="6" w:space="0" w:color="auto"/>
              <w:left w:val="nil"/>
              <w:bottom w:val="double" w:sz="4" w:space="0" w:color="auto"/>
              <w:right w:val="nil"/>
            </w:tcBorders>
          </w:tcPr>
          <w:p w:rsidR="00B760DE" w:rsidRPr="0014239C" w:rsidRDefault="00B760DE" w:rsidP="001327B7">
            <w:pPr>
              <w:jc w:val="left"/>
              <w:rPr>
                <w:color w:val="000000"/>
                <w:sz w:val="24"/>
                <w:szCs w:val="24"/>
              </w:rPr>
            </w:pPr>
          </w:p>
        </w:tc>
        <w:tc>
          <w:tcPr>
            <w:tcW w:w="1285" w:type="dxa"/>
            <w:tcBorders>
              <w:top w:val="single" w:sz="6" w:space="0" w:color="auto"/>
              <w:left w:val="nil"/>
              <w:bottom w:val="double" w:sz="4" w:space="0" w:color="auto"/>
            </w:tcBorders>
          </w:tcPr>
          <w:p w:rsidR="00B760DE" w:rsidRPr="0014239C" w:rsidRDefault="00B760DE" w:rsidP="001327B7">
            <w:pPr>
              <w:jc w:val="left"/>
              <w:rPr>
                <w:color w:val="000000"/>
                <w:sz w:val="24"/>
                <w:szCs w:val="24"/>
              </w:rPr>
            </w:pPr>
          </w:p>
        </w:tc>
      </w:tr>
      <w:tr w:rsidR="00A62F6A" w:rsidRPr="00771024" w:rsidTr="00BD4F59">
        <w:trPr>
          <w:trHeight w:val="468"/>
        </w:trPr>
        <w:tc>
          <w:tcPr>
            <w:tcW w:w="1980" w:type="dxa"/>
            <w:tcBorders>
              <w:top w:val="double" w:sz="4" w:space="0" w:color="auto"/>
              <w:bottom w:val="single" w:sz="6" w:space="0" w:color="auto"/>
            </w:tcBorders>
            <w:shd w:val="clear" w:color="auto" w:fill="auto"/>
          </w:tcPr>
          <w:p w:rsidR="00B760DE" w:rsidRPr="0014239C" w:rsidRDefault="00FB6243" w:rsidP="00C4622F">
            <w:pPr>
              <w:jc w:val="left"/>
              <w:rPr>
                <w:b/>
                <w:bCs/>
                <w:i/>
                <w:color w:val="000000"/>
                <w:sz w:val="21"/>
                <w:szCs w:val="21"/>
              </w:rPr>
            </w:pPr>
            <w:r w:rsidRPr="0014239C">
              <w:rPr>
                <w:b/>
                <w:bCs/>
                <w:i/>
                <w:color w:val="000000"/>
                <w:sz w:val="21"/>
                <w:szCs w:val="21"/>
              </w:rPr>
              <w:t>Under water unit</w:t>
            </w:r>
          </w:p>
        </w:tc>
        <w:tc>
          <w:tcPr>
            <w:tcW w:w="1984" w:type="dxa"/>
            <w:tcBorders>
              <w:top w:val="double" w:sz="4" w:space="0" w:color="auto"/>
              <w:bottom w:val="single" w:sz="6" w:space="0" w:color="auto"/>
            </w:tcBorders>
            <w:shd w:val="clear" w:color="auto" w:fill="auto"/>
          </w:tcPr>
          <w:p w:rsidR="00B760DE" w:rsidRPr="0014239C" w:rsidRDefault="00A62F6A" w:rsidP="00A62F6A">
            <w:pPr>
              <w:jc w:val="left"/>
              <w:rPr>
                <w:b/>
                <w:i/>
                <w:color w:val="000000"/>
                <w:sz w:val="21"/>
                <w:szCs w:val="21"/>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rsidR="00B760DE" w:rsidRPr="0014239C" w:rsidRDefault="00A62F6A" w:rsidP="00A62F6A">
            <w:pPr>
              <w:jc w:val="left"/>
              <w:rPr>
                <w:color w:val="000000"/>
                <w:sz w:val="21"/>
                <w:szCs w:val="21"/>
              </w:rPr>
            </w:pPr>
            <w:r w:rsidRPr="0014239C">
              <w:rPr>
                <w:rFonts w:eastAsia="ＭＳ ゴシック"/>
                <w:b/>
                <w:i/>
                <w:color w:val="000000"/>
                <w:sz w:val="21"/>
                <w:szCs w:val="21"/>
              </w:rPr>
              <w:t>Range</w:t>
            </w:r>
          </w:p>
        </w:tc>
        <w:tc>
          <w:tcPr>
            <w:tcW w:w="1294" w:type="dxa"/>
            <w:tcBorders>
              <w:top w:val="double" w:sz="4" w:space="0" w:color="auto"/>
              <w:bottom w:val="single" w:sz="6" w:space="0" w:color="auto"/>
            </w:tcBorders>
            <w:shd w:val="clear" w:color="auto" w:fill="auto"/>
          </w:tcPr>
          <w:p w:rsidR="00B760DE" w:rsidRPr="0014239C" w:rsidRDefault="00A62F6A" w:rsidP="001327B7">
            <w:pPr>
              <w:jc w:val="left"/>
              <w:rPr>
                <w:color w:val="000000"/>
                <w:sz w:val="21"/>
                <w:szCs w:val="21"/>
              </w:rPr>
            </w:pPr>
            <w:r w:rsidRPr="0014239C">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rsidR="00B760DE" w:rsidRPr="0014239C" w:rsidRDefault="0088674D" w:rsidP="001327B7">
            <w:pPr>
              <w:jc w:val="left"/>
              <w:rPr>
                <w:b/>
                <w:i/>
                <w:color w:val="000000"/>
                <w:sz w:val="21"/>
                <w:szCs w:val="21"/>
              </w:rPr>
            </w:pPr>
            <w:r w:rsidRPr="0014239C">
              <w:rPr>
                <w:b/>
                <w:i/>
                <w:color w:val="000000"/>
                <w:sz w:val="21"/>
                <w:szCs w:val="21"/>
              </w:rPr>
              <w:t>Stability</w:t>
            </w:r>
          </w:p>
        </w:tc>
        <w:tc>
          <w:tcPr>
            <w:tcW w:w="1285" w:type="dxa"/>
            <w:tcBorders>
              <w:top w:val="double" w:sz="4" w:space="0" w:color="auto"/>
              <w:bottom w:val="single" w:sz="6" w:space="0" w:color="auto"/>
            </w:tcBorders>
            <w:shd w:val="clear" w:color="auto" w:fill="auto"/>
          </w:tcPr>
          <w:p w:rsidR="00B760DE" w:rsidRPr="0014239C" w:rsidRDefault="00A62F6A" w:rsidP="001327B7">
            <w:pPr>
              <w:jc w:val="left"/>
              <w:rPr>
                <w:color w:val="000000"/>
                <w:sz w:val="21"/>
                <w:szCs w:val="21"/>
              </w:rPr>
            </w:pPr>
            <w:r w:rsidRPr="0014239C">
              <w:rPr>
                <w:rFonts w:eastAsia="ＭＳ ゴシック"/>
                <w:b/>
                <w:i/>
                <w:color w:val="000000"/>
                <w:sz w:val="21"/>
                <w:szCs w:val="21"/>
              </w:rPr>
              <w:t>Resolution</w:t>
            </w:r>
          </w:p>
        </w:tc>
      </w:tr>
      <w:tr w:rsidR="00A62F6A" w:rsidRPr="00771024" w:rsidTr="00BD4F59">
        <w:trPr>
          <w:trHeight w:val="910"/>
        </w:trPr>
        <w:tc>
          <w:tcPr>
            <w:tcW w:w="1980" w:type="dxa"/>
            <w:tcBorders>
              <w:top w:val="single" w:sz="6" w:space="0" w:color="auto"/>
              <w:bottom w:val="double" w:sz="4" w:space="0" w:color="auto"/>
            </w:tcBorders>
          </w:tcPr>
          <w:p w:rsidR="00AA6CB4" w:rsidRPr="0014239C" w:rsidRDefault="00CB7D9A" w:rsidP="000E7F00">
            <w:pPr>
              <w:ind w:left="210" w:hangingChars="100" w:hanging="210"/>
              <w:jc w:val="left"/>
              <w:rPr>
                <w:color w:val="000000"/>
                <w:sz w:val="21"/>
                <w:szCs w:val="21"/>
              </w:rPr>
            </w:pPr>
            <w:r w:rsidRPr="0014239C">
              <w:rPr>
                <w:bCs/>
                <w:color w:val="000000"/>
                <w:sz w:val="21"/>
                <w:szCs w:val="21"/>
              </w:rPr>
              <w:t>SBE 9plus</w:t>
            </w:r>
            <w:r w:rsidR="007A22BD" w:rsidRPr="0014239C">
              <w:rPr>
                <w:bCs/>
                <w:color w:val="000000"/>
                <w:sz w:val="21"/>
                <w:szCs w:val="21"/>
              </w:rPr>
              <w:t xml:space="preserve"> (SBE</w:t>
            </w:r>
            <w:r w:rsidR="00AA6CB4" w:rsidRPr="0014239C">
              <w:rPr>
                <w:color w:val="000000"/>
                <w:sz w:val="21"/>
                <w:szCs w:val="21"/>
              </w:rPr>
              <w:t>)</w:t>
            </w:r>
          </w:p>
          <w:p w:rsidR="00B760DE" w:rsidRPr="0014239C" w:rsidRDefault="00B760DE" w:rsidP="001401EA">
            <w:pPr>
              <w:ind w:left="240" w:hangingChars="100" w:hanging="240"/>
              <w:jc w:val="left"/>
              <w:rPr>
                <w:bCs/>
                <w:color w:val="000000"/>
                <w:sz w:val="24"/>
                <w:szCs w:val="24"/>
              </w:rPr>
            </w:pPr>
          </w:p>
        </w:tc>
        <w:tc>
          <w:tcPr>
            <w:tcW w:w="1984" w:type="dxa"/>
            <w:tcBorders>
              <w:top w:val="single" w:sz="6" w:space="0" w:color="auto"/>
              <w:bottom w:val="double" w:sz="4" w:space="0" w:color="auto"/>
            </w:tcBorders>
          </w:tcPr>
          <w:p w:rsidR="00CB7D9A" w:rsidRPr="0014239C" w:rsidRDefault="00CE60D3" w:rsidP="001327B7">
            <w:pPr>
              <w:jc w:val="left"/>
              <w:rPr>
                <w:color w:val="000000"/>
                <w:sz w:val="16"/>
                <w:szCs w:val="16"/>
              </w:rPr>
            </w:pPr>
            <w:r w:rsidRPr="0014239C">
              <w:rPr>
                <w:color w:val="000000"/>
                <w:sz w:val="16"/>
                <w:szCs w:val="16"/>
              </w:rPr>
              <w:t>31345(RF11-06/RF</w:t>
            </w:r>
            <w:r w:rsidR="00E33181">
              <w:rPr>
                <w:rFonts w:hint="eastAsia"/>
                <w:color w:val="000000"/>
                <w:sz w:val="16"/>
                <w:szCs w:val="16"/>
              </w:rPr>
              <w:t>11</w:t>
            </w:r>
            <w:r w:rsidRPr="0014239C">
              <w:rPr>
                <w:color w:val="000000"/>
                <w:sz w:val="16"/>
                <w:szCs w:val="16"/>
              </w:rPr>
              <w:t>-07)</w:t>
            </w:r>
          </w:p>
          <w:p w:rsidR="0081025C" w:rsidRPr="0014239C" w:rsidRDefault="00AA6CB4" w:rsidP="00AA6CB4">
            <w:pPr>
              <w:jc w:val="left"/>
              <w:rPr>
                <w:color w:val="000000"/>
                <w:sz w:val="16"/>
                <w:szCs w:val="16"/>
              </w:rPr>
            </w:pPr>
            <w:r w:rsidRPr="0014239C">
              <w:rPr>
                <w:color w:val="000000"/>
                <w:sz w:val="16"/>
                <w:szCs w:val="16"/>
              </w:rPr>
              <w:t>(</w:t>
            </w:r>
            <w:r w:rsidR="0088674D" w:rsidRPr="0014239C">
              <w:rPr>
                <w:color w:val="000000"/>
                <w:sz w:val="16"/>
                <w:szCs w:val="16"/>
              </w:rPr>
              <w:t>Pressure:</w:t>
            </w:r>
            <w:r w:rsidR="0081025C" w:rsidRPr="0014239C">
              <w:rPr>
                <w:color w:val="000000"/>
                <w:sz w:val="16"/>
                <w:szCs w:val="16"/>
              </w:rPr>
              <w:t>07</w:t>
            </w:r>
            <w:r w:rsidR="00CE60D3" w:rsidRPr="0014239C">
              <w:rPr>
                <w:color w:val="000000"/>
                <w:sz w:val="16"/>
                <w:szCs w:val="16"/>
              </w:rPr>
              <w:t>22</w:t>
            </w:r>
            <w:r w:rsidR="0081025C" w:rsidRPr="0014239C">
              <w:rPr>
                <w:color w:val="000000"/>
                <w:sz w:val="16"/>
                <w:szCs w:val="16"/>
              </w:rPr>
              <w:t>)</w:t>
            </w:r>
          </w:p>
          <w:p w:rsidR="00CE60D3" w:rsidRPr="0014239C" w:rsidRDefault="00CE60D3" w:rsidP="00AA6CB4">
            <w:pPr>
              <w:jc w:val="left"/>
              <w:rPr>
                <w:color w:val="000000"/>
                <w:sz w:val="16"/>
                <w:szCs w:val="16"/>
              </w:rPr>
            </w:pPr>
            <w:r w:rsidRPr="0014239C">
              <w:rPr>
                <w:color w:val="000000"/>
                <w:sz w:val="16"/>
                <w:szCs w:val="16"/>
              </w:rPr>
              <w:t>35560(RF11-08)</w:t>
            </w:r>
          </w:p>
          <w:p w:rsidR="00CE60D3" w:rsidRPr="0014239C" w:rsidRDefault="00CE60D3" w:rsidP="00AA6CB4">
            <w:pPr>
              <w:jc w:val="left"/>
              <w:rPr>
                <w:color w:val="000000"/>
                <w:sz w:val="24"/>
                <w:szCs w:val="24"/>
              </w:rPr>
            </w:pPr>
            <w:r w:rsidRPr="0014239C">
              <w:rPr>
                <w:color w:val="000000"/>
                <w:sz w:val="16"/>
                <w:szCs w:val="16"/>
              </w:rPr>
              <w:t>(pressure:0764)</w:t>
            </w:r>
          </w:p>
        </w:tc>
        <w:tc>
          <w:tcPr>
            <w:tcW w:w="1258" w:type="dxa"/>
            <w:tcBorders>
              <w:top w:val="single" w:sz="6" w:space="0" w:color="auto"/>
              <w:bottom w:val="double" w:sz="4" w:space="0" w:color="auto"/>
            </w:tcBorders>
          </w:tcPr>
          <w:p w:rsidR="00AA6CB4" w:rsidRPr="0014239C" w:rsidRDefault="00F136CE" w:rsidP="00A62F6A">
            <w:pPr>
              <w:jc w:val="left"/>
              <w:rPr>
                <w:color w:val="000000"/>
                <w:sz w:val="19"/>
                <w:szCs w:val="19"/>
              </w:rPr>
            </w:pPr>
            <w:r w:rsidRPr="0014239C">
              <w:rPr>
                <w:color w:val="000000"/>
                <w:sz w:val="19"/>
                <w:szCs w:val="19"/>
              </w:rPr>
              <w:t>0</w:t>
            </w:r>
            <w:r w:rsidR="001327B7" w:rsidRPr="0014239C">
              <w:rPr>
                <w:color w:val="000000"/>
                <w:sz w:val="19"/>
                <w:szCs w:val="19"/>
              </w:rPr>
              <w:t xml:space="preserve"> </w:t>
            </w:r>
            <w:r w:rsidR="00C4622F" w:rsidRPr="0014239C">
              <w:rPr>
                <w:color w:val="000000"/>
                <w:sz w:val="19"/>
                <w:szCs w:val="19"/>
              </w:rPr>
              <w:t>to</w:t>
            </w:r>
            <w:r w:rsidR="001327B7" w:rsidRPr="0014239C">
              <w:rPr>
                <w:color w:val="000000"/>
                <w:sz w:val="19"/>
                <w:szCs w:val="19"/>
              </w:rPr>
              <w:t xml:space="preserve"> </w:t>
            </w:r>
            <w:r w:rsidR="00B05B4A" w:rsidRPr="0014239C">
              <w:rPr>
                <w:color w:val="000000"/>
                <w:sz w:val="19"/>
                <w:szCs w:val="19"/>
              </w:rPr>
              <w:t>10000</w:t>
            </w:r>
            <w:r w:rsidR="00A62F6A" w:rsidRPr="0014239C">
              <w:rPr>
                <w:color w:val="000000"/>
                <w:sz w:val="19"/>
                <w:szCs w:val="19"/>
              </w:rPr>
              <w:t xml:space="preserve"> psi</w:t>
            </w:r>
          </w:p>
          <w:p w:rsidR="00B760DE" w:rsidRPr="0014239C" w:rsidRDefault="00AA6CB4" w:rsidP="00AA6CB4">
            <w:pPr>
              <w:jc w:val="left"/>
              <w:rPr>
                <w:color w:val="000000"/>
                <w:sz w:val="19"/>
                <w:szCs w:val="19"/>
              </w:rPr>
            </w:pPr>
            <w:r w:rsidRPr="0014239C">
              <w:rPr>
                <w:color w:val="000000"/>
                <w:sz w:val="19"/>
                <w:szCs w:val="19"/>
              </w:rPr>
              <w:t xml:space="preserve">0 to </w:t>
            </w:r>
            <w:r w:rsidR="00F15FF5" w:rsidRPr="0014239C">
              <w:rPr>
                <w:color w:val="000000"/>
                <w:sz w:val="19"/>
                <w:szCs w:val="19"/>
              </w:rPr>
              <w:t>6800</w:t>
            </w:r>
            <w:r w:rsidRPr="0014239C">
              <w:rPr>
                <w:color w:val="000000"/>
                <w:sz w:val="19"/>
                <w:szCs w:val="19"/>
              </w:rPr>
              <w:t xml:space="preserve"> dbar</w:t>
            </w:r>
          </w:p>
        </w:tc>
        <w:tc>
          <w:tcPr>
            <w:tcW w:w="1294" w:type="dxa"/>
            <w:tcBorders>
              <w:top w:val="single" w:sz="6" w:space="0" w:color="auto"/>
              <w:bottom w:val="double" w:sz="4" w:space="0" w:color="auto"/>
            </w:tcBorders>
          </w:tcPr>
          <w:p w:rsidR="00AA6CB4" w:rsidRPr="0014239C" w:rsidRDefault="0088674D" w:rsidP="00AA6CB4">
            <w:pPr>
              <w:jc w:val="left"/>
              <w:rPr>
                <w:color w:val="000000"/>
                <w:sz w:val="19"/>
                <w:szCs w:val="19"/>
              </w:rPr>
            </w:pPr>
            <w:r w:rsidRPr="0014239C">
              <w:rPr>
                <w:color w:val="000000"/>
                <w:sz w:val="19"/>
                <w:szCs w:val="19"/>
              </w:rPr>
              <w:t>0.015 %(FS)</w:t>
            </w:r>
          </w:p>
          <w:p w:rsidR="0088674D" w:rsidRPr="0014239C" w:rsidRDefault="0088674D" w:rsidP="00AA6CB4">
            <w:pPr>
              <w:jc w:val="left"/>
              <w:rPr>
                <w:color w:val="000000"/>
                <w:sz w:val="19"/>
                <w:szCs w:val="19"/>
              </w:rPr>
            </w:pPr>
            <w:r w:rsidRPr="0014239C">
              <w:rPr>
                <w:color w:val="000000"/>
                <w:sz w:val="19"/>
                <w:szCs w:val="19"/>
              </w:rPr>
              <w:t>1.</w:t>
            </w:r>
            <w:r w:rsidR="00F15FF5" w:rsidRPr="0014239C">
              <w:rPr>
                <w:color w:val="000000"/>
                <w:sz w:val="19"/>
                <w:szCs w:val="19"/>
              </w:rPr>
              <w:t>0</w:t>
            </w:r>
            <w:r w:rsidRPr="0014239C">
              <w:rPr>
                <w:color w:val="000000"/>
                <w:sz w:val="19"/>
                <w:szCs w:val="19"/>
              </w:rPr>
              <w:t xml:space="preserve"> dbar</w:t>
            </w:r>
          </w:p>
        </w:tc>
        <w:tc>
          <w:tcPr>
            <w:tcW w:w="1559" w:type="dxa"/>
            <w:tcBorders>
              <w:top w:val="single" w:sz="6" w:space="0" w:color="auto"/>
              <w:bottom w:val="double" w:sz="4" w:space="0" w:color="auto"/>
            </w:tcBorders>
          </w:tcPr>
          <w:p w:rsidR="00B760DE" w:rsidRPr="0014239C" w:rsidRDefault="0026798F" w:rsidP="0088674D">
            <w:pPr>
              <w:jc w:val="left"/>
              <w:rPr>
                <w:color w:val="000000"/>
                <w:sz w:val="19"/>
                <w:szCs w:val="19"/>
              </w:rPr>
            </w:pPr>
            <w:r w:rsidRPr="0014239C">
              <w:rPr>
                <w:color w:val="000000"/>
                <w:sz w:val="19"/>
                <w:szCs w:val="19"/>
              </w:rPr>
              <w:t>0.002</w:t>
            </w:r>
            <w:r w:rsidR="0088674D" w:rsidRPr="0014239C">
              <w:rPr>
                <w:color w:val="000000"/>
                <w:sz w:val="19"/>
                <w:szCs w:val="19"/>
              </w:rPr>
              <w:t>%FS/</w:t>
            </w:r>
            <w:r w:rsidR="007739BF" w:rsidRPr="0014239C">
              <w:rPr>
                <w:color w:val="000000"/>
                <w:sz w:val="19"/>
                <w:szCs w:val="19"/>
              </w:rPr>
              <w:t>year</w:t>
            </w:r>
          </w:p>
          <w:p w:rsidR="0088674D" w:rsidRPr="0014239C" w:rsidRDefault="0088674D" w:rsidP="0088674D">
            <w:pPr>
              <w:jc w:val="left"/>
              <w:rPr>
                <w:color w:val="000000"/>
                <w:sz w:val="19"/>
                <w:szCs w:val="19"/>
              </w:rPr>
            </w:pPr>
            <w:r w:rsidRPr="0014239C">
              <w:rPr>
                <w:color w:val="000000"/>
                <w:sz w:val="19"/>
                <w:szCs w:val="19"/>
              </w:rPr>
              <w:t>0.</w:t>
            </w:r>
            <w:r w:rsidR="007739BF" w:rsidRPr="0014239C">
              <w:rPr>
                <w:color w:val="000000"/>
                <w:sz w:val="19"/>
                <w:szCs w:val="19"/>
              </w:rPr>
              <w:t>2</w:t>
            </w:r>
            <w:r w:rsidRPr="0014239C">
              <w:rPr>
                <w:color w:val="000000"/>
                <w:sz w:val="19"/>
                <w:szCs w:val="19"/>
              </w:rPr>
              <w:t xml:space="preserve"> dbar/</w:t>
            </w:r>
            <w:r w:rsidR="007739BF" w:rsidRPr="0014239C">
              <w:rPr>
                <w:color w:val="000000"/>
                <w:sz w:val="19"/>
                <w:szCs w:val="19"/>
              </w:rPr>
              <w:t>year</w:t>
            </w:r>
          </w:p>
        </w:tc>
        <w:tc>
          <w:tcPr>
            <w:tcW w:w="1285" w:type="dxa"/>
            <w:tcBorders>
              <w:top w:val="single" w:sz="6" w:space="0" w:color="auto"/>
              <w:bottom w:val="double" w:sz="4" w:space="0" w:color="auto"/>
            </w:tcBorders>
          </w:tcPr>
          <w:p w:rsidR="00B760DE" w:rsidRPr="0014239C" w:rsidRDefault="00002336" w:rsidP="001327B7">
            <w:pPr>
              <w:jc w:val="left"/>
              <w:rPr>
                <w:color w:val="000000"/>
                <w:sz w:val="19"/>
                <w:szCs w:val="19"/>
              </w:rPr>
            </w:pPr>
            <w:r w:rsidRPr="0014239C">
              <w:rPr>
                <w:color w:val="000000"/>
                <w:sz w:val="19"/>
                <w:szCs w:val="19"/>
              </w:rPr>
              <w:t>0.001</w:t>
            </w:r>
            <w:r w:rsidR="005B3AE1" w:rsidRPr="0014239C">
              <w:rPr>
                <w:color w:val="000000"/>
                <w:sz w:val="19"/>
                <w:szCs w:val="19"/>
              </w:rPr>
              <w:t xml:space="preserve"> </w:t>
            </w:r>
            <w:r w:rsidRPr="0014239C">
              <w:rPr>
                <w:color w:val="000000"/>
                <w:sz w:val="19"/>
                <w:szCs w:val="19"/>
              </w:rPr>
              <w:t xml:space="preserve">% </w:t>
            </w:r>
            <w:r w:rsidR="001327B7" w:rsidRPr="0014239C">
              <w:rPr>
                <w:color w:val="000000"/>
                <w:sz w:val="19"/>
                <w:szCs w:val="19"/>
              </w:rPr>
              <w:t>(</w:t>
            </w:r>
            <w:r w:rsidR="00987122" w:rsidRPr="0014239C">
              <w:rPr>
                <w:color w:val="000000"/>
                <w:sz w:val="19"/>
                <w:szCs w:val="19"/>
              </w:rPr>
              <w:t>FS</w:t>
            </w:r>
            <w:r w:rsidR="001327B7" w:rsidRPr="0014239C">
              <w:rPr>
                <w:color w:val="000000"/>
                <w:sz w:val="19"/>
                <w:szCs w:val="19"/>
              </w:rPr>
              <w:t>)</w:t>
            </w:r>
          </w:p>
          <w:p w:rsidR="0088674D" w:rsidRPr="0014239C" w:rsidRDefault="0088674D" w:rsidP="001327B7">
            <w:pPr>
              <w:jc w:val="left"/>
              <w:rPr>
                <w:color w:val="000000"/>
                <w:sz w:val="19"/>
                <w:szCs w:val="19"/>
              </w:rPr>
            </w:pPr>
            <w:r w:rsidRPr="0014239C">
              <w:rPr>
                <w:color w:val="000000"/>
                <w:sz w:val="19"/>
                <w:szCs w:val="19"/>
              </w:rPr>
              <w:t>0.1 dbar</w:t>
            </w:r>
          </w:p>
        </w:tc>
      </w:tr>
      <w:tr w:rsidR="00222991" w:rsidRPr="00771024" w:rsidTr="00EB624F">
        <w:trPr>
          <w:trHeight w:val="468"/>
        </w:trPr>
        <w:tc>
          <w:tcPr>
            <w:tcW w:w="1980" w:type="dxa"/>
            <w:tcBorders>
              <w:top w:val="double" w:sz="4" w:space="0" w:color="auto"/>
              <w:bottom w:val="single" w:sz="6" w:space="0" w:color="auto"/>
            </w:tcBorders>
            <w:shd w:val="clear" w:color="auto" w:fill="auto"/>
          </w:tcPr>
          <w:p w:rsidR="00222991" w:rsidRPr="0014239C" w:rsidRDefault="00222991" w:rsidP="00EB624F">
            <w:pPr>
              <w:jc w:val="left"/>
              <w:rPr>
                <w:b/>
                <w:bCs/>
                <w:i/>
                <w:color w:val="000000"/>
                <w:sz w:val="21"/>
                <w:szCs w:val="21"/>
              </w:rPr>
            </w:pPr>
            <w:r w:rsidRPr="0014239C">
              <w:rPr>
                <w:b/>
                <w:bCs/>
                <w:i/>
                <w:color w:val="000000"/>
                <w:sz w:val="21"/>
                <w:szCs w:val="21"/>
              </w:rPr>
              <w:t>Temperature</w:t>
            </w:r>
          </w:p>
        </w:tc>
        <w:tc>
          <w:tcPr>
            <w:tcW w:w="1984"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Range</w:t>
            </w:r>
          </w:p>
        </w:tc>
        <w:tc>
          <w:tcPr>
            <w:tcW w:w="1294"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Stability</w:t>
            </w:r>
          </w:p>
        </w:tc>
        <w:tc>
          <w:tcPr>
            <w:tcW w:w="1285"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Resolution</w:t>
            </w:r>
          </w:p>
        </w:tc>
      </w:tr>
      <w:tr w:rsidR="00222991" w:rsidRPr="00771024" w:rsidTr="00EB624F">
        <w:trPr>
          <w:trHeight w:val="923"/>
        </w:trPr>
        <w:tc>
          <w:tcPr>
            <w:tcW w:w="1980" w:type="dxa"/>
            <w:tcBorders>
              <w:top w:val="single" w:sz="6" w:space="0" w:color="auto"/>
              <w:bottom w:val="double" w:sz="4" w:space="0" w:color="auto"/>
            </w:tcBorders>
          </w:tcPr>
          <w:p w:rsidR="00222991" w:rsidRPr="0014239C" w:rsidRDefault="00222991" w:rsidP="00EB624F">
            <w:pPr>
              <w:jc w:val="left"/>
              <w:rPr>
                <w:bCs/>
                <w:color w:val="000000"/>
                <w:sz w:val="21"/>
                <w:szCs w:val="21"/>
              </w:rPr>
            </w:pPr>
            <w:r w:rsidRPr="0014239C">
              <w:rPr>
                <w:bCs/>
                <w:color w:val="000000"/>
                <w:sz w:val="21"/>
                <w:szCs w:val="21"/>
              </w:rPr>
              <w:t>SBE 3plus (SBE)</w:t>
            </w:r>
          </w:p>
        </w:tc>
        <w:tc>
          <w:tcPr>
            <w:tcW w:w="1984" w:type="dxa"/>
            <w:tcBorders>
              <w:top w:val="single" w:sz="6" w:space="0" w:color="auto"/>
              <w:bottom w:val="double" w:sz="4" w:space="0" w:color="auto"/>
            </w:tcBorders>
          </w:tcPr>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5219</w:t>
            </w:r>
            <w:r w:rsidRPr="0014239C">
              <w:rPr>
                <w:color w:val="000000"/>
                <w:sz w:val="16"/>
                <w:szCs w:val="16"/>
              </w:rPr>
              <w:t>(</w:t>
            </w:r>
            <w:r w:rsidRPr="0014239C">
              <w:rPr>
                <w:rFonts w:eastAsia="ＭＳ 明朝"/>
                <w:color w:val="000000"/>
                <w:sz w:val="16"/>
                <w:szCs w:val="16"/>
              </w:rPr>
              <w:t>RF-11-06,primary)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4815(RF11-06,secondary)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5219(RF11-07,primary)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4923(RF11-07,secondary)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4923(RF11-08,primary)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4199(RF11-08,secondary)</w:t>
            </w:r>
          </w:p>
        </w:tc>
        <w:tc>
          <w:tcPr>
            <w:tcW w:w="1258" w:type="dxa"/>
            <w:tcBorders>
              <w:top w:val="single" w:sz="6" w:space="0" w:color="auto"/>
              <w:bottom w:val="double" w:sz="4" w:space="0" w:color="auto"/>
            </w:tcBorders>
          </w:tcPr>
          <w:p w:rsidR="00222991" w:rsidRPr="0014239C" w:rsidRDefault="00222991" w:rsidP="00EB624F">
            <w:pPr>
              <w:jc w:val="left"/>
              <w:rPr>
                <w:color w:val="000000"/>
                <w:sz w:val="19"/>
                <w:szCs w:val="19"/>
              </w:rPr>
            </w:pPr>
            <w:r w:rsidRPr="0014239C">
              <w:rPr>
                <w:color w:val="000000"/>
                <w:sz w:val="19"/>
                <w:szCs w:val="19"/>
              </w:rPr>
              <w:t xml:space="preserve">-5 to 35 </w:t>
            </w:r>
            <w:r w:rsidR="00D661E9" w:rsidRPr="00D661E9">
              <w:rPr>
                <w:sz w:val="19"/>
                <w:szCs w:val="19"/>
              </w:rPr>
              <w:sym w:font="Symbol" w:char="F0B0"/>
            </w:r>
            <w:r w:rsidR="00D661E9" w:rsidRPr="00D661E9">
              <w:rPr>
                <w:rFonts w:hint="eastAsia"/>
                <w:sz w:val="19"/>
                <w:szCs w:val="19"/>
              </w:rPr>
              <w:t>C</w:t>
            </w:r>
          </w:p>
        </w:tc>
        <w:tc>
          <w:tcPr>
            <w:tcW w:w="1294" w:type="dxa"/>
            <w:tcBorders>
              <w:top w:val="single" w:sz="6" w:space="0" w:color="auto"/>
              <w:bottom w:val="double" w:sz="4" w:space="0" w:color="auto"/>
            </w:tcBorders>
          </w:tcPr>
          <w:p w:rsidR="00222991" w:rsidRPr="0014239C" w:rsidRDefault="00222991" w:rsidP="00EB624F">
            <w:pPr>
              <w:jc w:val="left"/>
              <w:rPr>
                <w:color w:val="000000"/>
                <w:sz w:val="19"/>
                <w:szCs w:val="19"/>
              </w:rPr>
            </w:pPr>
            <w:r w:rsidRPr="0014239C">
              <w:rPr>
                <w:color w:val="000000"/>
                <w:sz w:val="19"/>
                <w:szCs w:val="19"/>
              </w:rPr>
              <w:t xml:space="preserve">0.001 </w:t>
            </w:r>
            <w:r w:rsidR="00D661E9" w:rsidRPr="00D661E9">
              <w:rPr>
                <w:sz w:val="19"/>
                <w:szCs w:val="19"/>
              </w:rPr>
              <w:sym w:font="Symbol" w:char="F0B0"/>
            </w:r>
            <w:r w:rsidR="00D661E9" w:rsidRPr="00D661E9">
              <w:rPr>
                <w:rFonts w:hint="eastAsia"/>
                <w:sz w:val="19"/>
                <w:szCs w:val="19"/>
              </w:rPr>
              <w:t>C</w:t>
            </w:r>
          </w:p>
        </w:tc>
        <w:tc>
          <w:tcPr>
            <w:tcW w:w="1559" w:type="dxa"/>
            <w:tcBorders>
              <w:top w:val="single" w:sz="6" w:space="0" w:color="auto"/>
              <w:bottom w:val="double" w:sz="4" w:space="0" w:color="auto"/>
            </w:tcBorders>
          </w:tcPr>
          <w:p w:rsidR="00222991" w:rsidRPr="0014239C" w:rsidRDefault="00222991" w:rsidP="00EB624F">
            <w:pPr>
              <w:jc w:val="left"/>
              <w:rPr>
                <w:color w:val="000000"/>
                <w:sz w:val="18"/>
                <w:szCs w:val="18"/>
              </w:rPr>
            </w:pPr>
            <w:r w:rsidRPr="0014239C">
              <w:rPr>
                <w:color w:val="000000"/>
                <w:sz w:val="18"/>
                <w:szCs w:val="18"/>
              </w:rPr>
              <w:t xml:space="preserve">0.0002 </w:t>
            </w:r>
            <w:r w:rsidR="00D661E9" w:rsidRPr="00D661E9">
              <w:rPr>
                <w:sz w:val="19"/>
                <w:szCs w:val="19"/>
              </w:rPr>
              <w:sym w:font="Symbol" w:char="F0B0"/>
            </w:r>
            <w:r w:rsidR="00D661E9" w:rsidRPr="00D661E9">
              <w:rPr>
                <w:rFonts w:hint="eastAsia"/>
                <w:sz w:val="19"/>
                <w:szCs w:val="19"/>
              </w:rPr>
              <w:t>C</w:t>
            </w:r>
            <w:r w:rsidR="00D661E9" w:rsidRPr="0014239C">
              <w:rPr>
                <w:color w:val="000000"/>
                <w:sz w:val="18"/>
                <w:szCs w:val="18"/>
              </w:rPr>
              <w:t xml:space="preserve"> </w:t>
            </w:r>
            <w:r w:rsidRPr="0014239C">
              <w:rPr>
                <w:color w:val="000000"/>
                <w:sz w:val="18"/>
                <w:szCs w:val="18"/>
              </w:rPr>
              <w:t>/month</w:t>
            </w:r>
          </w:p>
        </w:tc>
        <w:tc>
          <w:tcPr>
            <w:tcW w:w="1285" w:type="dxa"/>
            <w:tcBorders>
              <w:top w:val="single" w:sz="6" w:space="0" w:color="auto"/>
              <w:bottom w:val="double" w:sz="4" w:space="0" w:color="auto"/>
            </w:tcBorders>
          </w:tcPr>
          <w:p w:rsidR="00222991" w:rsidRPr="0014239C" w:rsidRDefault="00222991" w:rsidP="00EB624F">
            <w:pPr>
              <w:jc w:val="left"/>
              <w:rPr>
                <w:color w:val="000000"/>
                <w:sz w:val="19"/>
                <w:szCs w:val="19"/>
              </w:rPr>
            </w:pPr>
            <w:r w:rsidRPr="0014239C">
              <w:rPr>
                <w:color w:val="000000"/>
                <w:sz w:val="19"/>
                <w:szCs w:val="19"/>
              </w:rPr>
              <w:t xml:space="preserve">0.0002 </w:t>
            </w:r>
            <w:r w:rsidR="00D661E9" w:rsidRPr="00D661E9">
              <w:rPr>
                <w:sz w:val="19"/>
                <w:szCs w:val="19"/>
              </w:rPr>
              <w:sym w:font="Symbol" w:char="F0B0"/>
            </w:r>
            <w:r w:rsidR="00D661E9" w:rsidRPr="00D661E9">
              <w:rPr>
                <w:rFonts w:hint="eastAsia"/>
                <w:sz w:val="19"/>
                <w:szCs w:val="19"/>
              </w:rPr>
              <w:t>C</w:t>
            </w:r>
          </w:p>
        </w:tc>
      </w:tr>
      <w:tr w:rsidR="00222991" w:rsidRPr="00771024" w:rsidTr="00EB624F">
        <w:trPr>
          <w:trHeight w:val="455"/>
        </w:trPr>
        <w:tc>
          <w:tcPr>
            <w:tcW w:w="1980" w:type="dxa"/>
            <w:tcBorders>
              <w:top w:val="double" w:sz="4" w:space="0" w:color="auto"/>
              <w:bottom w:val="single" w:sz="6" w:space="0" w:color="auto"/>
            </w:tcBorders>
            <w:shd w:val="clear" w:color="auto" w:fill="auto"/>
          </w:tcPr>
          <w:p w:rsidR="00222991" w:rsidRPr="0014239C" w:rsidRDefault="00222991" w:rsidP="00EB624F">
            <w:pPr>
              <w:jc w:val="left"/>
              <w:rPr>
                <w:b/>
                <w:bCs/>
                <w:i/>
                <w:color w:val="000000"/>
                <w:sz w:val="21"/>
                <w:szCs w:val="21"/>
              </w:rPr>
            </w:pPr>
            <w:r w:rsidRPr="0014239C">
              <w:rPr>
                <w:b/>
                <w:bCs/>
                <w:i/>
                <w:color w:val="000000"/>
                <w:sz w:val="21"/>
                <w:szCs w:val="21"/>
              </w:rPr>
              <w:t>Conductivity</w:t>
            </w:r>
          </w:p>
        </w:tc>
        <w:tc>
          <w:tcPr>
            <w:tcW w:w="1984"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Range</w:t>
            </w:r>
          </w:p>
        </w:tc>
        <w:tc>
          <w:tcPr>
            <w:tcW w:w="1294"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Accuracy</w:t>
            </w:r>
          </w:p>
        </w:tc>
        <w:tc>
          <w:tcPr>
            <w:tcW w:w="1559"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Stability</w:t>
            </w:r>
          </w:p>
        </w:tc>
        <w:tc>
          <w:tcPr>
            <w:tcW w:w="1285" w:type="dxa"/>
            <w:tcBorders>
              <w:top w:val="double" w:sz="4" w:space="0" w:color="auto"/>
              <w:bottom w:val="single" w:sz="6" w:space="0" w:color="auto"/>
            </w:tcBorders>
            <w:shd w:val="clear" w:color="auto" w:fill="auto"/>
          </w:tcPr>
          <w:p w:rsidR="00222991" w:rsidRPr="0014239C" w:rsidRDefault="00222991" w:rsidP="00EB624F">
            <w:pPr>
              <w:jc w:val="left"/>
              <w:rPr>
                <w:color w:val="000000"/>
                <w:sz w:val="21"/>
                <w:szCs w:val="21"/>
              </w:rPr>
            </w:pPr>
            <w:r w:rsidRPr="0014239C">
              <w:rPr>
                <w:rFonts w:eastAsia="ＭＳ ゴシック"/>
                <w:b/>
                <w:i/>
                <w:color w:val="000000"/>
                <w:sz w:val="21"/>
                <w:szCs w:val="21"/>
              </w:rPr>
              <w:t>Resolution</w:t>
            </w:r>
          </w:p>
        </w:tc>
      </w:tr>
      <w:tr w:rsidR="00222991" w:rsidRPr="00771024" w:rsidTr="00EB624F">
        <w:trPr>
          <w:trHeight w:val="923"/>
        </w:trPr>
        <w:tc>
          <w:tcPr>
            <w:tcW w:w="1980" w:type="dxa"/>
            <w:tcBorders>
              <w:top w:val="single" w:sz="6" w:space="0" w:color="auto"/>
              <w:bottom w:val="double" w:sz="4" w:space="0" w:color="auto"/>
            </w:tcBorders>
          </w:tcPr>
          <w:p w:rsidR="00222991" w:rsidRPr="0014239C" w:rsidRDefault="00222991" w:rsidP="00EB624F">
            <w:pPr>
              <w:jc w:val="left"/>
              <w:rPr>
                <w:bCs/>
                <w:color w:val="000000"/>
                <w:sz w:val="21"/>
                <w:szCs w:val="21"/>
              </w:rPr>
            </w:pPr>
            <w:r w:rsidRPr="0014239C">
              <w:rPr>
                <w:bCs/>
                <w:color w:val="000000"/>
                <w:sz w:val="21"/>
                <w:szCs w:val="21"/>
              </w:rPr>
              <w:t>SBE 4C (SBE)</w:t>
            </w:r>
          </w:p>
        </w:tc>
        <w:tc>
          <w:tcPr>
            <w:tcW w:w="1984" w:type="dxa"/>
            <w:tcBorders>
              <w:top w:val="single" w:sz="6" w:space="0" w:color="auto"/>
              <w:bottom w:val="double" w:sz="4" w:space="0" w:color="auto"/>
            </w:tcBorders>
          </w:tcPr>
          <w:p w:rsidR="00222991" w:rsidRPr="0014239C" w:rsidRDefault="00222991" w:rsidP="00EB624F">
            <w:pPr>
              <w:jc w:val="left"/>
              <w:rPr>
                <w:color w:val="000000"/>
                <w:sz w:val="16"/>
                <w:szCs w:val="16"/>
              </w:rPr>
            </w:pPr>
            <w:r w:rsidRPr="0014239C">
              <w:rPr>
                <w:color w:val="000000"/>
                <w:sz w:val="16"/>
                <w:szCs w:val="16"/>
              </w:rPr>
              <w:t>3697(RF11-06,primary)</w:t>
            </w:r>
          </w:p>
          <w:p w:rsidR="00222991" w:rsidRPr="0014239C" w:rsidRDefault="00222991" w:rsidP="00EB624F">
            <w:pPr>
              <w:jc w:val="left"/>
              <w:rPr>
                <w:color w:val="000000"/>
                <w:sz w:val="16"/>
                <w:szCs w:val="16"/>
              </w:rPr>
            </w:pPr>
            <w:r w:rsidRPr="0014239C">
              <w:rPr>
                <w:color w:val="000000"/>
                <w:sz w:val="16"/>
                <w:szCs w:val="16"/>
              </w:rPr>
              <w:t>2410(RF11-06,secondary)</w:t>
            </w:r>
          </w:p>
          <w:p w:rsidR="00222991" w:rsidRPr="0014239C" w:rsidRDefault="00222991" w:rsidP="00EB624F">
            <w:pPr>
              <w:jc w:val="left"/>
              <w:rPr>
                <w:color w:val="000000"/>
                <w:sz w:val="16"/>
                <w:szCs w:val="16"/>
              </w:rPr>
            </w:pPr>
            <w:r w:rsidRPr="0014239C">
              <w:rPr>
                <w:color w:val="000000"/>
                <w:sz w:val="16"/>
                <w:szCs w:val="16"/>
              </w:rPr>
              <w:t>2410(RF11-07,primary)</w:t>
            </w:r>
          </w:p>
          <w:p w:rsidR="00222991" w:rsidRPr="0014239C" w:rsidRDefault="00222991" w:rsidP="00EB624F">
            <w:pPr>
              <w:jc w:val="left"/>
              <w:rPr>
                <w:color w:val="000000"/>
                <w:sz w:val="16"/>
                <w:szCs w:val="16"/>
              </w:rPr>
            </w:pPr>
            <w:r w:rsidRPr="0014239C">
              <w:rPr>
                <w:color w:val="000000"/>
                <w:sz w:val="16"/>
                <w:szCs w:val="16"/>
              </w:rPr>
              <w:t>3670(RF11-07,secondary)</w:t>
            </w:r>
          </w:p>
          <w:p w:rsidR="00222991" w:rsidRPr="0014239C" w:rsidRDefault="00222991" w:rsidP="00EB624F">
            <w:pPr>
              <w:jc w:val="left"/>
              <w:rPr>
                <w:color w:val="000000"/>
                <w:sz w:val="16"/>
                <w:szCs w:val="16"/>
              </w:rPr>
            </w:pPr>
            <w:r w:rsidRPr="0014239C">
              <w:rPr>
                <w:color w:val="000000"/>
                <w:sz w:val="16"/>
                <w:szCs w:val="16"/>
              </w:rPr>
              <w:t>3670(RF11-08,primary)</w:t>
            </w:r>
          </w:p>
          <w:p w:rsidR="00222991" w:rsidRPr="0014239C" w:rsidRDefault="00222991" w:rsidP="00EB624F">
            <w:pPr>
              <w:jc w:val="left"/>
              <w:rPr>
                <w:color w:val="000000"/>
                <w:sz w:val="16"/>
                <w:szCs w:val="16"/>
              </w:rPr>
            </w:pPr>
            <w:r w:rsidRPr="0014239C">
              <w:rPr>
                <w:color w:val="000000"/>
                <w:sz w:val="16"/>
                <w:szCs w:val="16"/>
              </w:rPr>
              <w:t>2842(RF11-08,secondary)</w:t>
            </w:r>
          </w:p>
        </w:tc>
        <w:tc>
          <w:tcPr>
            <w:tcW w:w="1258" w:type="dxa"/>
            <w:tcBorders>
              <w:top w:val="single" w:sz="6" w:space="0" w:color="auto"/>
              <w:bottom w:val="double" w:sz="4" w:space="0" w:color="auto"/>
            </w:tcBorders>
          </w:tcPr>
          <w:p w:rsidR="00222991" w:rsidRPr="0014239C" w:rsidRDefault="00222991" w:rsidP="00EB624F">
            <w:pPr>
              <w:jc w:val="left"/>
              <w:rPr>
                <w:color w:val="000000"/>
                <w:sz w:val="19"/>
                <w:szCs w:val="19"/>
              </w:rPr>
            </w:pPr>
            <w:r w:rsidRPr="0014239C">
              <w:rPr>
                <w:color w:val="000000"/>
                <w:sz w:val="19"/>
                <w:szCs w:val="19"/>
              </w:rPr>
              <w:t>0 to 7 S/m</w:t>
            </w:r>
          </w:p>
          <w:p w:rsidR="00222991" w:rsidRPr="0014239C" w:rsidRDefault="00222991" w:rsidP="00EB624F">
            <w:pPr>
              <w:jc w:val="left"/>
              <w:rPr>
                <w:color w:val="000000"/>
                <w:sz w:val="19"/>
                <w:szCs w:val="19"/>
              </w:rPr>
            </w:pPr>
          </w:p>
        </w:tc>
        <w:tc>
          <w:tcPr>
            <w:tcW w:w="1294" w:type="dxa"/>
            <w:tcBorders>
              <w:top w:val="single" w:sz="6" w:space="0" w:color="auto"/>
              <w:bottom w:val="double" w:sz="4" w:space="0" w:color="auto"/>
            </w:tcBorders>
          </w:tcPr>
          <w:p w:rsidR="00222991" w:rsidRPr="0014239C" w:rsidRDefault="00222991" w:rsidP="00EB624F">
            <w:pPr>
              <w:jc w:val="left"/>
              <w:rPr>
                <w:color w:val="000000"/>
                <w:sz w:val="19"/>
                <w:szCs w:val="19"/>
              </w:rPr>
            </w:pPr>
            <w:r w:rsidRPr="0014239C">
              <w:rPr>
                <w:color w:val="000000"/>
                <w:sz w:val="19"/>
                <w:szCs w:val="19"/>
              </w:rPr>
              <w:t>0.0003 S/m</w:t>
            </w:r>
          </w:p>
        </w:tc>
        <w:tc>
          <w:tcPr>
            <w:tcW w:w="1559" w:type="dxa"/>
            <w:tcBorders>
              <w:top w:val="single" w:sz="6" w:space="0" w:color="auto"/>
              <w:bottom w:val="double" w:sz="4" w:space="0" w:color="auto"/>
            </w:tcBorders>
          </w:tcPr>
          <w:p w:rsidR="00222991" w:rsidRPr="0014239C" w:rsidRDefault="00222991" w:rsidP="00EB624F">
            <w:pPr>
              <w:jc w:val="left"/>
              <w:rPr>
                <w:color w:val="000000"/>
                <w:sz w:val="18"/>
                <w:szCs w:val="18"/>
              </w:rPr>
            </w:pPr>
            <w:r w:rsidRPr="0014239C">
              <w:rPr>
                <w:color w:val="000000"/>
                <w:sz w:val="18"/>
                <w:szCs w:val="18"/>
              </w:rPr>
              <w:t>0.0003 S/m/month</w:t>
            </w:r>
          </w:p>
        </w:tc>
        <w:tc>
          <w:tcPr>
            <w:tcW w:w="1285" w:type="dxa"/>
            <w:tcBorders>
              <w:top w:val="single" w:sz="6" w:space="0" w:color="auto"/>
              <w:bottom w:val="double" w:sz="4" w:space="0" w:color="auto"/>
            </w:tcBorders>
          </w:tcPr>
          <w:p w:rsidR="00222991" w:rsidRPr="0014239C" w:rsidRDefault="00222991" w:rsidP="00EB624F">
            <w:pPr>
              <w:jc w:val="left"/>
              <w:rPr>
                <w:color w:val="000000"/>
                <w:sz w:val="19"/>
                <w:szCs w:val="19"/>
              </w:rPr>
            </w:pPr>
            <w:r w:rsidRPr="0014239C">
              <w:rPr>
                <w:color w:val="000000"/>
                <w:sz w:val="19"/>
                <w:szCs w:val="19"/>
              </w:rPr>
              <w:t>0.00004 S/m</w:t>
            </w:r>
          </w:p>
        </w:tc>
      </w:tr>
      <w:tr w:rsidR="00222991" w:rsidRPr="001327B7" w:rsidTr="00EB624F">
        <w:trPr>
          <w:trHeight w:val="455"/>
        </w:trPr>
        <w:tc>
          <w:tcPr>
            <w:tcW w:w="1980" w:type="dxa"/>
            <w:tcBorders>
              <w:top w:val="double" w:sz="4" w:space="0" w:color="auto"/>
              <w:bottom w:val="single" w:sz="6" w:space="0" w:color="auto"/>
            </w:tcBorders>
            <w:shd w:val="clear" w:color="auto" w:fill="auto"/>
          </w:tcPr>
          <w:p w:rsidR="00222991" w:rsidRPr="0014239C" w:rsidRDefault="00222991" w:rsidP="00EB624F">
            <w:pPr>
              <w:jc w:val="left"/>
              <w:rPr>
                <w:rFonts w:eastAsia="ＭＳ 明朝"/>
                <w:b/>
                <w:bCs/>
                <w:i/>
                <w:color w:val="000000"/>
                <w:sz w:val="21"/>
                <w:szCs w:val="21"/>
              </w:rPr>
            </w:pPr>
            <w:r w:rsidRPr="0014239C">
              <w:rPr>
                <w:rFonts w:eastAsia="ＭＳ 明朝"/>
                <w:b/>
                <w:bCs/>
                <w:i/>
                <w:color w:val="000000"/>
                <w:sz w:val="21"/>
                <w:szCs w:val="21"/>
              </w:rPr>
              <w:t>Pump</w:t>
            </w:r>
          </w:p>
        </w:tc>
        <w:tc>
          <w:tcPr>
            <w:tcW w:w="1984" w:type="dxa"/>
            <w:tcBorders>
              <w:top w:val="double" w:sz="4" w:space="0" w:color="auto"/>
              <w:bottom w:val="single" w:sz="6" w:space="0" w:color="auto"/>
            </w:tcBorders>
            <w:shd w:val="clear" w:color="auto" w:fill="auto"/>
          </w:tcPr>
          <w:p w:rsidR="00222991" w:rsidRPr="0014239C" w:rsidRDefault="00C74452" w:rsidP="00EB624F">
            <w:pPr>
              <w:jc w:val="left"/>
              <w:rPr>
                <w:rFonts w:eastAsia="ＭＳ 明朝"/>
                <w:color w:val="000000"/>
                <w:sz w:val="16"/>
                <w:szCs w:val="16"/>
              </w:rPr>
            </w:pPr>
            <w:r w:rsidRPr="0014239C">
              <w:rPr>
                <w:b/>
                <w:i/>
                <w:color w:val="000000"/>
                <w:sz w:val="21"/>
                <w:szCs w:val="21"/>
              </w:rPr>
              <w:t>Serial Number</w:t>
            </w:r>
          </w:p>
        </w:tc>
        <w:tc>
          <w:tcPr>
            <w:tcW w:w="1258" w:type="dxa"/>
            <w:tcBorders>
              <w:top w:val="double" w:sz="4" w:space="0" w:color="auto"/>
              <w:bottom w:val="single" w:sz="6" w:space="0" w:color="auto"/>
            </w:tcBorders>
            <w:shd w:val="clear" w:color="auto" w:fill="auto"/>
          </w:tcPr>
          <w:p w:rsidR="00222991" w:rsidRPr="0014239C" w:rsidRDefault="00222991" w:rsidP="00EB624F">
            <w:pPr>
              <w:jc w:val="left"/>
              <w:rPr>
                <w:rFonts w:eastAsia="ＭＳ 明朝"/>
                <w:color w:val="000000"/>
                <w:sz w:val="18"/>
                <w:szCs w:val="18"/>
              </w:rPr>
            </w:pPr>
          </w:p>
        </w:tc>
        <w:tc>
          <w:tcPr>
            <w:tcW w:w="1294" w:type="dxa"/>
            <w:tcBorders>
              <w:top w:val="double" w:sz="4" w:space="0" w:color="auto"/>
              <w:bottom w:val="single" w:sz="6" w:space="0" w:color="auto"/>
            </w:tcBorders>
            <w:shd w:val="clear" w:color="auto" w:fill="auto"/>
          </w:tcPr>
          <w:p w:rsidR="00222991" w:rsidRPr="0014239C" w:rsidRDefault="00222991" w:rsidP="00EB624F">
            <w:pPr>
              <w:jc w:val="left"/>
              <w:rPr>
                <w:rFonts w:eastAsia="ＭＳ 明朝"/>
                <w:color w:val="000000"/>
                <w:sz w:val="18"/>
                <w:szCs w:val="18"/>
              </w:rPr>
            </w:pPr>
          </w:p>
        </w:tc>
        <w:tc>
          <w:tcPr>
            <w:tcW w:w="1559" w:type="dxa"/>
            <w:tcBorders>
              <w:top w:val="double" w:sz="4" w:space="0" w:color="auto"/>
              <w:bottom w:val="single" w:sz="6" w:space="0" w:color="auto"/>
            </w:tcBorders>
            <w:shd w:val="clear" w:color="auto" w:fill="auto"/>
          </w:tcPr>
          <w:p w:rsidR="00222991" w:rsidRPr="0014239C" w:rsidRDefault="00222991" w:rsidP="00EB624F">
            <w:pPr>
              <w:jc w:val="left"/>
              <w:rPr>
                <w:rFonts w:eastAsia="ＭＳ 明朝"/>
                <w:color w:val="000000"/>
                <w:sz w:val="18"/>
                <w:szCs w:val="18"/>
              </w:rPr>
            </w:pPr>
          </w:p>
        </w:tc>
        <w:tc>
          <w:tcPr>
            <w:tcW w:w="1285" w:type="dxa"/>
            <w:tcBorders>
              <w:top w:val="double" w:sz="4" w:space="0" w:color="auto"/>
              <w:bottom w:val="single" w:sz="6" w:space="0" w:color="auto"/>
            </w:tcBorders>
            <w:shd w:val="clear" w:color="auto" w:fill="auto"/>
          </w:tcPr>
          <w:p w:rsidR="00222991" w:rsidRPr="0014239C" w:rsidRDefault="00222991" w:rsidP="00EB624F">
            <w:pPr>
              <w:jc w:val="left"/>
              <w:rPr>
                <w:rFonts w:eastAsia="ＭＳ 明朝"/>
                <w:color w:val="000000"/>
                <w:sz w:val="18"/>
                <w:szCs w:val="18"/>
              </w:rPr>
            </w:pPr>
          </w:p>
        </w:tc>
      </w:tr>
      <w:tr w:rsidR="00222991" w:rsidRPr="001327B7" w:rsidTr="00EB624F">
        <w:trPr>
          <w:trHeight w:val="923"/>
        </w:trPr>
        <w:tc>
          <w:tcPr>
            <w:tcW w:w="1980" w:type="dxa"/>
            <w:tcBorders>
              <w:top w:val="single" w:sz="6" w:space="0" w:color="auto"/>
              <w:bottom w:val="double" w:sz="4" w:space="0" w:color="auto"/>
            </w:tcBorders>
          </w:tcPr>
          <w:p w:rsidR="00222991" w:rsidRPr="0014239C" w:rsidRDefault="00222991" w:rsidP="00EB624F">
            <w:pPr>
              <w:jc w:val="left"/>
              <w:rPr>
                <w:rFonts w:eastAsia="ＭＳ 明朝"/>
                <w:bCs/>
                <w:color w:val="000000"/>
                <w:sz w:val="21"/>
                <w:szCs w:val="21"/>
              </w:rPr>
            </w:pPr>
            <w:r w:rsidRPr="0014239C">
              <w:rPr>
                <w:rFonts w:eastAsia="ＭＳ 明朝"/>
                <w:bCs/>
                <w:color w:val="000000"/>
                <w:sz w:val="21"/>
                <w:szCs w:val="21"/>
              </w:rPr>
              <w:t>SBE 5T (SBE)</w:t>
            </w:r>
          </w:p>
        </w:tc>
        <w:tc>
          <w:tcPr>
            <w:tcW w:w="1984" w:type="dxa"/>
            <w:tcBorders>
              <w:top w:val="single" w:sz="6" w:space="0" w:color="auto"/>
              <w:bottom w:val="double" w:sz="4" w:space="0" w:color="auto"/>
            </w:tcBorders>
          </w:tcPr>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5420(RF11-06,primary)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5418(RF11-06,secondary)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2778(RF11-07,primary)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5501(RF11-07,secondary)</w:t>
            </w:r>
          </w:p>
          <w:p w:rsidR="00222991" w:rsidRPr="0014239C" w:rsidRDefault="00222991" w:rsidP="00EB624F">
            <w:pPr>
              <w:jc w:val="left"/>
              <w:rPr>
                <w:rFonts w:eastAsia="ＭＳ 明朝"/>
                <w:color w:val="000000"/>
                <w:sz w:val="16"/>
                <w:szCs w:val="16"/>
              </w:rPr>
            </w:pPr>
            <w:r w:rsidRPr="0014239C">
              <w:rPr>
                <w:rFonts w:eastAsia="ＭＳ 明朝"/>
                <w:color w:val="000000"/>
                <w:sz w:val="16"/>
                <w:szCs w:val="16"/>
              </w:rPr>
              <w:t>5501(RF11-08,primary)</w:t>
            </w:r>
          </w:p>
          <w:p w:rsidR="00222991" w:rsidRPr="0014239C" w:rsidRDefault="00222991" w:rsidP="00E33181">
            <w:pPr>
              <w:jc w:val="left"/>
              <w:rPr>
                <w:rFonts w:eastAsia="ＭＳ 明朝"/>
                <w:color w:val="000000"/>
                <w:sz w:val="16"/>
                <w:szCs w:val="16"/>
              </w:rPr>
            </w:pPr>
            <w:r w:rsidRPr="0014239C">
              <w:rPr>
                <w:rFonts w:eastAsia="ＭＳ 明朝"/>
                <w:color w:val="000000"/>
                <w:sz w:val="16"/>
                <w:szCs w:val="16"/>
              </w:rPr>
              <w:t>3887(RF11-08,secondary)</w:t>
            </w:r>
          </w:p>
        </w:tc>
        <w:tc>
          <w:tcPr>
            <w:tcW w:w="1258" w:type="dxa"/>
            <w:tcBorders>
              <w:top w:val="single" w:sz="6" w:space="0" w:color="auto"/>
              <w:bottom w:val="double" w:sz="4" w:space="0" w:color="auto"/>
            </w:tcBorders>
          </w:tcPr>
          <w:p w:rsidR="00222991" w:rsidRPr="0014239C" w:rsidRDefault="00222991" w:rsidP="00EB624F">
            <w:pPr>
              <w:jc w:val="left"/>
              <w:rPr>
                <w:rFonts w:eastAsia="ＭＳ 明朝"/>
                <w:color w:val="000000"/>
                <w:sz w:val="18"/>
                <w:szCs w:val="18"/>
              </w:rPr>
            </w:pPr>
          </w:p>
        </w:tc>
        <w:tc>
          <w:tcPr>
            <w:tcW w:w="1294" w:type="dxa"/>
            <w:tcBorders>
              <w:top w:val="single" w:sz="6" w:space="0" w:color="auto"/>
              <w:bottom w:val="double" w:sz="4" w:space="0" w:color="auto"/>
            </w:tcBorders>
          </w:tcPr>
          <w:p w:rsidR="00222991" w:rsidRPr="0014239C" w:rsidRDefault="00222991" w:rsidP="00EB624F">
            <w:pPr>
              <w:jc w:val="left"/>
              <w:rPr>
                <w:rFonts w:eastAsia="ＭＳ 明朝"/>
                <w:color w:val="000000"/>
                <w:sz w:val="18"/>
                <w:szCs w:val="18"/>
              </w:rPr>
            </w:pPr>
          </w:p>
        </w:tc>
        <w:tc>
          <w:tcPr>
            <w:tcW w:w="1559" w:type="dxa"/>
            <w:tcBorders>
              <w:top w:val="single" w:sz="6" w:space="0" w:color="auto"/>
              <w:bottom w:val="double" w:sz="4" w:space="0" w:color="auto"/>
            </w:tcBorders>
          </w:tcPr>
          <w:p w:rsidR="00222991" w:rsidRPr="0014239C" w:rsidRDefault="00222991" w:rsidP="00EB624F">
            <w:pPr>
              <w:jc w:val="left"/>
              <w:rPr>
                <w:rFonts w:eastAsia="ＭＳ 明朝"/>
                <w:color w:val="000000"/>
                <w:sz w:val="18"/>
                <w:szCs w:val="18"/>
              </w:rPr>
            </w:pPr>
          </w:p>
        </w:tc>
        <w:tc>
          <w:tcPr>
            <w:tcW w:w="1285" w:type="dxa"/>
            <w:tcBorders>
              <w:top w:val="single" w:sz="6" w:space="0" w:color="auto"/>
              <w:bottom w:val="double" w:sz="4" w:space="0" w:color="auto"/>
            </w:tcBorders>
          </w:tcPr>
          <w:p w:rsidR="00222991" w:rsidRPr="0014239C" w:rsidRDefault="00222991" w:rsidP="00EB624F">
            <w:pPr>
              <w:jc w:val="left"/>
              <w:rPr>
                <w:rFonts w:eastAsia="ＭＳ 明朝"/>
                <w:color w:val="000000"/>
                <w:sz w:val="18"/>
                <w:szCs w:val="18"/>
              </w:rPr>
            </w:pPr>
          </w:p>
        </w:tc>
      </w:tr>
      <w:tr w:rsidR="00095E6C" w:rsidRPr="0088674D" w:rsidTr="00095E6C">
        <w:trPr>
          <w:trHeight w:val="454"/>
        </w:trPr>
        <w:tc>
          <w:tcPr>
            <w:tcW w:w="1980" w:type="dxa"/>
            <w:tcBorders>
              <w:top w:val="single" w:sz="6" w:space="0" w:color="auto"/>
              <w:bottom w:val="single" w:sz="4" w:space="0" w:color="auto"/>
            </w:tcBorders>
            <w:shd w:val="clear" w:color="auto" w:fill="auto"/>
          </w:tcPr>
          <w:p w:rsidR="00095E6C" w:rsidRPr="0014239C" w:rsidRDefault="00095E6C" w:rsidP="00771024">
            <w:pPr>
              <w:jc w:val="left"/>
              <w:rPr>
                <w:rFonts w:eastAsia="ＭＳ 明朝"/>
                <w:b/>
                <w:bCs/>
                <w:i/>
                <w:color w:val="000000"/>
                <w:sz w:val="21"/>
                <w:szCs w:val="21"/>
              </w:rPr>
            </w:pPr>
            <w:r w:rsidRPr="0014239C">
              <w:rPr>
                <w:rFonts w:eastAsia="ＭＳ 明朝"/>
                <w:b/>
                <w:bCs/>
                <w:i/>
                <w:color w:val="000000"/>
                <w:sz w:val="21"/>
                <w:szCs w:val="21"/>
              </w:rPr>
              <w:t>Oxygen</w:t>
            </w:r>
          </w:p>
        </w:tc>
        <w:tc>
          <w:tcPr>
            <w:tcW w:w="1984" w:type="dxa"/>
            <w:tcBorders>
              <w:top w:val="single" w:sz="6" w:space="0" w:color="auto"/>
              <w:bottom w:val="single" w:sz="4" w:space="0" w:color="auto"/>
            </w:tcBorders>
            <w:shd w:val="clear" w:color="auto" w:fill="auto"/>
          </w:tcPr>
          <w:p w:rsidR="00095E6C" w:rsidRPr="0014239C" w:rsidRDefault="00C74452" w:rsidP="00771024">
            <w:pPr>
              <w:jc w:val="left"/>
              <w:rPr>
                <w:rFonts w:eastAsia="ＭＳ 明朝"/>
                <w:b/>
                <w:i/>
                <w:color w:val="000000"/>
                <w:sz w:val="21"/>
                <w:szCs w:val="21"/>
              </w:rPr>
            </w:pPr>
            <w:r w:rsidRPr="0014239C">
              <w:rPr>
                <w:b/>
                <w:i/>
                <w:color w:val="000000"/>
                <w:sz w:val="21"/>
                <w:szCs w:val="21"/>
              </w:rPr>
              <w:t>Serial Number</w:t>
            </w:r>
          </w:p>
        </w:tc>
        <w:tc>
          <w:tcPr>
            <w:tcW w:w="1258" w:type="dxa"/>
            <w:tcBorders>
              <w:top w:val="single" w:sz="6" w:space="0" w:color="auto"/>
              <w:bottom w:val="single" w:sz="4" w:space="0" w:color="auto"/>
            </w:tcBorders>
            <w:shd w:val="clear" w:color="auto" w:fill="auto"/>
          </w:tcPr>
          <w:p w:rsidR="00095E6C" w:rsidRPr="0014239C" w:rsidRDefault="00095E6C" w:rsidP="00771024">
            <w:pPr>
              <w:jc w:val="left"/>
              <w:rPr>
                <w:rFonts w:eastAsia="ＭＳ 明朝"/>
                <w:b/>
                <w:i/>
                <w:color w:val="000000"/>
                <w:sz w:val="21"/>
                <w:szCs w:val="21"/>
              </w:rPr>
            </w:pPr>
            <w:r w:rsidRPr="0014239C">
              <w:rPr>
                <w:rFonts w:eastAsia="ＭＳ 明朝"/>
                <w:b/>
                <w:i/>
                <w:color w:val="000000"/>
                <w:sz w:val="21"/>
                <w:szCs w:val="21"/>
              </w:rPr>
              <w:t>Range</w:t>
            </w:r>
          </w:p>
        </w:tc>
        <w:tc>
          <w:tcPr>
            <w:tcW w:w="1294" w:type="dxa"/>
            <w:tcBorders>
              <w:top w:val="single" w:sz="6" w:space="0" w:color="auto"/>
              <w:bottom w:val="single" w:sz="4" w:space="0" w:color="auto"/>
            </w:tcBorders>
            <w:shd w:val="clear" w:color="auto" w:fill="auto"/>
          </w:tcPr>
          <w:p w:rsidR="00095E6C" w:rsidRPr="0014239C" w:rsidRDefault="00095E6C" w:rsidP="00771024">
            <w:pPr>
              <w:jc w:val="left"/>
              <w:rPr>
                <w:rFonts w:eastAsia="ＭＳ 明朝"/>
                <w:b/>
                <w:i/>
                <w:color w:val="000000"/>
                <w:sz w:val="21"/>
                <w:szCs w:val="21"/>
              </w:rPr>
            </w:pPr>
            <w:r w:rsidRPr="0014239C">
              <w:rPr>
                <w:rFonts w:eastAsia="ＭＳ 明朝"/>
                <w:b/>
                <w:i/>
                <w:color w:val="000000"/>
                <w:sz w:val="21"/>
                <w:szCs w:val="21"/>
              </w:rPr>
              <w:t>Linearity</w:t>
            </w:r>
          </w:p>
        </w:tc>
        <w:tc>
          <w:tcPr>
            <w:tcW w:w="1559" w:type="dxa"/>
            <w:tcBorders>
              <w:top w:val="single" w:sz="6" w:space="0" w:color="auto"/>
              <w:bottom w:val="single" w:sz="4" w:space="0" w:color="auto"/>
            </w:tcBorders>
            <w:shd w:val="clear" w:color="auto" w:fill="auto"/>
          </w:tcPr>
          <w:p w:rsidR="00095E6C" w:rsidRPr="0014239C" w:rsidRDefault="00095E6C" w:rsidP="00771024">
            <w:pPr>
              <w:jc w:val="left"/>
              <w:rPr>
                <w:rFonts w:eastAsia="ＭＳ 明朝"/>
                <w:b/>
                <w:i/>
                <w:color w:val="000000"/>
                <w:sz w:val="21"/>
                <w:szCs w:val="21"/>
              </w:rPr>
            </w:pPr>
            <w:r w:rsidRPr="0014239C">
              <w:rPr>
                <w:rFonts w:eastAsia="ＭＳ 明朝"/>
                <w:b/>
                <w:i/>
                <w:color w:val="000000"/>
                <w:sz w:val="21"/>
                <w:szCs w:val="21"/>
              </w:rPr>
              <w:t>Response time</w:t>
            </w:r>
          </w:p>
        </w:tc>
        <w:tc>
          <w:tcPr>
            <w:tcW w:w="1285" w:type="dxa"/>
            <w:tcBorders>
              <w:top w:val="single" w:sz="6" w:space="0" w:color="auto"/>
              <w:bottom w:val="single" w:sz="4" w:space="0" w:color="auto"/>
            </w:tcBorders>
            <w:shd w:val="clear" w:color="auto" w:fill="auto"/>
          </w:tcPr>
          <w:p w:rsidR="00095E6C" w:rsidRPr="0014239C" w:rsidRDefault="00C74452" w:rsidP="00771024">
            <w:pPr>
              <w:jc w:val="left"/>
              <w:rPr>
                <w:rFonts w:eastAsia="ＭＳ 明朝"/>
                <w:b/>
                <w:i/>
                <w:color w:val="000000"/>
                <w:sz w:val="21"/>
                <w:szCs w:val="21"/>
              </w:rPr>
            </w:pPr>
            <w:r w:rsidRPr="0014239C">
              <w:rPr>
                <w:rFonts w:eastAsia="ＭＳ 明朝"/>
                <w:b/>
                <w:i/>
                <w:color w:val="000000"/>
                <w:sz w:val="21"/>
                <w:szCs w:val="21"/>
              </w:rPr>
              <w:t>Reso</w:t>
            </w:r>
            <w:r w:rsidR="00095E6C" w:rsidRPr="0014239C">
              <w:rPr>
                <w:rFonts w:eastAsia="ＭＳ 明朝"/>
                <w:b/>
                <w:i/>
                <w:color w:val="000000"/>
                <w:sz w:val="21"/>
                <w:szCs w:val="21"/>
              </w:rPr>
              <w:t>lution</w:t>
            </w:r>
          </w:p>
        </w:tc>
      </w:tr>
      <w:tr w:rsidR="00095E6C" w:rsidRPr="00613181" w:rsidTr="00095E6C">
        <w:trPr>
          <w:trHeight w:val="923"/>
        </w:trPr>
        <w:tc>
          <w:tcPr>
            <w:tcW w:w="1980" w:type="dxa"/>
            <w:tcBorders>
              <w:top w:val="single" w:sz="4" w:space="0" w:color="FFFFFF" w:themeColor="background1"/>
              <w:bottom w:val="double" w:sz="4" w:space="0" w:color="auto"/>
            </w:tcBorders>
            <w:shd w:val="clear" w:color="auto" w:fill="auto"/>
          </w:tcPr>
          <w:p w:rsidR="00095E6C" w:rsidRPr="0014239C" w:rsidRDefault="00095E6C" w:rsidP="00771024">
            <w:pPr>
              <w:jc w:val="left"/>
              <w:rPr>
                <w:rFonts w:eastAsia="ＭＳ 明朝"/>
                <w:bCs/>
                <w:color w:val="000000"/>
                <w:sz w:val="21"/>
                <w:szCs w:val="21"/>
              </w:rPr>
            </w:pPr>
            <w:r w:rsidRPr="0014239C">
              <w:rPr>
                <w:rFonts w:eastAsia="ＭＳ 明朝"/>
                <w:bCs/>
                <w:color w:val="000000"/>
                <w:sz w:val="21"/>
                <w:szCs w:val="21"/>
              </w:rPr>
              <w:t>RINKO III (JFE)</w:t>
            </w:r>
          </w:p>
        </w:tc>
        <w:tc>
          <w:tcPr>
            <w:tcW w:w="1984" w:type="dxa"/>
            <w:tcBorders>
              <w:top w:val="single" w:sz="4" w:space="0" w:color="FFFFFF" w:themeColor="background1"/>
              <w:bottom w:val="double" w:sz="4" w:space="0" w:color="auto"/>
            </w:tcBorders>
            <w:shd w:val="clear" w:color="auto" w:fill="auto"/>
          </w:tcPr>
          <w:p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25 (primary,</w:t>
            </w:r>
          </w:p>
          <w:p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foil umber:150002A)</w:t>
            </w:r>
          </w:p>
          <w:p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3 (secondary,</w:t>
            </w:r>
          </w:p>
          <w:p w:rsidR="00095E6C" w:rsidRPr="0014239C" w:rsidRDefault="00095E6C" w:rsidP="00771024">
            <w:pPr>
              <w:jc w:val="left"/>
              <w:rPr>
                <w:rFonts w:eastAsia="ＭＳ 明朝"/>
                <w:color w:val="000000"/>
                <w:sz w:val="16"/>
                <w:szCs w:val="16"/>
              </w:rPr>
            </w:pPr>
            <w:r w:rsidRPr="0014239C">
              <w:rPr>
                <w:rFonts w:eastAsia="ＭＳ 明朝"/>
                <w:color w:val="000000"/>
                <w:sz w:val="16"/>
                <w:szCs w:val="16"/>
              </w:rPr>
              <w:t>foil umner:150001A)</w:t>
            </w:r>
          </w:p>
        </w:tc>
        <w:tc>
          <w:tcPr>
            <w:tcW w:w="1258" w:type="dxa"/>
            <w:tcBorders>
              <w:top w:val="single" w:sz="4" w:space="0" w:color="FFFFFF" w:themeColor="background1"/>
              <w:bottom w:val="double" w:sz="4" w:space="0" w:color="auto"/>
            </w:tcBorders>
            <w:shd w:val="clear" w:color="auto" w:fill="auto"/>
          </w:tcPr>
          <w:p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0 to 200%</w:t>
            </w:r>
          </w:p>
          <w:p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(saturation)</w:t>
            </w:r>
          </w:p>
        </w:tc>
        <w:tc>
          <w:tcPr>
            <w:tcW w:w="1294" w:type="dxa"/>
            <w:tcBorders>
              <w:top w:val="single" w:sz="4" w:space="0" w:color="FFFFFF" w:themeColor="background1"/>
              <w:bottom w:val="double" w:sz="4" w:space="0" w:color="auto"/>
            </w:tcBorders>
            <w:shd w:val="clear" w:color="auto" w:fill="auto"/>
          </w:tcPr>
          <w:p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±2% (FS)</w:t>
            </w:r>
          </w:p>
        </w:tc>
        <w:tc>
          <w:tcPr>
            <w:tcW w:w="1559" w:type="dxa"/>
            <w:tcBorders>
              <w:top w:val="single" w:sz="4" w:space="0" w:color="FFFFFF" w:themeColor="background1"/>
              <w:bottom w:val="double" w:sz="4" w:space="0" w:color="auto"/>
            </w:tcBorders>
            <w:shd w:val="clear" w:color="auto" w:fill="auto"/>
          </w:tcPr>
          <w:p w:rsidR="00095E6C" w:rsidRPr="0014239C" w:rsidRDefault="00095E6C" w:rsidP="00771024">
            <w:pPr>
              <w:jc w:val="left"/>
              <w:rPr>
                <w:rFonts w:eastAsia="ＭＳ 明朝"/>
                <w:color w:val="000000"/>
                <w:sz w:val="18"/>
                <w:szCs w:val="18"/>
              </w:rPr>
            </w:pPr>
            <w:r w:rsidRPr="0014239C">
              <w:rPr>
                <w:rFonts w:ascii="ＭＳ 明朝" w:eastAsia="ＭＳ 明朝" w:hAnsi="ＭＳ 明朝" w:cs="ＭＳ 明朝" w:hint="eastAsia"/>
                <w:color w:val="000000"/>
                <w:sz w:val="18"/>
                <w:szCs w:val="18"/>
              </w:rPr>
              <w:t>≦</w:t>
            </w:r>
            <w:r w:rsidRPr="0014239C">
              <w:rPr>
                <w:rFonts w:eastAsia="ＭＳ 明朝"/>
                <w:color w:val="000000"/>
                <w:sz w:val="18"/>
                <w:szCs w:val="18"/>
              </w:rPr>
              <w:t>1 second</w:t>
            </w:r>
          </w:p>
        </w:tc>
        <w:tc>
          <w:tcPr>
            <w:tcW w:w="1285" w:type="dxa"/>
            <w:tcBorders>
              <w:top w:val="single" w:sz="4" w:space="0" w:color="FFFFFF" w:themeColor="background1"/>
              <w:bottom w:val="double" w:sz="4" w:space="0" w:color="auto"/>
            </w:tcBorders>
            <w:shd w:val="clear" w:color="auto" w:fill="auto"/>
          </w:tcPr>
          <w:p w:rsidR="00095E6C" w:rsidRPr="0014239C" w:rsidRDefault="00095E6C" w:rsidP="00771024">
            <w:pPr>
              <w:jc w:val="left"/>
              <w:rPr>
                <w:rFonts w:eastAsia="ＭＳ 明朝"/>
                <w:color w:val="000000"/>
                <w:sz w:val="18"/>
                <w:szCs w:val="18"/>
              </w:rPr>
            </w:pPr>
            <w:r w:rsidRPr="0014239C">
              <w:rPr>
                <w:rFonts w:eastAsia="ＭＳ 明朝"/>
                <w:color w:val="000000"/>
                <w:sz w:val="18"/>
                <w:szCs w:val="18"/>
              </w:rPr>
              <w:t>0.01 to 0.04 %</w:t>
            </w:r>
          </w:p>
        </w:tc>
      </w:tr>
    </w:tbl>
    <w:p w:rsidR="00D355AB" w:rsidRDefault="00D355AB" w:rsidP="000A47A0">
      <w:pPr>
        <w:rPr>
          <w:sz w:val="24"/>
          <w:szCs w:val="24"/>
        </w:rPr>
      </w:pPr>
    </w:p>
    <w:p w:rsidR="00C74452" w:rsidRDefault="00C74452" w:rsidP="000A47A0">
      <w:pPr>
        <w:rPr>
          <w:sz w:val="24"/>
          <w:szCs w:val="24"/>
        </w:rPr>
      </w:pPr>
    </w:p>
    <w:p w:rsidR="00222991" w:rsidRDefault="000A47A0" w:rsidP="000A47A0">
      <w:pPr>
        <w:rPr>
          <w:sz w:val="21"/>
          <w:szCs w:val="21"/>
        </w:rPr>
      </w:pPr>
      <w:r w:rsidRPr="008C249E">
        <w:rPr>
          <w:rFonts w:hint="eastAsia"/>
          <w:sz w:val="24"/>
          <w:szCs w:val="24"/>
        </w:rPr>
        <w:lastRenderedPageBreak/>
        <w:t>Table C.1.1</w:t>
      </w:r>
      <w:r>
        <w:rPr>
          <w:rFonts w:hint="eastAsia"/>
          <w:sz w:val="24"/>
          <w:szCs w:val="24"/>
        </w:rPr>
        <w:t>. (</w:t>
      </w:r>
      <w:r>
        <w:rPr>
          <w:sz w:val="24"/>
          <w:szCs w:val="24"/>
        </w:rPr>
        <w:t>Continued</w:t>
      </w:r>
      <w:r>
        <w:rPr>
          <w:rFonts w:hint="eastAsia"/>
          <w:sz w:val="24"/>
          <w:szCs w:val="24"/>
        </w:rPr>
        <w:t>)</w:t>
      </w:r>
    </w:p>
    <w:tbl>
      <w:tblPr>
        <w:tblW w:w="9360" w:type="dxa"/>
        <w:tblInd w:w="113" w:type="dxa"/>
        <w:tblBorders>
          <w:top w:val="single" w:sz="8" w:space="0" w:color="000000"/>
          <w:bottom w:val="single" w:sz="8" w:space="0" w:color="000000"/>
        </w:tblBorders>
        <w:tblLayout w:type="fixed"/>
        <w:tblLook w:val="04A0" w:firstRow="1" w:lastRow="0" w:firstColumn="1" w:lastColumn="0" w:noHBand="0" w:noVBand="1"/>
      </w:tblPr>
      <w:tblGrid>
        <w:gridCol w:w="1980"/>
        <w:gridCol w:w="283"/>
        <w:gridCol w:w="1701"/>
        <w:gridCol w:w="142"/>
        <w:gridCol w:w="1116"/>
        <w:gridCol w:w="1010"/>
        <w:gridCol w:w="284"/>
        <w:gridCol w:w="1559"/>
        <w:gridCol w:w="1285"/>
      </w:tblGrid>
      <w:tr w:rsidR="005515F1" w:rsidRPr="001327B7" w:rsidTr="00EB624F">
        <w:trPr>
          <w:trHeight w:val="455"/>
        </w:trPr>
        <w:tc>
          <w:tcPr>
            <w:tcW w:w="1980" w:type="dxa"/>
            <w:tcBorders>
              <w:top w:val="double" w:sz="4" w:space="0" w:color="auto"/>
              <w:bottom w:val="single" w:sz="6" w:space="0" w:color="auto"/>
            </w:tcBorders>
            <w:shd w:val="clear" w:color="auto" w:fill="auto"/>
          </w:tcPr>
          <w:p w:rsidR="005515F1" w:rsidRPr="0088674D" w:rsidRDefault="005515F1" w:rsidP="00771024">
            <w:pPr>
              <w:jc w:val="left"/>
              <w:rPr>
                <w:b/>
                <w:bCs/>
                <w:i/>
                <w:color w:val="000000"/>
                <w:sz w:val="21"/>
                <w:szCs w:val="21"/>
              </w:rPr>
            </w:pPr>
            <w:r w:rsidRPr="0088674D">
              <w:rPr>
                <w:b/>
                <w:bCs/>
                <w:i/>
                <w:color w:val="000000"/>
                <w:sz w:val="21"/>
                <w:szCs w:val="21"/>
              </w:rPr>
              <w:t>Water sampler</w:t>
            </w:r>
          </w:p>
        </w:tc>
        <w:tc>
          <w:tcPr>
            <w:tcW w:w="1984" w:type="dxa"/>
            <w:gridSpan w:val="2"/>
            <w:tcBorders>
              <w:top w:val="double" w:sz="4" w:space="0" w:color="auto"/>
              <w:bottom w:val="single" w:sz="6" w:space="0" w:color="auto"/>
            </w:tcBorders>
            <w:shd w:val="clear" w:color="auto" w:fill="auto"/>
          </w:tcPr>
          <w:p w:rsidR="005515F1" w:rsidRPr="0088674D" w:rsidRDefault="005515F1" w:rsidP="00771024">
            <w:pPr>
              <w:jc w:val="left"/>
              <w:rPr>
                <w:color w:val="000000"/>
                <w:sz w:val="21"/>
                <w:szCs w:val="21"/>
              </w:rPr>
            </w:pPr>
            <w:r w:rsidRPr="0088674D">
              <w:rPr>
                <w:rFonts w:hint="eastAsia"/>
                <w:b/>
                <w:i/>
                <w:color w:val="000000"/>
                <w:sz w:val="21"/>
                <w:szCs w:val="21"/>
              </w:rPr>
              <w:t>Serial Number</w:t>
            </w:r>
          </w:p>
        </w:tc>
        <w:tc>
          <w:tcPr>
            <w:tcW w:w="1258" w:type="dxa"/>
            <w:gridSpan w:val="2"/>
            <w:tcBorders>
              <w:top w:val="double" w:sz="4" w:space="0" w:color="auto"/>
              <w:bottom w:val="single" w:sz="6" w:space="0" w:color="auto"/>
            </w:tcBorders>
            <w:shd w:val="clear" w:color="auto" w:fill="auto"/>
          </w:tcPr>
          <w:p w:rsidR="005515F1" w:rsidRPr="001327B7" w:rsidRDefault="005515F1" w:rsidP="00771024">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rsidR="005515F1" w:rsidRPr="008F76E5" w:rsidRDefault="005515F1" w:rsidP="00EB624F">
            <w:pPr>
              <w:jc w:val="left"/>
              <w:rPr>
                <w:rFonts w:eastAsia="ＭＳ 明朝"/>
                <w:b/>
                <w:i/>
                <w:color w:val="000000"/>
                <w:sz w:val="18"/>
                <w:szCs w:val="18"/>
              </w:rPr>
            </w:pPr>
          </w:p>
        </w:tc>
        <w:tc>
          <w:tcPr>
            <w:tcW w:w="1559" w:type="dxa"/>
            <w:tcBorders>
              <w:top w:val="double" w:sz="4" w:space="0" w:color="auto"/>
              <w:bottom w:val="single" w:sz="6" w:space="0" w:color="auto"/>
            </w:tcBorders>
            <w:shd w:val="clear" w:color="auto" w:fill="auto"/>
          </w:tcPr>
          <w:p w:rsidR="005515F1" w:rsidRPr="001327B7" w:rsidRDefault="005515F1" w:rsidP="00EB624F">
            <w:pPr>
              <w:jc w:val="left"/>
              <w:rPr>
                <w:rFonts w:ascii="Century" w:eastAsia="ＭＳ 明朝" w:hAnsi="Century"/>
                <w:color w:val="000000"/>
                <w:sz w:val="18"/>
                <w:szCs w:val="18"/>
              </w:rPr>
            </w:pPr>
          </w:p>
        </w:tc>
        <w:tc>
          <w:tcPr>
            <w:tcW w:w="1285" w:type="dxa"/>
            <w:tcBorders>
              <w:top w:val="double" w:sz="4" w:space="0" w:color="auto"/>
              <w:bottom w:val="single" w:sz="6" w:space="0" w:color="auto"/>
            </w:tcBorders>
            <w:shd w:val="clear" w:color="auto" w:fill="auto"/>
          </w:tcPr>
          <w:p w:rsidR="005515F1" w:rsidRPr="001327B7" w:rsidRDefault="005515F1" w:rsidP="00EB624F">
            <w:pPr>
              <w:jc w:val="left"/>
              <w:rPr>
                <w:rFonts w:ascii="Century" w:eastAsia="ＭＳ 明朝" w:hAnsi="Century"/>
                <w:color w:val="000000"/>
                <w:sz w:val="18"/>
                <w:szCs w:val="18"/>
              </w:rPr>
            </w:pPr>
          </w:p>
        </w:tc>
      </w:tr>
      <w:tr w:rsidR="005515F1" w:rsidRPr="001327B7" w:rsidTr="00EB624F">
        <w:trPr>
          <w:trHeight w:val="455"/>
        </w:trPr>
        <w:tc>
          <w:tcPr>
            <w:tcW w:w="1980" w:type="dxa"/>
            <w:tcBorders>
              <w:top w:val="double" w:sz="4" w:space="0" w:color="auto"/>
              <w:bottom w:val="single" w:sz="6" w:space="0" w:color="auto"/>
            </w:tcBorders>
            <w:shd w:val="clear" w:color="auto" w:fill="auto"/>
          </w:tcPr>
          <w:p w:rsidR="005515F1" w:rsidRPr="00950B8A" w:rsidRDefault="005515F1" w:rsidP="00771024">
            <w:pPr>
              <w:jc w:val="left"/>
              <w:rPr>
                <w:bCs/>
                <w:color w:val="000000"/>
                <w:sz w:val="21"/>
                <w:szCs w:val="21"/>
              </w:rPr>
            </w:pPr>
            <w:r w:rsidRPr="00950B8A">
              <w:rPr>
                <w:rFonts w:hint="eastAsia"/>
                <w:bCs/>
                <w:color w:val="000000"/>
                <w:sz w:val="21"/>
                <w:szCs w:val="21"/>
              </w:rPr>
              <w:t>SBE 32 (SBE)</w:t>
            </w:r>
          </w:p>
        </w:tc>
        <w:tc>
          <w:tcPr>
            <w:tcW w:w="1984" w:type="dxa"/>
            <w:gridSpan w:val="2"/>
            <w:tcBorders>
              <w:top w:val="double" w:sz="4" w:space="0" w:color="auto"/>
              <w:bottom w:val="single" w:sz="6" w:space="0" w:color="auto"/>
            </w:tcBorders>
            <w:shd w:val="clear" w:color="auto" w:fill="auto"/>
          </w:tcPr>
          <w:p w:rsidR="005515F1" w:rsidRPr="00613181" w:rsidRDefault="005515F1" w:rsidP="00771024">
            <w:pPr>
              <w:jc w:val="left"/>
              <w:rPr>
                <w:color w:val="000000"/>
                <w:sz w:val="21"/>
                <w:szCs w:val="21"/>
              </w:rPr>
            </w:pPr>
            <w:r w:rsidRPr="00613181">
              <w:rPr>
                <w:rFonts w:hint="eastAsia"/>
                <w:color w:val="000000"/>
                <w:sz w:val="21"/>
                <w:szCs w:val="21"/>
              </w:rPr>
              <w:t>0734</w:t>
            </w:r>
          </w:p>
        </w:tc>
        <w:tc>
          <w:tcPr>
            <w:tcW w:w="1258" w:type="dxa"/>
            <w:gridSpan w:val="2"/>
            <w:tcBorders>
              <w:top w:val="double" w:sz="4" w:space="0" w:color="auto"/>
              <w:bottom w:val="single" w:sz="6" w:space="0" w:color="auto"/>
            </w:tcBorders>
            <w:shd w:val="clear" w:color="auto" w:fill="auto"/>
          </w:tcPr>
          <w:p w:rsidR="005515F1" w:rsidRPr="001327B7" w:rsidRDefault="005515F1" w:rsidP="00771024">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rsidR="005515F1" w:rsidRPr="008F76E5" w:rsidRDefault="005515F1" w:rsidP="00EB624F">
            <w:pPr>
              <w:jc w:val="left"/>
              <w:rPr>
                <w:rFonts w:eastAsia="ＭＳ 明朝"/>
                <w:b/>
                <w:i/>
                <w:color w:val="000000"/>
                <w:sz w:val="18"/>
                <w:szCs w:val="18"/>
              </w:rPr>
            </w:pPr>
          </w:p>
        </w:tc>
        <w:tc>
          <w:tcPr>
            <w:tcW w:w="1559" w:type="dxa"/>
            <w:tcBorders>
              <w:top w:val="double" w:sz="4" w:space="0" w:color="auto"/>
              <w:bottom w:val="single" w:sz="6" w:space="0" w:color="auto"/>
            </w:tcBorders>
            <w:shd w:val="clear" w:color="auto" w:fill="auto"/>
          </w:tcPr>
          <w:p w:rsidR="005515F1" w:rsidRPr="001327B7" w:rsidRDefault="005515F1" w:rsidP="00EB624F">
            <w:pPr>
              <w:jc w:val="left"/>
              <w:rPr>
                <w:rFonts w:ascii="Century" w:eastAsia="ＭＳ 明朝" w:hAnsi="Century"/>
                <w:color w:val="000000"/>
                <w:sz w:val="18"/>
                <w:szCs w:val="18"/>
              </w:rPr>
            </w:pPr>
          </w:p>
        </w:tc>
        <w:tc>
          <w:tcPr>
            <w:tcW w:w="1285" w:type="dxa"/>
            <w:tcBorders>
              <w:top w:val="double" w:sz="4" w:space="0" w:color="auto"/>
              <w:bottom w:val="single" w:sz="6" w:space="0" w:color="auto"/>
            </w:tcBorders>
            <w:shd w:val="clear" w:color="auto" w:fill="auto"/>
          </w:tcPr>
          <w:p w:rsidR="005515F1" w:rsidRPr="001327B7" w:rsidRDefault="005515F1" w:rsidP="00EB624F">
            <w:pPr>
              <w:jc w:val="left"/>
              <w:rPr>
                <w:rFonts w:ascii="Century" w:eastAsia="ＭＳ 明朝" w:hAnsi="Century"/>
                <w:color w:val="000000"/>
                <w:sz w:val="18"/>
                <w:szCs w:val="18"/>
              </w:rPr>
            </w:pPr>
          </w:p>
        </w:tc>
      </w:tr>
      <w:tr w:rsidR="005515F1" w:rsidRPr="001327B7" w:rsidTr="00EB624F">
        <w:trPr>
          <w:trHeight w:val="455"/>
        </w:trPr>
        <w:tc>
          <w:tcPr>
            <w:tcW w:w="1980" w:type="dxa"/>
            <w:tcBorders>
              <w:top w:val="double" w:sz="4" w:space="0" w:color="auto"/>
              <w:bottom w:val="single" w:sz="6" w:space="0" w:color="auto"/>
            </w:tcBorders>
            <w:shd w:val="clear" w:color="auto" w:fill="auto"/>
          </w:tcPr>
          <w:p w:rsidR="005515F1" w:rsidRPr="0088674D" w:rsidRDefault="005515F1" w:rsidP="00EB624F">
            <w:pPr>
              <w:jc w:val="left"/>
              <w:rPr>
                <w:rFonts w:ascii="Century" w:eastAsia="ＭＳ 明朝" w:hAnsi="Century"/>
                <w:bCs/>
                <w:color w:val="000000"/>
                <w:sz w:val="21"/>
                <w:szCs w:val="21"/>
              </w:rPr>
            </w:pPr>
            <w:r w:rsidRPr="0088674D">
              <w:rPr>
                <w:rFonts w:eastAsia="ＭＳ 明朝"/>
                <w:b/>
                <w:bCs/>
                <w:i/>
                <w:color w:val="000000"/>
                <w:sz w:val="21"/>
                <w:szCs w:val="21"/>
              </w:rPr>
              <w:t>Altimeter</w:t>
            </w:r>
          </w:p>
        </w:tc>
        <w:tc>
          <w:tcPr>
            <w:tcW w:w="1984" w:type="dxa"/>
            <w:gridSpan w:val="2"/>
            <w:tcBorders>
              <w:top w:val="double" w:sz="4" w:space="0" w:color="auto"/>
              <w:bottom w:val="single" w:sz="6" w:space="0" w:color="auto"/>
            </w:tcBorders>
            <w:shd w:val="clear" w:color="auto" w:fill="auto"/>
          </w:tcPr>
          <w:p w:rsidR="005515F1" w:rsidRPr="0088674D" w:rsidRDefault="005515F1" w:rsidP="00EB624F">
            <w:pPr>
              <w:jc w:val="left"/>
              <w:rPr>
                <w:rFonts w:ascii="Century" w:eastAsia="ＭＳ 明朝" w:hAnsi="Century"/>
                <w:color w:val="000000"/>
                <w:sz w:val="21"/>
                <w:szCs w:val="21"/>
              </w:rPr>
            </w:pPr>
            <w:r w:rsidRPr="0088674D">
              <w:rPr>
                <w:rFonts w:hint="eastAsia"/>
                <w:b/>
                <w:i/>
                <w:color w:val="000000"/>
                <w:sz w:val="21"/>
                <w:szCs w:val="21"/>
              </w:rPr>
              <w:t>Serial Number</w:t>
            </w:r>
          </w:p>
        </w:tc>
        <w:tc>
          <w:tcPr>
            <w:tcW w:w="1258" w:type="dxa"/>
            <w:gridSpan w:val="2"/>
            <w:tcBorders>
              <w:top w:val="double" w:sz="4" w:space="0" w:color="auto"/>
              <w:bottom w:val="single" w:sz="6" w:space="0" w:color="auto"/>
            </w:tcBorders>
            <w:shd w:val="clear" w:color="auto" w:fill="auto"/>
          </w:tcPr>
          <w:p w:rsidR="005515F1" w:rsidRPr="008F76E5" w:rsidRDefault="005515F1" w:rsidP="00EB624F">
            <w:pPr>
              <w:jc w:val="left"/>
              <w:rPr>
                <w:rFonts w:ascii="Century" w:eastAsia="ＭＳ 明朝" w:hAnsi="Century"/>
                <w:i/>
                <w:color w:val="000000"/>
                <w:sz w:val="18"/>
                <w:szCs w:val="18"/>
              </w:rPr>
            </w:pPr>
            <w:r w:rsidRPr="0088674D">
              <w:rPr>
                <w:rFonts w:eastAsia="ＭＳ ゴシック"/>
                <w:b/>
                <w:i/>
                <w:color w:val="000000"/>
                <w:sz w:val="21"/>
                <w:szCs w:val="21"/>
              </w:rPr>
              <w:t>Range</w:t>
            </w:r>
          </w:p>
        </w:tc>
        <w:tc>
          <w:tcPr>
            <w:tcW w:w="1294" w:type="dxa"/>
            <w:gridSpan w:val="2"/>
            <w:tcBorders>
              <w:top w:val="double" w:sz="4" w:space="0" w:color="auto"/>
              <w:bottom w:val="single" w:sz="6" w:space="0" w:color="auto"/>
            </w:tcBorders>
            <w:shd w:val="clear" w:color="auto" w:fill="auto"/>
          </w:tcPr>
          <w:p w:rsidR="005515F1" w:rsidRPr="008F76E5" w:rsidRDefault="005515F1" w:rsidP="00EB624F">
            <w:pPr>
              <w:jc w:val="left"/>
              <w:rPr>
                <w:rFonts w:eastAsia="ＭＳ 明朝"/>
                <w:b/>
                <w:i/>
                <w:color w:val="000000"/>
                <w:sz w:val="18"/>
                <w:szCs w:val="18"/>
              </w:rPr>
            </w:pPr>
            <w:r w:rsidRPr="008F76E5">
              <w:rPr>
                <w:rFonts w:eastAsia="ＭＳ 明朝"/>
                <w:b/>
                <w:i/>
                <w:color w:val="000000"/>
                <w:sz w:val="18"/>
                <w:szCs w:val="18"/>
              </w:rPr>
              <w:t>Resolution</w:t>
            </w:r>
          </w:p>
        </w:tc>
        <w:tc>
          <w:tcPr>
            <w:tcW w:w="1559" w:type="dxa"/>
            <w:tcBorders>
              <w:top w:val="double" w:sz="4" w:space="0" w:color="auto"/>
              <w:bottom w:val="single" w:sz="6" w:space="0" w:color="auto"/>
            </w:tcBorders>
            <w:shd w:val="clear" w:color="auto" w:fill="auto"/>
          </w:tcPr>
          <w:p w:rsidR="005515F1" w:rsidRPr="001327B7" w:rsidRDefault="005515F1" w:rsidP="00EB624F">
            <w:pPr>
              <w:jc w:val="left"/>
              <w:rPr>
                <w:rFonts w:ascii="Century" w:eastAsia="ＭＳ 明朝" w:hAnsi="Century"/>
                <w:color w:val="000000"/>
                <w:sz w:val="18"/>
                <w:szCs w:val="18"/>
              </w:rPr>
            </w:pPr>
          </w:p>
        </w:tc>
        <w:tc>
          <w:tcPr>
            <w:tcW w:w="1285" w:type="dxa"/>
            <w:tcBorders>
              <w:top w:val="double" w:sz="4" w:space="0" w:color="auto"/>
              <w:bottom w:val="single" w:sz="6" w:space="0" w:color="auto"/>
            </w:tcBorders>
            <w:shd w:val="clear" w:color="auto" w:fill="auto"/>
          </w:tcPr>
          <w:p w:rsidR="005515F1" w:rsidRPr="001327B7" w:rsidRDefault="005515F1" w:rsidP="00EB624F">
            <w:pPr>
              <w:jc w:val="left"/>
              <w:rPr>
                <w:rFonts w:ascii="Century" w:eastAsia="ＭＳ 明朝" w:hAnsi="Century"/>
                <w:color w:val="000000"/>
                <w:sz w:val="18"/>
                <w:szCs w:val="18"/>
              </w:rPr>
            </w:pPr>
          </w:p>
        </w:tc>
      </w:tr>
      <w:tr w:rsidR="005515F1" w:rsidRPr="001327B7" w:rsidTr="00EB624F">
        <w:trPr>
          <w:trHeight w:val="455"/>
        </w:trPr>
        <w:tc>
          <w:tcPr>
            <w:tcW w:w="1980" w:type="dxa"/>
            <w:tcBorders>
              <w:top w:val="single" w:sz="6" w:space="0" w:color="auto"/>
              <w:bottom w:val="double" w:sz="4" w:space="0" w:color="auto"/>
            </w:tcBorders>
          </w:tcPr>
          <w:p w:rsidR="005515F1" w:rsidRPr="006169EB" w:rsidRDefault="005515F1" w:rsidP="00EB624F">
            <w:pPr>
              <w:jc w:val="left"/>
              <w:rPr>
                <w:rFonts w:ascii="Century" w:eastAsia="ＭＳ 明朝" w:hAnsi="Century"/>
                <w:bCs/>
                <w:i/>
                <w:color w:val="000000"/>
                <w:sz w:val="21"/>
                <w:szCs w:val="21"/>
              </w:rPr>
            </w:pPr>
            <w:r w:rsidRPr="006169EB">
              <w:rPr>
                <w:rFonts w:eastAsia="ＭＳ 明朝"/>
                <w:bCs/>
                <w:color w:val="000000"/>
                <w:sz w:val="21"/>
                <w:szCs w:val="21"/>
              </w:rPr>
              <w:t>PSA-916D</w:t>
            </w:r>
            <w:r w:rsidRPr="006169EB">
              <w:rPr>
                <w:rFonts w:eastAsia="ＭＳ 明朝" w:hint="eastAsia"/>
                <w:bCs/>
                <w:color w:val="000000"/>
                <w:sz w:val="21"/>
                <w:szCs w:val="21"/>
              </w:rPr>
              <w:t xml:space="preserve"> (TB)</w:t>
            </w:r>
          </w:p>
        </w:tc>
        <w:tc>
          <w:tcPr>
            <w:tcW w:w="1984" w:type="dxa"/>
            <w:gridSpan w:val="2"/>
            <w:tcBorders>
              <w:top w:val="single" w:sz="6" w:space="0" w:color="auto"/>
              <w:bottom w:val="double" w:sz="4" w:space="0" w:color="auto"/>
            </w:tcBorders>
          </w:tcPr>
          <w:p w:rsidR="005515F1" w:rsidRPr="005F7818" w:rsidRDefault="005515F1" w:rsidP="00EB624F">
            <w:pPr>
              <w:jc w:val="left"/>
              <w:rPr>
                <w:rFonts w:eastAsia="ＭＳ 明朝"/>
                <w:color w:val="000000"/>
                <w:sz w:val="21"/>
                <w:szCs w:val="21"/>
              </w:rPr>
            </w:pPr>
            <w:r w:rsidRPr="005F7818">
              <w:rPr>
                <w:rFonts w:eastAsia="ＭＳ 明朝"/>
                <w:color w:val="000000"/>
                <w:sz w:val="21"/>
                <w:szCs w:val="21"/>
              </w:rPr>
              <w:t>43854</w:t>
            </w:r>
          </w:p>
        </w:tc>
        <w:tc>
          <w:tcPr>
            <w:tcW w:w="1258" w:type="dxa"/>
            <w:gridSpan w:val="2"/>
            <w:tcBorders>
              <w:top w:val="single" w:sz="6" w:space="0" w:color="auto"/>
              <w:bottom w:val="double" w:sz="4" w:space="0" w:color="auto"/>
            </w:tcBorders>
          </w:tcPr>
          <w:p w:rsidR="005515F1" w:rsidRPr="005F7818" w:rsidRDefault="005515F1" w:rsidP="00EB624F">
            <w:pPr>
              <w:jc w:val="left"/>
              <w:rPr>
                <w:rFonts w:eastAsia="ＭＳ 明朝"/>
                <w:color w:val="000000"/>
                <w:sz w:val="21"/>
                <w:szCs w:val="21"/>
              </w:rPr>
            </w:pPr>
            <w:r w:rsidRPr="005F7818">
              <w:rPr>
                <w:rFonts w:eastAsia="ＭＳ 明朝"/>
                <w:color w:val="000000"/>
                <w:sz w:val="21"/>
                <w:szCs w:val="21"/>
              </w:rPr>
              <w:t>0 to 100 m</w:t>
            </w:r>
          </w:p>
        </w:tc>
        <w:tc>
          <w:tcPr>
            <w:tcW w:w="1294" w:type="dxa"/>
            <w:gridSpan w:val="2"/>
            <w:tcBorders>
              <w:top w:val="single" w:sz="6" w:space="0" w:color="auto"/>
              <w:bottom w:val="double" w:sz="4" w:space="0" w:color="auto"/>
            </w:tcBorders>
          </w:tcPr>
          <w:p w:rsidR="005515F1" w:rsidRPr="005F7818" w:rsidRDefault="005515F1" w:rsidP="00EB624F">
            <w:pPr>
              <w:jc w:val="left"/>
              <w:rPr>
                <w:rFonts w:eastAsia="ＭＳ 明朝"/>
                <w:color w:val="000000"/>
                <w:sz w:val="21"/>
                <w:szCs w:val="21"/>
              </w:rPr>
            </w:pPr>
            <w:r w:rsidRPr="005F7818">
              <w:rPr>
                <w:rFonts w:eastAsia="ＭＳ 明朝"/>
                <w:color w:val="000000"/>
                <w:sz w:val="21"/>
                <w:szCs w:val="21"/>
              </w:rPr>
              <w:t>1 cm</w:t>
            </w:r>
          </w:p>
        </w:tc>
        <w:tc>
          <w:tcPr>
            <w:tcW w:w="1559" w:type="dxa"/>
            <w:tcBorders>
              <w:top w:val="single" w:sz="6" w:space="0" w:color="auto"/>
              <w:bottom w:val="double" w:sz="4" w:space="0" w:color="auto"/>
            </w:tcBorders>
          </w:tcPr>
          <w:p w:rsidR="005515F1" w:rsidRPr="001327B7" w:rsidRDefault="005515F1" w:rsidP="00EB624F">
            <w:pPr>
              <w:jc w:val="left"/>
              <w:rPr>
                <w:rFonts w:ascii="Century" w:eastAsia="ＭＳ 明朝" w:hAnsi="Century"/>
                <w:color w:val="000000"/>
                <w:sz w:val="18"/>
                <w:szCs w:val="18"/>
              </w:rPr>
            </w:pPr>
          </w:p>
        </w:tc>
        <w:tc>
          <w:tcPr>
            <w:tcW w:w="1285" w:type="dxa"/>
            <w:tcBorders>
              <w:top w:val="single" w:sz="6" w:space="0" w:color="auto"/>
              <w:bottom w:val="double" w:sz="4" w:space="0" w:color="auto"/>
            </w:tcBorders>
          </w:tcPr>
          <w:p w:rsidR="005515F1" w:rsidRPr="001327B7" w:rsidRDefault="005515F1" w:rsidP="00EB624F">
            <w:pPr>
              <w:jc w:val="left"/>
              <w:rPr>
                <w:rFonts w:ascii="Century" w:eastAsia="ＭＳ 明朝" w:hAnsi="Century"/>
                <w:color w:val="000000"/>
                <w:sz w:val="18"/>
                <w:szCs w:val="18"/>
              </w:rPr>
            </w:pPr>
          </w:p>
        </w:tc>
      </w:tr>
      <w:tr w:rsidR="005515F1" w:rsidRPr="001327B7" w:rsidTr="00EB624F">
        <w:trPr>
          <w:trHeight w:val="468"/>
        </w:trPr>
        <w:tc>
          <w:tcPr>
            <w:tcW w:w="2263" w:type="dxa"/>
            <w:gridSpan w:val="2"/>
            <w:tcBorders>
              <w:top w:val="double" w:sz="4" w:space="0" w:color="auto"/>
              <w:bottom w:val="single" w:sz="6" w:space="0" w:color="auto"/>
            </w:tcBorders>
            <w:shd w:val="clear" w:color="auto" w:fill="auto"/>
          </w:tcPr>
          <w:p w:rsidR="005515F1" w:rsidRPr="00AA6CB4" w:rsidRDefault="005515F1" w:rsidP="00EB624F">
            <w:pPr>
              <w:jc w:val="left"/>
              <w:rPr>
                <w:b/>
                <w:bCs/>
                <w:i/>
                <w:color w:val="000000"/>
                <w:sz w:val="21"/>
                <w:szCs w:val="21"/>
              </w:rPr>
            </w:pPr>
            <w:r w:rsidRPr="00AA6CB4">
              <w:rPr>
                <w:b/>
                <w:bCs/>
                <w:i/>
                <w:color w:val="000000"/>
                <w:sz w:val="21"/>
                <w:szCs w:val="21"/>
              </w:rPr>
              <w:t>Water</w:t>
            </w:r>
            <w:r w:rsidRPr="00AA6CB4">
              <w:rPr>
                <w:rFonts w:hint="eastAsia"/>
                <w:b/>
                <w:bCs/>
                <w:i/>
                <w:color w:val="000000"/>
                <w:sz w:val="21"/>
                <w:szCs w:val="21"/>
              </w:rPr>
              <w:t xml:space="preserve"> Sampling Bottle</w:t>
            </w:r>
          </w:p>
        </w:tc>
        <w:tc>
          <w:tcPr>
            <w:tcW w:w="1701" w:type="dxa"/>
            <w:tcBorders>
              <w:top w:val="double" w:sz="4" w:space="0" w:color="auto"/>
              <w:bottom w:val="single" w:sz="6" w:space="0" w:color="auto"/>
            </w:tcBorders>
            <w:shd w:val="clear" w:color="auto" w:fill="auto"/>
          </w:tcPr>
          <w:p w:rsidR="005515F1" w:rsidRPr="001327B7" w:rsidRDefault="005515F1" w:rsidP="00EB624F">
            <w:pPr>
              <w:jc w:val="left"/>
              <w:rPr>
                <w:color w:val="000000"/>
                <w:sz w:val="18"/>
                <w:szCs w:val="18"/>
              </w:rPr>
            </w:pPr>
          </w:p>
        </w:tc>
        <w:tc>
          <w:tcPr>
            <w:tcW w:w="1258" w:type="dxa"/>
            <w:gridSpan w:val="2"/>
            <w:tcBorders>
              <w:top w:val="double" w:sz="4" w:space="0" w:color="auto"/>
              <w:bottom w:val="single" w:sz="6" w:space="0" w:color="auto"/>
            </w:tcBorders>
            <w:shd w:val="clear" w:color="auto" w:fill="auto"/>
          </w:tcPr>
          <w:p w:rsidR="005515F1" w:rsidRPr="001327B7" w:rsidRDefault="005515F1" w:rsidP="00EB624F">
            <w:pPr>
              <w:jc w:val="left"/>
              <w:rPr>
                <w:color w:val="000000"/>
                <w:sz w:val="18"/>
                <w:szCs w:val="18"/>
              </w:rPr>
            </w:pPr>
          </w:p>
        </w:tc>
        <w:tc>
          <w:tcPr>
            <w:tcW w:w="1294" w:type="dxa"/>
            <w:gridSpan w:val="2"/>
            <w:tcBorders>
              <w:top w:val="double" w:sz="4" w:space="0" w:color="auto"/>
              <w:bottom w:val="single" w:sz="6" w:space="0" w:color="auto"/>
            </w:tcBorders>
            <w:shd w:val="clear" w:color="auto" w:fill="auto"/>
          </w:tcPr>
          <w:p w:rsidR="005515F1" w:rsidRPr="001327B7" w:rsidRDefault="005515F1" w:rsidP="00EB624F">
            <w:pPr>
              <w:jc w:val="left"/>
              <w:rPr>
                <w:color w:val="000000"/>
                <w:sz w:val="18"/>
                <w:szCs w:val="18"/>
              </w:rPr>
            </w:pPr>
          </w:p>
        </w:tc>
        <w:tc>
          <w:tcPr>
            <w:tcW w:w="1559" w:type="dxa"/>
            <w:tcBorders>
              <w:top w:val="double" w:sz="4" w:space="0" w:color="auto"/>
              <w:bottom w:val="single" w:sz="6" w:space="0" w:color="auto"/>
            </w:tcBorders>
            <w:shd w:val="clear" w:color="auto" w:fill="auto"/>
          </w:tcPr>
          <w:p w:rsidR="005515F1" w:rsidRPr="001327B7" w:rsidRDefault="005515F1" w:rsidP="00EB624F">
            <w:pPr>
              <w:jc w:val="left"/>
              <w:rPr>
                <w:color w:val="000000"/>
                <w:sz w:val="18"/>
                <w:szCs w:val="18"/>
              </w:rPr>
            </w:pPr>
          </w:p>
        </w:tc>
        <w:tc>
          <w:tcPr>
            <w:tcW w:w="1285" w:type="dxa"/>
            <w:tcBorders>
              <w:top w:val="double" w:sz="4" w:space="0" w:color="auto"/>
              <w:bottom w:val="single" w:sz="6" w:space="0" w:color="auto"/>
            </w:tcBorders>
            <w:shd w:val="clear" w:color="auto" w:fill="auto"/>
          </w:tcPr>
          <w:p w:rsidR="005515F1" w:rsidRPr="001327B7" w:rsidRDefault="005515F1" w:rsidP="00EB624F">
            <w:pPr>
              <w:jc w:val="left"/>
              <w:rPr>
                <w:color w:val="000000"/>
                <w:sz w:val="18"/>
                <w:szCs w:val="18"/>
              </w:rPr>
            </w:pPr>
          </w:p>
        </w:tc>
      </w:tr>
      <w:tr w:rsidR="005515F1" w:rsidRPr="001327B7" w:rsidTr="00EB624F">
        <w:trPr>
          <w:trHeight w:val="794"/>
        </w:trPr>
        <w:tc>
          <w:tcPr>
            <w:tcW w:w="1980" w:type="dxa"/>
            <w:tcBorders>
              <w:top w:val="single" w:sz="6" w:space="0" w:color="auto"/>
              <w:bottom w:val="double" w:sz="4" w:space="0" w:color="auto"/>
            </w:tcBorders>
          </w:tcPr>
          <w:p w:rsidR="005515F1" w:rsidRPr="00950B8A" w:rsidRDefault="005515F1" w:rsidP="00EB624F">
            <w:pPr>
              <w:jc w:val="left"/>
              <w:rPr>
                <w:bCs/>
                <w:color w:val="000000"/>
                <w:sz w:val="21"/>
                <w:szCs w:val="21"/>
              </w:rPr>
            </w:pPr>
            <w:r w:rsidRPr="00950B8A">
              <w:rPr>
                <w:bCs/>
                <w:color w:val="000000"/>
                <w:sz w:val="21"/>
                <w:szCs w:val="21"/>
              </w:rPr>
              <w:t xml:space="preserve">Niskin </w:t>
            </w:r>
            <w:r w:rsidRPr="00950B8A">
              <w:rPr>
                <w:rFonts w:hint="eastAsia"/>
                <w:bCs/>
                <w:color w:val="000000"/>
                <w:sz w:val="21"/>
                <w:szCs w:val="21"/>
              </w:rPr>
              <w:t>Bottle (GO)</w:t>
            </w:r>
          </w:p>
        </w:tc>
        <w:tc>
          <w:tcPr>
            <w:tcW w:w="2126" w:type="dxa"/>
            <w:gridSpan w:val="3"/>
            <w:tcBorders>
              <w:top w:val="single" w:sz="6" w:space="0" w:color="auto"/>
              <w:bottom w:val="double" w:sz="4" w:space="0" w:color="auto"/>
            </w:tcBorders>
          </w:tcPr>
          <w:p w:rsidR="005515F1" w:rsidRPr="00613181" w:rsidRDefault="005515F1" w:rsidP="00EB624F">
            <w:pPr>
              <w:jc w:val="left"/>
              <w:rPr>
                <w:color w:val="000000"/>
                <w:sz w:val="21"/>
                <w:szCs w:val="21"/>
              </w:rPr>
            </w:pPr>
            <w:r>
              <w:rPr>
                <w:rFonts w:hint="eastAsia"/>
                <w:color w:val="000000"/>
                <w:sz w:val="21"/>
                <w:szCs w:val="21"/>
              </w:rPr>
              <w:t>･</w:t>
            </w:r>
            <w:r w:rsidRPr="00613181">
              <w:rPr>
                <w:rFonts w:hint="eastAsia"/>
                <w:color w:val="000000"/>
                <w:sz w:val="21"/>
                <w:szCs w:val="21"/>
              </w:rPr>
              <w:t>10-Liter</w:t>
            </w:r>
          </w:p>
          <w:p w:rsidR="005515F1" w:rsidRPr="001327B7" w:rsidRDefault="005515F1" w:rsidP="00EB624F">
            <w:pPr>
              <w:jc w:val="left"/>
              <w:rPr>
                <w:color w:val="000000"/>
                <w:sz w:val="18"/>
                <w:szCs w:val="18"/>
              </w:rPr>
            </w:pPr>
            <w:r>
              <w:rPr>
                <w:rFonts w:hint="eastAsia"/>
                <w:color w:val="000000"/>
                <w:sz w:val="21"/>
                <w:szCs w:val="21"/>
              </w:rPr>
              <w:t>･</w:t>
            </w:r>
            <w:r w:rsidRPr="00613181">
              <w:rPr>
                <w:color w:val="000000"/>
                <w:sz w:val="21"/>
                <w:szCs w:val="21"/>
              </w:rPr>
              <w:t>N</w:t>
            </w:r>
            <w:r w:rsidRPr="00613181">
              <w:rPr>
                <w:rFonts w:hint="eastAsia"/>
                <w:color w:val="000000"/>
                <w:sz w:val="21"/>
                <w:szCs w:val="21"/>
              </w:rPr>
              <w:t>o TEFRON coating</w:t>
            </w:r>
          </w:p>
        </w:tc>
        <w:tc>
          <w:tcPr>
            <w:tcW w:w="2126" w:type="dxa"/>
            <w:gridSpan w:val="2"/>
            <w:tcBorders>
              <w:top w:val="single" w:sz="6" w:space="0" w:color="auto"/>
              <w:bottom w:val="double" w:sz="4" w:space="0" w:color="auto"/>
            </w:tcBorders>
          </w:tcPr>
          <w:p w:rsidR="005515F1" w:rsidRDefault="005515F1" w:rsidP="00EB624F">
            <w:pPr>
              <w:jc w:val="left"/>
              <w:rPr>
                <w:color w:val="000000"/>
                <w:sz w:val="21"/>
                <w:szCs w:val="21"/>
              </w:rPr>
            </w:pPr>
            <w:r>
              <w:rPr>
                <w:rFonts w:hint="eastAsia"/>
                <w:color w:val="000000"/>
                <w:sz w:val="21"/>
                <w:szCs w:val="21"/>
              </w:rPr>
              <w:t>･</w:t>
            </w:r>
            <w:r w:rsidRPr="00AA6CB4">
              <w:rPr>
                <w:rFonts w:hint="eastAsia"/>
                <w:color w:val="000000"/>
                <w:sz w:val="21"/>
                <w:szCs w:val="21"/>
              </w:rPr>
              <w:t>Bottle O-ring: Viton</w:t>
            </w:r>
          </w:p>
          <w:p w:rsidR="005515F1" w:rsidRPr="00AA6CB4" w:rsidRDefault="005515F1" w:rsidP="00EB624F">
            <w:pPr>
              <w:jc w:val="left"/>
              <w:rPr>
                <w:color w:val="000000"/>
                <w:sz w:val="21"/>
                <w:szCs w:val="21"/>
              </w:rPr>
            </w:pPr>
            <w:r>
              <w:rPr>
                <w:rFonts w:hint="eastAsia"/>
                <w:color w:val="000000"/>
                <w:sz w:val="21"/>
                <w:szCs w:val="21"/>
              </w:rPr>
              <w:t>･</w:t>
            </w:r>
            <w:r>
              <w:rPr>
                <w:rFonts w:hint="eastAsia"/>
                <w:color w:val="000000"/>
                <w:sz w:val="21"/>
                <w:szCs w:val="21"/>
              </w:rPr>
              <w:t>Stainless spring</w:t>
            </w:r>
          </w:p>
        </w:tc>
        <w:tc>
          <w:tcPr>
            <w:tcW w:w="284" w:type="dxa"/>
            <w:tcBorders>
              <w:top w:val="single" w:sz="6" w:space="0" w:color="auto"/>
              <w:bottom w:val="double" w:sz="4" w:space="0" w:color="auto"/>
            </w:tcBorders>
          </w:tcPr>
          <w:p w:rsidR="005515F1" w:rsidRPr="001327B7" w:rsidRDefault="005515F1" w:rsidP="00EB624F">
            <w:pPr>
              <w:jc w:val="left"/>
              <w:rPr>
                <w:color w:val="000000"/>
                <w:sz w:val="18"/>
                <w:szCs w:val="18"/>
              </w:rPr>
            </w:pPr>
          </w:p>
        </w:tc>
        <w:tc>
          <w:tcPr>
            <w:tcW w:w="1559" w:type="dxa"/>
            <w:tcBorders>
              <w:top w:val="single" w:sz="6" w:space="0" w:color="auto"/>
              <w:bottom w:val="double" w:sz="4" w:space="0" w:color="auto"/>
            </w:tcBorders>
          </w:tcPr>
          <w:p w:rsidR="005515F1" w:rsidRPr="001327B7" w:rsidRDefault="005515F1" w:rsidP="00EB624F">
            <w:pPr>
              <w:jc w:val="left"/>
              <w:rPr>
                <w:color w:val="000000"/>
                <w:sz w:val="18"/>
                <w:szCs w:val="18"/>
              </w:rPr>
            </w:pPr>
          </w:p>
        </w:tc>
        <w:tc>
          <w:tcPr>
            <w:tcW w:w="1285" w:type="dxa"/>
            <w:tcBorders>
              <w:top w:val="single" w:sz="6" w:space="0" w:color="auto"/>
              <w:bottom w:val="double" w:sz="4" w:space="0" w:color="auto"/>
            </w:tcBorders>
          </w:tcPr>
          <w:p w:rsidR="005515F1" w:rsidRPr="001327B7" w:rsidRDefault="005515F1" w:rsidP="00EB624F">
            <w:pPr>
              <w:jc w:val="left"/>
              <w:rPr>
                <w:color w:val="000000"/>
                <w:sz w:val="18"/>
                <w:szCs w:val="18"/>
              </w:rPr>
            </w:pPr>
          </w:p>
        </w:tc>
      </w:tr>
    </w:tbl>
    <w:p w:rsidR="005B3AE1" w:rsidRDefault="007A22BD" w:rsidP="00613181">
      <w:pPr>
        <w:ind w:firstLine="840"/>
        <w:rPr>
          <w:sz w:val="21"/>
          <w:szCs w:val="21"/>
        </w:rPr>
      </w:pPr>
      <w:r w:rsidRPr="008C249E">
        <w:rPr>
          <w:rFonts w:hint="eastAsia"/>
          <w:sz w:val="21"/>
          <w:szCs w:val="21"/>
        </w:rPr>
        <w:t>SBE: Sea-Bird Electronics Inc., USA</w:t>
      </w:r>
      <w:r w:rsidR="005B3AE1">
        <w:rPr>
          <w:rFonts w:hint="eastAsia"/>
          <w:sz w:val="21"/>
          <w:szCs w:val="21"/>
        </w:rPr>
        <w:tab/>
      </w:r>
      <w:r w:rsidRPr="008C249E">
        <w:rPr>
          <w:rFonts w:hint="eastAsia"/>
          <w:sz w:val="21"/>
          <w:szCs w:val="21"/>
        </w:rPr>
        <w:t>JFE: JFE Advantech Co., Ltd., Japan</w:t>
      </w:r>
    </w:p>
    <w:p w:rsidR="00B760DE" w:rsidRPr="008C249E" w:rsidRDefault="004A31C3" w:rsidP="00613181">
      <w:pPr>
        <w:ind w:firstLine="840"/>
        <w:rPr>
          <w:sz w:val="21"/>
          <w:szCs w:val="21"/>
        </w:rPr>
      </w:pPr>
      <w:r w:rsidRPr="008C249E">
        <w:rPr>
          <w:rFonts w:hint="eastAsia"/>
          <w:sz w:val="21"/>
          <w:szCs w:val="21"/>
        </w:rPr>
        <w:t>GO: General Oceanics, Inc., USA</w:t>
      </w:r>
      <w:r w:rsidR="005B3AE1">
        <w:rPr>
          <w:rFonts w:hint="eastAsia"/>
          <w:sz w:val="21"/>
          <w:szCs w:val="21"/>
        </w:rPr>
        <w:tab/>
      </w:r>
      <w:r w:rsidR="007A22BD" w:rsidRPr="008C249E">
        <w:rPr>
          <w:rFonts w:hint="eastAsia"/>
          <w:sz w:val="21"/>
          <w:szCs w:val="21"/>
        </w:rPr>
        <w:t>TB: Teledyne Benthos, Inc., USA</w:t>
      </w:r>
    </w:p>
    <w:p w:rsidR="006169EB" w:rsidRPr="006169EB" w:rsidRDefault="006169EB" w:rsidP="006169EB">
      <w:pPr>
        <w:rPr>
          <w:sz w:val="24"/>
          <w:szCs w:val="24"/>
        </w:rPr>
      </w:pPr>
    </w:p>
    <w:p w:rsidR="00E73FC6" w:rsidRPr="008C249E" w:rsidRDefault="00E73FC6" w:rsidP="004B3B57">
      <w:pPr>
        <w:pStyle w:val="3"/>
      </w:pPr>
      <w:r w:rsidRPr="008C249E">
        <w:t>Pre</w:t>
      </w:r>
      <w:r w:rsidR="00C432F2">
        <w:rPr>
          <w:rFonts w:hint="eastAsia"/>
        </w:rPr>
        <w:t>-</w:t>
      </w:r>
      <w:r w:rsidRPr="008C249E">
        <w:t>cruise calibration</w:t>
      </w:r>
    </w:p>
    <w:p w:rsidR="00E73FC6" w:rsidRPr="004B3B57" w:rsidRDefault="00BF75AB" w:rsidP="004B3B57">
      <w:pPr>
        <w:pStyle w:val="4"/>
      </w:pPr>
      <w:r w:rsidRPr="008C249E">
        <w:rPr>
          <w:rFonts w:hint="eastAsia"/>
        </w:rPr>
        <w:t>(4.1)</w:t>
      </w:r>
      <w:r w:rsidR="00E73FC6" w:rsidRPr="008C249E">
        <w:rPr>
          <w:rFonts w:hint="eastAsia"/>
        </w:rPr>
        <w:t xml:space="preserve"> </w:t>
      </w:r>
      <w:r w:rsidR="00E73FC6" w:rsidRPr="008C249E">
        <w:t>Pressure</w:t>
      </w:r>
    </w:p>
    <w:p w:rsidR="005761C2" w:rsidRPr="008C249E" w:rsidRDefault="00E73FC6" w:rsidP="00AA6CB4">
      <w:pPr>
        <w:rPr>
          <w:i/>
          <w:sz w:val="24"/>
          <w:szCs w:val="24"/>
        </w:rPr>
      </w:pPr>
      <w:r w:rsidRPr="008C249E">
        <w:rPr>
          <w:sz w:val="24"/>
          <w:szCs w:val="24"/>
        </w:rPr>
        <w:t>Pre</w:t>
      </w:r>
      <w:r w:rsidR="00AA6CB4">
        <w:rPr>
          <w:rFonts w:hint="eastAsia"/>
          <w:sz w:val="24"/>
          <w:szCs w:val="24"/>
        </w:rPr>
        <w:t>-</w:t>
      </w:r>
      <w:r w:rsidRPr="008C249E">
        <w:rPr>
          <w:sz w:val="24"/>
          <w:szCs w:val="24"/>
        </w:rPr>
        <w:t>cruise calibration were performed at SBE, Inc., USA.</w:t>
      </w:r>
      <w:r w:rsidRPr="008C249E">
        <w:rPr>
          <w:rFonts w:hint="eastAsia"/>
          <w:sz w:val="24"/>
          <w:szCs w:val="24"/>
        </w:rPr>
        <w:t xml:space="preserve"> </w:t>
      </w:r>
      <w:r w:rsidRPr="008C249E">
        <w:rPr>
          <w:sz w:val="24"/>
          <w:szCs w:val="24"/>
        </w:rPr>
        <w:t>The following coefficients were used in the SEASOFT:</w:t>
      </w:r>
    </w:p>
    <w:tbl>
      <w:tblPr>
        <w:tblW w:w="60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8"/>
        <w:gridCol w:w="2107"/>
        <w:gridCol w:w="2107"/>
      </w:tblGrid>
      <w:tr w:rsidR="000E40E1" w:rsidRPr="008C249E" w:rsidTr="00BD4F59">
        <w:trPr>
          <w:trHeight w:val="145"/>
          <w:jc w:val="center"/>
        </w:trPr>
        <w:tc>
          <w:tcPr>
            <w:tcW w:w="1828" w:type="dxa"/>
          </w:tcPr>
          <w:p w:rsidR="000E40E1" w:rsidRPr="008C249E" w:rsidRDefault="000E40E1" w:rsidP="00BD4F59">
            <w:pPr>
              <w:jc w:val="center"/>
              <w:rPr>
                <w:sz w:val="24"/>
                <w:szCs w:val="24"/>
              </w:rPr>
            </w:pPr>
            <w:r>
              <w:rPr>
                <w:rFonts w:hint="eastAsia"/>
                <w:sz w:val="24"/>
                <w:szCs w:val="24"/>
              </w:rPr>
              <w:t>S/N</w:t>
            </w:r>
          </w:p>
        </w:tc>
        <w:tc>
          <w:tcPr>
            <w:tcW w:w="2107" w:type="dxa"/>
          </w:tcPr>
          <w:p w:rsidR="000E40E1" w:rsidRPr="008C249E" w:rsidRDefault="00E92B5C" w:rsidP="00A64851">
            <w:pPr>
              <w:widowControl/>
              <w:jc w:val="center"/>
              <w:rPr>
                <w:sz w:val="24"/>
                <w:szCs w:val="24"/>
              </w:rPr>
            </w:pPr>
            <w:r>
              <w:rPr>
                <w:rFonts w:hint="eastAsia"/>
                <w:sz w:val="24"/>
                <w:szCs w:val="24"/>
              </w:rPr>
              <w:t>072</w:t>
            </w:r>
            <w:r w:rsidR="000E40E1">
              <w:rPr>
                <w:rFonts w:hint="eastAsia"/>
                <w:sz w:val="24"/>
                <w:szCs w:val="24"/>
              </w:rPr>
              <w:t>2</w:t>
            </w:r>
          </w:p>
        </w:tc>
        <w:tc>
          <w:tcPr>
            <w:tcW w:w="2107" w:type="dxa"/>
          </w:tcPr>
          <w:p w:rsidR="000E40E1" w:rsidRDefault="000E40E1" w:rsidP="00A64851">
            <w:pPr>
              <w:widowControl/>
              <w:jc w:val="center"/>
              <w:rPr>
                <w:sz w:val="24"/>
                <w:szCs w:val="24"/>
              </w:rPr>
            </w:pPr>
            <w:r>
              <w:rPr>
                <w:rFonts w:hint="eastAsia"/>
                <w:sz w:val="24"/>
                <w:szCs w:val="24"/>
              </w:rPr>
              <w:t>0764</w:t>
            </w:r>
          </w:p>
        </w:tc>
      </w:tr>
      <w:tr w:rsidR="000E40E1" w:rsidRPr="008C249E" w:rsidTr="00BD4F59">
        <w:trPr>
          <w:trHeight w:val="145"/>
          <w:jc w:val="center"/>
        </w:trPr>
        <w:tc>
          <w:tcPr>
            <w:tcW w:w="1828" w:type="dxa"/>
          </w:tcPr>
          <w:p w:rsidR="000E40E1" w:rsidRPr="008C249E" w:rsidRDefault="000E40E1" w:rsidP="00BD4F59">
            <w:pPr>
              <w:jc w:val="center"/>
              <w:rPr>
                <w:sz w:val="24"/>
                <w:szCs w:val="24"/>
              </w:rPr>
            </w:pPr>
            <w:r>
              <w:rPr>
                <w:rFonts w:hint="eastAsia"/>
                <w:sz w:val="24"/>
                <w:szCs w:val="24"/>
              </w:rPr>
              <w:t>calibration date</w:t>
            </w:r>
          </w:p>
        </w:tc>
        <w:tc>
          <w:tcPr>
            <w:tcW w:w="2107" w:type="dxa"/>
          </w:tcPr>
          <w:p w:rsidR="000E40E1" w:rsidRPr="008C249E" w:rsidRDefault="000E40E1" w:rsidP="00E33181">
            <w:pPr>
              <w:widowControl/>
              <w:jc w:val="center"/>
              <w:rPr>
                <w:sz w:val="24"/>
                <w:szCs w:val="24"/>
              </w:rPr>
            </w:pPr>
            <w:r>
              <w:rPr>
                <w:rFonts w:hint="eastAsia"/>
                <w:sz w:val="24"/>
                <w:szCs w:val="24"/>
              </w:rPr>
              <w:t>26 Jan 2011</w:t>
            </w:r>
          </w:p>
        </w:tc>
        <w:tc>
          <w:tcPr>
            <w:tcW w:w="2107" w:type="dxa"/>
          </w:tcPr>
          <w:p w:rsidR="000E40E1" w:rsidRDefault="00E778A9" w:rsidP="00E33181">
            <w:pPr>
              <w:widowControl/>
              <w:jc w:val="center"/>
              <w:rPr>
                <w:sz w:val="24"/>
                <w:szCs w:val="24"/>
              </w:rPr>
            </w:pPr>
            <w:r>
              <w:rPr>
                <w:rFonts w:hint="eastAsia"/>
                <w:sz w:val="24"/>
                <w:szCs w:val="24"/>
              </w:rPr>
              <w:t>27 Apr 2011</w:t>
            </w:r>
          </w:p>
        </w:tc>
      </w:tr>
      <w:tr w:rsidR="00E778A9" w:rsidRPr="008C249E" w:rsidTr="00BD4F59">
        <w:trPr>
          <w:trHeight w:val="145"/>
          <w:jc w:val="center"/>
        </w:trPr>
        <w:tc>
          <w:tcPr>
            <w:tcW w:w="1828" w:type="dxa"/>
          </w:tcPr>
          <w:p w:rsidR="00E778A9" w:rsidRPr="008C249E" w:rsidRDefault="00E778A9" w:rsidP="00BD4F59">
            <w:pPr>
              <w:jc w:val="center"/>
              <w:rPr>
                <w:sz w:val="24"/>
                <w:szCs w:val="24"/>
              </w:rPr>
            </w:pPr>
            <w:r w:rsidRPr="008C249E">
              <w:rPr>
                <w:rFonts w:hint="eastAsia"/>
                <w:sz w:val="24"/>
                <w:szCs w:val="24"/>
              </w:rPr>
              <w:t>c</w:t>
            </w:r>
            <w:r w:rsidRPr="008C249E">
              <w:rPr>
                <w:rFonts w:hint="eastAsia"/>
                <w:sz w:val="24"/>
                <w:szCs w:val="24"/>
                <w:vertAlign w:val="subscript"/>
              </w:rPr>
              <w:t>1</w:t>
            </w:r>
          </w:p>
        </w:tc>
        <w:tc>
          <w:tcPr>
            <w:tcW w:w="2107" w:type="dxa"/>
          </w:tcPr>
          <w:p w:rsidR="00E778A9" w:rsidRPr="008C249E" w:rsidRDefault="00E778A9" w:rsidP="00A64851">
            <w:pPr>
              <w:widowControl/>
              <w:jc w:val="center"/>
              <w:rPr>
                <w:sz w:val="24"/>
                <w:szCs w:val="24"/>
              </w:rPr>
            </w:pPr>
            <w:r w:rsidRPr="008C249E">
              <w:rPr>
                <w:sz w:val="24"/>
                <w:szCs w:val="24"/>
              </w:rPr>
              <w:t>–4.</w:t>
            </w:r>
            <w:r>
              <w:rPr>
                <w:rFonts w:hint="eastAsia"/>
                <w:sz w:val="24"/>
                <w:szCs w:val="24"/>
              </w:rPr>
              <w:t>802766</w:t>
            </w:r>
            <w:r w:rsidRPr="008C249E">
              <w:rPr>
                <w:sz w:val="24"/>
                <w:szCs w:val="24"/>
              </w:rPr>
              <w:t>e+04</w:t>
            </w:r>
          </w:p>
        </w:tc>
        <w:tc>
          <w:tcPr>
            <w:tcW w:w="2107" w:type="dxa"/>
          </w:tcPr>
          <w:p w:rsidR="00E778A9" w:rsidRPr="008C249E" w:rsidRDefault="00E778A9" w:rsidP="00E778A9">
            <w:pPr>
              <w:widowControl/>
              <w:jc w:val="center"/>
              <w:rPr>
                <w:sz w:val="24"/>
                <w:szCs w:val="24"/>
              </w:rPr>
            </w:pPr>
            <w:r w:rsidRPr="008C249E">
              <w:rPr>
                <w:sz w:val="24"/>
                <w:szCs w:val="24"/>
              </w:rPr>
              <w:t>–4.</w:t>
            </w:r>
            <w:r>
              <w:rPr>
                <w:rFonts w:hint="eastAsia"/>
                <w:sz w:val="24"/>
                <w:szCs w:val="24"/>
              </w:rPr>
              <w:t>318853</w:t>
            </w:r>
            <w:r w:rsidRPr="008C249E">
              <w:rPr>
                <w:sz w:val="24"/>
                <w:szCs w:val="24"/>
              </w:rPr>
              <w:t>e+04</w:t>
            </w:r>
          </w:p>
        </w:tc>
      </w:tr>
      <w:tr w:rsidR="00E778A9" w:rsidRPr="008C249E" w:rsidTr="00BD4F59">
        <w:trPr>
          <w:trHeight w:val="207"/>
          <w:jc w:val="center"/>
        </w:trPr>
        <w:tc>
          <w:tcPr>
            <w:tcW w:w="1828" w:type="dxa"/>
          </w:tcPr>
          <w:p w:rsidR="00E778A9" w:rsidRPr="008C249E" w:rsidRDefault="00E778A9" w:rsidP="00BD4F59">
            <w:pPr>
              <w:jc w:val="center"/>
              <w:rPr>
                <w:sz w:val="24"/>
                <w:szCs w:val="24"/>
              </w:rPr>
            </w:pPr>
            <w:r w:rsidRPr="008C249E">
              <w:rPr>
                <w:rFonts w:hint="eastAsia"/>
                <w:sz w:val="24"/>
                <w:szCs w:val="24"/>
              </w:rPr>
              <w:t>c</w:t>
            </w:r>
            <w:r w:rsidRPr="008C249E">
              <w:rPr>
                <w:rFonts w:hint="eastAsia"/>
                <w:sz w:val="24"/>
                <w:szCs w:val="24"/>
                <w:vertAlign w:val="subscript"/>
              </w:rPr>
              <w:t>2</w:t>
            </w:r>
          </w:p>
        </w:tc>
        <w:tc>
          <w:tcPr>
            <w:tcW w:w="2107" w:type="dxa"/>
          </w:tcPr>
          <w:p w:rsidR="00E778A9" w:rsidRPr="008C249E" w:rsidRDefault="00E778A9" w:rsidP="00E971F8">
            <w:pPr>
              <w:widowControl/>
              <w:jc w:val="center"/>
              <w:rPr>
                <w:sz w:val="24"/>
                <w:szCs w:val="24"/>
              </w:rPr>
            </w:pPr>
            <w:r w:rsidRPr="008C249E">
              <w:rPr>
                <w:sz w:val="24"/>
                <w:szCs w:val="24"/>
              </w:rPr>
              <w:t>–</w:t>
            </w:r>
            <w:r>
              <w:rPr>
                <w:rFonts w:hint="eastAsia"/>
                <w:sz w:val="24"/>
                <w:szCs w:val="24"/>
              </w:rPr>
              <w:t>2.656902</w:t>
            </w:r>
            <w:r w:rsidRPr="008C249E">
              <w:rPr>
                <w:sz w:val="24"/>
                <w:szCs w:val="24"/>
              </w:rPr>
              <w:t>e–01</w:t>
            </w:r>
          </w:p>
        </w:tc>
        <w:tc>
          <w:tcPr>
            <w:tcW w:w="2107" w:type="dxa"/>
          </w:tcPr>
          <w:p w:rsidR="00E778A9" w:rsidRPr="008C249E" w:rsidRDefault="00E778A9" w:rsidP="00E778A9">
            <w:pPr>
              <w:widowControl/>
              <w:jc w:val="center"/>
              <w:rPr>
                <w:sz w:val="24"/>
                <w:szCs w:val="24"/>
              </w:rPr>
            </w:pPr>
            <w:r w:rsidRPr="008C249E">
              <w:rPr>
                <w:sz w:val="24"/>
                <w:szCs w:val="24"/>
              </w:rPr>
              <w:t>–</w:t>
            </w:r>
            <w:r>
              <w:rPr>
                <w:rFonts w:hint="eastAsia"/>
                <w:sz w:val="24"/>
                <w:szCs w:val="24"/>
              </w:rPr>
              <w:t>4.853949</w:t>
            </w:r>
            <w:r w:rsidRPr="008C249E">
              <w:rPr>
                <w:sz w:val="24"/>
                <w:szCs w:val="24"/>
              </w:rPr>
              <w:t>e–01</w:t>
            </w:r>
          </w:p>
        </w:tc>
      </w:tr>
      <w:tr w:rsidR="00E778A9" w:rsidRPr="008C249E" w:rsidTr="00BD4F59">
        <w:trPr>
          <w:trHeight w:val="142"/>
          <w:jc w:val="center"/>
        </w:trPr>
        <w:tc>
          <w:tcPr>
            <w:tcW w:w="1828" w:type="dxa"/>
          </w:tcPr>
          <w:p w:rsidR="00E778A9" w:rsidRPr="008C249E" w:rsidRDefault="00E778A9" w:rsidP="00BD4F59">
            <w:pPr>
              <w:jc w:val="center"/>
              <w:rPr>
                <w:sz w:val="24"/>
                <w:szCs w:val="24"/>
              </w:rPr>
            </w:pPr>
            <w:r w:rsidRPr="008C249E">
              <w:rPr>
                <w:rFonts w:hint="eastAsia"/>
                <w:sz w:val="24"/>
                <w:szCs w:val="24"/>
              </w:rPr>
              <w:t>c</w:t>
            </w:r>
            <w:r w:rsidRPr="008C249E">
              <w:rPr>
                <w:rFonts w:hint="eastAsia"/>
                <w:sz w:val="24"/>
                <w:szCs w:val="24"/>
                <w:vertAlign w:val="subscript"/>
              </w:rPr>
              <w:t>3</w:t>
            </w:r>
          </w:p>
        </w:tc>
        <w:tc>
          <w:tcPr>
            <w:tcW w:w="2107" w:type="dxa"/>
          </w:tcPr>
          <w:p w:rsidR="00E778A9" w:rsidRPr="008C249E" w:rsidRDefault="00E778A9" w:rsidP="00E971F8">
            <w:pPr>
              <w:widowControl/>
              <w:jc w:val="center"/>
              <w:rPr>
                <w:sz w:val="24"/>
                <w:szCs w:val="24"/>
              </w:rPr>
            </w:pPr>
            <w:r>
              <w:rPr>
                <w:rFonts w:hint="eastAsia"/>
                <w:sz w:val="24"/>
                <w:szCs w:val="24"/>
              </w:rPr>
              <w:t>1.418260</w:t>
            </w:r>
            <w:r w:rsidRPr="008C249E">
              <w:rPr>
                <w:sz w:val="24"/>
                <w:szCs w:val="24"/>
              </w:rPr>
              <w:t>e–02</w:t>
            </w:r>
          </w:p>
        </w:tc>
        <w:tc>
          <w:tcPr>
            <w:tcW w:w="2107" w:type="dxa"/>
          </w:tcPr>
          <w:p w:rsidR="00E778A9" w:rsidRDefault="00E778A9" w:rsidP="00E971F8">
            <w:pPr>
              <w:widowControl/>
              <w:jc w:val="center"/>
              <w:rPr>
                <w:sz w:val="24"/>
                <w:szCs w:val="24"/>
              </w:rPr>
            </w:pPr>
            <w:r>
              <w:rPr>
                <w:rFonts w:hint="eastAsia"/>
                <w:sz w:val="24"/>
                <w:szCs w:val="24"/>
              </w:rPr>
              <w:t>1.294200</w:t>
            </w:r>
            <w:r w:rsidRPr="008C249E">
              <w:rPr>
                <w:sz w:val="24"/>
                <w:szCs w:val="24"/>
              </w:rPr>
              <w:t>e–02</w:t>
            </w:r>
          </w:p>
        </w:tc>
      </w:tr>
      <w:tr w:rsidR="00E778A9" w:rsidRPr="008C249E" w:rsidTr="00BD4F59">
        <w:trPr>
          <w:trHeight w:val="203"/>
          <w:jc w:val="center"/>
        </w:trPr>
        <w:tc>
          <w:tcPr>
            <w:tcW w:w="1828" w:type="dxa"/>
          </w:tcPr>
          <w:p w:rsidR="00E778A9" w:rsidRPr="008C249E" w:rsidRDefault="00E778A9" w:rsidP="00BD4F59">
            <w:pPr>
              <w:jc w:val="center"/>
              <w:rPr>
                <w:sz w:val="24"/>
                <w:szCs w:val="24"/>
              </w:rPr>
            </w:pPr>
            <w:r w:rsidRPr="008C249E">
              <w:rPr>
                <w:rFonts w:hint="eastAsia"/>
                <w:sz w:val="24"/>
                <w:szCs w:val="24"/>
              </w:rPr>
              <w:t>d</w:t>
            </w:r>
            <w:r w:rsidRPr="008C249E">
              <w:rPr>
                <w:rFonts w:hint="eastAsia"/>
                <w:sz w:val="24"/>
                <w:szCs w:val="24"/>
                <w:vertAlign w:val="subscript"/>
              </w:rPr>
              <w:t>1</w:t>
            </w:r>
          </w:p>
        </w:tc>
        <w:tc>
          <w:tcPr>
            <w:tcW w:w="2107" w:type="dxa"/>
          </w:tcPr>
          <w:p w:rsidR="00E778A9" w:rsidRPr="008C249E" w:rsidRDefault="00E778A9" w:rsidP="00E971F8">
            <w:pPr>
              <w:jc w:val="center"/>
              <w:rPr>
                <w:sz w:val="24"/>
                <w:szCs w:val="24"/>
              </w:rPr>
            </w:pPr>
            <w:r>
              <w:rPr>
                <w:rFonts w:hint="eastAsia"/>
                <w:sz w:val="24"/>
                <w:szCs w:val="24"/>
              </w:rPr>
              <w:t>3.8302</w:t>
            </w:r>
            <w:r w:rsidRPr="008C249E">
              <w:rPr>
                <w:sz w:val="24"/>
                <w:szCs w:val="24"/>
              </w:rPr>
              <w:t>00e–02</w:t>
            </w:r>
          </w:p>
        </w:tc>
        <w:tc>
          <w:tcPr>
            <w:tcW w:w="2107" w:type="dxa"/>
          </w:tcPr>
          <w:p w:rsidR="00E778A9" w:rsidRDefault="00E778A9" w:rsidP="00E971F8">
            <w:pPr>
              <w:jc w:val="center"/>
              <w:rPr>
                <w:sz w:val="24"/>
                <w:szCs w:val="24"/>
              </w:rPr>
            </w:pPr>
            <w:r>
              <w:rPr>
                <w:rFonts w:hint="eastAsia"/>
                <w:sz w:val="24"/>
                <w:szCs w:val="24"/>
              </w:rPr>
              <w:t>3.7065</w:t>
            </w:r>
            <w:r w:rsidRPr="008C249E">
              <w:rPr>
                <w:sz w:val="24"/>
                <w:szCs w:val="24"/>
              </w:rPr>
              <w:t>00e–02</w:t>
            </w:r>
          </w:p>
        </w:tc>
      </w:tr>
      <w:tr w:rsidR="00E778A9" w:rsidRPr="008C249E" w:rsidTr="00BD4F59">
        <w:trPr>
          <w:trHeight w:val="265"/>
          <w:jc w:val="center"/>
        </w:trPr>
        <w:tc>
          <w:tcPr>
            <w:tcW w:w="1828" w:type="dxa"/>
          </w:tcPr>
          <w:p w:rsidR="00E778A9" w:rsidRPr="008C249E" w:rsidRDefault="00E778A9" w:rsidP="00BD4F59">
            <w:pPr>
              <w:jc w:val="center"/>
              <w:rPr>
                <w:sz w:val="24"/>
                <w:szCs w:val="24"/>
              </w:rPr>
            </w:pPr>
            <w:r w:rsidRPr="008C249E">
              <w:rPr>
                <w:rFonts w:hint="eastAsia"/>
                <w:sz w:val="24"/>
                <w:szCs w:val="24"/>
              </w:rPr>
              <w:t>d</w:t>
            </w:r>
            <w:r w:rsidRPr="008C249E">
              <w:rPr>
                <w:rFonts w:hint="eastAsia"/>
                <w:sz w:val="24"/>
                <w:szCs w:val="24"/>
                <w:vertAlign w:val="subscript"/>
              </w:rPr>
              <w:t>2</w:t>
            </w:r>
          </w:p>
        </w:tc>
        <w:tc>
          <w:tcPr>
            <w:tcW w:w="2107" w:type="dxa"/>
          </w:tcPr>
          <w:p w:rsidR="00E778A9" w:rsidRPr="008C249E" w:rsidRDefault="00E778A9" w:rsidP="00E971F8">
            <w:pPr>
              <w:widowControl/>
              <w:jc w:val="center"/>
              <w:rPr>
                <w:sz w:val="24"/>
                <w:szCs w:val="24"/>
              </w:rPr>
            </w:pPr>
            <w:r w:rsidRPr="008C249E">
              <w:rPr>
                <w:sz w:val="24"/>
                <w:szCs w:val="24"/>
              </w:rPr>
              <w:t>0.000000e+00</w:t>
            </w:r>
          </w:p>
        </w:tc>
        <w:tc>
          <w:tcPr>
            <w:tcW w:w="2107" w:type="dxa"/>
          </w:tcPr>
          <w:p w:rsidR="00E778A9" w:rsidRPr="008C249E" w:rsidRDefault="00E778A9" w:rsidP="00E971F8">
            <w:pPr>
              <w:widowControl/>
              <w:jc w:val="center"/>
              <w:rPr>
                <w:sz w:val="24"/>
                <w:szCs w:val="24"/>
              </w:rPr>
            </w:pPr>
            <w:r w:rsidRPr="008C249E">
              <w:rPr>
                <w:sz w:val="24"/>
                <w:szCs w:val="24"/>
              </w:rPr>
              <w:t>0.000000e+00</w:t>
            </w:r>
          </w:p>
        </w:tc>
      </w:tr>
      <w:tr w:rsidR="00E778A9" w:rsidRPr="008C249E" w:rsidTr="00BD4F59">
        <w:trPr>
          <w:trHeight w:val="185"/>
          <w:jc w:val="center"/>
        </w:trPr>
        <w:tc>
          <w:tcPr>
            <w:tcW w:w="1828" w:type="dxa"/>
          </w:tcPr>
          <w:p w:rsidR="00E778A9" w:rsidRPr="008C249E" w:rsidRDefault="00E778A9" w:rsidP="00BD4F59">
            <w:pPr>
              <w:jc w:val="center"/>
              <w:rPr>
                <w:rFonts w:eastAsia="ＭＳ ゴシック"/>
                <w:sz w:val="24"/>
                <w:szCs w:val="24"/>
              </w:rPr>
            </w:pPr>
            <w:r w:rsidRPr="008C249E">
              <w:rPr>
                <w:rFonts w:hint="eastAsia"/>
                <w:sz w:val="24"/>
                <w:szCs w:val="24"/>
              </w:rPr>
              <w:t>t</w:t>
            </w:r>
            <w:r w:rsidRPr="008C249E">
              <w:rPr>
                <w:rFonts w:hint="eastAsia"/>
                <w:sz w:val="24"/>
                <w:szCs w:val="24"/>
                <w:vertAlign w:val="subscript"/>
              </w:rPr>
              <w:t>1</w:t>
            </w:r>
          </w:p>
        </w:tc>
        <w:tc>
          <w:tcPr>
            <w:tcW w:w="2107" w:type="dxa"/>
          </w:tcPr>
          <w:p w:rsidR="00E778A9" w:rsidRPr="008C249E" w:rsidRDefault="00E778A9" w:rsidP="00E971F8">
            <w:pPr>
              <w:widowControl/>
              <w:jc w:val="center"/>
              <w:rPr>
                <w:sz w:val="24"/>
                <w:szCs w:val="24"/>
              </w:rPr>
            </w:pPr>
            <w:r w:rsidRPr="008C249E">
              <w:rPr>
                <w:sz w:val="24"/>
                <w:szCs w:val="24"/>
              </w:rPr>
              <w:t>3.0</w:t>
            </w:r>
            <w:r>
              <w:rPr>
                <w:rFonts w:hint="eastAsia"/>
                <w:sz w:val="24"/>
                <w:szCs w:val="24"/>
              </w:rPr>
              <w:t>12930</w:t>
            </w:r>
            <w:r w:rsidRPr="008C249E">
              <w:rPr>
                <w:sz w:val="24"/>
                <w:szCs w:val="24"/>
              </w:rPr>
              <w:t>e+01</w:t>
            </w:r>
          </w:p>
        </w:tc>
        <w:tc>
          <w:tcPr>
            <w:tcW w:w="2107" w:type="dxa"/>
          </w:tcPr>
          <w:p w:rsidR="00E778A9" w:rsidRPr="008C249E" w:rsidRDefault="00E778A9" w:rsidP="00E971F8">
            <w:pPr>
              <w:widowControl/>
              <w:jc w:val="center"/>
              <w:rPr>
                <w:sz w:val="24"/>
                <w:szCs w:val="24"/>
              </w:rPr>
            </w:pPr>
            <w:r w:rsidRPr="008C249E">
              <w:rPr>
                <w:sz w:val="24"/>
                <w:szCs w:val="24"/>
              </w:rPr>
              <w:t>3.0</w:t>
            </w:r>
            <w:r>
              <w:rPr>
                <w:rFonts w:hint="eastAsia"/>
                <w:sz w:val="24"/>
                <w:szCs w:val="24"/>
              </w:rPr>
              <w:t>05385</w:t>
            </w:r>
            <w:r w:rsidRPr="008C249E">
              <w:rPr>
                <w:sz w:val="24"/>
                <w:szCs w:val="24"/>
              </w:rPr>
              <w:t>e+01</w:t>
            </w:r>
          </w:p>
        </w:tc>
      </w:tr>
      <w:tr w:rsidR="00E778A9" w:rsidRPr="008C249E" w:rsidTr="00BD4F59">
        <w:trPr>
          <w:trHeight w:val="261"/>
          <w:jc w:val="center"/>
        </w:trPr>
        <w:tc>
          <w:tcPr>
            <w:tcW w:w="1828" w:type="dxa"/>
          </w:tcPr>
          <w:p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2</w:t>
            </w:r>
          </w:p>
        </w:tc>
        <w:tc>
          <w:tcPr>
            <w:tcW w:w="2107" w:type="dxa"/>
          </w:tcPr>
          <w:p w:rsidR="00E778A9" w:rsidRPr="008C249E" w:rsidRDefault="00E778A9" w:rsidP="00E971F8">
            <w:pPr>
              <w:widowControl/>
              <w:jc w:val="center"/>
              <w:rPr>
                <w:sz w:val="24"/>
                <w:szCs w:val="24"/>
              </w:rPr>
            </w:pPr>
            <w:r w:rsidRPr="008C249E">
              <w:rPr>
                <w:sz w:val="24"/>
                <w:szCs w:val="24"/>
              </w:rPr>
              <w:t>–</w:t>
            </w:r>
            <w:r>
              <w:rPr>
                <w:rFonts w:hint="eastAsia"/>
                <w:sz w:val="24"/>
                <w:szCs w:val="24"/>
              </w:rPr>
              <w:t>3.769891</w:t>
            </w:r>
            <w:r w:rsidRPr="008C249E">
              <w:rPr>
                <w:sz w:val="24"/>
                <w:szCs w:val="24"/>
              </w:rPr>
              <w:t>e–04</w:t>
            </w:r>
          </w:p>
        </w:tc>
        <w:tc>
          <w:tcPr>
            <w:tcW w:w="2107" w:type="dxa"/>
          </w:tcPr>
          <w:p w:rsidR="00E778A9" w:rsidRPr="008C249E" w:rsidRDefault="00E778A9" w:rsidP="00E971F8">
            <w:pPr>
              <w:widowControl/>
              <w:jc w:val="center"/>
              <w:rPr>
                <w:sz w:val="24"/>
                <w:szCs w:val="24"/>
              </w:rPr>
            </w:pPr>
            <w:r w:rsidRPr="008C249E">
              <w:rPr>
                <w:sz w:val="24"/>
                <w:szCs w:val="24"/>
              </w:rPr>
              <w:t>–</w:t>
            </w:r>
            <w:r>
              <w:rPr>
                <w:rFonts w:hint="eastAsia"/>
                <w:sz w:val="24"/>
                <w:szCs w:val="24"/>
              </w:rPr>
              <w:t>4.407111</w:t>
            </w:r>
            <w:r w:rsidRPr="008C249E">
              <w:rPr>
                <w:sz w:val="24"/>
                <w:szCs w:val="24"/>
              </w:rPr>
              <w:t>e–04</w:t>
            </w:r>
          </w:p>
        </w:tc>
      </w:tr>
      <w:tr w:rsidR="00E778A9" w:rsidRPr="008C249E" w:rsidTr="00BD4F59">
        <w:trPr>
          <w:trHeight w:val="181"/>
          <w:jc w:val="center"/>
        </w:trPr>
        <w:tc>
          <w:tcPr>
            <w:tcW w:w="1828" w:type="dxa"/>
          </w:tcPr>
          <w:p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3</w:t>
            </w:r>
          </w:p>
        </w:tc>
        <w:tc>
          <w:tcPr>
            <w:tcW w:w="2107" w:type="dxa"/>
          </w:tcPr>
          <w:p w:rsidR="00E778A9" w:rsidRPr="008C249E" w:rsidRDefault="00E778A9" w:rsidP="00E971F8">
            <w:pPr>
              <w:widowControl/>
              <w:jc w:val="center"/>
              <w:rPr>
                <w:sz w:val="24"/>
                <w:szCs w:val="24"/>
              </w:rPr>
            </w:pPr>
            <w:r w:rsidRPr="008C249E">
              <w:rPr>
                <w:sz w:val="24"/>
                <w:szCs w:val="24"/>
              </w:rPr>
              <w:t>4.</w:t>
            </w:r>
            <w:r>
              <w:rPr>
                <w:rFonts w:hint="eastAsia"/>
                <w:sz w:val="24"/>
                <w:szCs w:val="24"/>
              </w:rPr>
              <w:t>208190</w:t>
            </w:r>
            <w:r w:rsidRPr="008C249E">
              <w:rPr>
                <w:sz w:val="24"/>
                <w:szCs w:val="24"/>
              </w:rPr>
              <w:t>e–06</w:t>
            </w:r>
          </w:p>
        </w:tc>
        <w:tc>
          <w:tcPr>
            <w:tcW w:w="2107" w:type="dxa"/>
          </w:tcPr>
          <w:p w:rsidR="00E778A9" w:rsidRPr="008C249E" w:rsidRDefault="00E778A9" w:rsidP="00E971F8">
            <w:pPr>
              <w:widowControl/>
              <w:jc w:val="center"/>
              <w:rPr>
                <w:sz w:val="24"/>
                <w:szCs w:val="24"/>
              </w:rPr>
            </w:pPr>
            <w:r>
              <w:rPr>
                <w:sz w:val="24"/>
                <w:szCs w:val="24"/>
              </w:rPr>
              <w:t>4</w:t>
            </w:r>
            <w:r>
              <w:rPr>
                <w:rFonts w:hint="eastAsia"/>
                <w:sz w:val="24"/>
                <w:szCs w:val="24"/>
              </w:rPr>
              <w:t>.098190</w:t>
            </w:r>
            <w:r w:rsidRPr="008C249E">
              <w:rPr>
                <w:sz w:val="24"/>
                <w:szCs w:val="24"/>
              </w:rPr>
              <w:t>e–06</w:t>
            </w:r>
          </w:p>
        </w:tc>
      </w:tr>
      <w:tr w:rsidR="00E778A9" w:rsidRPr="008C249E" w:rsidTr="00BD4F59">
        <w:trPr>
          <w:trHeight w:val="243"/>
          <w:jc w:val="center"/>
        </w:trPr>
        <w:tc>
          <w:tcPr>
            <w:tcW w:w="1828" w:type="dxa"/>
          </w:tcPr>
          <w:p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4</w:t>
            </w:r>
          </w:p>
        </w:tc>
        <w:tc>
          <w:tcPr>
            <w:tcW w:w="2107" w:type="dxa"/>
          </w:tcPr>
          <w:p w:rsidR="00E778A9" w:rsidRPr="008C249E" w:rsidRDefault="00E778A9" w:rsidP="00E971F8">
            <w:pPr>
              <w:widowControl/>
              <w:jc w:val="center"/>
              <w:rPr>
                <w:sz w:val="24"/>
                <w:szCs w:val="24"/>
              </w:rPr>
            </w:pPr>
            <w:r w:rsidRPr="008C249E">
              <w:rPr>
                <w:sz w:val="24"/>
                <w:szCs w:val="24"/>
              </w:rPr>
              <w:t>1</w:t>
            </w:r>
            <w:r>
              <w:rPr>
                <w:rFonts w:hint="eastAsia"/>
                <w:sz w:val="24"/>
                <w:szCs w:val="24"/>
              </w:rPr>
              <w:t>.50305</w:t>
            </w:r>
            <w:r w:rsidRPr="008C249E">
              <w:rPr>
                <w:sz w:val="24"/>
                <w:szCs w:val="24"/>
              </w:rPr>
              <w:t>0e–09</w:t>
            </w:r>
          </w:p>
        </w:tc>
        <w:tc>
          <w:tcPr>
            <w:tcW w:w="2107" w:type="dxa"/>
          </w:tcPr>
          <w:p w:rsidR="00E778A9" w:rsidRPr="008C249E" w:rsidRDefault="00E778A9" w:rsidP="00E971F8">
            <w:pPr>
              <w:widowControl/>
              <w:jc w:val="center"/>
              <w:rPr>
                <w:sz w:val="24"/>
                <w:szCs w:val="24"/>
              </w:rPr>
            </w:pPr>
            <w:r w:rsidRPr="008C249E">
              <w:rPr>
                <w:sz w:val="24"/>
                <w:szCs w:val="24"/>
              </w:rPr>
              <w:t>1</w:t>
            </w:r>
            <w:r>
              <w:rPr>
                <w:rFonts w:hint="eastAsia"/>
                <w:sz w:val="24"/>
                <w:szCs w:val="24"/>
              </w:rPr>
              <w:t>.662250</w:t>
            </w:r>
            <w:r w:rsidRPr="008C249E">
              <w:rPr>
                <w:sz w:val="24"/>
                <w:szCs w:val="24"/>
              </w:rPr>
              <w:t>e–09</w:t>
            </w:r>
          </w:p>
        </w:tc>
      </w:tr>
      <w:tr w:rsidR="00E778A9" w:rsidRPr="008C249E" w:rsidTr="00BD4F59">
        <w:trPr>
          <w:trHeight w:val="163"/>
          <w:jc w:val="center"/>
        </w:trPr>
        <w:tc>
          <w:tcPr>
            <w:tcW w:w="1828" w:type="dxa"/>
          </w:tcPr>
          <w:p w:rsidR="00E778A9" w:rsidRPr="008C249E" w:rsidRDefault="00E778A9" w:rsidP="00BD4F59">
            <w:pPr>
              <w:jc w:val="center"/>
              <w:rPr>
                <w:sz w:val="24"/>
                <w:szCs w:val="24"/>
              </w:rPr>
            </w:pPr>
            <w:r w:rsidRPr="008C249E">
              <w:rPr>
                <w:rFonts w:hint="eastAsia"/>
                <w:sz w:val="24"/>
                <w:szCs w:val="24"/>
              </w:rPr>
              <w:t>t</w:t>
            </w:r>
            <w:r w:rsidRPr="008C249E">
              <w:rPr>
                <w:rFonts w:hint="eastAsia"/>
                <w:sz w:val="24"/>
                <w:szCs w:val="24"/>
                <w:vertAlign w:val="subscript"/>
              </w:rPr>
              <w:t>5</w:t>
            </w:r>
          </w:p>
        </w:tc>
        <w:tc>
          <w:tcPr>
            <w:tcW w:w="2107" w:type="dxa"/>
          </w:tcPr>
          <w:p w:rsidR="00E778A9" w:rsidRPr="008C249E" w:rsidRDefault="00E778A9" w:rsidP="00E971F8">
            <w:pPr>
              <w:widowControl/>
              <w:jc w:val="center"/>
              <w:rPr>
                <w:sz w:val="24"/>
                <w:szCs w:val="24"/>
              </w:rPr>
            </w:pPr>
            <w:r w:rsidRPr="008C249E">
              <w:rPr>
                <w:sz w:val="24"/>
                <w:szCs w:val="24"/>
              </w:rPr>
              <w:t>0.000000e+00</w:t>
            </w:r>
          </w:p>
        </w:tc>
        <w:tc>
          <w:tcPr>
            <w:tcW w:w="2107" w:type="dxa"/>
          </w:tcPr>
          <w:p w:rsidR="00E778A9" w:rsidRPr="008C249E" w:rsidRDefault="00E778A9" w:rsidP="00E971F8">
            <w:pPr>
              <w:widowControl/>
              <w:jc w:val="center"/>
              <w:rPr>
                <w:sz w:val="24"/>
                <w:szCs w:val="24"/>
              </w:rPr>
            </w:pPr>
            <w:r w:rsidRPr="008C249E">
              <w:rPr>
                <w:sz w:val="24"/>
                <w:szCs w:val="24"/>
              </w:rPr>
              <w:t>0.000000e+00</w:t>
            </w:r>
          </w:p>
        </w:tc>
      </w:tr>
    </w:tbl>
    <w:p w:rsidR="000A47A0" w:rsidRPr="008C249E" w:rsidRDefault="000A47A0" w:rsidP="00E73FC6">
      <w:pPr>
        <w:jc w:val="left"/>
        <w:rPr>
          <w:sz w:val="24"/>
          <w:szCs w:val="24"/>
        </w:rPr>
      </w:pPr>
    </w:p>
    <w:p w:rsidR="00E73FC6" w:rsidRPr="008C249E" w:rsidRDefault="00E73FC6" w:rsidP="00E73FC6">
      <w:pPr>
        <w:rPr>
          <w:sz w:val="24"/>
          <w:szCs w:val="24"/>
        </w:rPr>
      </w:pPr>
      <w:r w:rsidRPr="008C249E">
        <w:rPr>
          <w:sz w:val="24"/>
          <w:szCs w:val="24"/>
        </w:rPr>
        <w:t>Pressure coefficients are first formulated into</w:t>
      </w:r>
    </w:p>
    <w:p w:rsidR="00E73FC6" w:rsidRPr="008C249E" w:rsidRDefault="00E73FC6" w:rsidP="00E73FC6">
      <w:pPr>
        <w:jc w:val="center"/>
        <w:rPr>
          <w:sz w:val="24"/>
          <w:szCs w:val="24"/>
        </w:rPr>
      </w:pPr>
      <w:r w:rsidRPr="008C249E">
        <w:rPr>
          <w:position w:val="-50"/>
          <w:sz w:val="24"/>
          <w:szCs w:val="24"/>
        </w:rPr>
        <w:object w:dxaOrig="4080" w:dyaOrig="1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56.35pt" o:ole="">
            <v:imagedata r:id="rId14" o:title=""/>
          </v:shape>
          <o:OLEObject Type="Embed" ProgID="Equation.3" ShapeID="_x0000_i1025" DrawAspect="Content" ObjectID="_1633864678" r:id="rId15"/>
        </w:object>
      </w:r>
    </w:p>
    <w:p w:rsidR="00E73FC6" w:rsidRPr="008C249E" w:rsidRDefault="00E73FC6" w:rsidP="00E73FC6">
      <w:pPr>
        <w:rPr>
          <w:sz w:val="24"/>
          <w:szCs w:val="24"/>
        </w:rPr>
      </w:pPr>
      <w:r w:rsidRPr="008C249E">
        <w:rPr>
          <w:sz w:val="24"/>
          <w:szCs w:val="24"/>
        </w:rPr>
        <w:t>where U is temperature in degrees Celsius. The pressure temperature</w:t>
      </w:r>
      <w:r w:rsidRPr="008C249E">
        <w:rPr>
          <w:rFonts w:hint="eastAsia"/>
          <w:sz w:val="24"/>
          <w:szCs w:val="24"/>
        </w:rPr>
        <w:t xml:space="preserve">, </w:t>
      </w:r>
      <w:r w:rsidRPr="008C249E">
        <w:rPr>
          <w:sz w:val="24"/>
          <w:szCs w:val="24"/>
        </w:rPr>
        <w:t>U</w:t>
      </w:r>
      <w:r w:rsidRPr="008C249E">
        <w:rPr>
          <w:rFonts w:hint="eastAsia"/>
          <w:sz w:val="24"/>
          <w:szCs w:val="24"/>
        </w:rPr>
        <w:t xml:space="preserve">, </w:t>
      </w:r>
      <w:r w:rsidRPr="008C249E">
        <w:rPr>
          <w:sz w:val="24"/>
          <w:szCs w:val="24"/>
        </w:rPr>
        <w:t>is determined according to</w:t>
      </w:r>
    </w:p>
    <w:p w:rsidR="00E73FC6" w:rsidRPr="008C249E" w:rsidRDefault="00E27671" w:rsidP="00E73FC6">
      <w:pPr>
        <w:jc w:val="center"/>
        <w:rPr>
          <w:sz w:val="24"/>
          <w:szCs w:val="24"/>
        </w:rPr>
      </w:pPr>
      <w:r w:rsidRPr="008C249E">
        <w:rPr>
          <w:position w:val="-10"/>
          <w:sz w:val="24"/>
          <w:szCs w:val="24"/>
        </w:rPr>
        <w:object w:dxaOrig="7600" w:dyaOrig="320">
          <v:shape id="_x0000_i1026" type="#_x0000_t75" style="width:380.75pt;height:15.65pt" o:ole="">
            <v:imagedata r:id="rId16" o:title=""/>
          </v:shape>
          <o:OLEObject Type="Embed" ProgID="Equation.3" ShapeID="_x0000_i1026" DrawAspect="Content" ObjectID="_1633864679" r:id="rId17"/>
        </w:object>
      </w:r>
    </w:p>
    <w:p w:rsidR="00042EFE" w:rsidRPr="008C249E" w:rsidRDefault="00E27671" w:rsidP="00E73FC6">
      <w:pPr>
        <w:rPr>
          <w:sz w:val="24"/>
          <w:szCs w:val="24"/>
        </w:rPr>
      </w:pPr>
      <w:r>
        <w:rPr>
          <w:rFonts w:hint="eastAsia"/>
          <w:sz w:val="24"/>
          <w:szCs w:val="24"/>
        </w:rPr>
        <w:t>T</w:t>
      </w:r>
      <w:r w:rsidR="00E73FC6" w:rsidRPr="008C249E">
        <w:rPr>
          <w:sz w:val="24"/>
          <w:szCs w:val="24"/>
        </w:rPr>
        <w:t xml:space="preserve">he following coefficients were used </w:t>
      </w:r>
      <w:r>
        <w:rPr>
          <w:rFonts w:hint="eastAsia"/>
          <w:sz w:val="24"/>
          <w:szCs w:val="24"/>
        </w:rPr>
        <w:t xml:space="preserve">for </w:t>
      </w:r>
      <w:r w:rsidR="00E73FC6" w:rsidRPr="008C249E">
        <w:rPr>
          <w:sz w:val="24"/>
          <w:szCs w:val="24"/>
        </w:rPr>
        <w:t>in SEASOFT:</w:t>
      </w:r>
    </w:p>
    <w:p w:rsidR="00042EFE" w:rsidRPr="00042EFE" w:rsidRDefault="00E73FC6" w:rsidP="00BD4F59">
      <w:pPr>
        <w:jc w:val="center"/>
        <w:rPr>
          <w:i/>
          <w:sz w:val="24"/>
          <w:szCs w:val="24"/>
        </w:rPr>
      </w:pPr>
      <w:r w:rsidRPr="008C249E">
        <w:rPr>
          <w:i/>
          <w:sz w:val="24"/>
          <w:szCs w:val="24"/>
        </w:rPr>
        <w:lastRenderedPageBreak/>
        <w:t>M=1.289</w:t>
      </w:r>
      <w:r w:rsidR="00785D12">
        <w:rPr>
          <w:rFonts w:hint="eastAsia"/>
          <w:i/>
          <w:sz w:val="24"/>
          <w:szCs w:val="24"/>
        </w:rPr>
        <w:t>460</w:t>
      </w:r>
      <w:r w:rsidRPr="008C249E">
        <w:rPr>
          <w:i/>
          <w:sz w:val="24"/>
          <w:szCs w:val="24"/>
        </w:rPr>
        <w:t>e–02</w:t>
      </w:r>
      <w:r w:rsidR="00042EFE">
        <w:rPr>
          <w:rFonts w:hint="eastAsia"/>
          <w:i/>
          <w:sz w:val="24"/>
          <w:szCs w:val="24"/>
        </w:rPr>
        <w:t>(</w:t>
      </w:r>
      <w:r w:rsidR="00980B67">
        <w:rPr>
          <w:rFonts w:hint="eastAsia"/>
          <w:i/>
          <w:sz w:val="24"/>
          <w:szCs w:val="24"/>
        </w:rPr>
        <w:t>for S/N072</w:t>
      </w:r>
      <w:r w:rsidR="00042EFE">
        <w:rPr>
          <w:rFonts w:hint="eastAsia"/>
          <w:i/>
          <w:sz w:val="24"/>
          <w:szCs w:val="24"/>
        </w:rPr>
        <w:t>2),</w:t>
      </w:r>
      <w:r w:rsidR="00042EFE" w:rsidRPr="00042EFE">
        <w:rPr>
          <w:i/>
          <w:sz w:val="24"/>
          <w:szCs w:val="24"/>
        </w:rPr>
        <w:t xml:space="preserve"> </w:t>
      </w:r>
      <w:r w:rsidR="00042EFE" w:rsidRPr="008C249E">
        <w:rPr>
          <w:i/>
          <w:sz w:val="24"/>
          <w:szCs w:val="24"/>
        </w:rPr>
        <w:t>1.289</w:t>
      </w:r>
      <w:r w:rsidR="00042EFE">
        <w:rPr>
          <w:rFonts w:hint="eastAsia"/>
          <w:i/>
          <w:sz w:val="24"/>
          <w:szCs w:val="24"/>
        </w:rPr>
        <w:t>080</w:t>
      </w:r>
      <w:r w:rsidR="00042EFE" w:rsidRPr="008C249E">
        <w:rPr>
          <w:i/>
          <w:sz w:val="24"/>
          <w:szCs w:val="24"/>
        </w:rPr>
        <w:t>e–02</w:t>
      </w:r>
      <w:r w:rsidR="00042EFE">
        <w:rPr>
          <w:rFonts w:hint="eastAsia"/>
          <w:i/>
          <w:sz w:val="24"/>
          <w:szCs w:val="24"/>
        </w:rPr>
        <w:t>(for S/N0764)</w:t>
      </w:r>
    </w:p>
    <w:p w:rsidR="00042EFE" w:rsidRPr="008C249E" w:rsidRDefault="00042EFE" w:rsidP="00BD4F59">
      <w:pPr>
        <w:jc w:val="center"/>
        <w:rPr>
          <w:i/>
          <w:sz w:val="24"/>
          <w:szCs w:val="24"/>
        </w:rPr>
      </w:pPr>
      <w:r>
        <w:rPr>
          <w:rFonts w:hint="eastAsia"/>
          <w:i/>
          <w:sz w:val="24"/>
          <w:szCs w:val="24"/>
        </w:rPr>
        <w:t xml:space="preserve">  </w:t>
      </w:r>
      <w:r w:rsidR="00E73FC6" w:rsidRPr="008C249E">
        <w:rPr>
          <w:i/>
          <w:sz w:val="24"/>
          <w:szCs w:val="24"/>
        </w:rPr>
        <w:t>B=–8.</w:t>
      </w:r>
      <w:r w:rsidR="00785D12">
        <w:rPr>
          <w:rFonts w:hint="eastAsia"/>
          <w:i/>
          <w:sz w:val="24"/>
          <w:szCs w:val="24"/>
        </w:rPr>
        <w:t>42824</w:t>
      </w:r>
      <w:r w:rsidR="00E73FC6" w:rsidRPr="008C249E">
        <w:rPr>
          <w:i/>
          <w:sz w:val="24"/>
          <w:szCs w:val="24"/>
        </w:rPr>
        <w:t>0e+00</w:t>
      </w:r>
      <w:r>
        <w:rPr>
          <w:rFonts w:hint="eastAsia"/>
          <w:i/>
          <w:sz w:val="24"/>
          <w:szCs w:val="24"/>
        </w:rPr>
        <w:t>(for S/N07</w:t>
      </w:r>
      <w:r w:rsidR="00980B67">
        <w:rPr>
          <w:rFonts w:hint="eastAsia"/>
          <w:i/>
          <w:sz w:val="24"/>
          <w:szCs w:val="24"/>
        </w:rPr>
        <w:t>2</w:t>
      </w:r>
      <w:r>
        <w:rPr>
          <w:rFonts w:hint="eastAsia"/>
          <w:i/>
          <w:sz w:val="24"/>
          <w:szCs w:val="24"/>
        </w:rPr>
        <w:t>2),</w:t>
      </w:r>
      <w:r w:rsidRPr="00042EFE">
        <w:rPr>
          <w:i/>
          <w:sz w:val="24"/>
          <w:szCs w:val="24"/>
        </w:rPr>
        <w:t xml:space="preserve"> </w:t>
      </w:r>
      <w:r w:rsidRPr="008C249E">
        <w:rPr>
          <w:i/>
          <w:sz w:val="24"/>
          <w:szCs w:val="24"/>
        </w:rPr>
        <w:t>–8.</w:t>
      </w:r>
      <w:r>
        <w:rPr>
          <w:rFonts w:hint="eastAsia"/>
          <w:i/>
          <w:sz w:val="24"/>
          <w:szCs w:val="24"/>
        </w:rPr>
        <w:t>28245</w:t>
      </w:r>
      <w:r w:rsidRPr="008C249E">
        <w:rPr>
          <w:i/>
          <w:sz w:val="24"/>
          <w:szCs w:val="24"/>
        </w:rPr>
        <w:t>0e+00</w:t>
      </w:r>
      <w:r>
        <w:rPr>
          <w:rFonts w:hint="eastAsia"/>
          <w:i/>
          <w:sz w:val="24"/>
          <w:szCs w:val="24"/>
        </w:rPr>
        <w:t>(for S/N0764)</w:t>
      </w:r>
    </w:p>
    <w:p w:rsidR="00E73FC6" w:rsidRDefault="00E73FC6" w:rsidP="008C249E">
      <w:pPr>
        <w:ind w:firstLineChars="50" w:firstLine="120"/>
        <w:rPr>
          <w:sz w:val="24"/>
          <w:szCs w:val="24"/>
        </w:rPr>
      </w:pPr>
      <w:r w:rsidRPr="008C249E">
        <w:rPr>
          <w:rFonts w:hint="eastAsia"/>
          <w:sz w:val="24"/>
          <w:szCs w:val="24"/>
        </w:rPr>
        <w:t>(i</w:t>
      </w:r>
      <w:r w:rsidRPr="008C249E">
        <w:rPr>
          <w:sz w:val="24"/>
          <w:szCs w:val="24"/>
        </w:rPr>
        <w:t>n the underwater unit system configuration sheet dated on 2</w:t>
      </w:r>
      <w:r w:rsidR="00785D12">
        <w:rPr>
          <w:rFonts w:hint="eastAsia"/>
          <w:sz w:val="24"/>
          <w:szCs w:val="24"/>
        </w:rPr>
        <w:t>6</w:t>
      </w:r>
      <w:r w:rsidRPr="008C249E">
        <w:rPr>
          <w:sz w:val="24"/>
          <w:szCs w:val="24"/>
        </w:rPr>
        <w:t xml:space="preserve"> </w:t>
      </w:r>
      <w:r w:rsidR="00785D12">
        <w:rPr>
          <w:rFonts w:hint="eastAsia"/>
          <w:sz w:val="24"/>
          <w:szCs w:val="24"/>
        </w:rPr>
        <w:t>Jan</w:t>
      </w:r>
      <w:r w:rsidRPr="008C249E">
        <w:rPr>
          <w:rFonts w:hint="eastAsia"/>
          <w:sz w:val="24"/>
          <w:szCs w:val="24"/>
        </w:rPr>
        <w:t>,</w:t>
      </w:r>
      <w:r w:rsidRPr="008C249E">
        <w:rPr>
          <w:sz w:val="24"/>
          <w:szCs w:val="24"/>
        </w:rPr>
        <w:t xml:space="preserve"> 201</w:t>
      </w:r>
      <w:r w:rsidR="00785D12">
        <w:rPr>
          <w:rFonts w:hint="eastAsia"/>
          <w:sz w:val="24"/>
          <w:szCs w:val="24"/>
        </w:rPr>
        <w:t>1</w:t>
      </w:r>
      <w:r w:rsidR="00042EFE">
        <w:rPr>
          <w:rFonts w:hint="eastAsia"/>
          <w:sz w:val="24"/>
          <w:szCs w:val="24"/>
        </w:rPr>
        <w:t xml:space="preserve"> and 27 Apr, 2011</w:t>
      </w:r>
      <w:r w:rsidRPr="008C249E">
        <w:rPr>
          <w:sz w:val="24"/>
          <w:szCs w:val="24"/>
        </w:rPr>
        <w:t>)</w:t>
      </w:r>
      <w:r w:rsidR="00785D12">
        <w:rPr>
          <w:rFonts w:hint="eastAsia"/>
          <w:sz w:val="24"/>
          <w:szCs w:val="24"/>
        </w:rPr>
        <w:t>.</w:t>
      </w:r>
    </w:p>
    <w:p w:rsidR="00E73FC6" w:rsidRPr="008C249E" w:rsidRDefault="00E73FC6" w:rsidP="00E73FC6">
      <w:pPr>
        <w:rPr>
          <w:sz w:val="24"/>
          <w:szCs w:val="24"/>
        </w:rPr>
      </w:pPr>
      <w:r w:rsidRPr="008C249E">
        <w:rPr>
          <w:sz w:val="24"/>
          <w:szCs w:val="24"/>
        </w:rPr>
        <w:t>Finally,</w:t>
      </w:r>
      <w:r w:rsidRPr="008C249E">
        <w:rPr>
          <w:rFonts w:hint="eastAsia"/>
          <w:sz w:val="24"/>
          <w:szCs w:val="24"/>
        </w:rPr>
        <w:t xml:space="preserve"> </w:t>
      </w:r>
      <w:r w:rsidRPr="008C249E">
        <w:rPr>
          <w:sz w:val="24"/>
          <w:szCs w:val="24"/>
        </w:rPr>
        <w:t>pressure is computed as</w:t>
      </w:r>
    </w:p>
    <w:p w:rsidR="00E73FC6" w:rsidRPr="008C249E" w:rsidRDefault="00C4622F" w:rsidP="00E73FC6">
      <w:pPr>
        <w:jc w:val="center"/>
        <w:rPr>
          <w:sz w:val="24"/>
          <w:szCs w:val="24"/>
        </w:rPr>
      </w:pPr>
      <w:r w:rsidRPr="008C249E">
        <w:rPr>
          <w:position w:val="-12"/>
          <w:sz w:val="24"/>
          <w:szCs w:val="24"/>
        </w:rPr>
        <w:object w:dxaOrig="4080" w:dyaOrig="380">
          <v:shape id="_x0000_i1027" type="#_x0000_t75" style="width:204pt;height:18.8pt" o:ole="">
            <v:imagedata r:id="rId18" o:title=""/>
          </v:shape>
          <o:OLEObject Type="Embed" ProgID="Equation.3" ShapeID="_x0000_i1027" DrawAspect="Content" ObjectID="_1633864680" r:id="rId19"/>
        </w:object>
      </w:r>
    </w:p>
    <w:p w:rsidR="00E73FC6" w:rsidRPr="008C249E" w:rsidRDefault="00E73FC6" w:rsidP="00E73FC6">
      <w:pPr>
        <w:rPr>
          <w:sz w:val="24"/>
          <w:szCs w:val="24"/>
        </w:rPr>
      </w:pPr>
      <w:r w:rsidRPr="008C249E">
        <w:rPr>
          <w:sz w:val="24"/>
          <w:szCs w:val="24"/>
        </w:rPr>
        <w:t xml:space="preserve">where </w:t>
      </w:r>
      <w:r w:rsidRPr="00C4622F">
        <w:rPr>
          <w:b/>
          <w:i/>
          <w:sz w:val="24"/>
          <w:szCs w:val="24"/>
        </w:rPr>
        <w:t>t</w:t>
      </w:r>
      <w:r w:rsidR="00C432F2">
        <w:rPr>
          <w:rFonts w:hint="eastAsia"/>
          <w:b/>
          <w:i/>
          <w:sz w:val="24"/>
          <w:szCs w:val="24"/>
        </w:rPr>
        <w:t xml:space="preserve"> </w:t>
      </w:r>
      <w:r w:rsidRPr="008C249E">
        <w:rPr>
          <w:sz w:val="24"/>
          <w:szCs w:val="24"/>
        </w:rPr>
        <w:t>is pressure period</w:t>
      </w:r>
      <w:r w:rsidR="007721CF">
        <w:rPr>
          <w:rFonts w:hint="eastAsia"/>
          <w:sz w:val="24"/>
          <w:szCs w:val="24"/>
        </w:rPr>
        <w:t xml:space="preserve"> </w:t>
      </w:r>
      <w:r w:rsidRPr="008C249E">
        <w:rPr>
          <w:sz w:val="24"/>
          <w:szCs w:val="24"/>
        </w:rPr>
        <w:t>(</w:t>
      </w:r>
      <w:r w:rsidR="007721CF" w:rsidRPr="007721CF">
        <w:rPr>
          <w:sz w:val="24"/>
          <w:szCs w:val="24"/>
        </w:rPr>
        <w:t>μ</w:t>
      </w:r>
      <w:r w:rsidRPr="008C249E">
        <w:rPr>
          <w:sz w:val="24"/>
          <w:szCs w:val="24"/>
        </w:rPr>
        <w:t>sec).</w:t>
      </w:r>
    </w:p>
    <w:p w:rsidR="00E27671" w:rsidRPr="008C249E" w:rsidRDefault="00E27671" w:rsidP="00E27671">
      <w:pPr>
        <w:rPr>
          <w:sz w:val="24"/>
          <w:szCs w:val="24"/>
        </w:rPr>
      </w:pPr>
      <w:r w:rsidRPr="008C249E">
        <w:rPr>
          <w:sz w:val="24"/>
          <w:szCs w:val="24"/>
        </w:rPr>
        <w:t>Since the pressure sensor measures the absolute value, it inherently includes atmospheric pressure</w:t>
      </w:r>
      <w:r w:rsidRPr="008C249E">
        <w:rPr>
          <w:rFonts w:hint="eastAsia"/>
          <w:sz w:val="24"/>
          <w:szCs w:val="24"/>
        </w:rPr>
        <w:t xml:space="preserve"> </w:t>
      </w:r>
      <w:r w:rsidRPr="008C249E">
        <w:rPr>
          <w:sz w:val="24"/>
          <w:szCs w:val="24"/>
        </w:rPr>
        <w:t>(about</w:t>
      </w:r>
      <w:r w:rsidRPr="008C249E">
        <w:rPr>
          <w:rFonts w:hint="eastAsia"/>
          <w:sz w:val="24"/>
          <w:szCs w:val="24"/>
        </w:rPr>
        <w:t xml:space="preserve"> </w:t>
      </w:r>
      <w:r w:rsidRPr="008C249E">
        <w:rPr>
          <w:sz w:val="24"/>
          <w:szCs w:val="24"/>
        </w:rPr>
        <w:t>14.7 psi).</w:t>
      </w:r>
      <w:r w:rsidRPr="008C249E">
        <w:rPr>
          <w:rFonts w:hint="eastAsia"/>
          <w:sz w:val="24"/>
          <w:szCs w:val="24"/>
        </w:rPr>
        <w:t xml:space="preserve"> </w:t>
      </w:r>
      <w:r w:rsidRPr="008C249E">
        <w:rPr>
          <w:sz w:val="24"/>
          <w:szCs w:val="24"/>
        </w:rPr>
        <w:t>SEASOFT subtracts 14.7 psi from computed pressure above automatically.</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The pressure sensor drift is known to be primarily an offset drift at all pressures</w:t>
      </w:r>
      <w:r w:rsidRPr="008C249E">
        <w:rPr>
          <w:rFonts w:hint="eastAsia"/>
          <w:sz w:val="24"/>
          <w:szCs w:val="24"/>
        </w:rPr>
        <w:t xml:space="preserve"> </w:t>
      </w:r>
      <w:r w:rsidRPr="008C249E">
        <w:rPr>
          <w:sz w:val="24"/>
          <w:szCs w:val="24"/>
        </w:rPr>
        <w:t>rath</w:t>
      </w:r>
      <w:r w:rsidRPr="008C249E">
        <w:rPr>
          <w:rFonts w:hint="eastAsia"/>
          <w:sz w:val="24"/>
          <w:szCs w:val="24"/>
        </w:rPr>
        <w:t>e</w:t>
      </w:r>
      <w:r w:rsidRPr="008C249E">
        <w:rPr>
          <w:sz w:val="24"/>
          <w:szCs w:val="24"/>
        </w:rPr>
        <w:t>r than a change of span slope. The following coefficients for the sensor drift correction were also used in SEASOFT:</w:t>
      </w:r>
    </w:p>
    <w:p w:rsidR="00E73FC6" w:rsidRPr="003A3592" w:rsidRDefault="00E73FC6" w:rsidP="00BD4F59">
      <w:pPr>
        <w:jc w:val="center"/>
        <w:rPr>
          <w:i/>
          <w:sz w:val="24"/>
          <w:szCs w:val="24"/>
        </w:rPr>
      </w:pPr>
      <w:r w:rsidRPr="008C249E">
        <w:rPr>
          <w:i/>
          <w:sz w:val="24"/>
          <w:szCs w:val="24"/>
        </w:rPr>
        <w:t>S</w:t>
      </w:r>
      <w:r w:rsidRPr="008C249E">
        <w:rPr>
          <w:rFonts w:hint="eastAsia"/>
          <w:i/>
          <w:sz w:val="24"/>
          <w:szCs w:val="24"/>
        </w:rPr>
        <w:t>lope</w:t>
      </w:r>
      <w:r w:rsidRPr="008C249E">
        <w:rPr>
          <w:i/>
          <w:sz w:val="24"/>
          <w:szCs w:val="24"/>
        </w:rPr>
        <w:t>=</w:t>
      </w:r>
      <w:r w:rsidR="0017452B">
        <w:rPr>
          <w:rFonts w:hint="eastAsia"/>
          <w:i/>
          <w:sz w:val="24"/>
          <w:szCs w:val="24"/>
        </w:rPr>
        <w:t>1.00001</w:t>
      </w:r>
      <w:r w:rsidR="003A3592">
        <w:rPr>
          <w:rFonts w:hint="eastAsia"/>
          <w:i/>
          <w:sz w:val="24"/>
          <w:szCs w:val="24"/>
        </w:rPr>
        <w:t>(</w:t>
      </w:r>
      <w:r w:rsidR="00980B67">
        <w:rPr>
          <w:rFonts w:hint="eastAsia"/>
          <w:i/>
          <w:sz w:val="24"/>
          <w:szCs w:val="24"/>
        </w:rPr>
        <w:t>for S/N072</w:t>
      </w:r>
      <w:r w:rsidR="003A3592">
        <w:rPr>
          <w:rFonts w:hint="eastAsia"/>
          <w:i/>
          <w:sz w:val="24"/>
          <w:szCs w:val="24"/>
        </w:rPr>
        <w:t>2),</w:t>
      </w:r>
      <w:r w:rsidR="003A3592" w:rsidRPr="003A3592">
        <w:rPr>
          <w:i/>
          <w:sz w:val="24"/>
          <w:szCs w:val="24"/>
        </w:rPr>
        <w:t xml:space="preserve"> </w:t>
      </w:r>
      <w:r w:rsidR="003A3592" w:rsidRPr="008C249E">
        <w:rPr>
          <w:i/>
          <w:sz w:val="24"/>
          <w:szCs w:val="24"/>
        </w:rPr>
        <w:t>0.9999</w:t>
      </w:r>
      <w:r w:rsidR="003A3592">
        <w:rPr>
          <w:rFonts w:hint="eastAsia"/>
          <w:i/>
          <w:sz w:val="24"/>
          <w:szCs w:val="24"/>
        </w:rPr>
        <w:t>3(for S/N0764)</w:t>
      </w:r>
    </w:p>
    <w:p w:rsidR="00E73FC6" w:rsidRPr="008C249E" w:rsidRDefault="00E73FC6" w:rsidP="00BD4F59">
      <w:pPr>
        <w:jc w:val="center"/>
        <w:rPr>
          <w:i/>
          <w:sz w:val="24"/>
          <w:szCs w:val="24"/>
        </w:rPr>
      </w:pPr>
      <w:r w:rsidRPr="008C249E">
        <w:rPr>
          <w:i/>
          <w:sz w:val="24"/>
          <w:szCs w:val="24"/>
        </w:rPr>
        <w:t>O</w:t>
      </w:r>
      <w:r w:rsidRPr="008C249E">
        <w:rPr>
          <w:rFonts w:hint="eastAsia"/>
          <w:i/>
          <w:sz w:val="24"/>
          <w:szCs w:val="24"/>
        </w:rPr>
        <w:t>ffset=</w:t>
      </w:r>
      <w:r w:rsidRPr="008C249E">
        <w:rPr>
          <w:i/>
          <w:sz w:val="24"/>
          <w:szCs w:val="24"/>
        </w:rPr>
        <w:t>–</w:t>
      </w:r>
      <w:r w:rsidR="0017452B">
        <w:rPr>
          <w:rFonts w:hint="eastAsia"/>
          <w:i/>
          <w:sz w:val="24"/>
          <w:szCs w:val="24"/>
        </w:rPr>
        <w:t>1.5787</w:t>
      </w:r>
      <w:r w:rsidR="003A3592">
        <w:rPr>
          <w:rFonts w:hint="eastAsia"/>
          <w:i/>
          <w:sz w:val="24"/>
          <w:szCs w:val="24"/>
        </w:rPr>
        <w:t>(</w:t>
      </w:r>
      <w:r w:rsidR="00980B67">
        <w:rPr>
          <w:rFonts w:hint="eastAsia"/>
          <w:i/>
          <w:sz w:val="24"/>
          <w:szCs w:val="24"/>
        </w:rPr>
        <w:t>for S/N072</w:t>
      </w:r>
      <w:r w:rsidR="003A3592">
        <w:rPr>
          <w:rFonts w:hint="eastAsia"/>
          <w:i/>
          <w:sz w:val="24"/>
          <w:szCs w:val="24"/>
        </w:rPr>
        <w:t>2),</w:t>
      </w:r>
      <w:r w:rsidR="003A3592" w:rsidRPr="003A3592">
        <w:rPr>
          <w:i/>
          <w:sz w:val="24"/>
          <w:szCs w:val="24"/>
        </w:rPr>
        <w:t xml:space="preserve"> </w:t>
      </w:r>
      <w:r w:rsidR="003A3592" w:rsidRPr="008C249E">
        <w:rPr>
          <w:i/>
          <w:sz w:val="24"/>
          <w:szCs w:val="24"/>
        </w:rPr>
        <w:t>–0.</w:t>
      </w:r>
      <w:r w:rsidR="003A3592">
        <w:rPr>
          <w:rFonts w:hint="eastAsia"/>
          <w:i/>
          <w:sz w:val="24"/>
          <w:szCs w:val="24"/>
        </w:rPr>
        <w:t>6807(for S/N0764)</w:t>
      </w:r>
    </w:p>
    <w:p w:rsidR="00E73FC6" w:rsidRPr="008C249E" w:rsidRDefault="00E73FC6" w:rsidP="00E73FC6">
      <w:pPr>
        <w:ind w:firstLine="1"/>
        <w:rPr>
          <w:sz w:val="24"/>
          <w:szCs w:val="24"/>
        </w:rPr>
      </w:pPr>
      <w:r w:rsidRPr="008C249E">
        <w:rPr>
          <w:sz w:val="24"/>
          <w:szCs w:val="24"/>
        </w:rPr>
        <w:t>The drift–corrected pressure is computed as</w:t>
      </w:r>
    </w:p>
    <w:p w:rsidR="00E73FC6" w:rsidRPr="008C249E" w:rsidRDefault="00E73FC6" w:rsidP="00E73FC6">
      <w:pPr>
        <w:ind w:firstLine="1"/>
        <w:jc w:val="center"/>
        <w:rPr>
          <w:sz w:val="24"/>
          <w:szCs w:val="24"/>
        </w:rPr>
      </w:pPr>
      <w:r w:rsidRPr="008C249E">
        <w:rPr>
          <w:position w:val="-10"/>
          <w:sz w:val="24"/>
          <w:szCs w:val="24"/>
        </w:rPr>
        <w:object w:dxaOrig="7500" w:dyaOrig="320">
          <v:shape id="_x0000_i1028" type="#_x0000_t75" style="width:375pt;height:15.65pt" o:ole="">
            <v:imagedata r:id="rId20" o:title=""/>
          </v:shape>
          <o:OLEObject Type="Embed" ProgID="Equation.3" ShapeID="_x0000_i1028" DrawAspect="Content" ObjectID="_1633864681" r:id="rId21"/>
        </w:object>
      </w:r>
    </w:p>
    <w:p w:rsidR="00E73FC6" w:rsidRPr="008C249E" w:rsidRDefault="00E73FC6" w:rsidP="00E73FC6">
      <w:pPr>
        <w:rPr>
          <w:sz w:val="24"/>
          <w:szCs w:val="24"/>
        </w:rPr>
      </w:pPr>
    </w:p>
    <w:p w:rsidR="00E73FC6" w:rsidRPr="008C249E" w:rsidRDefault="00BF75AB" w:rsidP="004B3B57">
      <w:pPr>
        <w:pStyle w:val="4"/>
      </w:pPr>
      <w:r w:rsidRPr="008C249E">
        <w:rPr>
          <w:rFonts w:hint="eastAsia"/>
        </w:rPr>
        <w:t>(4.2)</w:t>
      </w:r>
      <w:r w:rsidR="00E73FC6" w:rsidRPr="008C249E">
        <w:rPr>
          <w:rFonts w:hint="eastAsia"/>
        </w:rPr>
        <w:t xml:space="preserve"> </w:t>
      </w:r>
      <w:r w:rsidR="00E73FC6" w:rsidRPr="008C249E">
        <w:t>Temperature (SBE 3plus)</w:t>
      </w:r>
    </w:p>
    <w:p w:rsidR="000A47A0" w:rsidRPr="008C249E" w:rsidRDefault="00E73FC6" w:rsidP="00E73FC6">
      <w:pPr>
        <w:rPr>
          <w:sz w:val="24"/>
          <w:szCs w:val="24"/>
        </w:rPr>
      </w:pPr>
      <w:r w:rsidRPr="008C249E">
        <w:rPr>
          <w:sz w:val="24"/>
          <w:szCs w:val="24"/>
        </w:rPr>
        <w:t>Pre</w:t>
      </w:r>
      <w:r w:rsidR="00C4622F">
        <w:rPr>
          <w:rFonts w:hint="eastAsia"/>
          <w:sz w:val="24"/>
          <w:szCs w:val="24"/>
        </w:rPr>
        <w:t>-</w:t>
      </w:r>
      <w:r w:rsidRPr="008C249E">
        <w:rPr>
          <w:sz w:val="24"/>
          <w:szCs w:val="24"/>
        </w:rPr>
        <w:t>cruise calibrations were performed at SBE,</w:t>
      </w:r>
      <w:r w:rsidRPr="008C249E">
        <w:rPr>
          <w:rFonts w:hint="eastAsia"/>
          <w:sz w:val="24"/>
          <w:szCs w:val="24"/>
        </w:rPr>
        <w:t xml:space="preserve"> </w:t>
      </w:r>
      <w:r w:rsidRPr="008C249E">
        <w:rPr>
          <w:sz w:val="24"/>
          <w:szCs w:val="24"/>
        </w:rPr>
        <w:t>Inc.,</w:t>
      </w:r>
      <w:r w:rsidRPr="008C249E">
        <w:rPr>
          <w:rFonts w:hint="eastAsia"/>
          <w:sz w:val="24"/>
          <w:szCs w:val="24"/>
        </w:rPr>
        <w:t xml:space="preserve"> </w:t>
      </w:r>
      <w:r w:rsidRPr="008C249E">
        <w:rPr>
          <w:sz w:val="24"/>
          <w:szCs w:val="24"/>
        </w:rPr>
        <w:t>USA. The following coefficients were used in SEASOFT: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869"/>
        <w:gridCol w:w="1869"/>
        <w:gridCol w:w="1869"/>
        <w:gridCol w:w="1870"/>
      </w:tblGrid>
      <w:tr w:rsidR="00AF45E4" w:rsidRPr="008C249E" w:rsidTr="00BD4F59">
        <w:trPr>
          <w:trHeight w:val="207"/>
          <w:jc w:val="center"/>
        </w:trPr>
        <w:tc>
          <w:tcPr>
            <w:tcW w:w="1809" w:type="dxa"/>
          </w:tcPr>
          <w:p w:rsidR="00AF45E4" w:rsidRPr="008C249E" w:rsidRDefault="00AF45E4" w:rsidP="00E971F8">
            <w:pPr>
              <w:jc w:val="center"/>
              <w:rPr>
                <w:sz w:val="24"/>
                <w:szCs w:val="24"/>
              </w:rPr>
            </w:pPr>
            <w:r>
              <w:rPr>
                <w:rFonts w:hint="eastAsia"/>
                <w:sz w:val="24"/>
                <w:szCs w:val="24"/>
              </w:rPr>
              <w:t>S/N</w:t>
            </w:r>
          </w:p>
        </w:tc>
        <w:tc>
          <w:tcPr>
            <w:tcW w:w="1869" w:type="dxa"/>
          </w:tcPr>
          <w:p w:rsidR="00AF45E4" w:rsidRPr="008C249E" w:rsidRDefault="00AF45E4" w:rsidP="00BD4F59">
            <w:pPr>
              <w:widowControl/>
              <w:jc w:val="center"/>
              <w:rPr>
                <w:sz w:val="24"/>
                <w:szCs w:val="24"/>
              </w:rPr>
            </w:pPr>
            <w:r>
              <w:rPr>
                <w:rFonts w:hint="eastAsia"/>
                <w:sz w:val="24"/>
                <w:szCs w:val="24"/>
              </w:rPr>
              <w:t>5219</w:t>
            </w:r>
          </w:p>
        </w:tc>
        <w:tc>
          <w:tcPr>
            <w:tcW w:w="1869" w:type="dxa"/>
          </w:tcPr>
          <w:p w:rsidR="00AF45E4" w:rsidRPr="008C249E" w:rsidRDefault="00AF45E4" w:rsidP="00BD4F59">
            <w:pPr>
              <w:widowControl/>
              <w:jc w:val="center"/>
              <w:rPr>
                <w:sz w:val="24"/>
                <w:szCs w:val="24"/>
              </w:rPr>
            </w:pPr>
            <w:r>
              <w:rPr>
                <w:rFonts w:hint="eastAsia"/>
                <w:sz w:val="24"/>
                <w:szCs w:val="24"/>
              </w:rPr>
              <w:t>4815</w:t>
            </w:r>
          </w:p>
        </w:tc>
        <w:tc>
          <w:tcPr>
            <w:tcW w:w="1869" w:type="dxa"/>
          </w:tcPr>
          <w:p w:rsidR="00AF45E4" w:rsidRPr="008C249E" w:rsidRDefault="00AF45E4" w:rsidP="00BD4F59">
            <w:pPr>
              <w:widowControl/>
              <w:jc w:val="center"/>
              <w:rPr>
                <w:sz w:val="24"/>
                <w:szCs w:val="24"/>
              </w:rPr>
            </w:pPr>
            <w:r>
              <w:rPr>
                <w:rFonts w:hint="eastAsia"/>
                <w:sz w:val="24"/>
                <w:szCs w:val="24"/>
              </w:rPr>
              <w:t>4923</w:t>
            </w:r>
          </w:p>
        </w:tc>
        <w:tc>
          <w:tcPr>
            <w:tcW w:w="1870" w:type="dxa"/>
          </w:tcPr>
          <w:p w:rsidR="00AF45E4" w:rsidRPr="008C249E" w:rsidRDefault="00AF45E4" w:rsidP="00BD4F59">
            <w:pPr>
              <w:widowControl/>
              <w:jc w:val="center"/>
              <w:rPr>
                <w:sz w:val="24"/>
                <w:szCs w:val="24"/>
              </w:rPr>
            </w:pPr>
            <w:r>
              <w:rPr>
                <w:rFonts w:hint="eastAsia"/>
                <w:sz w:val="24"/>
                <w:szCs w:val="24"/>
              </w:rPr>
              <w:t>4199</w:t>
            </w:r>
          </w:p>
        </w:tc>
      </w:tr>
      <w:tr w:rsidR="00AF45E4" w:rsidRPr="008C249E" w:rsidTr="00BD4F59">
        <w:trPr>
          <w:trHeight w:val="207"/>
          <w:jc w:val="center"/>
        </w:trPr>
        <w:tc>
          <w:tcPr>
            <w:tcW w:w="1809" w:type="dxa"/>
          </w:tcPr>
          <w:p w:rsidR="00AF45E4" w:rsidRPr="008C249E" w:rsidRDefault="00AF45E4" w:rsidP="00E971F8">
            <w:pPr>
              <w:jc w:val="center"/>
              <w:rPr>
                <w:sz w:val="24"/>
                <w:szCs w:val="24"/>
              </w:rPr>
            </w:pPr>
            <w:r>
              <w:rPr>
                <w:rFonts w:hint="eastAsia"/>
                <w:sz w:val="24"/>
                <w:szCs w:val="24"/>
              </w:rPr>
              <w:t>calibration date</w:t>
            </w:r>
          </w:p>
        </w:tc>
        <w:tc>
          <w:tcPr>
            <w:tcW w:w="1869" w:type="dxa"/>
          </w:tcPr>
          <w:p w:rsidR="00AF45E4" w:rsidRPr="008C249E" w:rsidRDefault="00AF45E4" w:rsidP="00BD4F59">
            <w:pPr>
              <w:widowControl/>
              <w:jc w:val="center"/>
              <w:rPr>
                <w:sz w:val="24"/>
                <w:szCs w:val="24"/>
              </w:rPr>
            </w:pPr>
            <w:r>
              <w:rPr>
                <w:rFonts w:hint="eastAsia"/>
                <w:sz w:val="24"/>
                <w:szCs w:val="24"/>
              </w:rPr>
              <w:t>20 Jan 2011</w:t>
            </w:r>
          </w:p>
        </w:tc>
        <w:tc>
          <w:tcPr>
            <w:tcW w:w="1869" w:type="dxa"/>
          </w:tcPr>
          <w:p w:rsidR="00AF45E4" w:rsidRPr="008C249E" w:rsidRDefault="00DE7582" w:rsidP="00BD4F59">
            <w:pPr>
              <w:widowControl/>
              <w:jc w:val="center"/>
              <w:rPr>
                <w:sz w:val="24"/>
                <w:szCs w:val="24"/>
              </w:rPr>
            </w:pPr>
            <w:r>
              <w:rPr>
                <w:rFonts w:hint="eastAsia"/>
                <w:sz w:val="24"/>
                <w:szCs w:val="24"/>
              </w:rPr>
              <w:t>25 Jan 2011</w:t>
            </w:r>
          </w:p>
        </w:tc>
        <w:tc>
          <w:tcPr>
            <w:tcW w:w="1869" w:type="dxa"/>
          </w:tcPr>
          <w:p w:rsidR="00AF45E4" w:rsidRPr="008C249E" w:rsidRDefault="00DE7582" w:rsidP="00BD4F59">
            <w:pPr>
              <w:widowControl/>
              <w:jc w:val="center"/>
              <w:rPr>
                <w:sz w:val="24"/>
                <w:szCs w:val="24"/>
              </w:rPr>
            </w:pPr>
            <w:r>
              <w:rPr>
                <w:rFonts w:hint="eastAsia"/>
                <w:sz w:val="24"/>
                <w:szCs w:val="24"/>
              </w:rPr>
              <w:t>21 Apr 2011</w:t>
            </w:r>
          </w:p>
        </w:tc>
        <w:tc>
          <w:tcPr>
            <w:tcW w:w="1870" w:type="dxa"/>
          </w:tcPr>
          <w:p w:rsidR="00AF45E4" w:rsidRPr="008C249E" w:rsidRDefault="00DE7582" w:rsidP="00BD4F59">
            <w:pPr>
              <w:widowControl/>
              <w:jc w:val="center"/>
              <w:rPr>
                <w:sz w:val="24"/>
                <w:szCs w:val="24"/>
              </w:rPr>
            </w:pPr>
            <w:r>
              <w:rPr>
                <w:rFonts w:hint="eastAsia"/>
                <w:sz w:val="24"/>
                <w:szCs w:val="24"/>
              </w:rPr>
              <w:t>21 Apr 2011</w:t>
            </w:r>
          </w:p>
        </w:tc>
      </w:tr>
      <w:tr w:rsidR="00DE7582" w:rsidRPr="008C249E" w:rsidTr="00BD4F59">
        <w:trPr>
          <w:trHeight w:val="207"/>
          <w:jc w:val="center"/>
        </w:trPr>
        <w:tc>
          <w:tcPr>
            <w:tcW w:w="1809" w:type="dxa"/>
          </w:tcPr>
          <w:p w:rsidR="00DE7582" w:rsidRPr="008C249E" w:rsidRDefault="00DE7582" w:rsidP="00E971F8">
            <w:pPr>
              <w:jc w:val="center"/>
              <w:rPr>
                <w:sz w:val="24"/>
                <w:szCs w:val="24"/>
              </w:rPr>
            </w:pPr>
            <w:r w:rsidRPr="008C249E">
              <w:rPr>
                <w:rFonts w:hint="eastAsia"/>
                <w:sz w:val="24"/>
                <w:szCs w:val="24"/>
              </w:rPr>
              <w:t>g</w:t>
            </w:r>
          </w:p>
        </w:tc>
        <w:tc>
          <w:tcPr>
            <w:tcW w:w="1869" w:type="dxa"/>
          </w:tcPr>
          <w:p w:rsidR="00DE7582" w:rsidRPr="008C249E" w:rsidRDefault="00DE7582" w:rsidP="00BD4F59">
            <w:pPr>
              <w:widowControl/>
              <w:jc w:val="right"/>
              <w:rPr>
                <w:sz w:val="24"/>
                <w:szCs w:val="24"/>
              </w:rPr>
            </w:pPr>
            <w:r w:rsidRPr="008C249E">
              <w:rPr>
                <w:sz w:val="24"/>
                <w:szCs w:val="24"/>
              </w:rPr>
              <w:t>4.35</w:t>
            </w:r>
            <w:r>
              <w:rPr>
                <w:rFonts w:hint="eastAsia"/>
                <w:sz w:val="24"/>
                <w:szCs w:val="24"/>
              </w:rPr>
              <w:t>500121</w:t>
            </w:r>
            <w:r w:rsidRPr="008C249E">
              <w:rPr>
                <w:sz w:val="24"/>
                <w:szCs w:val="24"/>
              </w:rPr>
              <w:t>e–03</w:t>
            </w:r>
          </w:p>
        </w:tc>
        <w:tc>
          <w:tcPr>
            <w:tcW w:w="1869" w:type="dxa"/>
          </w:tcPr>
          <w:p w:rsidR="00DE7582" w:rsidRPr="008C249E" w:rsidRDefault="00DE7582" w:rsidP="00BD4F59">
            <w:pPr>
              <w:widowControl/>
              <w:jc w:val="right"/>
              <w:rPr>
                <w:sz w:val="24"/>
                <w:szCs w:val="24"/>
              </w:rPr>
            </w:pPr>
            <w:r>
              <w:rPr>
                <w:rFonts w:hint="eastAsia"/>
                <w:sz w:val="24"/>
                <w:szCs w:val="24"/>
              </w:rPr>
              <w:t>4.34772899e</w:t>
            </w:r>
            <w:r w:rsidRPr="008C249E">
              <w:rPr>
                <w:sz w:val="24"/>
                <w:szCs w:val="24"/>
              </w:rPr>
              <w:t>–03</w:t>
            </w:r>
          </w:p>
        </w:tc>
        <w:tc>
          <w:tcPr>
            <w:tcW w:w="1869" w:type="dxa"/>
          </w:tcPr>
          <w:p w:rsidR="00DE7582" w:rsidRPr="008C249E" w:rsidRDefault="00DE7582" w:rsidP="00BD4F59">
            <w:pPr>
              <w:widowControl/>
              <w:jc w:val="right"/>
              <w:rPr>
                <w:sz w:val="24"/>
                <w:szCs w:val="24"/>
              </w:rPr>
            </w:pPr>
            <w:r w:rsidRPr="008C249E">
              <w:rPr>
                <w:sz w:val="24"/>
                <w:szCs w:val="24"/>
              </w:rPr>
              <w:t>4.35</w:t>
            </w:r>
            <w:r>
              <w:rPr>
                <w:rFonts w:hint="eastAsia"/>
                <w:sz w:val="24"/>
                <w:szCs w:val="24"/>
              </w:rPr>
              <w:t>309957</w:t>
            </w:r>
            <w:r w:rsidRPr="008C249E">
              <w:rPr>
                <w:sz w:val="24"/>
                <w:szCs w:val="24"/>
              </w:rPr>
              <w:t>e–03</w:t>
            </w:r>
          </w:p>
        </w:tc>
        <w:tc>
          <w:tcPr>
            <w:tcW w:w="1870" w:type="dxa"/>
          </w:tcPr>
          <w:p w:rsidR="00DE7582" w:rsidRPr="008C249E" w:rsidRDefault="00DE7582" w:rsidP="00BD4F59">
            <w:pPr>
              <w:widowControl/>
              <w:jc w:val="right"/>
              <w:rPr>
                <w:sz w:val="24"/>
                <w:szCs w:val="24"/>
              </w:rPr>
            </w:pPr>
            <w:r>
              <w:rPr>
                <w:sz w:val="24"/>
                <w:szCs w:val="24"/>
              </w:rPr>
              <w:t>4.3</w:t>
            </w:r>
            <w:r w:rsidR="009C3D4D">
              <w:rPr>
                <w:rFonts w:hint="eastAsia"/>
                <w:sz w:val="24"/>
                <w:szCs w:val="24"/>
              </w:rPr>
              <w:t>94481</w:t>
            </w:r>
            <w:r>
              <w:rPr>
                <w:rFonts w:hint="eastAsia"/>
                <w:sz w:val="24"/>
                <w:szCs w:val="24"/>
              </w:rPr>
              <w:t>7</w:t>
            </w:r>
            <w:r w:rsidR="009C3D4D">
              <w:rPr>
                <w:rFonts w:hint="eastAsia"/>
                <w:sz w:val="24"/>
                <w:szCs w:val="24"/>
              </w:rPr>
              <w:t>5</w:t>
            </w:r>
            <w:r w:rsidRPr="008C249E">
              <w:rPr>
                <w:sz w:val="24"/>
                <w:szCs w:val="24"/>
              </w:rPr>
              <w:t>e–03</w:t>
            </w:r>
          </w:p>
        </w:tc>
      </w:tr>
      <w:tr w:rsidR="00DE7582" w:rsidRPr="008C249E" w:rsidTr="00BD4F59">
        <w:trPr>
          <w:jc w:val="center"/>
        </w:trPr>
        <w:tc>
          <w:tcPr>
            <w:tcW w:w="1809" w:type="dxa"/>
          </w:tcPr>
          <w:p w:rsidR="00DE7582" w:rsidRPr="008C249E" w:rsidRDefault="00DE7582" w:rsidP="00E971F8">
            <w:pPr>
              <w:jc w:val="center"/>
              <w:rPr>
                <w:sz w:val="24"/>
                <w:szCs w:val="24"/>
              </w:rPr>
            </w:pPr>
            <w:r w:rsidRPr="008C249E">
              <w:rPr>
                <w:rFonts w:hint="eastAsia"/>
                <w:sz w:val="24"/>
                <w:szCs w:val="24"/>
              </w:rPr>
              <w:t>h</w:t>
            </w:r>
          </w:p>
        </w:tc>
        <w:tc>
          <w:tcPr>
            <w:tcW w:w="1869" w:type="dxa"/>
          </w:tcPr>
          <w:p w:rsidR="00DE7582" w:rsidRPr="008C249E" w:rsidRDefault="00DE7582" w:rsidP="00BD4F59">
            <w:pPr>
              <w:widowControl/>
              <w:jc w:val="right"/>
              <w:rPr>
                <w:sz w:val="24"/>
                <w:szCs w:val="24"/>
              </w:rPr>
            </w:pPr>
            <w:r w:rsidRPr="008C249E">
              <w:rPr>
                <w:sz w:val="24"/>
                <w:szCs w:val="24"/>
              </w:rPr>
              <w:t>6.3</w:t>
            </w:r>
            <w:r>
              <w:rPr>
                <w:rFonts w:hint="eastAsia"/>
                <w:sz w:val="24"/>
                <w:szCs w:val="24"/>
              </w:rPr>
              <w:t>6469896</w:t>
            </w:r>
            <w:r w:rsidRPr="008C249E">
              <w:rPr>
                <w:sz w:val="24"/>
                <w:szCs w:val="24"/>
              </w:rPr>
              <w:t>e–04</w:t>
            </w:r>
          </w:p>
        </w:tc>
        <w:tc>
          <w:tcPr>
            <w:tcW w:w="1869" w:type="dxa"/>
          </w:tcPr>
          <w:p w:rsidR="00DE7582" w:rsidRPr="008C249E" w:rsidRDefault="00DE7582" w:rsidP="00BD4F59">
            <w:pPr>
              <w:widowControl/>
              <w:jc w:val="right"/>
              <w:rPr>
                <w:sz w:val="24"/>
                <w:szCs w:val="24"/>
              </w:rPr>
            </w:pPr>
            <w:r w:rsidRPr="008C249E">
              <w:rPr>
                <w:sz w:val="24"/>
                <w:szCs w:val="24"/>
              </w:rPr>
              <w:t>6.3</w:t>
            </w:r>
            <w:r>
              <w:rPr>
                <w:rFonts w:hint="eastAsia"/>
                <w:sz w:val="24"/>
                <w:szCs w:val="24"/>
              </w:rPr>
              <w:t>6030078</w:t>
            </w:r>
            <w:r w:rsidRPr="008C249E">
              <w:rPr>
                <w:sz w:val="24"/>
                <w:szCs w:val="24"/>
              </w:rPr>
              <w:t>e–04</w:t>
            </w:r>
          </w:p>
        </w:tc>
        <w:tc>
          <w:tcPr>
            <w:tcW w:w="1869" w:type="dxa"/>
          </w:tcPr>
          <w:p w:rsidR="00DE7582" w:rsidRPr="008C249E" w:rsidRDefault="00DE7582" w:rsidP="00BD4F59">
            <w:pPr>
              <w:widowControl/>
              <w:jc w:val="right"/>
              <w:rPr>
                <w:sz w:val="24"/>
                <w:szCs w:val="24"/>
              </w:rPr>
            </w:pPr>
            <w:r w:rsidRPr="008C249E">
              <w:rPr>
                <w:sz w:val="24"/>
                <w:szCs w:val="24"/>
              </w:rPr>
              <w:t>6.3</w:t>
            </w:r>
            <w:r>
              <w:rPr>
                <w:rFonts w:hint="eastAsia"/>
                <w:sz w:val="24"/>
                <w:szCs w:val="24"/>
              </w:rPr>
              <w:t>9308306</w:t>
            </w:r>
            <w:r w:rsidRPr="008C249E">
              <w:rPr>
                <w:sz w:val="24"/>
                <w:szCs w:val="24"/>
              </w:rPr>
              <w:t>e–04</w:t>
            </w:r>
          </w:p>
        </w:tc>
        <w:tc>
          <w:tcPr>
            <w:tcW w:w="1870" w:type="dxa"/>
          </w:tcPr>
          <w:p w:rsidR="00DE7582" w:rsidRPr="008C249E" w:rsidRDefault="00DE7582" w:rsidP="00BD4F59">
            <w:pPr>
              <w:widowControl/>
              <w:jc w:val="right"/>
              <w:rPr>
                <w:sz w:val="24"/>
                <w:szCs w:val="24"/>
              </w:rPr>
            </w:pPr>
            <w:r>
              <w:rPr>
                <w:sz w:val="24"/>
                <w:szCs w:val="24"/>
              </w:rPr>
              <w:t>6.</w:t>
            </w:r>
            <w:r>
              <w:rPr>
                <w:rFonts w:hint="eastAsia"/>
                <w:sz w:val="24"/>
                <w:szCs w:val="24"/>
              </w:rPr>
              <w:t>49614250</w:t>
            </w:r>
            <w:r w:rsidRPr="008C249E">
              <w:rPr>
                <w:sz w:val="24"/>
                <w:szCs w:val="24"/>
              </w:rPr>
              <w:t>e–04</w:t>
            </w:r>
          </w:p>
        </w:tc>
      </w:tr>
      <w:tr w:rsidR="00DE7582" w:rsidRPr="008C249E" w:rsidTr="00BD4F59">
        <w:trPr>
          <w:trHeight w:val="287"/>
          <w:jc w:val="center"/>
        </w:trPr>
        <w:tc>
          <w:tcPr>
            <w:tcW w:w="1809" w:type="dxa"/>
          </w:tcPr>
          <w:p w:rsidR="00DE7582" w:rsidRPr="008C249E" w:rsidRDefault="00DE7582" w:rsidP="00E971F8">
            <w:pPr>
              <w:jc w:val="center"/>
              <w:rPr>
                <w:sz w:val="24"/>
                <w:szCs w:val="24"/>
              </w:rPr>
            </w:pPr>
            <w:r w:rsidRPr="008C249E">
              <w:rPr>
                <w:rFonts w:hint="eastAsia"/>
                <w:sz w:val="24"/>
                <w:szCs w:val="24"/>
              </w:rPr>
              <w:t>i</w:t>
            </w:r>
          </w:p>
        </w:tc>
        <w:tc>
          <w:tcPr>
            <w:tcW w:w="1869" w:type="dxa"/>
          </w:tcPr>
          <w:p w:rsidR="00DE7582" w:rsidRPr="008C249E" w:rsidRDefault="00DE7582" w:rsidP="00BD4F59">
            <w:pPr>
              <w:widowControl/>
              <w:jc w:val="right"/>
              <w:rPr>
                <w:sz w:val="24"/>
                <w:szCs w:val="24"/>
              </w:rPr>
            </w:pPr>
            <w:r w:rsidRPr="008C249E">
              <w:rPr>
                <w:sz w:val="24"/>
                <w:szCs w:val="24"/>
              </w:rPr>
              <w:t>2.1</w:t>
            </w:r>
            <w:r>
              <w:rPr>
                <w:rFonts w:hint="eastAsia"/>
                <w:sz w:val="24"/>
                <w:szCs w:val="24"/>
              </w:rPr>
              <w:t>7451382</w:t>
            </w:r>
            <w:r w:rsidRPr="008C249E">
              <w:rPr>
                <w:sz w:val="24"/>
                <w:szCs w:val="24"/>
              </w:rPr>
              <w:t>e–05</w:t>
            </w:r>
          </w:p>
        </w:tc>
        <w:tc>
          <w:tcPr>
            <w:tcW w:w="1869" w:type="dxa"/>
          </w:tcPr>
          <w:p w:rsidR="00DE7582" w:rsidRPr="008C249E" w:rsidRDefault="00DE7582" w:rsidP="00BD4F59">
            <w:pPr>
              <w:widowControl/>
              <w:jc w:val="right"/>
              <w:rPr>
                <w:sz w:val="24"/>
                <w:szCs w:val="24"/>
              </w:rPr>
            </w:pPr>
            <w:r>
              <w:rPr>
                <w:sz w:val="24"/>
                <w:szCs w:val="24"/>
              </w:rPr>
              <w:t>2.</w:t>
            </w:r>
            <w:r>
              <w:rPr>
                <w:rFonts w:hint="eastAsia"/>
                <w:sz w:val="24"/>
                <w:szCs w:val="24"/>
              </w:rPr>
              <w:t>06037339</w:t>
            </w:r>
            <w:r w:rsidRPr="008C249E">
              <w:rPr>
                <w:sz w:val="24"/>
                <w:szCs w:val="24"/>
              </w:rPr>
              <w:t>e–05</w:t>
            </w:r>
          </w:p>
        </w:tc>
        <w:tc>
          <w:tcPr>
            <w:tcW w:w="1869" w:type="dxa"/>
          </w:tcPr>
          <w:p w:rsidR="00DE7582" w:rsidRPr="008C249E" w:rsidRDefault="00DE7582" w:rsidP="00BD4F59">
            <w:pPr>
              <w:widowControl/>
              <w:jc w:val="right"/>
              <w:rPr>
                <w:sz w:val="24"/>
                <w:szCs w:val="24"/>
              </w:rPr>
            </w:pPr>
            <w:r w:rsidRPr="008C249E">
              <w:rPr>
                <w:sz w:val="24"/>
                <w:szCs w:val="24"/>
              </w:rPr>
              <w:t>2.1</w:t>
            </w:r>
            <w:r>
              <w:rPr>
                <w:rFonts w:hint="eastAsia"/>
                <w:sz w:val="24"/>
                <w:szCs w:val="24"/>
              </w:rPr>
              <w:t>2523653</w:t>
            </w:r>
            <w:r w:rsidRPr="008C249E">
              <w:rPr>
                <w:sz w:val="24"/>
                <w:szCs w:val="24"/>
              </w:rPr>
              <w:t>e–05</w:t>
            </w:r>
          </w:p>
        </w:tc>
        <w:tc>
          <w:tcPr>
            <w:tcW w:w="1870" w:type="dxa"/>
          </w:tcPr>
          <w:p w:rsidR="00DE7582" w:rsidRPr="008C249E" w:rsidRDefault="00DE7582" w:rsidP="00BD4F59">
            <w:pPr>
              <w:widowControl/>
              <w:jc w:val="right"/>
              <w:rPr>
                <w:sz w:val="24"/>
                <w:szCs w:val="24"/>
              </w:rPr>
            </w:pPr>
            <w:r>
              <w:rPr>
                <w:sz w:val="24"/>
                <w:szCs w:val="24"/>
              </w:rPr>
              <w:t>2.</w:t>
            </w:r>
            <w:r>
              <w:rPr>
                <w:rFonts w:hint="eastAsia"/>
                <w:sz w:val="24"/>
                <w:szCs w:val="24"/>
              </w:rPr>
              <w:t>38816372</w:t>
            </w:r>
            <w:r w:rsidRPr="008C249E">
              <w:rPr>
                <w:sz w:val="24"/>
                <w:szCs w:val="24"/>
              </w:rPr>
              <w:t>e–05</w:t>
            </w:r>
          </w:p>
        </w:tc>
      </w:tr>
      <w:tr w:rsidR="00DE7582" w:rsidRPr="008C249E" w:rsidTr="00BD4F59">
        <w:trPr>
          <w:trHeight w:val="135"/>
          <w:jc w:val="center"/>
        </w:trPr>
        <w:tc>
          <w:tcPr>
            <w:tcW w:w="1809" w:type="dxa"/>
          </w:tcPr>
          <w:p w:rsidR="00DE7582" w:rsidRPr="008C249E" w:rsidRDefault="00DE7582" w:rsidP="00E971F8">
            <w:pPr>
              <w:jc w:val="center"/>
              <w:rPr>
                <w:sz w:val="24"/>
                <w:szCs w:val="24"/>
              </w:rPr>
            </w:pPr>
            <w:r w:rsidRPr="008C249E">
              <w:rPr>
                <w:rFonts w:hint="eastAsia"/>
                <w:sz w:val="24"/>
                <w:szCs w:val="24"/>
              </w:rPr>
              <w:t>j</w:t>
            </w:r>
          </w:p>
        </w:tc>
        <w:tc>
          <w:tcPr>
            <w:tcW w:w="1869" w:type="dxa"/>
          </w:tcPr>
          <w:p w:rsidR="00DE7582" w:rsidRPr="008C249E" w:rsidRDefault="00DE7582" w:rsidP="00BD4F59">
            <w:pPr>
              <w:jc w:val="right"/>
              <w:rPr>
                <w:sz w:val="24"/>
                <w:szCs w:val="24"/>
              </w:rPr>
            </w:pPr>
            <w:r w:rsidRPr="008C249E">
              <w:rPr>
                <w:sz w:val="24"/>
                <w:szCs w:val="24"/>
              </w:rPr>
              <w:t>1.</w:t>
            </w:r>
            <w:r>
              <w:rPr>
                <w:rFonts w:hint="eastAsia"/>
                <w:sz w:val="24"/>
                <w:szCs w:val="24"/>
              </w:rPr>
              <w:t>94107546</w:t>
            </w:r>
            <w:r w:rsidRPr="008C249E">
              <w:rPr>
                <w:sz w:val="24"/>
                <w:szCs w:val="24"/>
              </w:rPr>
              <w:t>e–06</w:t>
            </w:r>
          </w:p>
        </w:tc>
        <w:tc>
          <w:tcPr>
            <w:tcW w:w="1869" w:type="dxa"/>
          </w:tcPr>
          <w:p w:rsidR="00DE7582" w:rsidRPr="008C249E" w:rsidRDefault="00DE7582" w:rsidP="00BD4F59">
            <w:pPr>
              <w:jc w:val="right"/>
              <w:rPr>
                <w:sz w:val="24"/>
                <w:szCs w:val="24"/>
              </w:rPr>
            </w:pPr>
            <w:r w:rsidRPr="008C249E">
              <w:rPr>
                <w:sz w:val="24"/>
                <w:szCs w:val="24"/>
              </w:rPr>
              <w:t>1.</w:t>
            </w:r>
            <w:r>
              <w:rPr>
                <w:rFonts w:hint="eastAsia"/>
                <w:sz w:val="24"/>
                <w:szCs w:val="24"/>
              </w:rPr>
              <w:t>71635040</w:t>
            </w:r>
            <w:r w:rsidRPr="008C249E">
              <w:rPr>
                <w:sz w:val="24"/>
                <w:szCs w:val="24"/>
              </w:rPr>
              <w:t>e–06</w:t>
            </w:r>
          </w:p>
        </w:tc>
        <w:tc>
          <w:tcPr>
            <w:tcW w:w="1869" w:type="dxa"/>
          </w:tcPr>
          <w:p w:rsidR="00DE7582" w:rsidRPr="008C249E" w:rsidRDefault="00DE7582" w:rsidP="00BD4F59">
            <w:pPr>
              <w:jc w:val="right"/>
              <w:rPr>
                <w:sz w:val="24"/>
                <w:szCs w:val="24"/>
              </w:rPr>
            </w:pPr>
            <w:r w:rsidRPr="008C249E">
              <w:rPr>
                <w:sz w:val="24"/>
                <w:szCs w:val="24"/>
              </w:rPr>
              <w:t>1.</w:t>
            </w:r>
            <w:r>
              <w:rPr>
                <w:rFonts w:hint="eastAsia"/>
                <w:sz w:val="24"/>
                <w:szCs w:val="24"/>
              </w:rPr>
              <w:t>79898659</w:t>
            </w:r>
            <w:r w:rsidRPr="008C249E">
              <w:rPr>
                <w:sz w:val="24"/>
                <w:szCs w:val="24"/>
              </w:rPr>
              <w:t>e–06</w:t>
            </w:r>
          </w:p>
        </w:tc>
        <w:tc>
          <w:tcPr>
            <w:tcW w:w="1870" w:type="dxa"/>
          </w:tcPr>
          <w:p w:rsidR="00DE7582" w:rsidRPr="008C249E" w:rsidRDefault="00DE7582" w:rsidP="00BD4F59">
            <w:pPr>
              <w:jc w:val="right"/>
              <w:rPr>
                <w:sz w:val="24"/>
                <w:szCs w:val="24"/>
              </w:rPr>
            </w:pPr>
            <w:r>
              <w:rPr>
                <w:rFonts w:hint="eastAsia"/>
                <w:sz w:val="24"/>
                <w:szCs w:val="24"/>
              </w:rPr>
              <w:t>2.22252052</w:t>
            </w:r>
            <w:r w:rsidRPr="008C249E">
              <w:rPr>
                <w:sz w:val="24"/>
                <w:szCs w:val="24"/>
              </w:rPr>
              <w:t>e–06</w:t>
            </w:r>
          </w:p>
        </w:tc>
      </w:tr>
      <w:tr w:rsidR="00DE7582" w:rsidRPr="008C249E" w:rsidTr="00BD4F59">
        <w:trPr>
          <w:trHeight w:val="97"/>
          <w:jc w:val="center"/>
        </w:trPr>
        <w:tc>
          <w:tcPr>
            <w:tcW w:w="1809" w:type="dxa"/>
          </w:tcPr>
          <w:p w:rsidR="00DE7582" w:rsidRPr="008C249E" w:rsidRDefault="00DE7582" w:rsidP="00E971F8">
            <w:pPr>
              <w:jc w:val="center"/>
              <w:rPr>
                <w:sz w:val="24"/>
                <w:szCs w:val="24"/>
              </w:rPr>
            </w:pPr>
            <w:r w:rsidRPr="008C249E">
              <w:rPr>
                <w:sz w:val="24"/>
                <w:szCs w:val="24"/>
              </w:rPr>
              <w:t>f</w:t>
            </w:r>
            <w:r w:rsidRPr="008C249E">
              <w:rPr>
                <w:rFonts w:hint="eastAsia"/>
                <w:sz w:val="24"/>
                <w:szCs w:val="24"/>
                <w:vertAlign w:val="subscript"/>
              </w:rPr>
              <w:t>0</w:t>
            </w:r>
          </w:p>
        </w:tc>
        <w:tc>
          <w:tcPr>
            <w:tcW w:w="1869" w:type="dxa"/>
          </w:tcPr>
          <w:p w:rsidR="00DE7582" w:rsidRPr="008C249E" w:rsidRDefault="00DE7582" w:rsidP="00BD4F59">
            <w:pPr>
              <w:widowControl/>
              <w:jc w:val="right"/>
              <w:rPr>
                <w:sz w:val="24"/>
                <w:szCs w:val="24"/>
              </w:rPr>
            </w:pPr>
            <w:r w:rsidRPr="008C249E">
              <w:rPr>
                <w:rFonts w:hint="eastAsia"/>
                <w:sz w:val="24"/>
                <w:szCs w:val="24"/>
              </w:rPr>
              <w:t>1000.000</w:t>
            </w:r>
          </w:p>
        </w:tc>
        <w:tc>
          <w:tcPr>
            <w:tcW w:w="1869" w:type="dxa"/>
          </w:tcPr>
          <w:p w:rsidR="00DE7582" w:rsidRPr="008C249E" w:rsidRDefault="00DE7582" w:rsidP="00BD4F59">
            <w:pPr>
              <w:widowControl/>
              <w:jc w:val="right"/>
              <w:rPr>
                <w:sz w:val="24"/>
                <w:szCs w:val="24"/>
              </w:rPr>
            </w:pPr>
            <w:r w:rsidRPr="008C249E">
              <w:rPr>
                <w:rFonts w:hint="eastAsia"/>
                <w:sz w:val="24"/>
                <w:szCs w:val="24"/>
              </w:rPr>
              <w:t>1000.000</w:t>
            </w:r>
          </w:p>
        </w:tc>
        <w:tc>
          <w:tcPr>
            <w:tcW w:w="1869" w:type="dxa"/>
          </w:tcPr>
          <w:p w:rsidR="00DE7582" w:rsidRPr="008C249E" w:rsidRDefault="00DE7582" w:rsidP="00BD4F59">
            <w:pPr>
              <w:widowControl/>
              <w:jc w:val="right"/>
              <w:rPr>
                <w:sz w:val="24"/>
                <w:szCs w:val="24"/>
              </w:rPr>
            </w:pPr>
            <w:r w:rsidRPr="008C249E">
              <w:rPr>
                <w:rFonts w:hint="eastAsia"/>
                <w:sz w:val="24"/>
                <w:szCs w:val="24"/>
              </w:rPr>
              <w:t>1000.000</w:t>
            </w:r>
          </w:p>
        </w:tc>
        <w:tc>
          <w:tcPr>
            <w:tcW w:w="1870" w:type="dxa"/>
          </w:tcPr>
          <w:p w:rsidR="00DE7582" w:rsidRPr="008C249E" w:rsidRDefault="00DE7582" w:rsidP="00BD4F59">
            <w:pPr>
              <w:widowControl/>
              <w:jc w:val="right"/>
              <w:rPr>
                <w:sz w:val="24"/>
                <w:szCs w:val="24"/>
              </w:rPr>
            </w:pPr>
            <w:r w:rsidRPr="008C249E">
              <w:rPr>
                <w:rFonts w:hint="eastAsia"/>
                <w:sz w:val="24"/>
                <w:szCs w:val="24"/>
              </w:rPr>
              <w:t>1000.000</w:t>
            </w:r>
          </w:p>
        </w:tc>
      </w:tr>
    </w:tbl>
    <w:p w:rsidR="00BB0F55" w:rsidRDefault="00BB0F55" w:rsidP="00E73FC6">
      <w:pPr>
        <w:rPr>
          <w:sz w:val="24"/>
          <w:szCs w:val="24"/>
        </w:rPr>
      </w:pPr>
    </w:p>
    <w:p w:rsidR="00E73FC6" w:rsidRPr="008C249E" w:rsidRDefault="00E73FC6" w:rsidP="00E73FC6">
      <w:pPr>
        <w:rPr>
          <w:sz w:val="24"/>
          <w:szCs w:val="24"/>
        </w:rPr>
      </w:pPr>
      <w:r w:rsidRPr="008C249E">
        <w:rPr>
          <w:sz w:val="24"/>
          <w:szCs w:val="24"/>
        </w:rPr>
        <w:t>Temperature</w:t>
      </w:r>
      <w:r w:rsidRPr="008C249E">
        <w:rPr>
          <w:rFonts w:hint="eastAsia"/>
          <w:sz w:val="24"/>
          <w:szCs w:val="24"/>
        </w:rPr>
        <w:t xml:space="preserve"> </w:t>
      </w:r>
      <w:r w:rsidRPr="008C249E">
        <w:rPr>
          <w:sz w:val="24"/>
          <w:szCs w:val="24"/>
        </w:rPr>
        <w:t>(ITS</w:t>
      </w:r>
      <w:r w:rsidR="00C4622F">
        <w:rPr>
          <w:rFonts w:hint="eastAsia"/>
          <w:sz w:val="24"/>
          <w:szCs w:val="24"/>
        </w:rPr>
        <w:t>-</w:t>
      </w:r>
      <w:r w:rsidRPr="008C249E">
        <w:rPr>
          <w:sz w:val="24"/>
          <w:szCs w:val="24"/>
        </w:rPr>
        <w:t>90) is computed according to</w:t>
      </w:r>
    </w:p>
    <w:p w:rsidR="00E73FC6" w:rsidRPr="008C249E" w:rsidRDefault="00C4622F" w:rsidP="00E73FC6">
      <w:pPr>
        <w:jc w:val="center"/>
        <w:rPr>
          <w:sz w:val="24"/>
          <w:szCs w:val="24"/>
        </w:rPr>
      </w:pPr>
      <w:r w:rsidRPr="008C249E">
        <w:rPr>
          <w:position w:val="-30"/>
          <w:sz w:val="24"/>
          <w:szCs w:val="24"/>
        </w:rPr>
        <w:object w:dxaOrig="7940" w:dyaOrig="680">
          <v:shape id="_x0000_i1029" type="#_x0000_t75" style="width:396.2pt;height:33.8pt" o:ole="">
            <v:imagedata r:id="rId22" o:title=""/>
          </v:shape>
          <o:OLEObject Type="Embed" ProgID="Equation.3" ShapeID="_x0000_i1029" DrawAspect="Content" ObjectID="_1633864682" r:id="rId23"/>
        </w:object>
      </w:r>
    </w:p>
    <w:p w:rsidR="00E73FC6" w:rsidRPr="008C249E" w:rsidRDefault="00E73FC6" w:rsidP="00E73FC6">
      <w:pPr>
        <w:rPr>
          <w:sz w:val="24"/>
          <w:szCs w:val="24"/>
        </w:rPr>
      </w:pPr>
      <w:r w:rsidRPr="008C249E">
        <w:rPr>
          <w:sz w:val="24"/>
          <w:szCs w:val="24"/>
        </w:rPr>
        <w:t>where f</w:t>
      </w:r>
      <w:r w:rsidRPr="008C249E">
        <w:rPr>
          <w:rFonts w:hint="eastAsia"/>
          <w:sz w:val="24"/>
          <w:szCs w:val="24"/>
        </w:rPr>
        <w:t xml:space="preserve"> i</w:t>
      </w:r>
      <w:r w:rsidRPr="008C249E">
        <w:rPr>
          <w:sz w:val="24"/>
          <w:szCs w:val="24"/>
        </w:rPr>
        <w:t>s the instrument frequency</w:t>
      </w:r>
      <w:r w:rsidR="006B535A">
        <w:rPr>
          <w:rFonts w:hint="eastAsia"/>
          <w:sz w:val="24"/>
          <w:szCs w:val="24"/>
        </w:rPr>
        <w:t xml:space="preserve"> </w:t>
      </w:r>
      <w:r w:rsidRPr="008C249E">
        <w:rPr>
          <w:sz w:val="24"/>
          <w:szCs w:val="24"/>
        </w:rPr>
        <w:t>(Hz).</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Time drift of the SBE</w:t>
      </w:r>
      <w:r w:rsidRPr="008C249E">
        <w:rPr>
          <w:rFonts w:hint="eastAsia"/>
          <w:sz w:val="24"/>
          <w:szCs w:val="24"/>
        </w:rPr>
        <w:t xml:space="preserve"> </w:t>
      </w:r>
      <w:r w:rsidRPr="008C249E">
        <w:rPr>
          <w:sz w:val="24"/>
          <w:szCs w:val="24"/>
        </w:rPr>
        <w:t>3</w:t>
      </w:r>
      <w:r w:rsidRPr="008C249E">
        <w:rPr>
          <w:rFonts w:hint="eastAsia"/>
          <w:sz w:val="24"/>
          <w:szCs w:val="24"/>
        </w:rPr>
        <w:t>plus</w:t>
      </w:r>
      <w:r w:rsidRPr="008C249E">
        <w:rPr>
          <w:sz w:val="24"/>
          <w:szCs w:val="24"/>
        </w:rPr>
        <w:t xml:space="preserve"> temperature sensors based on the laboratory calibrations is shown in Figure </w:t>
      </w:r>
      <w:r w:rsidRPr="008C249E">
        <w:rPr>
          <w:rFonts w:hint="eastAsia"/>
          <w:sz w:val="24"/>
          <w:szCs w:val="24"/>
        </w:rPr>
        <w:t>C.1.1</w:t>
      </w:r>
      <w:r w:rsidRPr="008C249E">
        <w:rPr>
          <w:sz w:val="24"/>
          <w:szCs w:val="24"/>
        </w:rPr>
        <w:t>.</w:t>
      </w:r>
    </w:p>
    <w:p w:rsidR="00E73FC6" w:rsidRPr="008C249E" w:rsidRDefault="00A864DB" w:rsidP="00E73FC6">
      <w:pPr>
        <w:jc w:val="center"/>
        <w:rPr>
          <w:sz w:val="24"/>
          <w:szCs w:val="24"/>
        </w:rPr>
      </w:pPr>
      <w:r>
        <w:rPr>
          <w:noProof/>
          <w:sz w:val="24"/>
          <w:szCs w:val="24"/>
        </w:rPr>
        <w:lastRenderedPageBreak/>
        <w:drawing>
          <wp:inline distT="0" distB="0" distL="0" distR="0" wp14:anchorId="09721ADF" wp14:editId="797DA5B0">
            <wp:extent cx="4787900" cy="3450590"/>
            <wp:effectExtent l="0" t="0" r="0" b="0"/>
            <wp:docPr id="13" name="図 13" descr="RF11106_08c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F11106_08cal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87900" cy="3450590"/>
                    </a:xfrm>
                    <a:prstGeom prst="rect">
                      <a:avLst/>
                    </a:prstGeom>
                    <a:noFill/>
                    <a:ln>
                      <a:noFill/>
                    </a:ln>
                  </pic:spPr>
                </pic:pic>
              </a:graphicData>
            </a:graphic>
          </wp:inline>
        </w:drawing>
      </w:r>
    </w:p>
    <w:p w:rsidR="00E73FC6" w:rsidRPr="008C249E" w:rsidRDefault="00E73FC6" w:rsidP="00E73FC6">
      <w:pPr>
        <w:pStyle w:val="ac"/>
        <w:rPr>
          <w:b w:val="0"/>
          <w:sz w:val="24"/>
          <w:szCs w:val="24"/>
        </w:rPr>
      </w:pPr>
      <w:r w:rsidRPr="008C249E">
        <w:rPr>
          <w:rFonts w:hint="eastAsia"/>
          <w:b w:val="0"/>
          <w:sz w:val="24"/>
          <w:szCs w:val="24"/>
        </w:rPr>
        <w:t>F</w:t>
      </w:r>
      <w:r w:rsidRPr="008C249E">
        <w:rPr>
          <w:b w:val="0"/>
          <w:sz w:val="24"/>
          <w:szCs w:val="24"/>
        </w:rPr>
        <w:t>ig</w:t>
      </w:r>
      <w:r w:rsidRPr="008C249E">
        <w:rPr>
          <w:rFonts w:hint="eastAsia"/>
          <w:b w:val="0"/>
          <w:sz w:val="24"/>
          <w:szCs w:val="24"/>
        </w:rPr>
        <w:t>ure C.1.1</w:t>
      </w:r>
      <w:r w:rsidR="00FE0BAB">
        <w:rPr>
          <w:rFonts w:hint="eastAsia"/>
          <w:b w:val="0"/>
          <w:sz w:val="24"/>
          <w:szCs w:val="24"/>
        </w:rPr>
        <w:t>.</w:t>
      </w:r>
      <w:r w:rsidR="00C432F2">
        <w:rPr>
          <w:rFonts w:hint="eastAsia"/>
          <w:b w:val="0"/>
          <w:sz w:val="24"/>
          <w:szCs w:val="24"/>
        </w:rPr>
        <w:t xml:space="preserve"> </w:t>
      </w:r>
      <w:r w:rsidRPr="008C249E">
        <w:rPr>
          <w:b w:val="0"/>
          <w:sz w:val="24"/>
          <w:szCs w:val="24"/>
        </w:rPr>
        <w:t xml:space="preserve">Time drift of </w:t>
      </w:r>
      <w:r w:rsidRPr="008C249E">
        <w:rPr>
          <w:rFonts w:hint="eastAsia"/>
          <w:b w:val="0"/>
          <w:sz w:val="24"/>
          <w:szCs w:val="24"/>
        </w:rPr>
        <w:t xml:space="preserve">the </w:t>
      </w:r>
      <w:r w:rsidRPr="008C249E">
        <w:rPr>
          <w:b w:val="0"/>
          <w:sz w:val="24"/>
          <w:szCs w:val="24"/>
        </w:rPr>
        <w:t>SBE</w:t>
      </w:r>
      <w:r w:rsidRPr="008C249E">
        <w:rPr>
          <w:rFonts w:hint="eastAsia"/>
          <w:b w:val="0"/>
          <w:sz w:val="24"/>
          <w:szCs w:val="24"/>
        </w:rPr>
        <w:t xml:space="preserve"> </w:t>
      </w:r>
      <w:r w:rsidRPr="008C249E">
        <w:rPr>
          <w:b w:val="0"/>
          <w:sz w:val="24"/>
          <w:szCs w:val="24"/>
        </w:rPr>
        <w:t>3</w:t>
      </w:r>
      <w:r w:rsidRPr="008C249E">
        <w:rPr>
          <w:rFonts w:hint="eastAsia"/>
          <w:b w:val="0"/>
          <w:sz w:val="24"/>
          <w:szCs w:val="24"/>
        </w:rPr>
        <w:t>plus</w:t>
      </w:r>
      <w:r w:rsidRPr="008C249E">
        <w:rPr>
          <w:b w:val="0"/>
          <w:sz w:val="24"/>
          <w:szCs w:val="24"/>
        </w:rPr>
        <w:t xml:space="preserve"> </w:t>
      </w:r>
      <w:r w:rsidRPr="008C249E">
        <w:rPr>
          <w:rFonts w:hint="eastAsia"/>
          <w:b w:val="0"/>
          <w:sz w:val="24"/>
          <w:szCs w:val="24"/>
        </w:rPr>
        <w:t>t</w:t>
      </w:r>
      <w:r w:rsidRPr="008C249E">
        <w:rPr>
          <w:b w:val="0"/>
          <w:sz w:val="24"/>
          <w:szCs w:val="24"/>
        </w:rPr>
        <w:t>emperature sensors</w:t>
      </w:r>
      <w:r w:rsidRPr="008C249E">
        <w:rPr>
          <w:rFonts w:hint="eastAsia"/>
          <w:b w:val="0"/>
          <w:sz w:val="24"/>
          <w:szCs w:val="24"/>
        </w:rPr>
        <w:t xml:space="preserve"> </w:t>
      </w:r>
      <w:r w:rsidRPr="008C249E">
        <w:rPr>
          <w:b w:val="0"/>
          <w:sz w:val="24"/>
          <w:szCs w:val="24"/>
        </w:rPr>
        <w:t xml:space="preserve">(S/N </w:t>
      </w:r>
      <w:r w:rsidR="00984ADE">
        <w:rPr>
          <w:rFonts w:hint="eastAsia"/>
          <w:b w:val="0"/>
          <w:sz w:val="24"/>
          <w:szCs w:val="24"/>
        </w:rPr>
        <w:t>5219,</w:t>
      </w:r>
      <w:r w:rsidR="00BA7A55">
        <w:rPr>
          <w:rFonts w:hint="eastAsia"/>
          <w:b w:val="0"/>
          <w:sz w:val="24"/>
          <w:szCs w:val="24"/>
        </w:rPr>
        <w:t xml:space="preserve"> </w:t>
      </w:r>
      <w:r w:rsidRPr="008C249E">
        <w:rPr>
          <w:b w:val="0"/>
          <w:sz w:val="24"/>
          <w:szCs w:val="24"/>
        </w:rPr>
        <w:t>4</w:t>
      </w:r>
      <w:r w:rsidR="00984ADE">
        <w:rPr>
          <w:rFonts w:hint="eastAsia"/>
          <w:b w:val="0"/>
          <w:sz w:val="24"/>
          <w:szCs w:val="24"/>
        </w:rPr>
        <w:t>923</w:t>
      </w:r>
      <w:r w:rsidR="00BA7A55">
        <w:rPr>
          <w:rFonts w:hint="eastAsia"/>
          <w:b w:val="0"/>
          <w:sz w:val="24"/>
          <w:szCs w:val="24"/>
        </w:rPr>
        <w:t>,</w:t>
      </w:r>
      <w:r w:rsidR="00984ADE">
        <w:rPr>
          <w:rFonts w:hint="eastAsia"/>
          <w:b w:val="0"/>
          <w:sz w:val="24"/>
          <w:szCs w:val="24"/>
        </w:rPr>
        <w:t xml:space="preserve"> and 4199</w:t>
      </w:r>
      <w:r w:rsidRPr="008C249E">
        <w:rPr>
          <w:b w:val="0"/>
          <w:sz w:val="24"/>
          <w:szCs w:val="24"/>
        </w:rPr>
        <w:t>) based on laboratory calibrations performed by SBE,</w:t>
      </w:r>
      <w:r w:rsidR="00682475">
        <w:rPr>
          <w:rFonts w:hint="eastAsia"/>
          <w:b w:val="0"/>
          <w:sz w:val="24"/>
          <w:szCs w:val="24"/>
        </w:rPr>
        <w:t xml:space="preserve"> </w:t>
      </w:r>
      <w:r w:rsidRPr="008C249E">
        <w:rPr>
          <w:b w:val="0"/>
          <w:sz w:val="24"/>
          <w:szCs w:val="24"/>
        </w:rPr>
        <w:t>Inc.</w:t>
      </w:r>
      <w:r w:rsidR="00861F04">
        <w:rPr>
          <w:rFonts w:hint="eastAsia"/>
          <w:b w:val="0"/>
          <w:sz w:val="24"/>
          <w:szCs w:val="24"/>
        </w:rPr>
        <w:t xml:space="preserve"> S/N4199 was </w:t>
      </w:r>
      <w:r w:rsidR="0097420E">
        <w:rPr>
          <w:rFonts w:hint="eastAsia"/>
          <w:b w:val="0"/>
          <w:sz w:val="24"/>
          <w:szCs w:val="24"/>
        </w:rPr>
        <w:t xml:space="preserve">resecured the temperature probe </w:t>
      </w:r>
      <w:r w:rsidR="0097420E">
        <w:rPr>
          <w:b w:val="0"/>
          <w:sz w:val="24"/>
          <w:szCs w:val="24"/>
        </w:rPr>
        <w:t>retaining</w:t>
      </w:r>
      <w:r w:rsidR="0097420E">
        <w:rPr>
          <w:rFonts w:hint="eastAsia"/>
          <w:b w:val="0"/>
          <w:sz w:val="24"/>
          <w:szCs w:val="24"/>
        </w:rPr>
        <w:t xml:space="preserve"> nut in December 2007</w:t>
      </w:r>
      <w:r w:rsidR="0075059B">
        <w:rPr>
          <w:rFonts w:hint="eastAsia"/>
          <w:b w:val="0"/>
          <w:sz w:val="24"/>
          <w:szCs w:val="24"/>
        </w:rPr>
        <w:t>,</w:t>
      </w:r>
      <w:r w:rsidR="0097420E">
        <w:rPr>
          <w:rFonts w:hint="eastAsia"/>
          <w:b w:val="0"/>
          <w:sz w:val="24"/>
          <w:szCs w:val="24"/>
        </w:rPr>
        <w:t xml:space="preserve"> and replaced the main piston O-ring</w:t>
      </w:r>
      <w:r w:rsidR="005B3FF6">
        <w:rPr>
          <w:rFonts w:hint="eastAsia"/>
          <w:b w:val="0"/>
          <w:sz w:val="24"/>
          <w:szCs w:val="24"/>
        </w:rPr>
        <w:t>s</w:t>
      </w:r>
      <w:r w:rsidR="0097420E">
        <w:rPr>
          <w:rFonts w:hint="eastAsia"/>
          <w:b w:val="0"/>
          <w:sz w:val="24"/>
          <w:szCs w:val="24"/>
        </w:rPr>
        <w:t xml:space="preserve"> </w:t>
      </w:r>
      <w:r w:rsidR="00861F04">
        <w:rPr>
          <w:rFonts w:hint="eastAsia"/>
          <w:b w:val="0"/>
          <w:sz w:val="24"/>
          <w:szCs w:val="24"/>
        </w:rPr>
        <w:t>in August 2009</w:t>
      </w:r>
      <w:r w:rsidR="000A0C2A">
        <w:rPr>
          <w:rFonts w:hint="eastAsia"/>
          <w:b w:val="0"/>
          <w:sz w:val="24"/>
          <w:szCs w:val="24"/>
        </w:rPr>
        <w:t>, and backfilled with Argon gas October 2011(after the cruise).</w:t>
      </w:r>
      <w:r w:rsidR="00861F04">
        <w:rPr>
          <w:rFonts w:hint="eastAsia"/>
          <w:b w:val="0"/>
          <w:sz w:val="24"/>
          <w:szCs w:val="24"/>
        </w:rPr>
        <w:t xml:space="preserve"> </w:t>
      </w:r>
    </w:p>
    <w:p w:rsidR="00E73FC6" w:rsidRDefault="00E73FC6" w:rsidP="00E73FC6">
      <w:pPr>
        <w:rPr>
          <w:sz w:val="24"/>
          <w:szCs w:val="24"/>
        </w:rPr>
      </w:pPr>
    </w:p>
    <w:p w:rsidR="0081070A" w:rsidRPr="008C249E" w:rsidRDefault="0081070A" w:rsidP="00E73FC6">
      <w:pPr>
        <w:rPr>
          <w:sz w:val="24"/>
          <w:szCs w:val="24"/>
        </w:rPr>
      </w:pPr>
    </w:p>
    <w:p w:rsidR="00E73FC6" w:rsidRPr="008C249E" w:rsidRDefault="00BF75AB" w:rsidP="004B3B57">
      <w:pPr>
        <w:pStyle w:val="4"/>
      </w:pPr>
      <w:r w:rsidRPr="008C249E">
        <w:rPr>
          <w:rFonts w:hint="eastAsia"/>
        </w:rPr>
        <w:t>(4.3)</w:t>
      </w:r>
      <w:r w:rsidR="00E73FC6" w:rsidRPr="008C249E">
        <w:t xml:space="preserve"> Conductivity (SBE</w:t>
      </w:r>
      <w:r w:rsidR="00E73FC6" w:rsidRPr="008C249E">
        <w:rPr>
          <w:rFonts w:hint="eastAsia"/>
        </w:rPr>
        <w:t xml:space="preserve"> </w:t>
      </w:r>
      <w:r w:rsidR="00E73FC6" w:rsidRPr="008C249E">
        <w:t>4</w:t>
      </w:r>
      <w:r w:rsidR="00BC1C15">
        <w:rPr>
          <w:rFonts w:hint="eastAsia"/>
        </w:rPr>
        <w:t>C</w:t>
      </w:r>
      <w:r w:rsidR="00E73FC6" w:rsidRPr="008C249E">
        <w:t>)</w:t>
      </w:r>
    </w:p>
    <w:p w:rsidR="00E73FC6" w:rsidRPr="008C249E" w:rsidRDefault="00E73FC6" w:rsidP="00E73FC6">
      <w:pPr>
        <w:rPr>
          <w:sz w:val="24"/>
          <w:szCs w:val="24"/>
        </w:rPr>
      </w:pPr>
      <w:r w:rsidRPr="008C249E">
        <w:rPr>
          <w:sz w:val="24"/>
          <w:szCs w:val="24"/>
        </w:rPr>
        <w:t>Pre</w:t>
      </w:r>
      <w:r w:rsidR="00C4622F">
        <w:rPr>
          <w:rFonts w:hint="eastAsia"/>
          <w:sz w:val="24"/>
          <w:szCs w:val="24"/>
        </w:rPr>
        <w:t>-</w:t>
      </w:r>
      <w:r w:rsidRPr="008C249E">
        <w:rPr>
          <w:sz w:val="24"/>
          <w:szCs w:val="24"/>
        </w:rPr>
        <w:t>cruise sensor calibrations were performed at SBE, Inc., USA.</w:t>
      </w:r>
      <w:r w:rsidRPr="008C249E">
        <w:rPr>
          <w:rFonts w:hint="eastAsia"/>
          <w:sz w:val="24"/>
          <w:szCs w:val="24"/>
        </w:rPr>
        <w:t xml:space="preserve"> </w:t>
      </w:r>
      <w:r w:rsidRPr="008C249E">
        <w:rPr>
          <w:sz w:val="24"/>
          <w:szCs w:val="24"/>
        </w:rPr>
        <w:t>The following coefficients were used in SEASOFT:</w:t>
      </w:r>
    </w:p>
    <w:p w:rsidR="005761C2" w:rsidRPr="008C249E" w:rsidRDefault="005761C2" w:rsidP="00E73FC6">
      <w:pPr>
        <w:rPr>
          <w:sz w:val="24"/>
          <w:szCs w:val="24"/>
        </w:rPr>
      </w:pPr>
    </w:p>
    <w:tbl>
      <w:tblPr>
        <w:tblW w:w="0" w:type="auto"/>
        <w:jc w:val="center"/>
        <w:tblLayout w:type="fixed"/>
        <w:tblLook w:val="04A0" w:firstRow="1" w:lastRow="0" w:firstColumn="1" w:lastColumn="0" w:noHBand="0" w:noVBand="1"/>
      </w:tblPr>
      <w:tblGrid>
        <w:gridCol w:w="2093"/>
        <w:gridCol w:w="1798"/>
        <w:gridCol w:w="1798"/>
        <w:gridCol w:w="1798"/>
        <w:gridCol w:w="1799"/>
      </w:tblGrid>
      <w:tr w:rsidR="007C2E42" w:rsidRPr="008C249E" w:rsidTr="00BD4F59">
        <w:trPr>
          <w:jc w:val="center"/>
        </w:trPr>
        <w:tc>
          <w:tcPr>
            <w:tcW w:w="2093" w:type="dxa"/>
          </w:tcPr>
          <w:p w:rsidR="007C2E42" w:rsidRPr="008C249E" w:rsidRDefault="007C2E42" w:rsidP="00E971F8">
            <w:pPr>
              <w:jc w:val="center"/>
              <w:rPr>
                <w:sz w:val="24"/>
                <w:szCs w:val="24"/>
              </w:rPr>
            </w:pPr>
            <w:r>
              <w:rPr>
                <w:rFonts w:hint="eastAsia"/>
                <w:sz w:val="24"/>
                <w:szCs w:val="24"/>
              </w:rPr>
              <w:t>S/N</w:t>
            </w:r>
          </w:p>
        </w:tc>
        <w:tc>
          <w:tcPr>
            <w:tcW w:w="1798" w:type="dxa"/>
          </w:tcPr>
          <w:p w:rsidR="007C2E42" w:rsidRPr="008C249E" w:rsidRDefault="007C2E42" w:rsidP="00BD4F59">
            <w:pPr>
              <w:widowControl/>
              <w:jc w:val="center"/>
              <w:rPr>
                <w:sz w:val="24"/>
                <w:szCs w:val="24"/>
              </w:rPr>
            </w:pPr>
            <w:r>
              <w:rPr>
                <w:rFonts w:hint="eastAsia"/>
                <w:sz w:val="24"/>
                <w:szCs w:val="24"/>
              </w:rPr>
              <w:t>3697</w:t>
            </w:r>
          </w:p>
        </w:tc>
        <w:tc>
          <w:tcPr>
            <w:tcW w:w="1798" w:type="dxa"/>
          </w:tcPr>
          <w:p w:rsidR="007C2E42" w:rsidRPr="008C249E" w:rsidRDefault="007C2E42" w:rsidP="00BD4F59">
            <w:pPr>
              <w:widowControl/>
              <w:jc w:val="center"/>
              <w:rPr>
                <w:sz w:val="24"/>
                <w:szCs w:val="24"/>
              </w:rPr>
            </w:pPr>
            <w:r>
              <w:rPr>
                <w:rFonts w:hint="eastAsia"/>
                <w:sz w:val="24"/>
                <w:szCs w:val="24"/>
              </w:rPr>
              <w:t>2410</w:t>
            </w:r>
          </w:p>
        </w:tc>
        <w:tc>
          <w:tcPr>
            <w:tcW w:w="1798" w:type="dxa"/>
          </w:tcPr>
          <w:p w:rsidR="007C2E42" w:rsidRPr="008C249E" w:rsidRDefault="007C2E42" w:rsidP="00BD4F59">
            <w:pPr>
              <w:widowControl/>
              <w:jc w:val="center"/>
              <w:rPr>
                <w:sz w:val="24"/>
                <w:szCs w:val="24"/>
              </w:rPr>
            </w:pPr>
            <w:r>
              <w:rPr>
                <w:rFonts w:hint="eastAsia"/>
                <w:sz w:val="24"/>
                <w:szCs w:val="24"/>
              </w:rPr>
              <w:t>3670</w:t>
            </w:r>
          </w:p>
        </w:tc>
        <w:tc>
          <w:tcPr>
            <w:tcW w:w="1799" w:type="dxa"/>
          </w:tcPr>
          <w:p w:rsidR="007C2E42" w:rsidRPr="008C249E" w:rsidRDefault="007C2E42" w:rsidP="00BD4F59">
            <w:pPr>
              <w:widowControl/>
              <w:jc w:val="center"/>
              <w:rPr>
                <w:sz w:val="24"/>
                <w:szCs w:val="24"/>
              </w:rPr>
            </w:pPr>
            <w:r>
              <w:rPr>
                <w:rFonts w:hint="eastAsia"/>
                <w:sz w:val="24"/>
                <w:szCs w:val="24"/>
              </w:rPr>
              <w:t>2842</w:t>
            </w:r>
          </w:p>
        </w:tc>
      </w:tr>
      <w:tr w:rsidR="007C2E42" w:rsidRPr="008C249E" w:rsidTr="00BD4F59">
        <w:trPr>
          <w:jc w:val="center"/>
        </w:trPr>
        <w:tc>
          <w:tcPr>
            <w:tcW w:w="2093" w:type="dxa"/>
          </w:tcPr>
          <w:p w:rsidR="007C2E42" w:rsidRPr="008C249E" w:rsidRDefault="007C2E42" w:rsidP="00E971F8">
            <w:pPr>
              <w:jc w:val="center"/>
              <w:rPr>
                <w:sz w:val="24"/>
                <w:szCs w:val="24"/>
              </w:rPr>
            </w:pPr>
            <w:r>
              <w:rPr>
                <w:rFonts w:hint="eastAsia"/>
                <w:sz w:val="24"/>
                <w:szCs w:val="24"/>
              </w:rPr>
              <w:t>calibration date</w:t>
            </w:r>
          </w:p>
        </w:tc>
        <w:tc>
          <w:tcPr>
            <w:tcW w:w="1798" w:type="dxa"/>
          </w:tcPr>
          <w:p w:rsidR="007C2E42" w:rsidRPr="008C249E" w:rsidRDefault="007C2E42" w:rsidP="00BD4F59">
            <w:pPr>
              <w:widowControl/>
              <w:jc w:val="center"/>
              <w:rPr>
                <w:sz w:val="24"/>
                <w:szCs w:val="24"/>
              </w:rPr>
            </w:pPr>
            <w:r>
              <w:rPr>
                <w:rFonts w:hint="eastAsia"/>
                <w:sz w:val="24"/>
                <w:szCs w:val="24"/>
              </w:rPr>
              <w:t>24 Feb 2011</w:t>
            </w:r>
          </w:p>
        </w:tc>
        <w:tc>
          <w:tcPr>
            <w:tcW w:w="1798" w:type="dxa"/>
          </w:tcPr>
          <w:p w:rsidR="007C2E42" w:rsidRPr="008C249E" w:rsidRDefault="00DD01BD" w:rsidP="00BD4F59">
            <w:pPr>
              <w:widowControl/>
              <w:jc w:val="center"/>
              <w:rPr>
                <w:sz w:val="24"/>
                <w:szCs w:val="24"/>
              </w:rPr>
            </w:pPr>
            <w:r>
              <w:rPr>
                <w:rFonts w:hint="eastAsia"/>
                <w:sz w:val="24"/>
                <w:szCs w:val="24"/>
              </w:rPr>
              <w:t>21 Jan 2011</w:t>
            </w:r>
          </w:p>
        </w:tc>
        <w:tc>
          <w:tcPr>
            <w:tcW w:w="1798" w:type="dxa"/>
          </w:tcPr>
          <w:p w:rsidR="007C2E42" w:rsidRPr="008C249E" w:rsidRDefault="00DD01BD" w:rsidP="00BD4F59">
            <w:pPr>
              <w:widowControl/>
              <w:jc w:val="center"/>
              <w:rPr>
                <w:sz w:val="24"/>
                <w:szCs w:val="24"/>
              </w:rPr>
            </w:pPr>
            <w:r>
              <w:rPr>
                <w:rFonts w:hint="eastAsia"/>
                <w:sz w:val="24"/>
                <w:szCs w:val="24"/>
              </w:rPr>
              <w:t>21 Apr 2011</w:t>
            </w:r>
          </w:p>
        </w:tc>
        <w:tc>
          <w:tcPr>
            <w:tcW w:w="1799" w:type="dxa"/>
          </w:tcPr>
          <w:p w:rsidR="007C2E42" w:rsidRPr="008C249E" w:rsidRDefault="00994F4B" w:rsidP="00BD4F59">
            <w:pPr>
              <w:widowControl/>
              <w:jc w:val="center"/>
              <w:rPr>
                <w:sz w:val="24"/>
                <w:szCs w:val="24"/>
              </w:rPr>
            </w:pPr>
            <w:r>
              <w:rPr>
                <w:rFonts w:hint="eastAsia"/>
                <w:sz w:val="24"/>
                <w:szCs w:val="24"/>
              </w:rPr>
              <w:t>27</w:t>
            </w:r>
            <w:r w:rsidR="00DD01BD">
              <w:rPr>
                <w:rFonts w:hint="eastAsia"/>
                <w:sz w:val="24"/>
                <w:szCs w:val="24"/>
              </w:rPr>
              <w:t xml:space="preserve"> Apr 2011</w:t>
            </w:r>
          </w:p>
        </w:tc>
      </w:tr>
      <w:tr w:rsidR="00DD01BD" w:rsidRPr="008C249E" w:rsidTr="00BD4F59">
        <w:trPr>
          <w:jc w:val="center"/>
        </w:trPr>
        <w:tc>
          <w:tcPr>
            <w:tcW w:w="2093" w:type="dxa"/>
          </w:tcPr>
          <w:p w:rsidR="00DD01BD" w:rsidRPr="008C249E" w:rsidRDefault="00DD01BD" w:rsidP="00E971F8">
            <w:pPr>
              <w:jc w:val="center"/>
              <w:rPr>
                <w:sz w:val="24"/>
                <w:szCs w:val="24"/>
              </w:rPr>
            </w:pPr>
            <w:r w:rsidRPr="008C249E">
              <w:rPr>
                <w:rFonts w:hint="eastAsia"/>
                <w:sz w:val="24"/>
                <w:szCs w:val="24"/>
              </w:rPr>
              <w:t>g</w:t>
            </w:r>
          </w:p>
        </w:tc>
        <w:tc>
          <w:tcPr>
            <w:tcW w:w="1798" w:type="dxa"/>
          </w:tcPr>
          <w:p w:rsidR="00DD01BD" w:rsidRPr="00BD4F59" w:rsidRDefault="00DD01BD" w:rsidP="00BD4F59">
            <w:pPr>
              <w:widowControl/>
              <w:jc w:val="right"/>
              <w:rPr>
                <w:szCs w:val="20"/>
              </w:rPr>
            </w:pPr>
            <w:r w:rsidRPr="00BD4F59">
              <w:rPr>
                <w:szCs w:val="20"/>
              </w:rPr>
              <w:t>–1.0</w:t>
            </w:r>
            <w:r w:rsidRPr="00BD4F59">
              <w:rPr>
                <w:rFonts w:hint="eastAsia"/>
                <w:szCs w:val="20"/>
              </w:rPr>
              <w:t>1831055</w:t>
            </w:r>
            <w:r w:rsidRPr="00BD4F59">
              <w:rPr>
                <w:szCs w:val="20"/>
              </w:rPr>
              <w:t>e+001</w:t>
            </w:r>
          </w:p>
        </w:tc>
        <w:tc>
          <w:tcPr>
            <w:tcW w:w="1798" w:type="dxa"/>
          </w:tcPr>
          <w:p w:rsidR="00DD01BD" w:rsidRPr="00BD4F59" w:rsidRDefault="00DD01BD" w:rsidP="00BD4F59">
            <w:pPr>
              <w:widowControl/>
              <w:jc w:val="right"/>
              <w:rPr>
                <w:szCs w:val="20"/>
              </w:rPr>
            </w:pPr>
            <w:r>
              <w:rPr>
                <w:szCs w:val="20"/>
              </w:rPr>
              <w:t>–</w:t>
            </w:r>
            <w:r>
              <w:rPr>
                <w:rFonts w:hint="eastAsia"/>
                <w:szCs w:val="20"/>
              </w:rPr>
              <w:t>9.96565291</w:t>
            </w:r>
            <w:r w:rsidRPr="00DD01BD">
              <w:rPr>
                <w:szCs w:val="20"/>
              </w:rPr>
              <w:t>e+00</w:t>
            </w:r>
            <w:r>
              <w:rPr>
                <w:rFonts w:hint="eastAsia"/>
                <w:szCs w:val="20"/>
              </w:rPr>
              <w:t>0</w:t>
            </w:r>
          </w:p>
        </w:tc>
        <w:tc>
          <w:tcPr>
            <w:tcW w:w="1798" w:type="dxa"/>
          </w:tcPr>
          <w:p w:rsidR="00DD01BD" w:rsidRPr="00BD4F59" w:rsidRDefault="00DD01BD" w:rsidP="00BD4F59">
            <w:pPr>
              <w:widowControl/>
              <w:jc w:val="right"/>
              <w:rPr>
                <w:szCs w:val="20"/>
              </w:rPr>
            </w:pPr>
            <w:r w:rsidRPr="00DD01BD">
              <w:rPr>
                <w:szCs w:val="20"/>
              </w:rPr>
              <w:t>–1.0</w:t>
            </w:r>
            <w:r>
              <w:rPr>
                <w:rFonts w:hint="eastAsia"/>
                <w:szCs w:val="20"/>
              </w:rPr>
              <w:t>1934873</w:t>
            </w:r>
            <w:r w:rsidRPr="00DD01BD">
              <w:rPr>
                <w:szCs w:val="20"/>
              </w:rPr>
              <w:t>e+001</w:t>
            </w:r>
          </w:p>
        </w:tc>
        <w:tc>
          <w:tcPr>
            <w:tcW w:w="1799" w:type="dxa"/>
          </w:tcPr>
          <w:p w:rsidR="00DD01BD" w:rsidRPr="00BD4F59" w:rsidRDefault="00DD01BD" w:rsidP="00BD4F59">
            <w:pPr>
              <w:widowControl/>
              <w:jc w:val="right"/>
              <w:rPr>
                <w:szCs w:val="20"/>
              </w:rPr>
            </w:pPr>
            <w:r w:rsidRPr="00DD01BD">
              <w:rPr>
                <w:szCs w:val="20"/>
              </w:rPr>
              <w:t>–1.0</w:t>
            </w:r>
            <w:r>
              <w:rPr>
                <w:rFonts w:hint="eastAsia"/>
                <w:szCs w:val="20"/>
              </w:rPr>
              <w:t>1276306</w:t>
            </w:r>
            <w:r w:rsidRPr="00DD01BD">
              <w:rPr>
                <w:szCs w:val="20"/>
              </w:rPr>
              <w:t>e+001</w:t>
            </w:r>
          </w:p>
        </w:tc>
      </w:tr>
      <w:tr w:rsidR="00DD01BD" w:rsidRPr="008C249E" w:rsidTr="00BD4F59">
        <w:trPr>
          <w:jc w:val="center"/>
        </w:trPr>
        <w:tc>
          <w:tcPr>
            <w:tcW w:w="2093" w:type="dxa"/>
          </w:tcPr>
          <w:p w:rsidR="00DD01BD" w:rsidRPr="008C249E" w:rsidRDefault="00DD01BD" w:rsidP="00E971F8">
            <w:pPr>
              <w:jc w:val="center"/>
              <w:rPr>
                <w:sz w:val="24"/>
                <w:szCs w:val="24"/>
              </w:rPr>
            </w:pPr>
            <w:r w:rsidRPr="008C249E">
              <w:rPr>
                <w:rFonts w:hint="eastAsia"/>
                <w:sz w:val="24"/>
                <w:szCs w:val="24"/>
              </w:rPr>
              <w:t>h</w:t>
            </w:r>
          </w:p>
        </w:tc>
        <w:tc>
          <w:tcPr>
            <w:tcW w:w="1798" w:type="dxa"/>
          </w:tcPr>
          <w:p w:rsidR="00DD01BD" w:rsidRPr="00BD4F59" w:rsidRDefault="00DD01BD" w:rsidP="00BD4F59">
            <w:pPr>
              <w:widowControl/>
              <w:jc w:val="right"/>
              <w:rPr>
                <w:szCs w:val="20"/>
              </w:rPr>
            </w:pPr>
            <w:r w:rsidRPr="00BD4F59">
              <w:rPr>
                <w:szCs w:val="20"/>
              </w:rPr>
              <w:t>1.5</w:t>
            </w:r>
            <w:r w:rsidRPr="00BD4F59">
              <w:rPr>
                <w:rFonts w:hint="eastAsia"/>
                <w:szCs w:val="20"/>
              </w:rPr>
              <w:t>8514699</w:t>
            </w:r>
            <w:r w:rsidRPr="00BD4F59">
              <w:rPr>
                <w:szCs w:val="20"/>
              </w:rPr>
              <w:t>e+000</w:t>
            </w:r>
          </w:p>
        </w:tc>
        <w:tc>
          <w:tcPr>
            <w:tcW w:w="1798" w:type="dxa"/>
          </w:tcPr>
          <w:p w:rsidR="00DD01BD" w:rsidRPr="00BD4F59" w:rsidRDefault="00DD01BD" w:rsidP="00BD4F59">
            <w:pPr>
              <w:widowControl/>
              <w:jc w:val="right"/>
              <w:rPr>
                <w:szCs w:val="20"/>
              </w:rPr>
            </w:pPr>
            <w:r>
              <w:rPr>
                <w:szCs w:val="20"/>
              </w:rPr>
              <w:t>1.</w:t>
            </w:r>
            <w:r>
              <w:rPr>
                <w:rFonts w:hint="eastAsia"/>
                <w:szCs w:val="20"/>
              </w:rPr>
              <w:t>49035343</w:t>
            </w:r>
            <w:r w:rsidRPr="00DD01BD">
              <w:rPr>
                <w:szCs w:val="20"/>
              </w:rPr>
              <w:t>e+000</w:t>
            </w:r>
          </w:p>
        </w:tc>
        <w:tc>
          <w:tcPr>
            <w:tcW w:w="1798" w:type="dxa"/>
          </w:tcPr>
          <w:p w:rsidR="00DD01BD" w:rsidRPr="00BD4F59" w:rsidRDefault="00DD01BD" w:rsidP="00BD4F59">
            <w:pPr>
              <w:widowControl/>
              <w:jc w:val="right"/>
              <w:rPr>
                <w:szCs w:val="20"/>
              </w:rPr>
            </w:pPr>
            <w:r w:rsidRPr="00DD01BD">
              <w:rPr>
                <w:szCs w:val="20"/>
              </w:rPr>
              <w:t>1.5</w:t>
            </w:r>
            <w:r>
              <w:rPr>
                <w:rFonts w:hint="eastAsia"/>
                <w:szCs w:val="20"/>
              </w:rPr>
              <w:t>7437906</w:t>
            </w:r>
            <w:r w:rsidRPr="00DD01BD">
              <w:rPr>
                <w:szCs w:val="20"/>
              </w:rPr>
              <w:t>e+000</w:t>
            </w:r>
          </w:p>
        </w:tc>
        <w:tc>
          <w:tcPr>
            <w:tcW w:w="1799" w:type="dxa"/>
          </w:tcPr>
          <w:p w:rsidR="00DD01BD" w:rsidRPr="00BD4F59" w:rsidRDefault="00DD01BD" w:rsidP="00BD4F59">
            <w:pPr>
              <w:widowControl/>
              <w:jc w:val="right"/>
              <w:rPr>
                <w:szCs w:val="20"/>
              </w:rPr>
            </w:pPr>
            <w:r>
              <w:rPr>
                <w:szCs w:val="20"/>
              </w:rPr>
              <w:t>1.</w:t>
            </w:r>
            <w:r>
              <w:rPr>
                <w:rFonts w:hint="eastAsia"/>
                <w:szCs w:val="20"/>
              </w:rPr>
              <w:t>38837664</w:t>
            </w:r>
            <w:r w:rsidRPr="00DD01BD">
              <w:rPr>
                <w:szCs w:val="20"/>
              </w:rPr>
              <w:t>e+000</w:t>
            </w:r>
          </w:p>
        </w:tc>
      </w:tr>
      <w:tr w:rsidR="00DD01BD" w:rsidRPr="008C249E" w:rsidTr="00BD4F59">
        <w:trPr>
          <w:jc w:val="center"/>
        </w:trPr>
        <w:tc>
          <w:tcPr>
            <w:tcW w:w="2093" w:type="dxa"/>
          </w:tcPr>
          <w:p w:rsidR="00DD01BD" w:rsidRPr="008C249E" w:rsidRDefault="00DD01BD" w:rsidP="00E971F8">
            <w:pPr>
              <w:jc w:val="center"/>
              <w:rPr>
                <w:sz w:val="24"/>
                <w:szCs w:val="24"/>
              </w:rPr>
            </w:pPr>
            <w:r w:rsidRPr="008C249E">
              <w:rPr>
                <w:rFonts w:hint="eastAsia"/>
                <w:sz w:val="24"/>
                <w:szCs w:val="24"/>
              </w:rPr>
              <w:t>i</w:t>
            </w:r>
          </w:p>
        </w:tc>
        <w:tc>
          <w:tcPr>
            <w:tcW w:w="1798" w:type="dxa"/>
          </w:tcPr>
          <w:p w:rsidR="00DD01BD" w:rsidRPr="00BD4F59" w:rsidRDefault="00DD01BD" w:rsidP="00BD4F59">
            <w:pPr>
              <w:widowControl/>
              <w:jc w:val="right"/>
              <w:rPr>
                <w:szCs w:val="20"/>
              </w:rPr>
            </w:pPr>
            <w:r w:rsidRPr="00BD4F59">
              <w:rPr>
                <w:szCs w:val="20"/>
              </w:rPr>
              <w:t>–</w:t>
            </w:r>
            <w:r w:rsidRPr="00BD4F59">
              <w:rPr>
                <w:rFonts w:hint="eastAsia"/>
                <w:szCs w:val="20"/>
              </w:rPr>
              <w:t>5.06429589</w:t>
            </w:r>
            <w:r w:rsidRPr="00BD4F59">
              <w:rPr>
                <w:szCs w:val="20"/>
              </w:rPr>
              <w:t>e–00</w:t>
            </w:r>
            <w:r w:rsidR="00994F4B">
              <w:rPr>
                <w:rFonts w:hint="eastAsia"/>
                <w:szCs w:val="20"/>
              </w:rPr>
              <w:t>4</w:t>
            </w:r>
          </w:p>
        </w:tc>
        <w:tc>
          <w:tcPr>
            <w:tcW w:w="1798" w:type="dxa"/>
          </w:tcPr>
          <w:p w:rsidR="00DD01BD" w:rsidRPr="00BD4F59" w:rsidRDefault="00DD01BD" w:rsidP="00BD4F59">
            <w:pPr>
              <w:widowControl/>
              <w:jc w:val="right"/>
              <w:rPr>
                <w:szCs w:val="20"/>
              </w:rPr>
            </w:pPr>
            <w:r>
              <w:rPr>
                <w:rFonts w:hint="eastAsia"/>
                <w:szCs w:val="20"/>
              </w:rPr>
              <w:t>3.06771181</w:t>
            </w:r>
            <w:r w:rsidRPr="00DD01BD">
              <w:rPr>
                <w:szCs w:val="20"/>
              </w:rPr>
              <w:t>e–00</w:t>
            </w:r>
            <w:r w:rsidR="00994F4B">
              <w:rPr>
                <w:rFonts w:hint="eastAsia"/>
                <w:szCs w:val="20"/>
              </w:rPr>
              <w:t>4</w:t>
            </w:r>
          </w:p>
        </w:tc>
        <w:tc>
          <w:tcPr>
            <w:tcW w:w="1798" w:type="dxa"/>
          </w:tcPr>
          <w:p w:rsidR="00DD01BD" w:rsidRPr="00BD4F59" w:rsidRDefault="00DD01BD" w:rsidP="00BD4F59">
            <w:pPr>
              <w:widowControl/>
              <w:jc w:val="right"/>
              <w:rPr>
                <w:szCs w:val="20"/>
              </w:rPr>
            </w:pPr>
            <w:r w:rsidRPr="00DD01BD">
              <w:rPr>
                <w:szCs w:val="20"/>
              </w:rPr>
              <w:t>–</w:t>
            </w:r>
            <w:r>
              <w:rPr>
                <w:rFonts w:hint="eastAsia"/>
                <w:szCs w:val="20"/>
              </w:rPr>
              <w:t>1.67445862</w:t>
            </w:r>
            <w:r w:rsidRPr="00DD01BD">
              <w:rPr>
                <w:szCs w:val="20"/>
              </w:rPr>
              <w:t>e–003</w:t>
            </w:r>
          </w:p>
        </w:tc>
        <w:tc>
          <w:tcPr>
            <w:tcW w:w="1799" w:type="dxa"/>
          </w:tcPr>
          <w:p w:rsidR="00DD01BD" w:rsidRPr="00BD4F59" w:rsidRDefault="00DD01BD" w:rsidP="00BD4F59">
            <w:pPr>
              <w:widowControl/>
              <w:jc w:val="right"/>
              <w:rPr>
                <w:szCs w:val="20"/>
              </w:rPr>
            </w:pPr>
            <w:r>
              <w:rPr>
                <w:rFonts w:hint="eastAsia"/>
                <w:szCs w:val="20"/>
              </w:rPr>
              <w:t>4.89401834</w:t>
            </w:r>
            <w:r w:rsidRPr="00DD01BD">
              <w:rPr>
                <w:szCs w:val="20"/>
              </w:rPr>
              <w:t>e–00</w:t>
            </w:r>
            <w:r w:rsidR="00994F4B">
              <w:rPr>
                <w:rFonts w:hint="eastAsia"/>
                <w:szCs w:val="20"/>
              </w:rPr>
              <w:t>4</w:t>
            </w:r>
          </w:p>
        </w:tc>
      </w:tr>
      <w:tr w:rsidR="00DD01BD" w:rsidRPr="008C249E" w:rsidTr="00BD4F59">
        <w:trPr>
          <w:jc w:val="center"/>
        </w:trPr>
        <w:tc>
          <w:tcPr>
            <w:tcW w:w="2093" w:type="dxa"/>
          </w:tcPr>
          <w:p w:rsidR="00DD01BD" w:rsidRPr="008C249E" w:rsidRDefault="00DD01BD" w:rsidP="00E971F8">
            <w:pPr>
              <w:jc w:val="center"/>
              <w:rPr>
                <w:sz w:val="24"/>
                <w:szCs w:val="24"/>
              </w:rPr>
            </w:pPr>
            <w:r w:rsidRPr="008C249E">
              <w:rPr>
                <w:rFonts w:hint="eastAsia"/>
                <w:sz w:val="24"/>
                <w:szCs w:val="24"/>
              </w:rPr>
              <w:t>j</w:t>
            </w:r>
          </w:p>
        </w:tc>
        <w:tc>
          <w:tcPr>
            <w:tcW w:w="1798" w:type="dxa"/>
          </w:tcPr>
          <w:p w:rsidR="00DD01BD" w:rsidRPr="00BD4F59" w:rsidRDefault="00DD01BD" w:rsidP="00BD4F59">
            <w:pPr>
              <w:widowControl/>
              <w:jc w:val="right"/>
              <w:rPr>
                <w:szCs w:val="20"/>
              </w:rPr>
            </w:pPr>
            <w:r w:rsidRPr="00BD4F59">
              <w:rPr>
                <w:rFonts w:hint="eastAsia"/>
                <w:szCs w:val="20"/>
              </w:rPr>
              <w:t>1.24905346</w:t>
            </w:r>
            <w:r w:rsidRPr="00BD4F59">
              <w:rPr>
                <w:szCs w:val="20"/>
              </w:rPr>
              <w:t>e–004</w:t>
            </w:r>
          </w:p>
        </w:tc>
        <w:tc>
          <w:tcPr>
            <w:tcW w:w="1798" w:type="dxa"/>
          </w:tcPr>
          <w:p w:rsidR="00DD01BD" w:rsidRPr="00BD4F59" w:rsidRDefault="00DD01BD" w:rsidP="00BD4F59">
            <w:pPr>
              <w:widowControl/>
              <w:jc w:val="right"/>
              <w:rPr>
                <w:szCs w:val="20"/>
              </w:rPr>
            </w:pPr>
            <w:r>
              <w:rPr>
                <w:rFonts w:hint="eastAsia"/>
                <w:szCs w:val="20"/>
              </w:rPr>
              <w:t>7.00488899</w:t>
            </w:r>
            <w:r w:rsidRPr="00DD01BD">
              <w:rPr>
                <w:szCs w:val="20"/>
              </w:rPr>
              <w:t>e–00</w:t>
            </w:r>
            <w:r>
              <w:rPr>
                <w:rFonts w:hint="eastAsia"/>
                <w:szCs w:val="20"/>
              </w:rPr>
              <w:t>5</w:t>
            </w:r>
          </w:p>
        </w:tc>
        <w:tc>
          <w:tcPr>
            <w:tcW w:w="1798" w:type="dxa"/>
          </w:tcPr>
          <w:p w:rsidR="00DD01BD" w:rsidRPr="00BD4F59" w:rsidRDefault="00DD01BD" w:rsidP="00BD4F59">
            <w:pPr>
              <w:widowControl/>
              <w:jc w:val="right"/>
              <w:rPr>
                <w:szCs w:val="20"/>
              </w:rPr>
            </w:pPr>
            <w:r>
              <w:rPr>
                <w:rFonts w:hint="eastAsia"/>
                <w:szCs w:val="20"/>
              </w:rPr>
              <w:t>2.35407017</w:t>
            </w:r>
            <w:r w:rsidRPr="00DD01BD">
              <w:rPr>
                <w:szCs w:val="20"/>
              </w:rPr>
              <w:t>e–004</w:t>
            </w:r>
          </w:p>
        </w:tc>
        <w:tc>
          <w:tcPr>
            <w:tcW w:w="1799" w:type="dxa"/>
          </w:tcPr>
          <w:p w:rsidR="00DD01BD" w:rsidRPr="00BD4F59" w:rsidRDefault="00DD01BD" w:rsidP="00BD4F59">
            <w:pPr>
              <w:widowControl/>
              <w:jc w:val="right"/>
              <w:rPr>
                <w:szCs w:val="20"/>
              </w:rPr>
            </w:pPr>
            <w:r>
              <w:rPr>
                <w:rFonts w:hint="eastAsia"/>
                <w:szCs w:val="20"/>
              </w:rPr>
              <w:t>3.44921338</w:t>
            </w:r>
            <w:r w:rsidRPr="00DD01BD">
              <w:rPr>
                <w:szCs w:val="20"/>
              </w:rPr>
              <w:t>e–00</w:t>
            </w:r>
            <w:r w:rsidR="008A4854">
              <w:rPr>
                <w:rFonts w:hint="eastAsia"/>
                <w:szCs w:val="20"/>
              </w:rPr>
              <w:t>5</w:t>
            </w:r>
          </w:p>
        </w:tc>
      </w:tr>
      <w:tr w:rsidR="00DD01BD" w:rsidRPr="008C249E" w:rsidTr="00BD4F59">
        <w:trPr>
          <w:jc w:val="center"/>
        </w:trPr>
        <w:tc>
          <w:tcPr>
            <w:tcW w:w="2093" w:type="dxa"/>
          </w:tcPr>
          <w:p w:rsidR="00DD01BD" w:rsidRPr="008C249E" w:rsidRDefault="00DD01BD" w:rsidP="00E971F8">
            <w:pPr>
              <w:jc w:val="center"/>
              <w:rPr>
                <w:sz w:val="24"/>
                <w:szCs w:val="24"/>
              </w:rPr>
            </w:pPr>
            <w:r w:rsidRPr="008C249E">
              <w:rPr>
                <w:sz w:val="24"/>
                <w:szCs w:val="24"/>
              </w:rPr>
              <w:t>CP</w:t>
            </w:r>
            <w:r w:rsidRPr="008C249E">
              <w:rPr>
                <w:rFonts w:hint="eastAsia"/>
                <w:sz w:val="24"/>
                <w:szCs w:val="24"/>
                <w:vertAlign w:val="subscript"/>
              </w:rPr>
              <w:t>cor</w:t>
            </w:r>
          </w:p>
        </w:tc>
        <w:tc>
          <w:tcPr>
            <w:tcW w:w="1798" w:type="dxa"/>
          </w:tcPr>
          <w:p w:rsidR="00DD01BD" w:rsidRPr="00BD4F59" w:rsidRDefault="00DD01BD" w:rsidP="00BD4F59">
            <w:pPr>
              <w:widowControl/>
              <w:jc w:val="right"/>
              <w:rPr>
                <w:szCs w:val="20"/>
              </w:rPr>
            </w:pPr>
            <w:r w:rsidRPr="00BD4F59">
              <w:rPr>
                <w:szCs w:val="20"/>
              </w:rPr>
              <w:t>–9.57e–08</w:t>
            </w:r>
          </w:p>
        </w:tc>
        <w:tc>
          <w:tcPr>
            <w:tcW w:w="1798" w:type="dxa"/>
          </w:tcPr>
          <w:p w:rsidR="00DD01BD" w:rsidRPr="00BD4F59" w:rsidRDefault="00DD01BD" w:rsidP="00BD4F59">
            <w:pPr>
              <w:widowControl/>
              <w:jc w:val="right"/>
              <w:rPr>
                <w:szCs w:val="20"/>
              </w:rPr>
            </w:pPr>
            <w:r w:rsidRPr="00DD01BD">
              <w:rPr>
                <w:szCs w:val="20"/>
              </w:rPr>
              <w:t>–9.57e–08</w:t>
            </w:r>
          </w:p>
        </w:tc>
        <w:tc>
          <w:tcPr>
            <w:tcW w:w="1798" w:type="dxa"/>
          </w:tcPr>
          <w:p w:rsidR="00DD01BD" w:rsidRPr="00BD4F59" w:rsidRDefault="00DD01BD" w:rsidP="00BD4F59">
            <w:pPr>
              <w:widowControl/>
              <w:jc w:val="right"/>
              <w:rPr>
                <w:szCs w:val="20"/>
              </w:rPr>
            </w:pPr>
            <w:r w:rsidRPr="00DD01BD">
              <w:rPr>
                <w:szCs w:val="20"/>
              </w:rPr>
              <w:t>–9.57e–08</w:t>
            </w:r>
          </w:p>
        </w:tc>
        <w:tc>
          <w:tcPr>
            <w:tcW w:w="1799" w:type="dxa"/>
          </w:tcPr>
          <w:p w:rsidR="00DD01BD" w:rsidRPr="00BD4F59" w:rsidRDefault="00DD01BD" w:rsidP="00BD4F59">
            <w:pPr>
              <w:widowControl/>
              <w:jc w:val="right"/>
              <w:rPr>
                <w:szCs w:val="20"/>
              </w:rPr>
            </w:pPr>
            <w:r w:rsidRPr="00DD01BD">
              <w:rPr>
                <w:szCs w:val="20"/>
              </w:rPr>
              <w:t>–9.57e–08</w:t>
            </w:r>
          </w:p>
        </w:tc>
      </w:tr>
      <w:tr w:rsidR="00DD01BD" w:rsidRPr="008C249E" w:rsidTr="00BD4F59">
        <w:trPr>
          <w:jc w:val="center"/>
        </w:trPr>
        <w:tc>
          <w:tcPr>
            <w:tcW w:w="2093" w:type="dxa"/>
          </w:tcPr>
          <w:p w:rsidR="00DD01BD" w:rsidRPr="008C249E" w:rsidRDefault="00DD01BD" w:rsidP="00E971F8">
            <w:pPr>
              <w:jc w:val="center"/>
              <w:rPr>
                <w:sz w:val="24"/>
                <w:szCs w:val="24"/>
              </w:rPr>
            </w:pPr>
            <w:r w:rsidRPr="008C249E">
              <w:rPr>
                <w:sz w:val="24"/>
                <w:szCs w:val="24"/>
              </w:rPr>
              <w:t>CT</w:t>
            </w:r>
            <w:r w:rsidRPr="008C249E">
              <w:rPr>
                <w:rFonts w:hint="eastAsia"/>
                <w:sz w:val="24"/>
                <w:szCs w:val="24"/>
                <w:vertAlign w:val="subscript"/>
              </w:rPr>
              <w:t>cor</w:t>
            </w:r>
          </w:p>
        </w:tc>
        <w:tc>
          <w:tcPr>
            <w:tcW w:w="1798" w:type="dxa"/>
          </w:tcPr>
          <w:p w:rsidR="00DD01BD" w:rsidRPr="00BD4F59" w:rsidRDefault="00DD01BD" w:rsidP="00BD4F59">
            <w:pPr>
              <w:widowControl/>
              <w:jc w:val="right"/>
              <w:rPr>
                <w:szCs w:val="20"/>
              </w:rPr>
            </w:pPr>
            <w:r w:rsidRPr="00BD4F59">
              <w:rPr>
                <w:szCs w:val="20"/>
              </w:rPr>
              <w:t>3.25e–06</w:t>
            </w:r>
          </w:p>
        </w:tc>
        <w:tc>
          <w:tcPr>
            <w:tcW w:w="1798" w:type="dxa"/>
          </w:tcPr>
          <w:p w:rsidR="00DD01BD" w:rsidRPr="00BD4F59" w:rsidRDefault="00DD01BD" w:rsidP="00BD4F59">
            <w:pPr>
              <w:widowControl/>
              <w:jc w:val="right"/>
              <w:rPr>
                <w:szCs w:val="20"/>
              </w:rPr>
            </w:pPr>
            <w:r w:rsidRPr="00DD01BD">
              <w:rPr>
                <w:szCs w:val="20"/>
              </w:rPr>
              <w:t>3.25e–06</w:t>
            </w:r>
          </w:p>
        </w:tc>
        <w:tc>
          <w:tcPr>
            <w:tcW w:w="1798" w:type="dxa"/>
          </w:tcPr>
          <w:p w:rsidR="00DD01BD" w:rsidRPr="00BD4F59" w:rsidRDefault="00DD01BD" w:rsidP="00BD4F59">
            <w:pPr>
              <w:widowControl/>
              <w:jc w:val="right"/>
              <w:rPr>
                <w:szCs w:val="20"/>
              </w:rPr>
            </w:pPr>
            <w:r w:rsidRPr="00DD01BD">
              <w:rPr>
                <w:szCs w:val="20"/>
              </w:rPr>
              <w:t>3.25e–06</w:t>
            </w:r>
          </w:p>
        </w:tc>
        <w:tc>
          <w:tcPr>
            <w:tcW w:w="1799" w:type="dxa"/>
          </w:tcPr>
          <w:p w:rsidR="00DD01BD" w:rsidRPr="00BD4F59" w:rsidRDefault="00DD01BD" w:rsidP="00BD4F59">
            <w:pPr>
              <w:widowControl/>
              <w:jc w:val="right"/>
              <w:rPr>
                <w:szCs w:val="20"/>
              </w:rPr>
            </w:pPr>
            <w:r w:rsidRPr="00DD01BD">
              <w:rPr>
                <w:szCs w:val="20"/>
              </w:rPr>
              <w:t>3.25e–06</w:t>
            </w:r>
          </w:p>
        </w:tc>
      </w:tr>
    </w:tbl>
    <w:p w:rsidR="005761C2" w:rsidRPr="008C249E" w:rsidRDefault="005761C2" w:rsidP="00E73FC6">
      <w:pPr>
        <w:ind w:firstLine="840"/>
        <w:rPr>
          <w:i/>
          <w:sz w:val="24"/>
          <w:szCs w:val="24"/>
        </w:rPr>
      </w:pPr>
    </w:p>
    <w:p w:rsidR="00E73FC6" w:rsidRPr="008C249E" w:rsidRDefault="00E73FC6" w:rsidP="00E73FC6">
      <w:pPr>
        <w:rPr>
          <w:sz w:val="24"/>
          <w:szCs w:val="24"/>
        </w:rPr>
      </w:pPr>
      <w:r w:rsidRPr="008C249E">
        <w:rPr>
          <w:sz w:val="24"/>
          <w:szCs w:val="24"/>
        </w:rPr>
        <w:t>Conductivity of a fluid in the cell is expressed as:</w:t>
      </w:r>
    </w:p>
    <w:p w:rsidR="00E73FC6" w:rsidRPr="008C249E" w:rsidRDefault="00E73FC6" w:rsidP="00E73FC6">
      <w:pPr>
        <w:jc w:val="center"/>
        <w:rPr>
          <w:sz w:val="24"/>
          <w:szCs w:val="24"/>
        </w:rPr>
      </w:pPr>
      <w:r w:rsidRPr="008C249E">
        <w:rPr>
          <w:position w:val="-12"/>
          <w:sz w:val="24"/>
          <w:szCs w:val="24"/>
        </w:rPr>
        <w:object w:dxaOrig="6860" w:dyaOrig="380">
          <v:shape id="_x0000_i1030" type="#_x0000_t75" style="width:342.3pt;height:18.8pt" o:ole="">
            <v:imagedata r:id="rId25" o:title=""/>
          </v:shape>
          <o:OLEObject Type="Embed" ProgID="Equation.3" ShapeID="_x0000_i1030" DrawAspect="Content" ObjectID="_1633864683" r:id="rId26"/>
        </w:object>
      </w:r>
    </w:p>
    <w:p w:rsidR="0081070A" w:rsidRDefault="00E73FC6" w:rsidP="0081070A">
      <w:r w:rsidRPr="008C249E">
        <w:rPr>
          <w:sz w:val="24"/>
          <w:szCs w:val="24"/>
        </w:rPr>
        <w:t>where</w:t>
      </w:r>
      <w:r w:rsidRPr="00C4622F">
        <w:rPr>
          <w:b/>
          <w:sz w:val="24"/>
          <w:szCs w:val="24"/>
        </w:rPr>
        <w:t xml:space="preserve"> </w:t>
      </w:r>
      <w:r w:rsidRPr="00C4622F">
        <w:rPr>
          <w:b/>
          <w:i/>
          <w:sz w:val="24"/>
          <w:szCs w:val="24"/>
        </w:rPr>
        <w:t>f</w:t>
      </w:r>
      <w:r w:rsidRPr="00C4622F">
        <w:rPr>
          <w:b/>
          <w:sz w:val="24"/>
          <w:szCs w:val="24"/>
        </w:rPr>
        <w:t xml:space="preserve"> </w:t>
      </w:r>
      <w:r w:rsidRPr="008C249E">
        <w:rPr>
          <w:sz w:val="24"/>
          <w:szCs w:val="24"/>
        </w:rPr>
        <w:t>is the instrument frequency</w:t>
      </w:r>
      <w:r w:rsidR="00470462">
        <w:rPr>
          <w:rFonts w:hint="eastAsia"/>
          <w:sz w:val="24"/>
          <w:szCs w:val="24"/>
        </w:rPr>
        <w:t xml:space="preserve"> </w:t>
      </w:r>
      <w:r w:rsidRPr="008C249E">
        <w:rPr>
          <w:sz w:val="24"/>
          <w:szCs w:val="24"/>
        </w:rPr>
        <w:t>(kHz),</w:t>
      </w:r>
      <w:r w:rsidRPr="008C249E">
        <w:rPr>
          <w:rFonts w:hint="eastAsia"/>
          <w:sz w:val="24"/>
          <w:szCs w:val="24"/>
        </w:rPr>
        <w:t xml:space="preserve"> </w:t>
      </w:r>
      <w:r w:rsidRPr="00C4622F">
        <w:rPr>
          <w:b/>
          <w:i/>
          <w:sz w:val="24"/>
          <w:szCs w:val="24"/>
        </w:rPr>
        <w:t>t</w:t>
      </w:r>
      <w:r w:rsidRPr="008C249E">
        <w:rPr>
          <w:sz w:val="24"/>
          <w:szCs w:val="24"/>
        </w:rPr>
        <w:t xml:space="preserve"> is the water temperature</w:t>
      </w:r>
      <w:r w:rsidR="00470462">
        <w:rPr>
          <w:rFonts w:hint="eastAsia"/>
          <w:sz w:val="24"/>
          <w:szCs w:val="24"/>
        </w:rPr>
        <w:t xml:space="preserve"> </w:t>
      </w:r>
      <w:r w:rsidRPr="008C249E">
        <w:rPr>
          <w:sz w:val="24"/>
          <w:szCs w:val="24"/>
        </w:rPr>
        <w:t>(</w:t>
      </w:r>
      <w:r w:rsidRPr="008C249E">
        <w:rPr>
          <w:rFonts w:hint="eastAsia"/>
          <w:sz w:val="24"/>
          <w:szCs w:val="24"/>
        </w:rPr>
        <w:t>degrees Celsius</w:t>
      </w:r>
      <w:r w:rsidRPr="008C249E">
        <w:rPr>
          <w:sz w:val="24"/>
          <w:szCs w:val="24"/>
        </w:rPr>
        <w:t xml:space="preserve">) and </w:t>
      </w:r>
      <w:r w:rsidRPr="00C4622F">
        <w:rPr>
          <w:b/>
          <w:i/>
          <w:sz w:val="24"/>
          <w:szCs w:val="24"/>
        </w:rPr>
        <w:t>p</w:t>
      </w:r>
      <w:r w:rsidRPr="008C249E">
        <w:rPr>
          <w:sz w:val="24"/>
          <w:szCs w:val="24"/>
        </w:rPr>
        <w:t xml:space="preserve"> is the water pressure</w:t>
      </w:r>
      <w:r w:rsidR="00470462">
        <w:rPr>
          <w:rFonts w:hint="eastAsia"/>
          <w:sz w:val="24"/>
          <w:szCs w:val="24"/>
        </w:rPr>
        <w:t xml:space="preserve"> </w:t>
      </w:r>
      <w:r w:rsidRPr="008C249E">
        <w:rPr>
          <w:sz w:val="24"/>
          <w:szCs w:val="24"/>
        </w:rPr>
        <w:t>(dbar).</w:t>
      </w:r>
      <w:r w:rsidR="0081070A">
        <w:br w:type="page"/>
      </w:r>
    </w:p>
    <w:p w:rsidR="00E73FC6" w:rsidRPr="008C249E" w:rsidRDefault="00BF75AB" w:rsidP="004B3B57">
      <w:pPr>
        <w:pStyle w:val="4"/>
      </w:pPr>
      <w:r w:rsidRPr="008C249E">
        <w:rPr>
          <w:rFonts w:hint="eastAsia"/>
        </w:rPr>
        <w:lastRenderedPageBreak/>
        <w:t>(4.4)</w:t>
      </w:r>
      <w:r w:rsidR="00E73FC6" w:rsidRPr="008C249E">
        <w:rPr>
          <w:rFonts w:hint="eastAsia"/>
        </w:rPr>
        <w:t xml:space="preserve"> </w:t>
      </w:r>
      <w:r w:rsidR="00E73FC6" w:rsidRPr="008C249E">
        <w:t>Deep Ocean Standards Thermometer (SBE 35)</w:t>
      </w:r>
    </w:p>
    <w:p w:rsidR="00E73FC6" w:rsidRPr="008C249E" w:rsidRDefault="00352F06" w:rsidP="00E73FC6">
      <w:pPr>
        <w:rPr>
          <w:sz w:val="24"/>
          <w:szCs w:val="24"/>
        </w:rPr>
      </w:pPr>
      <w:r>
        <w:rPr>
          <w:sz w:val="24"/>
          <w:szCs w:val="24"/>
        </w:rPr>
        <w:t>I</w:t>
      </w:r>
      <w:r>
        <w:rPr>
          <w:rFonts w:hint="eastAsia"/>
          <w:sz w:val="24"/>
          <w:szCs w:val="24"/>
        </w:rPr>
        <w:t>n the first place a</w:t>
      </w:r>
      <w:r w:rsidR="00470462">
        <w:rPr>
          <w:rFonts w:hint="eastAsia"/>
          <w:sz w:val="24"/>
          <w:szCs w:val="24"/>
        </w:rPr>
        <w:t xml:space="preserve"> newly manufactured SBE 35 is first calibrated</w:t>
      </w:r>
      <w:r w:rsidR="004B5FB3">
        <w:rPr>
          <w:rFonts w:hint="eastAsia"/>
          <w:sz w:val="24"/>
          <w:szCs w:val="24"/>
        </w:rPr>
        <w:t xml:space="preserve"> in a </w:t>
      </w:r>
      <w:r w:rsidR="004B5FB3">
        <w:rPr>
          <w:sz w:val="24"/>
          <w:szCs w:val="24"/>
        </w:rPr>
        <w:t>temperature</w:t>
      </w:r>
      <w:r w:rsidR="004B5FB3">
        <w:rPr>
          <w:rFonts w:hint="eastAsia"/>
          <w:sz w:val="24"/>
          <w:szCs w:val="24"/>
        </w:rPr>
        <w:t xml:space="preserve"> controlled bath against Standard Platinum Resistance Thermometer</w:t>
      </w:r>
      <w:r w:rsidR="002D00B4">
        <w:rPr>
          <w:rFonts w:hint="eastAsia"/>
          <w:sz w:val="24"/>
          <w:szCs w:val="24"/>
        </w:rPr>
        <w:t>,</w:t>
      </w:r>
      <w:r w:rsidR="004B35EC">
        <w:rPr>
          <w:rFonts w:hint="eastAsia"/>
          <w:sz w:val="24"/>
          <w:szCs w:val="24"/>
        </w:rPr>
        <w:t xml:space="preserve"> </w:t>
      </w:r>
      <w:r w:rsidR="002D00B4">
        <w:rPr>
          <w:rFonts w:hint="eastAsia"/>
          <w:sz w:val="24"/>
          <w:szCs w:val="24"/>
        </w:rPr>
        <w:t xml:space="preserve">and </w:t>
      </w:r>
      <w:r w:rsidR="004B5FB3">
        <w:rPr>
          <w:rFonts w:hint="eastAsia"/>
          <w:sz w:val="24"/>
          <w:szCs w:val="24"/>
        </w:rPr>
        <w:t xml:space="preserve">this calibration is referred </w:t>
      </w:r>
      <w:r w:rsidR="00470462">
        <w:rPr>
          <w:rFonts w:hint="eastAsia"/>
          <w:sz w:val="24"/>
          <w:szCs w:val="24"/>
        </w:rPr>
        <w:t xml:space="preserve">as </w:t>
      </w:r>
      <w:r w:rsidR="004B5FB3">
        <w:rPr>
          <w:rFonts w:hint="eastAsia"/>
          <w:sz w:val="24"/>
          <w:szCs w:val="24"/>
        </w:rPr>
        <w:t>the</w:t>
      </w:r>
      <w:r w:rsidR="00470462">
        <w:rPr>
          <w:rFonts w:hint="eastAsia"/>
          <w:sz w:val="24"/>
          <w:szCs w:val="24"/>
        </w:rPr>
        <w:t xml:space="preserve"> </w:t>
      </w:r>
      <w:r w:rsidR="005E0A21">
        <w:rPr>
          <w:rFonts w:hint="eastAsia"/>
          <w:sz w:val="24"/>
          <w:szCs w:val="24"/>
        </w:rPr>
        <w:t>Linearization C</w:t>
      </w:r>
      <w:r w:rsidR="00470462">
        <w:rPr>
          <w:rFonts w:hint="eastAsia"/>
          <w:sz w:val="24"/>
          <w:szCs w:val="24"/>
        </w:rPr>
        <w:t xml:space="preserve">alibration. </w:t>
      </w:r>
      <w:r>
        <w:rPr>
          <w:rFonts w:hint="eastAsia"/>
          <w:sz w:val="24"/>
          <w:szCs w:val="24"/>
        </w:rPr>
        <w:t xml:space="preserve">In the next place </w:t>
      </w:r>
      <w:r w:rsidR="005E0A21">
        <w:rPr>
          <w:rFonts w:hint="eastAsia"/>
          <w:sz w:val="24"/>
          <w:szCs w:val="24"/>
        </w:rPr>
        <w:t xml:space="preserve">SBE 35 is calibrated to generate slope and offset coefficients that correct for the </w:t>
      </w:r>
      <w:r w:rsidR="00363AF3">
        <w:rPr>
          <w:rFonts w:hint="eastAsia"/>
          <w:sz w:val="24"/>
          <w:szCs w:val="24"/>
        </w:rPr>
        <w:t xml:space="preserve">time </w:t>
      </w:r>
      <w:r w:rsidR="005E0A21">
        <w:rPr>
          <w:rFonts w:hint="eastAsia"/>
          <w:sz w:val="24"/>
          <w:szCs w:val="24"/>
        </w:rPr>
        <w:t>drift from the Linearization Calibration. This calibration is ref</w:t>
      </w:r>
      <w:r w:rsidR="00363AF3">
        <w:rPr>
          <w:rFonts w:hint="eastAsia"/>
          <w:sz w:val="24"/>
          <w:szCs w:val="24"/>
        </w:rPr>
        <w:t>erred Fixed Point Calib</w:t>
      </w:r>
      <w:r w:rsidR="005E0A21">
        <w:rPr>
          <w:rFonts w:hint="eastAsia"/>
          <w:sz w:val="24"/>
          <w:szCs w:val="24"/>
        </w:rPr>
        <w:t xml:space="preserve">rations. </w:t>
      </w:r>
      <w:r w:rsidR="00E73FC6" w:rsidRPr="008C249E">
        <w:rPr>
          <w:sz w:val="24"/>
          <w:szCs w:val="24"/>
        </w:rPr>
        <w:t>Pre</w:t>
      </w:r>
      <w:r w:rsidR="00C4622F">
        <w:rPr>
          <w:rFonts w:hint="eastAsia"/>
          <w:sz w:val="24"/>
          <w:szCs w:val="24"/>
        </w:rPr>
        <w:t>-</w:t>
      </w:r>
      <w:r w:rsidR="00E73FC6" w:rsidRPr="008C249E">
        <w:rPr>
          <w:sz w:val="24"/>
          <w:szCs w:val="24"/>
        </w:rPr>
        <w:t>cruise sensor calibrations were performed at SBE, Inc., USA.</w:t>
      </w:r>
      <w:r w:rsidR="00E73FC6" w:rsidRPr="008C249E">
        <w:rPr>
          <w:rFonts w:hint="eastAsia"/>
          <w:sz w:val="24"/>
          <w:szCs w:val="24"/>
        </w:rPr>
        <w:t xml:space="preserve"> </w:t>
      </w:r>
      <w:r w:rsidR="00E73FC6" w:rsidRPr="008C249E">
        <w:rPr>
          <w:sz w:val="24"/>
          <w:szCs w:val="24"/>
        </w:rPr>
        <w:t>The following coefficients were stored in EEPROM:</w:t>
      </w:r>
    </w:p>
    <w:p w:rsidR="00143B8A" w:rsidRDefault="00143B8A" w:rsidP="00E73FC6">
      <w:pPr>
        <w:ind w:firstLine="1"/>
        <w:rPr>
          <w:i/>
          <w:sz w:val="24"/>
          <w:szCs w:val="24"/>
        </w:rPr>
      </w:pPr>
    </w:p>
    <w:p w:rsidR="00E73FC6" w:rsidRPr="008C249E" w:rsidRDefault="00E73FC6" w:rsidP="00E73FC6">
      <w:pPr>
        <w:ind w:firstLine="1"/>
        <w:rPr>
          <w:i/>
          <w:sz w:val="24"/>
          <w:szCs w:val="24"/>
        </w:rPr>
      </w:pPr>
      <w:r w:rsidRPr="008C249E">
        <w:rPr>
          <w:rFonts w:hint="eastAsia"/>
          <w:i/>
          <w:sz w:val="24"/>
          <w:szCs w:val="24"/>
        </w:rPr>
        <w:tab/>
      </w:r>
      <w:r w:rsidRPr="008C249E">
        <w:rPr>
          <w:i/>
          <w:sz w:val="24"/>
          <w:szCs w:val="24"/>
        </w:rPr>
        <w:t>S/N 0069,</w:t>
      </w:r>
      <w:r w:rsidRPr="008C249E">
        <w:rPr>
          <w:rFonts w:hint="eastAsia"/>
          <w:i/>
          <w:sz w:val="24"/>
          <w:szCs w:val="24"/>
        </w:rPr>
        <w:t xml:space="preserve"> </w:t>
      </w:r>
      <w:r w:rsidRPr="008C249E">
        <w:rPr>
          <w:i/>
          <w:sz w:val="24"/>
          <w:szCs w:val="24"/>
        </w:rPr>
        <w:t>2</w:t>
      </w:r>
      <w:r w:rsidRPr="008C249E">
        <w:rPr>
          <w:rFonts w:hint="eastAsia"/>
          <w:i/>
          <w:sz w:val="24"/>
          <w:szCs w:val="24"/>
        </w:rPr>
        <w:t>3</w:t>
      </w:r>
      <w:r w:rsidRPr="008C249E">
        <w:rPr>
          <w:i/>
          <w:sz w:val="24"/>
          <w:szCs w:val="24"/>
        </w:rPr>
        <w:t xml:space="preserve"> </w:t>
      </w:r>
      <w:r w:rsidRPr="008C249E">
        <w:rPr>
          <w:rFonts w:hint="eastAsia"/>
          <w:i/>
          <w:sz w:val="24"/>
          <w:szCs w:val="24"/>
        </w:rPr>
        <w:t>October,</w:t>
      </w:r>
      <w:r w:rsidRPr="008C249E">
        <w:rPr>
          <w:i/>
          <w:sz w:val="24"/>
          <w:szCs w:val="24"/>
        </w:rPr>
        <w:t xml:space="preserve"> 200</w:t>
      </w:r>
      <w:r w:rsidRPr="008C249E">
        <w:rPr>
          <w:rFonts w:hint="eastAsia"/>
          <w:i/>
          <w:sz w:val="24"/>
          <w:szCs w:val="24"/>
        </w:rPr>
        <w:t>6</w:t>
      </w:r>
      <w:r w:rsidR="00363AF3">
        <w:rPr>
          <w:rFonts w:hint="eastAsia"/>
          <w:i/>
          <w:sz w:val="24"/>
          <w:szCs w:val="24"/>
        </w:rPr>
        <w:t>(1st step:</w:t>
      </w:r>
      <w:r w:rsidR="004B35EC">
        <w:rPr>
          <w:rFonts w:hint="eastAsia"/>
          <w:i/>
          <w:sz w:val="24"/>
          <w:szCs w:val="24"/>
        </w:rPr>
        <w:t xml:space="preserve"> </w:t>
      </w:r>
      <w:r w:rsidR="00363AF3">
        <w:rPr>
          <w:rFonts w:hint="eastAsia"/>
          <w:i/>
          <w:sz w:val="24"/>
          <w:szCs w:val="24"/>
        </w:rPr>
        <w:t>Linearization Calibration)</w:t>
      </w:r>
    </w:p>
    <w:tbl>
      <w:tblPr>
        <w:tblW w:w="0" w:type="auto"/>
        <w:jc w:val="center"/>
        <w:tblLook w:val="04A0" w:firstRow="1" w:lastRow="0" w:firstColumn="1" w:lastColumn="0" w:noHBand="0" w:noVBand="1"/>
      </w:tblPr>
      <w:tblGrid>
        <w:gridCol w:w="703"/>
        <w:gridCol w:w="352"/>
        <w:gridCol w:w="2126"/>
      </w:tblGrid>
      <w:tr w:rsidR="00E73FC6" w:rsidRPr="008C249E" w:rsidTr="00E971F8">
        <w:trPr>
          <w:jc w:val="center"/>
        </w:trPr>
        <w:tc>
          <w:tcPr>
            <w:tcW w:w="703" w:type="dxa"/>
          </w:tcPr>
          <w:p w:rsidR="00E73FC6" w:rsidRPr="008C249E" w:rsidRDefault="00E73FC6" w:rsidP="00E971F8">
            <w:pPr>
              <w:jc w:val="center"/>
              <w:rPr>
                <w:sz w:val="24"/>
                <w:szCs w:val="24"/>
              </w:rPr>
            </w:pPr>
            <w:r w:rsidRPr="008C249E">
              <w:rPr>
                <w:sz w:val="24"/>
                <w:szCs w:val="24"/>
              </w:rPr>
              <w:t>a</w:t>
            </w:r>
            <w:r w:rsidRPr="008C249E">
              <w:rPr>
                <w:sz w:val="24"/>
                <w:szCs w:val="24"/>
                <w:vertAlign w:val="subscript"/>
              </w:rPr>
              <w:t>0</w:t>
            </w:r>
          </w:p>
        </w:tc>
        <w:tc>
          <w:tcPr>
            <w:tcW w:w="346" w:type="dxa"/>
          </w:tcPr>
          <w:p w:rsidR="00E73FC6" w:rsidRPr="008C249E" w:rsidRDefault="00E73FC6" w:rsidP="00E971F8">
            <w:pPr>
              <w:jc w:val="center"/>
              <w:rPr>
                <w:sz w:val="24"/>
                <w:szCs w:val="24"/>
              </w:rPr>
            </w:pPr>
            <w:r w:rsidRPr="008C249E">
              <w:rPr>
                <w:rFonts w:hint="eastAsia"/>
                <w:sz w:val="24"/>
                <w:szCs w:val="24"/>
              </w:rPr>
              <w:t>=</w:t>
            </w:r>
          </w:p>
        </w:tc>
        <w:tc>
          <w:tcPr>
            <w:tcW w:w="2126" w:type="dxa"/>
          </w:tcPr>
          <w:p w:rsidR="00E73FC6" w:rsidRPr="008C249E" w:rsidRDefault="00E73FC6" w:rsidP="00E971F8">
            <w:pPr>
              <w:widowControl/>
              <w:jc w:val="center"/>
              <w:rPr>
                <w:sz w:val="24"/>
                <w:szCs w:val="24"/>
              </w:rPr>
            </w:pPr>
            <w:r w:rsidRPr="008C249E">
              <w:rPr>
                <w:sz w:val="24"/>
                <w:szCs w:val="24"/>
              </w:rPr>
              <w:t>4.96812728e–003</w:t>
            </w:r>
          </w:p>
        </w:tc>
      </w:tr>
      <w:tr w:rsidR="00E73FC6" w:rsidRPr="008C249E" w:rsidTr="00E971F8">
        <w:trPr>
          <w:jc w:val="center"/>
        </w:trPr>
        <w:tc>
          <w:tcPr>
            <w:tcW w:w="703" w:type="dxa"/>
          </w:tcPr>
          <w:p w:rsidR="00E73FC6" w:rsidRPr="008C249E" w:rsidRDefault="00E73FC6" w:rsidP="00E971F8">
            <w:pPr>
              <w:jc w:val="center"/>
              <w:rPr>
                <w:sz w:val="24"/>
                <w:szCs w:val="24"/>
              </w:rPr>
            </w:pPr>
            <w:r w:rsidRPr="008C249E">
              <w:rPr>
                <w:sz w:val="24"/>
                <w:szCs w:val="24"/>
              </w:rPr>
              <w:t>a</w:t>
            </w:r>
            <w:r w:rsidRPr="008C249E">
              <w:rPr>
                <w:sz w:val="24"/>
                <w:szCs w:val="24"/>
                <w:vertAlign w:val="subscript"/>
              </w:rPr>
              <w:t>1</w:t>
            </w:r>
          </w:p>
        </w:tc>
        <w:tc>
          <w:tcPr>
            <w:tcW w:w="346" w:type="dxa"/>
          </w:tcPr>
          <w:p w:rsidR="00E73FC6" w:rsidRPr="008C249E" w:rsidRDefault="00E73FC6" w:rsidP="00E971F8">
            <w:pPr>
              <w:jc w:val="center"/>
              <w:rPr>
                <w:sz w:val="24"/>
                <w:szCs w:val="24"/>
              </w:rPr>
            </w:pPr>
            <w:r w:rsidRPr="008C249E">
              <w:rPr>
                <w:rFonts w:hint="eastAsia"/>
                <w:sz w:val="24"/>
                <w:szCs w:val="24"/>
              </w:rPr>
              <w:t>=</w:t>
            </w:r>
          </w:p>
        </w:tc>
        <w:tc>
          <w:tcPr>
            <w:tcW w:w="2126" w:type="dxa"/>
          </w:tcPr>
          <w:p w:rsidR="00E73FC6" w:rsidRPr="008C249E" w:rsidRDefault="00E73FC6" w:rsidP="00E971F8">
            <w:pPr>
              <w:widowControl/>
              <w:jc w:val="center"/>
              <w:rPr>
                <w:sz w:val="24"/>
                <w:szCs w:val="24"/>
              </w:rPr>
            </w:pPr>
            <w:r w:rsidRPr="008C249E">
              <w:rPr>
                <w:sz w:val="24"/>
                <w:szCs w:val="24"/>
              </w:rPr>
              <w:t>–1.39341438e–003</w:t>
            </w:r>
          </w:p>
        </w:tc>
      </w:tr>
      <w:tr w:rsidR="00E73FC6" w:rsidRPr="008C249E" w:rsidTr="00E971F8">
        <w:trPr>
          <w:jc w:val="center"/>
        </w:trPr>
        <w:tc>
          <w:tcPr>
            <w:tcW w:w="703" w:type="dxa"/>
          </w:tcPr>
          <w:p w:rsidR="00E73FC6" w:rsidRPr="008C249E" w:rsidRDefault="00E73FC6" w:rsidP="00E971F8">
            <w:pPr>
              <w:jc w:val="center"/>
              <w:rPr>
                <w:sz w:val="24"/>
                <w:szCs w:val="24"/>
              </w:rPr>
            </w:pPr>
            <w:r w:rsidRPr="008C249E">
              <w:rPr>
                <w:sz w:val="24"/>
                <w:szCs w:val="24"/>
              </w:rPr>
              <w:t>a</w:t>
            </w:r>
            <w:r w:rsidRPr="008C249E">
              <w:rPr>
                <w:sz w:val="24"/>
                <w:szCs w:val="24"/>
                <w:vertAlign w:val="subscript"/>
              </w:rPr>
              <w:t>2</w:t>
            </w:r>
          </w:p>
        </w:tc>
        <w:tc>
          <w:tcPr>
            <w:tcW w:w="346" w:type="dxa"/>
          </w:tcPr>
          <w:p w:rsidR="00E73FC6" w:rsidRPr="008C249E" w:rsidRDefault="00E73FC6" w:rsidP="00E971F8">
            <w:pPr>
              <w:jc w:val="center"/>
              <w:rPr>
                <w:sz w:val="24"/>
                <w:szCs w:val="24"/>
              </w:rPr>
            </w:pPr>
            <w:r w:rsidRPr="008C249E">
              <w:rPr>
                <w:rFonts w:hint="eastAsia"/>
                <w:sz w:val="24"/>
                <w:szCs w:val="24"/>
              </w:rPr>
              <w:t>=</w:t>
            </w:r>
          </w:p>
        </w:tc>
        <w:tc>
          <w:tcPr>
            <w:tcW w:w="2126" w:type="dxa"/>
          </w:tcPr>
          <w:p w:rsidR="00E73FC6" w:rsidRPr="008C249E" w:rsidRDefault="00E73FC6" w:rsidP="00E971F8">
            <w:pPr>
              <w:widowControl/>
              <w:jc w:val="center"/>
              <w:rPr>
                <w:sz w:val="24"/>
                <w:szCs w:val="24"/>
              </w:rPr>
            </w:pPr>
            <w:r w:rsidRPr="008C249E">
              <w:rPr>
                <w:sz w:val="24"/>
                <w:szCs w:val="24"/>
              </w:rPr>
              <w:t>2.06596098e–004</w:t>
            </w:r>
          </w:p>
        </w:tc>
      </w:tr>
      <w:tr w:rsidR="00E73FC6" w:rsidRPr="008C249E" w:rsidTr="00E971F8">
        <w:trPr>
          <w:jc w:val="center"/>
        </w:trPr>
        <w:tc>
          <w:tcPr>
            <w:tcW w:w="703" w:type="dxa"/>
          </w:tcPr>
          <w:p w:rsidR="00E73FC6" w:rsidRPr="008C249E" w:rsidRDefault="00E73FC6" w:rsidP="00E971F8">
            <w:pPr>
              <w:jc w:val="center"/>
              <w:rPr>
                <w:sz w:val="24"/>
                <w:szCs w:val="24"/>
              </w:rPr>
            </w:pPr>
            <w:r w:rsidRPr="008C249E">
              <w:rPr>
                <w:sz w:val="24"/>
                <w:szCs w:val="24"/>
              </w:rPr>
              <w:t>a</w:t>
            </w:r>
            <w:r w:rsidRPr="008C249E">
              <w:rPr>
                <w:sz w:val="24"/>
                <w:szCs w:val="24"/>
                <w:vertAlign w:val="subscript"/>
              </w:rPr>
              <w:t>3</w:t>
            </w:r>
          </w:p>
        </w:tc>
        <w:tc>
          <w:tcPr>
            <w:tcW w:w="346" w:type="dxa"/>
          </w:tcPr>
          <w:p w:rsidR="00E73FC6" w:rsidRPr="008C249E" w:rsidRDefault="00E73FC6" w:rsidP="00E971F8">
            <w:pPr>
              <w:jc w:val="center"/>
              <w:rPr>
                <w:sz w:val="24"/>
                <w:szCs w:val="24"/>
              </w:rPr>
            </w:pPr>
            <w:r w:rsidRPr="008C249E">
              <w:rPr>
                <w:rFonts w:hint="eastAsia"/>
                <w:sz w:val="24"/>
                <w:szCs w:val="24"/>
              </w:rPr>
              <w:t>=</w:t>
            </w:r>
          </w:p>
        </w:tc>
        <w:tc>
          <w:tcPr>
            <w:tcW w:w="2126" w:type="dxa"/>
          </w:tcPr>
          <w:p w:rsidR="00E73FC6" w:rsidRPr="008C249E" w:rsidRDefault="00E73FC6" w:rsidP="00E971F8">
            <w:pPr>
              <w:jc w:val="center"/>
              <w:rPr>
                <w:sz w:val="24"/>
                <w:szCs w:val="24"/>
              </w:rPr>
            </w:pPr>
            <w:r w:rsidRPr="008C249E">
              <w:rPr>
                <w:sz w:val="24"/>
                <w:szCs w:val="24"/>
              </w:rPr>
              <w:t>–1.14827915e–005</w:t>
            </w:r>
          </w:p>
        </w:tc>
      </w:tr>
      <w:tr w:rsidR="00E73FC6" w:rsidRPr="008C249E" w:rsidTr="00E971F8">
        <w:trPr>
          <w:jc w:val="center"/>
        </w:trPr>
        <w:tc>
          <w:tcPr>
            <w:tcW w:w="703" w:type="dxa"/>
          </w:tcPr>
          <w:p w:rsidR="00E73FC6" w:rsidRPr="008C249E" w:rsidRDefault="00E73FC6" w:rsidP="00E971F8">
            <w:pPr>
              <w:jc w:val="center"/>
              <w:rPr>
                <w:sz w:val="24"/>
                <w:szCs w:val="24"/>
              </w:rPr>
            </w:pPr>
            <w:r w:rsidRPr="008C249E">
              <w:rPr>
                <w:sz w:val="24"/>
                <w:szCs w:val="24"/>
              </w:rPr>
              <w:t>a</w:t>
            </w:r>
            <w:r w:rsidRPr="008C249E">
              <w:rPr>
                <w:sz w:val="24"/>
                <w:szCs w:val="24"/>
                <w:vertAlign w:val="subscript"/>
              </w:rPr>
              <w:t>4</w:t>
            </w:r>
          </w:p>
        </w:tc>
        <w:tc>
          <w:tcPr>
            <w:tcW w:w="346" w:type="dxa"/>
          </w:tcPr>
          <w:p w:rsidR="00E73FC6" w:rsidRPr="008C249E" w:rsidRDefault="00E73FC6" w:rsidP="00E971F8">
            <w:pPr>
              <w:jc w:val="center"/>
              <w:rPr>
                <w:sz w:val="24"/>
                <w:szCs w:val="24"/>
              </w:rPr>
            </w:pPr>
            <w:r w:rsidRPr="008C249E">
              <w:rPr>
                <w:rFonts w:hint="eastAsia"/>
                <w:sz w:val="24"/>
                <w:szCs w:val="24"/>
              </w:rPr>
              <w:t>=</w:t>
            </w:r>
          </w:p>
        </w:tc>
        <w:tc>
          <w:tcPr>
            <w:tcW w:w="2126" w:type="dxa"/>
          </w:tcPr>
          <w:p w:rsidR="00E73FC6" w:rsidRPr="008C249E" w:rsidRDefault="00E73FC6" w:rsidP="00E971F8">
            <w:pPr>
              <w:widowControl/>
              <w:jc w:val="center"/>
              <w:rPr>
                <w:sz w:val="24"/>
                <w:szCs w:val="24"/>
              </w:rPr>
            </w:pPr>
            <w:r w:rsidRPr="008C249E">
              <w:rPr>
                <w:sz w:val="24"/>
                <w:szCs w:val="24"/>
              </w:rPr>
              <w:t>2.44200422e–007</w:t>
            </w:r>
          </w:p>
        </w:tc>
      </w:tr>
    </w:tbl>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Linearized temperature</w:t>
      </w:r>
      <w:r w:rsidRPr="008C249E">
        <w:rPr>
          <w:rFonts w:hint="eastAsia"/>
          <w:sz w:val="24"/>
          <w:szCs w:val="24"/>
        </w:rPr>
        <w:t xml:space="preserve"> </w:t>
      </w:r>
      <w:r w:rsidRPr="008C249E">
        <w:rPr>
          <w:sz w:val="24"/>
          <w:szCs w:val="24"/>
        </w:rPr>
        <w:t>(ITS–90) is computed according to</w:t>
      </w:r>
    </w:p>
    <w:p w:rsidR="00E73FC6" w:rsidRPr="008C249E" w:rsidRDefault="00C02F62" w:rsidP="00E73FC6">
      <w:pPr>
        <w:jc w:val="center"/>
        <w:rPr>
          <w:sz w:val="24"/>
          <w:szCs w:val="24"/>
        </w:rPr>
      </w:pPr>
      <w:r w:rsidRPr="00C02F62">
        <w:rPr>
          <w:position w:val="-10"/>
          <w:sz w:val="24"/>
          <w:szCs w:val="24"/>
        </w:rPr>
        <w:object w:dxaOrig="9020" w:dyaOrig="340">
          <v:shape id="_x0000_i1031" type="#_x0000_t75" style="width:451pt;height:16.9pt" o:ole="">
            <v:imagedata r:id="rId27" o:title=""/>
          </v:shape>
          <o:OLEObject Type="Embed" ProgID="Equation.3" ShapeID="_x0000_i1031" DrawAspect="Content" ObjectID="_1633864684" r:id="rId28"/>
        </w:object>
      </w:r>
    </w:p>
    <w:p w:rsidR="00E73FC6" w:rsidRPr="008C249E" w:rsidRDefault="00E73FC6" w:rsidP="00E73FC6">
      <w:pPr>
        <w:rPr>
          <w:sz w:val="24"/>
          <w:szCs w:val="24"/>
        </w:rPr>
      </w:pPr>
      <w:r w:rsidRPr="008C249E">
        <w:rPr>
          <w:sz w:val="24"/>
          <w:szCs w:val="24"/>
        </w:rPr>
        <w:t xml:space="preserve">where </w:t>
      </w:r>
      <w:r w:rsidRPr="00C4622F">
        <w:rPr>
          <w:b/>
          <w:i/>
          <w:sz w:val="24"/>
          <w:szCs w:val="24"/>
        </w:rPr>
        <w:t>n</w:t>
      </w:r>
      <w:r w:rsidRPr="008C249E">
        <w:rPr>
          <w:sz w:val="24"/>
          <w:szCs w:val="24"/>
        </w:rPr>
        <w:t xml:space="preserve"> is the instrument output. Then the SBE</w:t>
      </w:r>
      <w:r w:rsidRPr="008C249E">
        <w:rPr>
          <w:rFonts w:hint="eastAsia"/>
          <w:sz w:val="24"/>
          <w:szCs w:val="24"/>
        </w:rPr>
        <w:t xml:space="preserve"> </w:t>
      </w:r>
      <w:r w:rsidRPr="008C249E">
        <w:rPr>
          <w:sz w:val="24"/>
          <w:szCs w:val="24"/>
        </w:rPr>
        <w:t>35 is certified by measurements in thermodynamic fixed</w:t>
      </w:r>
      <w:r w:rsidR="00C4622F">
        <w:rPr>
          <w:rFonts w:hint="eastAsia"/>
          <w:sz w:val="24"/>
          <w:szCs w:val="24"/>
        </w:rPr>
        <w:t>-</w:t>
      </w:r>
      <w:r w:rsidRPr="008C249E">
        <w:rPr>
          <w:sz w:val="24"/>
          <w:szCs w:val="24"/>
        </w:rPr>
        <w:t xml:space="preserve">point cells of the </w:t>
      </w:r>
      <w:r w:rsidR="00C4622F" w:rsidRPr="008C249E">
        <w:rPr>
          <w:sz w:val="24"/>
          <w:szCs w:val="24"/>
        </w:rPr>
        <w:t xml:space="preserve">Triple Point of Water </w:t>
      </w:r>
      <w:r w:rsidR="00C4622F">
        <w:rPr>
          <w:rFonts w:hint="eastAsia"/>
          <w:sz w:val="24"/>
          <w:szCs w:val="24"/>
        </w:rPr>
        <w:t>(</w:t>
      </w:r>
      <w:r w:rsidRPr="008C249E">
        <w:rPr>
          <w:sz w:val="24"/>
          <w:szCs w:val="24"/>
        </w:rPr>
        <w:t>TPW</w:t>
      </w:r>
      <w:r w:rsidR="00C4622F">
        <w:rPr>
          <w:rFonts w:hint="eastAsia"/>
          <w:sz w:val="24"/>
          <w:szCs w:val="24"/>
        </w:rPr>
        <w:t xml:space="preserve">: </w:t>
      </w:r>
      <w:r w:rsidRPr="008C249E">
        <w:rPr>
          <w:sz w:val="24"/>
          <w:szCs w:val="24"/>
        </w:rPr>
        <w:t>0.0100</w:t>
      </w:r>
      <w:r w:rsidRPr="008C249E">
        <w:rPr>
          <w:rFonts w:hint="eastAsia"/>
          <w:sz w:val="24"/>
          <w:szCs w:val="24"/>
        </w:rPr>
        <w:t xml:space="preserve"> degrees Celsius</w:t>
      </w:r>
      <w:r w:rsidRPr="008C249E">
        <w:rPr>
          <w:sz w:val="24"/>
          <w:szCs w:val="24"/>
        </w:rPr>
        <w:t xml:space="preserve">) and </w:t>
      </w:r>
      <w:r w:rsidR="00C4622F" w:rsidRPr="008C249E">
        <w:rPr>
          <w:sz w:val="24"/>
          <w:szCs w:val="24"/>
        </w:rPr>
        <w:t>Gallium Melt Point</w:t>
      </w:r>
      <w:r w:rsidR="00C4622F" w:rsidRPr="008C249E">
        <w:rPr>
          <w:rFonts w:hint="eastAsia"/>
          <w:sz w:val="24"/>
          <w:szCs w:val="24"/>
        </w:rPr>
        <w:t xml:space="preserve"> </w:t>
      </w:r>
      <w:r w:rsidR="00C4622F">
        <w:rPr>
          <w:rFonts w:hint="eastAsia"/>
          <w:sz w:val="24"/>
          <w:szCs w:val="24"/>
        </w:rPr>
        <w:t>(</w:t>
      </w:r>
      <w:r w:rsidRPr="008C249E">
        <w:rPr>
          <w:sz w:val="24"/>
          <w:szCs w:val="24"/>
        </w:rPr>
        <w:t>GaMP</w:t>
      </w:r>
      <w:r w:rsidR="00C4622F">
        <w:rPr>
          <w:rFonts w:hint="eastAsia"/>
          <w:sz w:val="24"/>
          <w:szCs w:val="24"/>
        </w:rPr>
        <w:t xml:space="preserve">: </w:t>
      </w:r>
      <w:r w:rsidRPr="008C249E">
        <w:rPr>
          <w:sz w:val="24"/>
          <w:szCs w:val="24"/>
        </w:rPr>
        <w:t xml:space="preserve">29.7646 </w:t>
      </w:r>
      <w:r w:rsidRPr="008C249E">
        <w:rPr>
          <w:rFonts w:hint="eastAsia"/>
          <w:sz w:val="24"/>
          <w:szCs w:val="24"/>
        </w:rPr>
        <w:t>degrees Celsius</w:t>
      </w:r>
      <w:r w:rsidRPr="008C249E">
        <w:rPr>
          <w:sz w:val="24"/>
          <w:szCs w:val="24"/>
        </w:rPr>
        <w:t xml:space="preserve">). </w:t>
      </w:r>
      <w:r w:rsidRPr="008C249E">
        <w:rPr>
          <w:rFonts w:hint="eastAsia"/>
          <w:sz w:val="24"/>
          <w:szCs w:val="24"/>
        </w:rPr>
        <w:t>T</w:t>
      </w:r>
      <w:r w:rsidRPr="008C249E">
        <w:rPr>
          <w:sz w:val="24"/>
          <w:szCs w:val="24"/>
        </w:rPr>
        <w:t>he slow time drift of the SBE</w:t>
      </w:r>
      <w:r w:rsidRPr="008C249E">
        <w:rPr>
          <w:rFonts w:hint="eastAsia"/>
          <w:sz w:val="24"/>
          <w:szCs w:val="24"/>
        </w:rPr>
        <w:t xml:space="preserve"> </w:t>
      </w:r>
      <w:r w:rsidRPr="008C249E">
        <w:rPr>
          <w:sz w:val="24"/>
          <w:szCs w:val="24"/>
        </w:rPr>
        <w:t>35 is adjusted by periodic recertification corrections.</w:t>
      </w:r>
    </w:p>
    <w:p w:rsidR="00E73FC6" w:rsidRPr="008C249E" w:rsidRDefault="00E73FC6" w:rsidP="00E73FC6">
      <w:pPr>
        <w:ind w:firstLine="840"/>
        <w:rPr>
          <w:i/>
          <w:sz w:val="24"/>
          <w:szCs w:val="24"/>
        </w:rPr>
      </w:pPr>
      <w:r w:rsidRPr="008C249E">
        <w:rPr>
          <w:i/>
          <w:sz w:val="24"/>
          <w:szCs w:val="24"/>
        </w:rPr>
        <w:t>S/N 0069,</w:t>
      </w:r>
      <w:r w:rsidRPr="008C249E">
        <w:rPr>
          <w:rFonts w:hint="eastAsia"/>
          <w:i/>
          <w:sz w:val="24"/>
          <w:szCs w:val="24"/>
        </w:rPr>
        <w:t xml:space="preserve"> </w:t>
      </w:r>
      <w:r w:rsidR="00B1171F">
        <w:rPr>
          <w:rFonts w:hint="eastAsia"/>
          <w:i/>
          <w:sz w:val="24"/>
          <w:szCs w:val="24"/>
        </w:rPr>
        <w:t>3</w:t>
      </w:r>
      <w:r w:rsidRPr="008C249E">
        <w:rPr>
          <w:i/>
          <w:sz w:val="24"/>
          <w:szCs w:val="24"/>
        </w:rPr>
        <w:t xml:space="preserve"> </w:t>
      </w:r>
      <w:r w:rsidR="00C106DE">
        <w:rPr>
          <w:rFonts w:hint="eastAsia"/>
          <w:i/>
          <w:sz w:val="24"/>
          <w:szCs w:val="24"/>
        </w:rPr>
        <w:t>October</w:t>
      </w:r>
      <w:r w:rsidRPr="008C249E">
        <w:rPr>
          <w:rFonts w:hint="eastAsia"/>
          <w:i/>
          <w:sz w:val="24"/>
          <w:szCs w:val="24"/>
        </w:rPr>
        <w:t>,</w:t>
      </w:r>
      <w:r w:rsidRPr="008C249E">
        <w:rPr>
          <w:i/>
          <w:sz w:val="24"/>
          <w:szCs w:val="24"/>
        </w:rPr>
        <w:t xml:space="preserve"> 20</w:t>
      </w:r>
      <w:r w:rsidR="00C106DE">
        <w:rPr>
          <w:rFonts w:hint="eastAsia"/>
          <w:i/>
          <w:sz w:val="24"/>
          <w:szCs w:val="24"/>
        </w:rPr>
        <w:t>10</w:t>
      </w:r>
      <w:r w:rsidRPr="008C249E">
        <w:rPr>
          <w:i/>
          <w:sz w:val="24"/>
          <w:szCs w:val="24"/>
        </w:rPr>
        <w:t xml:space="preserve"> (2nd step:</w:t>
      </w:r>
      <w:r w:rsidR="004B35EC">
        <w:rPr>
          <w:rFonts w:hint="eastAsia"/>
          <w:i/>
          <w:sz w:val="24"/>
          <w:szCs w:val="24"/>
        </w:rPr>
        <w:t xml:space="preserve"> </w:t>
      </w:r>
      <w:r w:rsidR="00363AF3">
        <w:rPr>
          <w:rFonts w:hint="eastAsia"/>
          <w:i/>
          <w:sz w:val="24"/>
          <w:szCs w:val="24"/>
        </w:rPr>
        <w:t>F</w:t>
      </w:r>
      <w:r w:rsidRPr="008C249E">
        <w:rPr>
          <w:i/>
          <w:sz w:val="24"/>
          <w:szCs w:val="24"/>
        </w:rPr>
        <w:t xml:space="preserve">ixed </w:t>
      </w:r>
      <w:r w:rsidR="00363AF3">
        <w:rPr>
          <w:rFonts w:hint="eastAsia"/>
          <w:i/>
          <w:sz w:val="24"/>
          <w:szCs w:val="24"/>
        </w:rPr>
        <w:t>P</w:t>
      </w:r>
      <w:r w:rsidRPr="008C249E">
        <w:rPr>
          <w:i/>
          <w:sz w:val="24"/>
          <w:szCs w:val="24"/>
        </w:rPr>
        <w:t xml:space="preserve">oint </w:t>
      </w:r>
      <w:r w:rsidR="00363AF3">
        <w:rPr>
          <w:rFonts w:hint="eastAsia"/>
          <w:i/>
          <w:sz w:val="24"/>
          <w:szCs w:val="24"/>
        </w:rPr>
        <w:t>C</w:t>
      </w:r>
      <w:r w:rsidRPr="008C249E">
        <w:rPr>
          <w:i/>
          <w:sz w:val="24"/>
          <w:szCs w:val="24"/>
        </w:rPr>
        <w:t>alibration)</w:t>
      </w:r>
      <w:r w:rsidRPr="008C249E">
        <w:rPr>
          <w:rFonts w:hint="eastAsia"/>
          <w:i/>
          <w:sz w:val="24"/>
          <w:szCs w:val="24"/>
        </w:rPr>
        <w:t xml:space="preserve"> </w:t>
      </w:r>
    </w:p>
    <w:p w:rsidR="00E73FC6" w:rsidRPr="008C249E" w:rsidRDefault="00E73FC6" w:rsidP="00E73FC6">
      <w:pPr>
        <w:ind w:left="1680" w:firstLine="840"/>
        <w:rPr>
          <w:i/>
          <w:sz w:val="24"/>
          <w:szCs w:val="24"/>
        </w:rPr>
      </w:pPr>
      <w:r w:rsidRPr="008C249E">
        <w:rPr>
          <w:rFonts w:hint="eastAsia"/>
          <w:i/>
          <w:sz w:val="24"/>
          <w:szCs w:val="24"/>
        </w:rPr>
        <w:t>S</w:t>
      </w:r>
      <w:r w:rsidRPr="008C249E">
        <w:rPr>
          <w:i/>
          <w:sz w:val="24"/>
          <w:szCs w:val="24"/>
        </w:rPr>
        <w:t>lope=</w:t>
      </w:r>
      <w:r w:rsidR="00C106DE">
        <w:rPr>
          <w:rFonts w:hint="eastAsia"/>
          <w:i/>
          <w:sz w:val="24"/>
          <w:szCs w:val="24"/>
        </w:rPr>
        <w:t>1.000009</w:t>
      </w:r>
    </w:p>
    <w:p w:rsidR="00E73FC6" w:rsidRPr="008C249E" w:rsidRDefault="00E73FC6" w:rsidP="00E73FC6">
      <w:pPr>
        <w:ind w:left="1680" w:firstLine="840"/>
        <w:rPr>
          <w:i/>
          <w:sz w:val="24"/>
          <w:szCs w:val="24"/>
        </w:rPr>
      </w:pPr>
      <w:r w:rsidRPr="008C249E">
        <w:rPr>
          <w:rFonts w:hint="eastAsia"/>
          <w:i/>
          <w:sz w:val="24"/>
          <w:szCs w:val="24"/>
        </w:rPr>
        <w:t>O</w:t>
      </w:r>
      <w:r w:rsidRPr="008C249E">
        <w:rPr>
          <w:i/>
          <w:sz w:val="24"/>
          <w:szCs w:val="24"/>
        </w:rPr>
        <w:t>ffset=</w:t>
      </w:r>
      <w:r w:rsidR="00C7480F" w:rsidRPr="008C249E">
        <w:rPr>
          <w:rFonts w:hint="eastAsia"/>
          <w:i/>
          <w:sz w:val="24"/>
          <w:szCs w:val="24"/>
        </w:rPr>
        <w:t>0.000</w:t>
      </w:r>
      <w:r w:rsidR="00B1171F">
        <w:rPr>
          <w:rFonts w:hint="eastAsia"/>
          <w:i/>
          <w:sz w:val="24"/>
          <w:szCs w:val="24"/>
        </w:rPr>
        <w:t>313</w:t>
      </w:r>
    </w:p>
    <w:p w:rsidR="00E73FC6" w:rsidRPr="008C249E" w:rsidRDefault="00E73FC6" w:rsidP="00E73FC6">
      <w:pPr>
        <w:rPr>
          <w:sz w:val="24"/>
          <w:szCs w:val="24"/>
        </w:rPr>
      </w:pPr>
      <w:r w:rsidRPr="008C249E">
        <w:rPr>
          <w:sz w:val="24"/>
          <w:szCs w:val="24"/>
        </w:rPr>
        <w:t>Temperature</w:t>
      </w:r>
      <w:r w:rsidRPr="008C249E">
        <w:rPr>
          <w:rFonts w:hint="eastAsia"/>
          <w:sz w:val="24"/>
          <w:szCs w:val="24"/>
        </w:rPr>
        <w:t xml:space="preserve"> </w:t>
      </w:r>
      <w:r w:rsidRPr="008C249E">
        <w:rPr>
          <w:sz w:val="24"/>
          <w:szCs w:val="24"/>
        </w:rPr>
        <w:t>(ITS</w:t>
      </w:r>
      <w:r w:rsidR="00C4622F">
        <w:rPr>
          <w:rFonts w:hint="eastAsia"/>
          <w:sz w:val="24"/>
          <w:szCs w:val="24"/>
        </w:rPr>
        <w:t>-</w:t>
      </w:r>
      <w:r w:rsidRPr="008C249E">
        <w:rPr>
          <w:sz w:val="24"/>
          <w:szCs w:val="24"/>
        </w:rPr>
        <w:t>90) is calibrated according to</w:t>
      </w:r>
    </w:p>
    <w:p w:rsidR="00E73FC6" w:rsidRPr="008C249E" w:rsidRDefault="00E73FC6" w:rsidP="00E73FC6">
      <w:pPr>
        <w:jc w:val="center"/>
        <w:rPr>
          <w:sz w:val="24"/>
          <w:szCs w:val="24"/>
        </w:rPr>
      </w:pPr>
      <w:r w:rsidRPr="008C249E">
        <w:rPr>
          <w:position w:val="-10"/>
          <w:sz w:val="24"/>
          <w:szCs w:val="24"/>
        </w:rPr>
        <w:object w:dxaOrig="6420" w:dyaOrig="320">
          <v:shape id="_x0000_i1032" type="#_x0000_t75" style="width:321.3pt;height:15.65pt" o:ole="">
            <v:imagedata r:id="rId29" o:title=""/>
          </v:shape>
          <o:OLEObject Type="Embed" ProgID="Equation.3" ShapeID="_x0000_i1032" DrawAspect="Content" ObjectID="_1633864685" r:id="rId30"/>
        </w:object>
      </w:r>
    </w:p>
    <w:p w:rsidR="00E73FC6" w:rsidRPr="008C249E" w:rsidRDefault="00E73FC6" w:rsidP="00E73FC6">
      <w:pPr>
        <w:rPr>
          <w:sz w:val="24"/>
          <w:szCs w:val="24"/>
        </w:rPr>
      </w:pPr>
      <w:r w:rsidRPr="008C249E">
        <w:rPr>
          <w:sz w:val="24"/>
          <w:szCs w:val="24"/>
        </w:rPr>
        <w:t>The time required per sample = 1.1 * NCYCLES + 2.7 seconds. The 1.1 seconds is total time per an acquisition cycle. NCYCLES is the number of acquisition cycles per sample. The 2.7 seconds is required for converting the measured values to temperature and storing average in EEPROM.</w:t>
      </w:r>
      <w:r w:rsidR="00363AF3">
        <w:rPr>
          <w:rFonts w:hint="eastAsia"/>
          <w:sz w:val="24"/>
          <w:szCs w:val="24"/>
        </w:rPr>
        <w:t xml:space="preserve"> </w:t>
      </w:r>
      <w:r w:rsidR="00363AF3">
        <w:rPr>
          <w:sz w:val="24"/>
          <w:szCs w:val="24"/>
        </w:rPr>
        <w:t>I</w:t>
      </w:r>
      <w:r w:rsidR="00363AF3">
        <w:rPr>
          <w:rFonts w:hint="eastAsia"/>
          <w:sz w:val="24"/>
          <w:szCs w:val="24"/>
        </w:rPr>
        <w:t>n this cruise NCYCLES was set to 2</w:t>
      </w:r>
      <w:r w:rsidR="00532969">
        <w:rPr>
          <w:rFonts w:hint="eastAsia"/>
          <w:sz w:val="24"/>
          <w:szCs w:val="24"/>
        </w:rPr>
        <w:t>.</w:t>
      </w:r>
      <w:r w:rsidR="00363AF3">
        <w:rPr>
          <w:rFonts w:hint="eastAsia"/>
          <w:sz w:val="24"/>
          <w:szCs w:val="24"/>
        </w:rPr>
        <w:t xml:space="preserve"> </w:t>
      </w:r>
    </w:p>
    <w:p w:rsidR="00E73FC6" w:rsidRDefault="00E73FC6" w:rsidP="00E73FC6">
      <w:pPr>
        <w:rPr>
          <w:sz w:val="24"/>
          <w:szCs w:val="24"/>
        </w:rPr>
      </w:pPr>
    </w:p>
    <w:p w:rsidR="00E36A90" w:rsidRDefault="00E36A90" w:rsidP="00E73FC6">
      <w:pPr>
        <w:rPr>
          <w:sz w:val="24"/>
          <w:szCs w:val="24"/>
        </w:rPr>
      </w:pPr>
    </w:p>
    <w:p w:rsidR="00E73FC6" w:rsidRPr="008C249E" w:rsidRDefault="00E73FC6" w:rsidP="004B3B57">
      <w:pPr>
        <w:pStyle w:val="3"/>
      </w:pPr>
      <w:r w:rsidRPr="008C249E">
        <w:t>Data processing</w:t>
      </w:r>
    </w:p>
    <w:p w:rsidR="00E73FC6" w:rsidRPr="008C249E" w:rsidRDefault="00BF75AB" w:rsidP="004B3B57">
      <w:pPr>
        <w:pStyle w:val="4"/>
      </w:pPr>
      <w:r w:rsidRPr="008C249E">
        <w:rPr>
          <w:rFonts w:hint="eastAsia"/>
        </w:rPr>
        <w:t>(5.1)</w:t>
      </w:r>
      <w:r w:rsidR="00E73FC6" w:rsidRPr="008C249E">
        <w:rPr>
          <w:rFonts w:hint="eastAsia"/>
        </w:rPr>
        <w:t xml:space="preserve"> </w:t>
      </w:r>
      <w:r w:rsidR="00E73FC6" w:rsidRPr="008C249E">
        <w:t>Data Collection</w:t>
      </w:r>
    </w:p>
    <w:p w:rsidR="00E73FC6" w:rsidRPr="008C249E" w:rsidRDefault="00E73FC6" w:rsidP="00E73FC6">
      <w:pPr>
        <w:rPr>
          <w:sz w:val="24"/>
          <w:szCs w:val="24"/>
        </w:rPr>
      </w:pPr>
      <w:r w:rsidRPr="008C249E">
        <w:rPr>
          <w:sz w:val="24"/>
          <w:szCs w:val="24"/>
        </w:rPr>
        <w:t xml:space="preserve">CTD system was powered on at least </w:t>
      </w:r>
      <w:r w:rsidRPr="008C249E">
        <w:rPr>
          <w:rFonts w:hint="eastAsia"/>
          <w:sz w:val="24"/>
          <w:szCs w:val="24"/>
        </w:rPr>
        <w:t>five</w:t>
      </w:r>
      <w:r w:rsidRPr="008C249E">
        <w:rPr>
          <w:sz w:val="24"/>
          <w:szCs w:val="24"/>
        </w:rPr>
        <w:t xml:space="preserve"> minutes in advance of the operation and was powered off after CTD came up from the surface.</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The package was lowered into the water from the port side and held about 10 m beneath the surface for about one minute in order to activate the pump. After the pump was activated, the package was lifted to the surface and lowered at a rate of</w:t>
      </w:r>
      <w:r w:rsidRPr="008C249E">
        <w:rPr>
          <w:rFonts w:hint="eastAsia"/>
          <w:sz w:val="24"/>
          <w:szCs w:val="24"/>
        </w:rPr>
        <w:t xml:space="preserve"> 0.6</w:t>
      </w:r>
      <w:r w:rsidRPr="008C249E">
        <w:rPr>
          <w:sz w:val="24"/>
          <w:szCs w:val="24"/>
        </w:rPr>
        <w:t xml:space="preserve"> m/s</w:t>
      </w:r>
      <w:r w:rsidRPr="008C249E">
        <w:rPr>
          <w:rFonts w:hint="eastAsia"/>
          <w:sz w:val="24"/>
          <w:szCs w:val="24"/>
        </w:rPr>
        <w:t xml:space="preserve"> approximately to 50m (or </w:t>
      </w:r>
      <w:r w:rsidRPr="008C249E">
        <w:rPr>
          <w:rFonts w:hint="eastAsia"/>
          <w:sz w:val="24"/>
          <w:szCs w:val="24"/>
        </w:rPr>
        <w:lastRenderedPageBreak/>
        <w:t xml:space="preserve">more when wave height was high), then the package was stopped to </w:t>
      </w:r>
      <w:r w:rsidR="00F729BF">
        <w:rPr>
          <w:rFonts w:hint="eastAsia"/>
          <w:sz w:val="24"/>
          <w:szCs w:val="24"/>
        </w:rPr>
        <w:t>turn on</w:t>
      </w:r>
      <w:r w:rsidRPr="008C249E">
        <w:rPr>
          <w:rFonts w:hint="eastAsia"/>
          <w:sz w:val="24"/>
          <w:szCs w:val="24"/>
        </w:rPr>
        <w:t xml:space="preserve"> the heave compensator of the crane</w:t>
      </w:r>
      <w:r w:rsidRPr="008C249E">
        <w:rPr>
          <w:sz w:val="24"/>
          <w:szCs w:val="24"/>
        </w:rPr>
        <w:t xml:space="preserve">. </w:t>
      </w:r>
      <w:r w:rsidRPr="008C249E">
        <w:rPr>
          <w:rFonts w:hint="eastAsia"/>
          <w:sz w:val="24"/>
          <w:szCs w:val="24"/>
        </w:rPr>
        <w:t>The package was lowered again at a rate of 0.9 m/s to the bottom. For</w:t>
      </w:r>
      <w:r w:rsidRPr="008C249E">
        <w:rPr>
          <w:sz w:val="24"/>
          <w:szCs w:val="24"/>
        </w:rPr>
        <w:t xml:space="preserve"> the up cast, the package was lifted at a rate of 0.9 m/s except for bottle firing stops. At each bottle firing stops, the bottle was fired after </w:t>
      </w:r>
      <w:r w:rsidRPr="008C249E">
        <w:rPr>
          <w:rFonts w:hint="eastAsia"/>
          <w:sz w:val="24"/>
          <w:szCs w:val="24"/>
        </w:rPr>
        <w:t xml:space="preserve">waiting for about 30 seconds </w:t>
      </w:r>
      <w:r w:rsidR="00B138E3">
        <w:rPr>
          <w:rFonts w:hint="eastAsia"/>
          <w:sz w:val="24"/>
          <w:szCs w:val="24"/>
        </w:rPr>
        <w:t xml:space="preserve">and </w:t>
      </w:r>
      <w:r w:rsidRPr="008C249E">
        <w:rPr>
          <w:sz w:val="24"/>
          <w:szCs w:val="24"/>
        </w:rPr>
        <w:t xml:space="preserve">the package was stayed at least </w:t>
      </w:r>
      <w:r w:rsidRPr="008C249E">
        <w:rPr>
          <w:rFonts w:hint="eastAsia"/>
          <w:sz w:val="24"/>
          <w:szCs w:val="24"/>
        </w:rPr>
        <w:t>10</w:t>
      </w:r>
      <w:r w:rsidRPr="008C249E">
        <w:rPr>
          <w:sz w:val="24"/>
          <w:szCs w:val="24"/>
        </w:rPr>
        <w:t xml:space="preserve"> seconds for measurement of the </w:t>
      </w:r>
      <w:r w:rsidRPr="008C249E">
        <w:rPr>
          <w:rFonts w:hint="eastAsia"/>
          <w:sz w:val="24"/>
          <w:szCs w:val="24"/>
        </w:rPr>
        <w:t>SBE 35 after firing</w:t>
      </w:r>
      <w:r w:rsidRPr="008C249E">
        <w:rPr>
          <w:sz w:val="24"/>
          <w:szCs w:val="24"/>
        </w:rPr>
        <w:t>.</w:t>
      </w:r>
      <w:r w:rsidRPr="008C249E">
        <w:rPr>
          <w:rFonts w:hint="eastAsia"/>
          <w:sz w:val="24"/>
          <w:szCs w:val="24"/>
        </w:rPr>
        <w:t xml:space="preserve"> At 50 m from the surface, the package was stopped to </w:t>
      </w:r>
      <w:r w:rsidR="005026E0">
        <w:rPr>
          <w:rFonts w:hint="eastAsia"/>
          <w:sz w:val="24"/>
          <w:szCs w:val="24"/>
        </w:rPr>
        <w:t>turn</w:t>
      </w:r>
      <w:r w:rsidR="00F729BF">
        <w:rPr>
          <w:rFonts w:hint="eastAsia"/>
          <w:sz w:val="24"/>
          <w:szCs w:val="24"/>
        </w:rPr>
        <w:t xml:space="preserve"> off</w:t>
      </w:r>
      <w:r w:rsidRPr="008C249E">
        <w:rPr>
          <w:rFonts w:hint="eastAsia"/>
          <w:sz w:val="24"/>
          <w:szCs w:val="24"/>
        </w:rPr>
        <w:t xml:space="preserve"> the heave compensator of the crane.</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Water samples were collected using a 36</w:t>
      </w:r>
      <w:r w:rsidR="001E0F54">
        <w:rPr>
          <w:rFonts w:hint="eastAsia"/>
          <w:sz w:val="24"/>
          <w:szCs w:val="24"/>
        </w:rPr>
        <w:t>-</w:t>
      </w:r>
      <w:r w:rsidR="00D94A45">
        <w:rPr>
          <w:rFonts w:hint="eastAsia"/>
          <w:sz w:val="24"/>
          <w:szCs w:val="24"/>
        </w:rPr>
        <w:t>position</w:t>
      </w:r>
      <w:r w:rsidRPr="008C249E">
        <w:rPr>
          <w:sz w:val="24"/>
          <w:szCs w:val="24"/>
        </w:rPr>
        <w:t xml:space="preserve"> SBE</w:t>
      </w:r>
      <w:r w:rsidRPr="008C249E">
        <w:rPr>
          <w:rFonts w:hint="eastAsia"/>
          <w:sz w:val="24"/>
          <w:szCs w:val="24"/>
        </w:rPr>
        <w:t xml:space="preserve"> </w:t>
      </w:r>
      <w:r w:rsidRPr="008C249E">
        <w:rPr>
          <w:sz w:val="24"/>
          <w:szCs w:val="24"/>
        </w:rPr>
        <w:t xml:space="preserve">32 Carousel Water Sampler with </w:t>
      </w:r>
      <w:r w:rsidR="000246CA" w:rsidRPr="008C249E">
        <w:rPr>
          <w:sz w:val="24"/>
          <w:szCs w:val="24"/>
        </w:rPr>
        <w:t>10</w:t>
      </w:r>
      <w:r w:rsidR="0088674D">
        <w:rPr>
          <w:rFonts w:hint="eastAsia"/>
          <w:sz w:val="24"/>
          <w:szCs w:val="24"/>
        </w:rPr>
        <w:t>-</w:t>
      </w:r>
      <w:r w:rsidR="000246CA" w:rsidRPr="008C249E">
        <w:rPr>
          <w:sz w:val="24"/>
          <w:szCs w:val="24"/>
        </w:rPr>
        <w:t>liter Niskin bottle</w:t>
      </w:r>
      <w:r w:rsidR="000246CA" w:rsidRPr="008C249E">
        <w:rPr>
          <w:rFonts w:hint="eastAsia"/>
          <w:sz w:val="24"/>
          <w:szCs w:val="24"/>
        </w:rPr>
        <w:t>s</w:t>
      </w:r>
      <w:r w:rsidRPr="008C249E">
        <w:rPr>
          <w:sz w:val="24"/>
          <w:szCs w:val="24"/>
        </w:rPr>
        <w:t>.</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The SBE11plus deck unit received the data signal from the CTD. Digitized data were forwarded to a personal computer running the SEASAVE data acquisition software</w:t>
      </w:r>
      <w:r w:rsidR="001E0F54">
        <w:rPr>
          <w:rFonts w:hint="eastAsia"/>
          <w:sz w:val="24"/>
          <w:szCs w:val="24"/>
        </w:rPr>
        <w:t xml:space="preserve"> (</w:t>
      </w:r>
      <w:r w:rsidR="001E0F54" w:rsidRPr="008C249E">
        <w:rPr>
          <w:i/>
          <w:sz w:val="24"/>
          <w:szCs w:val="24"/>
        </w:rPr>
        <w:t>SEASAVE</w:t>
      </w:r>
      <w:r w:rsidR="004B35EC">
        <w:rPr>
          <w:rFonts w:hint="eastAsia"/>
          <w:i/>
          <w:sz w:val="24"/>
          <w:szCs w:val="24"/>
        </w:rPr>
        <w:t>-</w:t>
      </w:r>
      <w:r w:rsidR="001E0F54" w:rsidRPr="008C249E">
        <w:rPr>
          <w:i/>
          <w:sz w:val="24"/>
          <w:szCs w:val="24"/>
        </w:rPr>
        <w:t>Win32, version 7.18</w:t>
      </w:r>
      <w:r w:rsidR="001E0F54" w:rsidRPr="001E0F54">
        <w:rPr>
          <w:rFonts w:hint="eastAsia"/>
          <w:sz w:val="24"/>
          <w:szCs w:val="24"/>
        </w:rPr>
        <w:t>)</w:t>
      </w:r>
      <w:r w:rsidRPr="008C249E">
        <w:rPr>
          <w:sz w:val="24"/>
          <w:szCs w:val="24"/>
        </w:rPr>
        <w:t>. Temperature, conductivity, salinity,</w:t>
      </w:r>
      <w:r w:rsidRPr="008C249E">
        <w:rPr>
          <w:rFonts w:hint="eastAsia"/>
          <w:sz w:val="24"/>
          <w:szCs w:val="24"/>
        </w:rPr>
        <w:t xml:space="preserve"> oxygen</w:t>
      </w:r>
      <w:r w:rsidRPr="008C249E">
        <w:rPr>
          <w:sz w:val="24"/>
          <w:szCs w:val="24"/>
        </w:rPr>
        <w:t xml:space="preserve"> and descent/ascent rate profiles were displayed in real–time with the package depth,</w:t>
      </w:r>
      <w:r w:rsidRPr="008C249E">
        <w:rPr>
          <w:rFonts w:hint="eastAsia"/>
          <w:sz w:val="24"/>
          <w:szCs w:val="24"/>
        </w:rPr>
        <w:t xml:space="preserve"> </w:t>
      </w:r>
      <w:r w:rsidRPr="008C249E">
        <w:rPr>
          <w:sz w:val="24"/>
          <w:szCs w:val="24"/>
        </w:rPr>
        <w:t>altimeter reading and sound speed. Differences in temperature</w:t>
      </w:r>
      <w:r w:rsidR="00B138E3">
        <w:rPr>
          <w:rFonts w:hint="eastAsia"/>
          <w:sz w:val="24"/>
          <w:szCs w:val="24"/>
        </w:rPr>
        <w:t>,</w:t>
      </w:r>
      <w:r w:rsidRPr="008C249E">
        <w:rPr>
          <w:sz w:val="24"/>
          <w:szCs w:val="24"/>
        </w:rPr>
        <w:t xml:space="preserve"> salinity</w:t>
      </w:r>
      <w:r w:rsidR="00B138E3">
        <w:rPr>
          <w:rFonts w:hint="eastAsia"/>
          <w:sz w:val="24"/>
          <w:szCs w:val="24"/>
        </w:rPr>
        <w:t>,</w:t>
      </w:r>
      <w:r w:rsidRPr="008C249E">
        <w:rPr>
          <w:sz w:val="24"/>
          <w:szCs w:val="24"/>
        </w:rPr>
        <w:t xml:space="preserve"> and </w:t>
      </w:r>
      <w:r w:rsidRPr="008C249E">
        <w:rPr>
          <w:rFonts w:hint="eastAsia"/>
          <w:sz w:val="24"/>
          <w:szCs w:val="24"/>
        </w:rPr>
        <w:t>oxygen</w:t>
      </w:r>
      <w:r w:rsidRPr="008C249E">
        <w:rPr>
          <w:sz w:val="24"/>
          <w:szCs w:val="24"/>
        </w:rPr>
        <w:t xml:space="preserve"> between primary and secondary sensor were also displayed in order to monitor the status of sensors. </w:t>
      </w:r>
      <w:r w:rsidRPr="008C249E">
        <w:rPr>
          <w:rFonts w:hint="eastAsia"/>
          <w:sz w:val="24"/>
          <w:szCs w:val="24"/>
        </w:rPr>
        <w:t>Note that</w:t>
      </w:r>
      <w:r w:rsidRPr="008C249E">
        <w:rPr>
          <w:sz w:val="24"/>
          <w:szCs w:val="24"/>
        </w:rPr>
        <w:t xml:space="preserve"> oxygen data w</w:t>
      </w:r>
      <w:r w:rsidRPr="008C249E">
        <w:rPr>
          <w:rFonts w:hint="eastAsia"/>
          <w:sz w:val="24"/>
          <w:szCs w:val="24"/>
        </w:rPr>
        <w:t>ere</w:t>
      </w:r>
      <w:r w:rsidRPr="008C249E">
        <w:rPr>
          <w:sz w:val="24"/>
          <w:szCs w:val="24"/>
        </w:rPr>
        <w:t xml:space="preserve"> displayed and monitored in</w:t>
      </w:r>
      <w:r w:rsidRPr="008C249E">
        <w:rPr>
          <w:rFonts w:hint="eastAsia"/>
          <w:sz w:val="24"/>
          <w:szCs w:val="24"/>
        </w:rPr>
        <w:t xml:space="preserve"> </w:t>
      </w:r>
      <w:r w:rsidRPr="008C249E">
        <w:rPr>
          <w:sz w:val="24"/>
          <w:szCs w:val="24"/>
        </w:rPr>
        <w:t>voltage</w:t>
      </w:r>
      <w:r w:rsidRPr="008C249E">
        <w:rPr>
          <w:rFonts w:hint="eastAsia"/>
          <w:sz w:val="24"/>
          <w:szCs w:val="24"/>
        </w:rPr>
        <w:t xml:space="preserve"> (0</w:t>
      </w:r>
      <w:r w:rsidRPr="008C249E">
        <w:rPr>
          <w:sz w:val="24"/>
          <w:szCs w:val="24"/>
        </w:rPr>
        <w:t>–</w:t>
      </w:r>
      <w:r w:rsidRPr="008C249E">
        <w:rPr>
          <w:rFonts w:hint="eastAsia"/>
          <w:sz w:val="24"/>
          <w:szCs w:val="24"/>
        </w:rPr>
        <w:t>5V)</w:t>
      </w:r>
      <w:r w:rsidRPr="008C249E">
        <w:rPr>
          <w:sz w:val="24"/>
          <w:szCs w:val="24"/>
        </w:rPr>
        <w:t>.</w:t>
      </w:r>
    </w:p>
    <w:p w:rsidR="00C63692" w:rsidRDefault="00C63692" w:rsidP="00C63692">
      <w:pPr>
        <w:rPr>
          <w:sz w:val="24"/>
          <w:szCs w:val="24"/>
        </w:rPr>
      </w:pPr>
    </w:p>
    <w:p w:rsidR="00C63692" w:rsidRPr="008C249E" w:rsidRDefault="00F10981" w:rsidP="00C63692">
      <w:pPr>
        <w:rPr>
          <w:sz w:val="24"/>
          <w:szCs w:val="24"/>
        </w:rPr>
      </w:pPr>
      <w:r>
        <w:rPr>
          <w:rFonts w:hint="eastAsia"/>
          <w:sz w:val="24"/>
          <w:szCs w:val="24"/>
        </w:rPr>
        <w:t>Altimeter (</w:t>
      </w:r>
      <w:r w:rsidR="00C63692" w:rsidRPr="008C249E">
        <w:rPr>
          <w:rFonts w:hint="eastAsia"/>
          <w:sz w:val="24"/>
          <w:szCs w:val="24"/>
        </w:rPr>
        <w:t>PSA-916D</w:t>
      </w:r>
      <w:r>
        <w:rPr>
          <w:rFonts w:hint="eastAsia"/>
          <w:sz w:val="24"/>
          <w:szCs w:val="24"/>
        </w:rPr>
        <w:t>)</w:t>
      </w:r>
      <w:r w:rsidR="00C63692" w:rsidRPr="008C249E">
        <w:rPr>
          <w:rFonts w:hint="eastAsia"/>
          <w:sz w:val="24"/>
          <w:szCs w:val="24"/>
        </w:rPr>
        <w:t xml:space="preserve"> was mounted at the same height of </w:t>
      </w:r>
      <w:r>
        <w:rPr>
          <w:rFonts w:hint="eastAsia"/>
          <w:sz w:val="24"/>
          <w:szCs w:val="24"/>
        </w:rPr>
        <w:t xml:space="preserve">pressure sensor of </w:t>
      </w:r>
      <w:r w:rsidR="00C63692" w:rsidRPr="008C249E">
        <w:rPr>
          <w:rFonts w:hint="eastAsia"/>
          <w:sz w:val="24"/>
          <w:szCs w:val="24"/>
        </w:rPr>
        <w:t>SBE 9plus (</w:t>
      </w:r>
      <w:r w:rsidR="00C63692">
        <w:rPr>
          <w:rFonts w:hint="eastAsia"/>
          <w:sz w:val="24"/>
          <w:szCs w:val="24"/>
        </w:rPr>
        <w:t>Photo C1.4</w:t>
      </w:r>
      <w:r w:rsidR="00C63692" w:rsidRPr="008C249E">
        <w:rPr>
          <w:rFonts w:hint="eastAsia"/>
          <w:sz w:val="24"/>
          <w:szCs w:val="24"/>
        </w:rPr>
        <w:t xml:space="preserve">). </w:t>
      </w:r>
      <w:r>
        <w:rPr>
          <w:rFonts w:hint="eastAsia"/>
          <w:sz w:val="24"/>
          <w:szCs w:val="24"/>
        </w:rPr>
        <w:t>The altimeter</w:t>
      </w:r>
      <w:r w:rsidR="00C63692" w:rsidRPr="008C249E">
        <w:rPr>
          <w:rFonts w:hint="eastAsia"/>
          <w:sz w:val="24"/>
          <w:szCs w:val="24"/>
        </w:rPr>
        <w:t xml:space="preserve"> </w:t>
      </w:r>
      <w:r>
        <w:rPr>
          <w:rFonts w:hint="eastAsia"/>
          <w:sz w:val="24"/>
          <w:szCs w:val="24"/>
        </w:rPr>
        <w:t>detected the sea floor</w:t>
      </w:r>
      <w:r w:rsidR="00C63692" w:rsidRPr="008C249E">
        <w:rPr>
          <w:rFonts w:hint="eastAsia"/>
          <w:sz w:val="24"/>
          <w:szCs w:val="24"/>
        </w:rPr>
        <w:t xml:space="preserve"> at 1</w:t>
      </w:r>
      <w:r w:rsidR="00944F1F">
        <w:rPr>
          <w:rFonts w:hint="eastAsia"/>
          <w:sz w:val="24"/>
          <w:szCs w:val="24"/>
        </w:rPr>
        <w:t>36</w:t>
      </w:r>
      <w:r w:rsidR="00C63692" w:rsidRPr="008C249E">
        <w:rPr>
          <w:rFonts w:hint="eastAsia"/>
          <w:sz w:val="24"/>
          <w:szCs w:val="24"/>
        </w:rPr>
        <w:t xml:space="preserve"> of 1</w:t>
      </w:r>
      <w:r w:rsidR="00944F1F">
        <w:rPr>
          <w:rFonts w:hint="eastAsia"/>
          <w:sz w:val="24"/>
          <w:szCs w:val="24"/>
        </w:rPr>
        <w:t>51</w:t>
      </w:r>
      <w:r w:rsidR="00C63692" w:rsidRPr="008C249E">
        <w:rPr>
          <w:rFonts w:hint="eastAsia"/>
          <w:sz w:val="24"/>
          <w:szCs w:val="24"/>
        </w:rPr>
        <w:t xml:space="preserve"> stations, the averag</w:t>
      </w:r>
      <w:r>
        <w:rPr>
          <w:rFonts w:hint="eastAsia"/>
          <w:sz w:val="24"/>
          <w:szCs w:val="24"/>
        </w:rPr>
        <w:t>e distance of beginning detecting the sea floor</w:t>
      </w:r>
      <w:r w:rsidR="00C63692" w:rsidRPr="008C249E">
        <w:rPr>
          <w:rFonts w:hint="eastAsia"/>
          <w:sz w:val="24"/>
          <w:szCs w:val="24"/>
        </w:rPr>
        <w:t xml:space="preserve"> was </w:t>
      </w:r>
      <w:r w:rsidR="00944F1F">
        <w:rPr>
          <w:rFonts w:hint="eastAsia"/>
          <w:sz w:val="24"/>
          <w:szCs w:val="24"/>
        </w:rPr>
        <w:t>33.4</w:t>
      </w:r>
      <w:r>
        <w:rPr>
          <w:rFonts w:hint="eastAsia"/>
          <w:sz w:val="24"/>
          <w:szCs w:val="24"/>
        </w:rPr>
        <w:t>m, and that of final detection of sea floor</w:t>
      </w:r>
      <w:r w:rsidR="00996E63">
        <w:rPr>
          <w:rFonts w:hint="eastAsia"/>
          <w:sz w:val="24"/>
          <w:szCs w:val="24"/>
        </w:rPr>
        <w:t xml:space="preserve"> was 13.8m. The summary of detection</w:t>
      </w:r>
      <w:r w:rsidR="00C63692" w:rsidRPr="008C249E">
        <w:rPr>
          <w:rFonts w:hint="eastAsia"/>
          <w:sz w:val="24"/>
          <w:szCs w:val="24"/>
        </w:rPr>
        <w:t xml:space="preserve"> of PSA</w:t>
      </w:r>
      <w:r w:rsidR="00C63692">
        <w:rPr>
          <w:rFonts w:hint="eastAsia"/>
          <w:sz w:val="24"/>
          <w:szCs w:val="24"/>
        </w:rPr>
        <w:t>-</w:t>
      </w:r>
      <w:r w:rsidR="00C63692" w:rsidRPr="008C249E">
        <w:rPr>
          <w:rFonts w:hint="eastAsia"/>
          <w:sz w:val="24"/>
          <w:szCs w:val="24"/>
        </w:rPr>
        <w:t>916D was shown in Figure C.1.</w:t>
      </w:r>
      <w:r w:rsidR="00C63692">
        <w:rPr>
          <w:rFonts w:hint="eastAsia"/>
          <w:sz w:val="24"/>
          <w:szCs w:val="24"/>
        </w:rPr>
        <w:t>2</w:t>
      </w:r>
      <w:r w:rsidR="00C63692" w:rsidRPr="008C249E">
        <w:rPr>
          <w:rFonts w:hint="eastAsia"/>
          <w:sz w:val="24"/>
          <w:szCs w:val="24"/>
        </w:rPr>
        <w:t>.</w:t>
      </w:r>
    </w:p>
    <w:p w:rsidR="00C63692" w:rsidRPr="008C249E" w:rsidRDefault="00A864DB" w:rsidP="00C63692">
      <w:pPr>
        <w:jc w:val="center"/>
        <w:rPr>
          <w:sz w:val="24"/>
          <w:szCs w:val="24"/>
        </w:rPr>
      </w:pPr>
      <w:r>
        <w:rPr>
          <w:noProof/>
          <w:sz w:val="24"/>
          <w:szCs w:val="24"/>
        </w:rPr>
        <w:drawing>
          <wp:inline distT="0" distB="0" distL="0" distR="0" wp14:anchorId="644A587B" wp14:editId="13315727">
            <wp:extent cx="2493010" cy="2493010"/>
            <wp:effectExtent l="0" t="0" r="2540" b="2540"/>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1">
                      <a:extLst>
                        <a:ext uri="{28A0092B-C50C-407E-A947-70E740481C1C}">
                          <a14:useLocalDpi xmlns:a14="http://schemas.microsoft.com/office/drawing/2010/main" val="0"/>
                        </a:ext>
                      </a:extLst>
                    </a:blip>
                    <a:srcRect l="7607" t="8006" r="49797" b="17259"/>
                    <a:stretch>
                      <a:fillRect/>
                    </a:stretch>
                  </pic:blipFill>
                  <pic:spPr bwMode="auto">
                    <a:xfrm>
                      <a:off x="0" y="0"/>
                      <a:ext cx="2493010" cy="2493010"/>
                    </a:xfrm>
                    <a:prstGeom prst="rect">
                      <a:avLst/>
                    </a:prstGeom>
                    <a:noFill/>
                    <a:ln>
                      <a:noFill/>
                    </a:ln>
                  </pic:spPr>
                </pic:pic>
              </a:graphicData>
            </a:graphic>
          </wp:inline>
        </w:drawing>
      </w:r>
    </w:p>
    <w:p w:rsidR="00C63692" w:rsidRDefault="00C63692" w:rsidP="00C63692">
      <w:pPr>
        <w:pStyle w:val="ac"/>
        <w:rPr>
          <w:b w:val="0"/>
          <w:sz w:val="24"/>
          <w:szCs w:val="24"/>
        </w:rPr>
      </w:pPr>
      <w:r w:rsidRPr="008C249E">
        <w:rPr>
          <w:rFonts w:hint="eastAsia"/>
          <w:b w:val="0"/>
          <w:sz w:val="24"/>
          <w:szCs w:val="24"/>
        </w:rPr>
        <w:t>Photo C.1.</w:t>
      </w:r>
      <w:r>
        <w:rPr>
          <w:rFonts w:hint="eastAsia"/>
          <w:b w:val="0"/>
          <w:sz w:val="24"/>
          <w:szCs w:val="24"/>
        </w:rPr>
        <w:t>4</w:t>
      </w:r>
      <w:r w:rsidR="00FE0BAB">
        <w:rPr>
          <w:rFonts w:hint="eastAsia"/>
          <w:b w:val="0"/>
          <w:sz w:val="24"/>
          <w:szCs w:val="24"/>
        </w:rPr>
        <w:t>.</w:t>
      </w:r>
      <w:r w:rsidRPr="008C249E">
        <w:rPr>
          <w:rFonts w:hint="eastAsia"/>
          <w:b w:val="0"/>
          <w:sz w:val="24"/>
          <w:szCs w:val="24"/>
        </w:rPr>
        <w:t xml:space="preserve"> The location of PSA-916D.</w:t>
      </w:r>
    </w:p>
    <w:p w:rsidR="00143B8A" w:rsidRPr="00143B8A" w:rsidRDefault="00143B8A" w:rsidP="00143B8A"/>
    <w:p w:rsidR="00C63692" w:rsidRPr="008C249E" w:rsidRDefault="00A864DB" w:rsidP="00C63692">
      <w:pPr>
        <w:widowControl/>
        <w:rPr>
          <w:sz w:val="24"/>
          <w:szCs w:val="24"/>
        </w:rPr>
      </w:pPr>
      <w:r>
        <w:rPr>
          <w:noProof/>
          <w:sz w:val="24"/>
          <w:szCs w:val="24"/>
        </w:rPr>
        <w:lastRenderedPageBreak/>
        <w:drawing>
          <wp:inline distT="0" distB="0" distL="0" distR="0" wp14:anchorId="66E93F4B" wp14:editId="1D2E0F11">
            <wp:extent cx="5753735" cy="3536950"/>
            <wp:effectExtent l="0" t="0" r="0" b="0"/>
            <wp:docPr id="18" name="図 18" descr="alti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lti_map"/>
                    <pic:cNvPicPr>
                      <a:picLocks noChangeAspect="1" noChangeArrowheads="1"/>
                    </pic:cNvPicPr>
                  </pic:nvPicPr>
                  <pic:blipFill>
                    <a:blip r:embed="rId32">
                      <a:extLst>
                        <a:ext uri="{28A0092B-C50C-407E-A947-70E740481C1C}">
                          <a14:useLocalDpi xmlns:a14="http://schemas.microsoft.com/office/drawing/2010/main" val="0"/>
                        </a:ext>
                      </a:extLst>
                    </a:blip>
                    <a:srcRect b="4628"/>
                    <a:stretch>
                      <a:fillRect/>
                    </a:stretch>
                  </pic:blipFill>
                  <pic:spPr bwMode="auto">
                    <a:xfrm>
                      <a:off x="0" y="0"/>
                      <a:ext cx="5753735" cy="3536950"/>
                    </a:xfrm>
                    <a:prstGeom prst="rect">
                      <a:avLst/>
                    </a:prstGeom>
                    <a:noFill/>
                    <a:ln>
                      <a:noFill/>
                    </a:ln>
                  </pic:spPr>
                </pic:pic>
              </a:graphicData>
            </a:graphic>
          </wp:inline>
        </w:drawing>
      </w:r>
    </w:p>
    <w:p w:rsidR="00C63692" w:rsidRPr="008C249E" w:rsidRDefault="00C63692" w:rsidP="00C63692">
      <w:pPr>
        <w:pStyle w:val="ac"/>
        <w:rPr>
          <w:b w:val="0"/>
          <w:sz w:val="24"/>
          <w:szCs w:val="24"/>
        </w:rPr>
      </w:pPr>
      <w:r w:rsidRPr="008C249E">
        <w:rPr>
          <w:rFonts w:hint="eastAsia"/>
          <w:b w:val="0"/>
          <w:sz w:val="24"/>
          <w:szCs w:val="24"/>
        </w:rPr>
        <w:t>F</w:t>
      </w:r>
      <w:r w:rsidRPr="008C249E">
        <w:rPr>
          <w:b w:val="0"/>
          <w:sz w:val="24"/>
          <w:szCs w:val="24"/>
        </w:rPr>
        <w:t>ig</w:t>
      </w:r>
      <w:r w:rsidRPr="008C249E">
        <w:rPr>
          <w:rFonts w:hint="eastAsia"/>
          <w:b w:val="0"/>
          <w:sz w:val="24"/>
          <w:szCs w:val="24"/>
        </w:rPr>
        <w:t>ure C.1.2</w:t>
      </w:r>
      <w:r w:rsidR="00FE0BAB">
        <w:rPr>
          <w:rFonts w:hint="eastAsia"/>
          <w:b w:val="0"/>
          <w:sz w:val="24"/>
          <w:szCs w:val="24"/>
        </w:rPr>
        <w:t>.</w:t>
      </w:r>
      <w:r w:rsidRPr="008C249E">
        <w:rPr>
          <w:rFonts w:hint="eastAsia"/>
          <w:b w:val="0"/>
          <w:sz w:val="24"/>
          <w:szCs w:val="24"/>
        </w:rPr>
        <w:t xml:space="preserve"> The summary of </w:t>
      </w:r>
      <w:r w:rsidR="00996E63">
        <w:rPr>
          <w:rFonts w:hint="eastAsia"/>
          <w:b w:val="0"/>
          <w:sz w:val="24"/>
          <w:szCs w:val="24"/>
        </w:rPr>
        <w:t>detection</w:t>
      </w:r>
      <w:r w:rsidRPr="008C249E">
        <w:rPr>
          <w:rFonts w:hint="eastAsia"/>
          <w:b w:val="0"/>
          <w:sz w:val="24"/>
          <w:szCs w:val="24"/>
        </w:rPr>
        <w:t xml:space="preserve"> of PSA</w:t>
      </w:r>
      <w:r>
        <w:rPr>
          <w:rFonts w:hint="eastAsia"/>
          <w:b w:val="0"/>
          <w:sz w:val="24"/>
          <w:szCs w:val="24"/>
        </w:rPr>
        <w:t>-</w:t>
      </w:r>
      <w:r w:rsidRPr="008C249E">
        <w:rPr>
          <w:rFonts w:hint="eastAsia"/>
          <w:b w:val="0"/>
          <w:sz w:val="24"/>
          <w:szCs w:val="24"/>
        </w:rPr>
        <w:t>916D. The left pane</w:t>
      </w:r>
      <w:r w:rsidR="00996E63">
        <w:rPr>
          <w:rFonts w:hint="eastAsia"/>
          <w:b w:val="0"/>
          <w:sz w:val="24"/>
          <w:szCs w:val="24"/>
        </w:rPr>
        <w:t>l shows the stations of detection</w:t>
      </w:r>
      <w:r w:rsidRPr="008C249E">
        <w:rPr>
          <w:rFonts w:hint="eastAsia"/>
          <w:b w:val="0"/>
          <w:sz w:val="24"/>
          <w:szCs w:val="24"/>
        </w:rPr>
        <w:t>, the right panel</w:t>
      </w:r>
      <w:r w:rsidR="00E36A90">
        <w:rPr>
          <w:rFonts w:hint="eastAsia"/>
          <w:b w:val="0"/>
          <w:sz w:val="24"/>
          <w:szCs w:val="24"/>
        </w:rPr>
        <w:t>s</w:t>
      </w:r>
      <w:r w:rsidRPr="008C249E">
        <w:rPr>
          <w:rFonts w:hint="eastAsia"/>
          <w:b w:val="0"/>
          <w:sz w:val="24"/>
          <w:szCs w:val="24"/>
        </w:rPr>
        <w:t xml:space="preserve"> shows the relationship among PSA</w:t>
      </w:r>
      <w:r>
        <w:rPr>
          <w:rFonts w:hint="eastAsia"/>
          <w:b w:val="0"/>
          <w:sz w:val="24"/>
          <w:szCs w:val="24"/>
        </w:rPr>
        <w:t>-</w:t>
      </w:r>
      <w:r w:rsidRPr="008C249E">
        <w:rPr>
          <w:rFonts w:hint="eastAsia"/>
          <w:b w:val="0"/>
          <w:sz w:val="24"/>
          <w:szCs w:val="24"/>
        </w:rPr>
        <w:t>916D, bathymetry and CTD depth.</w:t>
      </w:r>
    </w:p>
    <w:p w:rsidR="00E73FC6" w:rsidRPr="008C249E" w:rsidRDefault="00E73FC6" w:rsidP="00E73FC6">
      <w:pPr>
        <w:rPr>
          <w:sz w:val="24"/>
          <w:szCs w:val="24"/>
        </w:rPr>
      </w:pPr>
    </w:p>
    <w:p w:rsidR="00E73FC6" w:rsidRPr="008C249E" w:rsidRDefault="00BF75AB" w:rsidP="004B3B57">
      <w:pPr>
        <w:pStyle w:val="4"/>
      </w:pPr>
      <w:r w:rsidRPr="008C249E">
        <w:rPr>
          <w:rFonts w:hint="eastAsia"/>
        </w:rPr>
        <w:t>(5.2)</w:t>
      </w:r>
      <w:r w:rsidR="00E73FC6" w:rsidRPr="008C249E">
        <w:t xml:space="preserve"> Data Processing</w:t>
      </w:r>
    </w:p>
    <w:p w:rsidR="00E73FC6" w:rsidRPr="008C249E" w:rsidRDefault="00E73FC6" w:rsidP="00E73FC6">
      <w:pPr>
        <w:rPr>
          <w:sz w:val="24"/>
          <w:szCs w:val="24"/>
        </w:rPr>
      </w:pPr>
      <w:r w:rsidRPr="008C249E">
        <w:rPr>
          <w:sz w:val="24"/>
          <w:szCs w:val="24"/>
        </w:rPr>
        <w:t xml:space="preserve">SEASOFT </w:t>
      </w:r>
      <w:r w:rsidR="001E0F54">
        <w:rPr>
          <w:rFonts w:hint="eastAsia"/>
          <w:sz w:val="24"/>
          <w:szCs w:val="24"/>
        </w:rPr>
        <w:t>(</w:t>
      </w:r>
      <w:r w:rsidR="001E0F54" w:rsidRPr="008C249E">
        <w:rPr>
          <w:i/>
          <w:sz w:val="24"/>
          <w:szCs w:val="24"/>
        </w:rPr>
        <w:t>SEASOFT</w:t>
      </w:r>
      <w:r w:rsidR="004B35EC">
        <w:rPr>
          <w:rFonts w:hint="eastAsia"/>
          <w:i/>
          <w:sz w:val="24"/>
          <w:szCs w:val="24"/>
        </w:rPr>
        <w:t>-</w:t>
      </w:r>
      <w:r w:rsidR="001E0F54" w:rsidRPr="008C249E">
        <w:rPr>
          <w:i/>
          <w:sz w:val="24"/>
          <w:szCs w:val="24"/>
        </w:rPr>
        <w:t>Win32, version 7.18</w:t>
      </w:r>
      <w:r w:rsidR="001E0F54">
        <w:rPr>
          <w:rFonts w:hint="eastAsia"/>
          <w:sz w:val="24"/>
          <w:szCs w:val="24"/>
        </w:rPr>
        <w:t xml:space="preserve">) </w:t>
      </w:r>
      <w:r w:rsidRPr="008C249E">
        <w:rPr>
          <w:sz w:val="24"/>
          <w:szCs w:val="24"/>
        </w:rPr>
        <w:t>consists of modular menu driven routines for acquisition, display, processing, and archiving of oceanographic data acquired with SBE equipment, and is</w:t>
      </w:r>
      <w:r w:rsidRPr="008C249E">
        <w:rPr>
          <w:rFonts w:hint="eastAsia"/>
          <w:sz w:val="24"/>
          <w:szCs w:val="24"/>
        </w:rPr>
        <w:t xml:space="preserve"> </w:t>
      </w:r>
      <w:r w:rsidRPr="008C249E">
        <w:rPr>
          <w:sz w:val="24"/>
          <w:szCs w:val="24"/>
        </w:rPr>
        <w:t xml:space="preserve">designed to work with a personal computer. Raw data are acquired from instruments and are stored as unmodified data. The conversion module </w:t>
      </w:r>
      <w:r w:rsidRPr="008C249E">
        <w:rPr>
          <w:b/>
          <w:i/>
          <w:sz w:val="24"/>
          <w:szCs w:val="24"/>
        </w:rPr>
        <w:t>DATCNV</w:t>
      </w:r>
      <w:r w:rsidRPr="008C249E">
        <w:rPr>
          <w:sz w:val="24"/>
          <w:szCs w:val="24"/>
        </w:rPr>
        <w:t xml:space="preserve"> uses instrument configuration and calibration coefficients to create a converted engineering unit data file that is operated on by all SEASOFT post processing modules.</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Each SEASOFT module that modifies the converted data file adds proper information to the header of the converted file permitting tracking of how the various oceanographic parameters were obtained. The converted data is stored in rows and columns of ASCII numbers. The last data column is a flag field used to mark scans as good or bad.</w:t>
      </w:r>
    </w:p>
    <w:p w:rsidR="00E73FC6" w:rsidRPr="008C249E" w:rsidRDefault="00E73FC6" w:rsidP="00E73FC6">
      <w:pPr>
        <w:rPr>
          <w:sz w:val="24"/>
          <w:szCs w:val="24"/>
        </w:rPr>
      </w:pPr>
    </w:p>
    <w:p w:rsidR="00E73FC6" w:rsidRPr="008C249E" w:rsidRDefault="00AA4394" w:rsidP="00E73FC6">
      <w:pPr>
        <w:rPr>
          <w:sz w:val="24"/>
          <w:szCs w:val="24"/>
        </w:rPr>
      </w:pPr>
      <w:r>
        <w:rPr>
          <w:rFonts w:hint="eastAsia"/>
          <w:sz w:val="24"/>
          <w:szCs w:val="24"/>
        </w:rPr>
        <w:t xml:space="preserve">We made the </w:t>
      </w:r>
      <w:r>
        <w:rPr>
          <w:sz w:val="24"/>
          <w:szCs w:val="24"/>
        </w:rPr>
        <w:t>original</w:t>
      </w:r>
      <w:r>
        <w:rPr>
          <w:rFonts w:hint="eastAsia"/>
          <w:sz w:val="24"/>
          <w:szCs w:val="24"/>
        </w:rPr>
        <w:t xml:space="preserve"> module for </w:t>
      </w:r>
      <w:r w:rsidR="004A5DCF">
        <w:rPr>
          <w:rFonts w:hint="eastAsia"/>
          <w:sz w:val="24"/>
          <w:szCs w:val="24"/>
        </w:rPr>
        <w:t xml:space="preserve">the </w:t>
      </w:r>
      <w:r>
        <w:rPr>
          <w:rFonts w:hint="eastAsia"/>
          <w:sz w:val="24"/>
          <w:szCs w:val="24"/>
        </w:rPr>
        <w:t xml:space="preserve">process of </w:t>
      </w:r>
      <w:r w:rsidRPr="008C249E">
        <w:rPr>
          <w:rFonts w:hint="eastAsia"/>
          <w:sz w:val="24"/>
          <w:szCs w:val="24"/>
        </w:rPr>
        <w:t>RINKO III</w:t>
      </w:r>
      <w:r w:rsidRPr="008C249E">
        <w:rPr>
          <w:sz w:val="24"/>
          <w:szCs w:val="24"/>
        </w:rPr>
        <w:t xml:space="preserve"> </w:t>
      </w:r>
      <w:r>
        <w:rPr>
          <w:rFonts w:hint="eastAsia"/>
          <w:sz w:val="24"/>
          <w:szCs w:val="24"/>
        </w:rPr>
        <w:t xml:space="preserve">and </w:t>
      </w:r>
      <w:r w:rsidR="004A5DCF">
        <w:rPr>
          <w:rFonts w:hint="eastAsia"/>
          <w:sz w:val="24"/>
          <w:szCs w:val="24"/>
        </w:rPr>
        <w:t>JMA</w:t>
      </w:r>
      <w:r w:rsidR="004A5DCF">
        <w:rPr>
          <w:sz w:val="24"/>
          <w:szCs w:val="24"/>
        </w:rPr>
        <w:t>’</w:t>
      </w:r>
      <w:r w:rsidR="004A5DCF">
        <w:rPr>
          <w:rFonts w:hint="eastAsia"/>
          <w:sz w:val="24"/>
          <w:szCs w:val="24"/>
        </w:rPr>
        <w:t xml:space="preserve">s report. </w:t>
      </w:r>
      <w:r w:rsidR="00E73FC6" w:rsidRPr="008C249E">
        <w:rPr>
          <w:sz w:val="24"/>
          <w:szCs w:val="24"/>
        </w:rPr>
        <w:t>The following are the SEASOFT</w:t>
      </w:r>
      <w:r w:rsidR="001E0F54">
        <w:rPr>
          <w:rFonts w:hint="eastAsia"/>
          <w:sz w:val="24"/>
          <w:szCs w:val="24"/>
        </w:rPr>
        <w:t xml:space="preserve"> </w:t>
      </w:r>
      <w:r w:rsidR="00E73FC6" w:rsidRPr="008C249E">
        <w:rPr>
          <w:sz w:val="24"/>
          <w:szCs w:val="24"/>
        </w:rPr>
        <w:t xml:space="preserve">data processing module </w:t>
      </w:r>
      <w:r>
        <w:rPr>
          <w:rFonts w:hint="eastAsia"/>
          <w:sz w:val="24"/>
          <w:szCs w:val="24"/>
        </w:rPr>
        <w:t xml:space="preserve">and JMA </w:t>
      </w:r>
      <w:r>
        <w:rPr>
          <w:sz w:val="24"/>
          <w:szCs w:val="24"/>
        </w:rPr>
        <w:t>original</w:t>
      </w:r>
      <w:r>
        <w:rPr>
          <w:rFonts w:hint="eastAsia"/>
          <w:sz w:val="24"/>
          <w:szCs w:val="24"/>
        </w:rPr>
        <w:t xml:space="preserve"> module </w:t>
      </w:r>
      <w:r w:rsidR="00E73FC6" w:rsidRPr="008C249E">
        <w:rPr>
          <w:sz w:val="24"/>
          <w:szCs w:val="24"/>
        </w:rPr>
        <w:t>sequence and specifications used in the reduction of CTD data in this cruise.</w:t>
      </w:r>
    </w:p>
    <w:p w:rsidR="00E73FC6" w:rsidRPr="008C249E" w:rsidRDefault="00E73FC6" w:rsidP="00E73FC6">
      <w:pPr>
        <w:rPr>
          <w:sz w:val="24"/>
          <w:szCs w:val="24"/>
        </w:rPr>
      </w:pPr>
    </w:p>
    <w:p w:rsidR="00E73FC6" w:rsidRPr="008C249E" w:rsidRDefault="00E73FC6" w:rsidP="00E73FC6">
      <w:pPr>
        <w:rPr>
          <w:sz w:val="24"/>
          <w:szCs w:val="24"/>
        </w:rPr>
      </w:pPr>
      <w:r w:rsidRPr="008C249E">
        <w:rPr>
          <w:b/>
          <w:i/>
          <w:sz w:val="24"/>
          <w:szCs w:val="24"/>
        </w:rPr>
        <w:t>DATCNV</w:t>
      </w:r>
      <w:r w:rsidRPr="008C249E">
        <w:rPr>
          <w:sz w:val="24"/>
          <w:szCs w:val="24"/>
        </w:rPr>
        <w:t xml:space="preserve"> converted the raw data to </w:t>
      </w:r>
      <w:r w:rsidRPr="008C249E">
        <w:rPr>
          <w:rFonts w:hint="eastAsia"/>
          <w:sz w:val="24"/>
          <w:szCs w:val="24"/>
        </w:rPr>
        <w:t xml:space="preserve">engineering unit data such as </w:t>
      </w:r>
      <w:r w:rsidRPr="008C249E">
        <w:rPr>
          <w:sz w:val="24"/>
          <w:szCs w:val="24"/>
        </w:rPr>
        <w:t>scan number, pressure, temperatures, conductivities</w:t>
      </w:r>
      <w:r w:rsidRPr="008C249E">
        <w:rPr>
          <w:rFonts w:hint="eastAsia"/>
          <w:sz w:val="24"/>
          <w:szCs w:val="24"/>
        </w:rPr>
        <w:t>, RINKO III</w:t>
      </w:r>
      <w:r w:rsidRPr="008C249E">
        <w:rPr>
          <w:sz w:val="24"/>
          <w:szCs w:val="24"/>
        </w:rPr>
        <w:t xml:space="preserve"> voltages, time in Julian days, pump status, and flag. </w:t>
      </w:r>
      <w:r w:rsidRPr="008C249E">
        <w:rPr>
          <w:b/>
          <w:i/>
          <w:sz w:val="24"/>
          <w:szCs w:val="24"/>
        </w:rPr>
        <w:t>DATCNV</w:t>
      </w:r>
      <w:r w:rsidRPr="008C249E">
        <w:rPr>
          <w:sz w:val="24"/>
          <w:szCs w:val="24"/>
        </w:rPr>
        <w:t xml:space="preserve"> also extracted bottle information where scans were marked with the bottle confirm </w:t>
      </w:r>
      <w:r w:rsidRPr="008C249E">
        <w:rPr>
          <w:sz w:val="24"/>
          <w:szCs w:val="24"/>
        </w:rPr>
        <w:lastRenderedPageBreak/>
        <w:t>bit during acquisition. The duration was set to 2.0 seconds, and the offset was set to 0.0 seconds.</w:t>
      </w:r>
      <w:r w:rsidRPr="008C249E">
        <w:rPr>
          <w:rFonts w:hint="eastAsia"/>
          <w:sz w:val="24"/>
          <w:szCs w:val="24"/>
        </w:rPr>
        <w:t xml:space="preserve"> </w:t>
      </w:r>
    </w:p>
    <w:p w:rsidR="00E73FC6" w:rsidRPr="008C249E" w:rsidRDefault="00E73FC6" w:rsidP="00E73FC6">
      <w:pPr>
        <w:rPr>
          <w:b/>
          <w:i/>
          <w:sz w:val="24"/>
          <w:szCs w:val="24"/>
        </w:rPr>
      </w:pPr>
    </w:p>
    <w:p w:rsidR="00E73FC6" w:rsidRPr="008C249E" w:rsidRDefault="00E73FC6" w:rsidP="00E73FC6">
      <w:pPr>
        <w:rPr>
          <w:sz w:val="24"/>
          <w:szCs w:val="24"/>
        </w:rPr>
      </w:pPr>
      <w:r w:rsidRPr="008C249E">
        <w:rPr>
          <w:rFonts w:hint="eastAsia"/>
          <w:b/>
          <w:i/>
          <w:sz w:val="24"/>
          <w:szCs w:val="24"/>
        </w:rPr>
        <w:t>DECKP_OFF</w:t>
      </w:r>
      <w:r w:rsidRPr="008C249E">
        <w:rPr>
          <w:rFonts w:hint="eastAsia"/>
          <w:sz w:val="24"/>
          <w:szCs w:val="24"/>
        </w:rPr>
        <w:t xml:space="preserve"> (original module) cancelled the deck pressure and after this module, spikes in temperature and salinity were eliminated manually.</w:t>
      </w:r>
    </w:p>
    <w:p w:rsidR="00E73FC6" w:rsidRPr="008C249E" w:rsidRDefault="00E73FC6" w:rsidP="00E73FC6">
      <w:pPr>
        <w:rPr>
          <w:b/>
          <w:i/>
          <w:sz w:val="24"/>
          <w:szCs w:val="24"/>
        </w:rPr>
      </w:pPr>
    </w:p>
    <w:p w:rsidR="00E55E08" w:rsidRPr="008C249E" w:rsidRDefault="00E55E08" w:rsidP="00E73FC6">
      <w:pPr>
        <w:rPr>
          <w:sz w:val="24"/>
          <w:szCs w:val="24"/>
        </w:rPr>
      </w:pPr>
      <w:r w:rsidRPr="008C249E">
        <w:rPr>
          <w:rFonts w:hint="eastAsia"/>
          <w:b/>
          <w:i/>
          <w:sz w:val="24"/>
          <w:szCs w:val="24"/>
        </w:rPr>
        <w:t>RINKO_hystoff</w:t>
      </w:r>
      <w:r w:rsidRPr="008C249E">
        <w:rPr>
          <w:rFonts w:hint="eastAsia"/>
          <w:sz w:val="24"/>
          <w:szCs w:val="24"/>
        </w:rPr>
        <w:t xml:space="preserve"> (original module) cancelled the hysteresis of RINKO III using the method of SBE</w:t>
      </w:r>
      <w:r w:rsidR="00CC1CF9" w:rsidRPr="008C249E">
        <w:rPr>
          <w:rFonts w:hint="eastAsia"/>
          <w:sz w:val="24"/>
          <w:szCs w:val="24"/>
        </w:rPr>
        <w:t xml:space="preserve"> </w:t>
      </w:r>
      <w:r w:rsidRPr="008C249E">
        <w:rPr>
          <w:rFonts w:hint="eastAsia"/>
          <w:sz w:val="24"/>
          <w:szCs w:val="24"/>
        </w:rPr>
        <w:t>43</w:t>
      </w:r>
      <w:r w:rsidR="0053158C">
        <w:rPr>
          <w:rFonts w:hint="eastAsia"/>
          <w:sz w:val="24"/>
          <w:szCs w:val="24"/>
        </w:rPr>
        <w:t xml:space="preserve"> (</w:t>
      </w:r>
      <w:r w:rsidR="0053158C" w:rsidRPr="008C249E">
        <w:rPr>
          <w:sz w:val="24"/>
          <w:szCs w:val="24"/>
        </w:rPr>
        <w:t>Sea-Bird Electronics</w:t>
      </w:r>
      <w:r w:rsidR="0053158C">
        <w:rPr>
          <w:rFonts w:hint="eastAsia"/>
          <w:sz w:val="24"/>
          <w:szCs w:val="24"/>
        </w:rPr>
        <w:t>, 2009)</w:t>
      </w:r>
      <w:r w:rsidRPr="008C249E">
        <w:rPr>
          <w:rFonts w:hint="eastAsia"/>
          <w:sz w:val="24"/>
          <w:szCs w:val="24"/>
        </w:rPr>
        <w:t xml:space="preserve"> . </w:t>
      </w:r>
    </w:p>
    <w:p w:rsidR="00E55E08" w:rsidRPr="008C249E" w:rsidRDefault="00E55E08" w:rsidP="00E73FC6">
      <w:pPr>
        <w:rPr>
          <w:b/>
          <w:i/>
          <w:sz w:val="24"/>
          <w:szCs w:val="24"/>
        </w:rPr>
      </w:pPr>
    </w:p>
    <w:p w:rsidR="00E73FC6" w:rsidRPr="008C249E" w:rsidRDefault="00E73FC6" w:rsidP="00E73FC6">
      <w:pPr>
        <w:rPr>
          <w:sz w:val="24"/>
          <w:szCs w:val="24"/>
        </w:rPr>
      </w:pPr>
      <w:r w:rsidRPr="008C249E">
        <w:rPr>
          <w:rFonts w:hint="eastAsia"/>
          <w:b/>
          <w:i/>
          <w:sz w:val="24"/>
          <w:szCs w:val="24"/>
        </w:rPr>
        <w:t>SECT_IN</w:t>
      </w:r>
      <w:r w:rsidRPr="008C249E">
        <w:rPr>
          <w:rFonts w:hint="eastAsia"/>
          <w:sz w:val="24"/>
          <w:szCs w:val="24"/>
        </w:rPr>
        <w:t xml:space="preserve"> (original module) found the first and last scan numbers while pump was activated, and made </w:t>
      </w:r>
      <w:r w:rsidRPr="008C249E">
        <w:rPr>
          <w:sz w:val="24"/>
          <w:szCs w:val="24"/>
        </w:rPr>
        <w:t>the</w:t>
      </w:r>
      <w:r w:rsidRPr="008C249E">
        <w:rPr>
          <w:rFonts w:hint="eastAsia"/>
          <w:sz w:val="24"/>
          <w:szCs w:val="24"/>
        </w:rPr>
        <w:t xml:space="preserve"> surface data while pump was not activated for down cast.</w:t>
      </w:r>
    </w:p>
    <w:p w:rsidR="00E73FC6" w:rsidRPr="008C249E" w:rsidRDefault="00E73FC6" w:rsidP="00E73FC6">
      <w:pPr>
        <w:rPr>
          <w:b/>
          <w:i/>
          <w:sz w:val="24"/>
          <w:szCs w:val="24"/>
        </w:rPr>
      </w:pPr>
    </w:p>
    <w:p w:rsidR="00E73FC6" w:rsidRPr="008C249E" w:rsidRDefault="00E73FC6" w:rsidP="00E73FC6">
      <w:pPr>
        <w:rPr>
          <w:sz w:val="24"/>
          <w:szCs w:val="24"/>
        </w:rPr>
      </w:pPr>
      <w:r w:rsidRPr="008C249E">
        <w:rPr>
          <w:b/>
          <w:i/>
          <w:sz w:val="24"/>
          <w:szCs w:val="24"/>
        </w:rPr>
        <w:t>SECTION</w:t>
      </w:r>
      <w:r w:rsidRPr="008C249E">
        <w:rPr>
          <w:sz w:val="24"/>
          <w:szCs w:val="24"/>
        </w:rPr>
        <w:t xml:space="preserve"> selected a time span of data based on scan number in order to reduce a file size. The minimum number was set to be the start time when the CTD package was beneath the sea</w:t>
      </w:r>
      <w:r w:rsidR="004B35EC">
        <w:rPr>
          <w:rFonts w:hint="eastAsia"/>
          <w:sz w:val="24"/>
          <w:szCs w:val="24"/>
        </w:rPr>
        <w:t>-</w:t>
      </w:r>
      <w:r w:rsidRPr="008C249E">
        <w:rPr>
          <w:sz w:val="24"/>
          <w:szCs w:val="24"/>
        </w:rPr>
        <w:t xml:space="preserve">surface after activation of the pump. The maximum number was set to be the end time when the package came up from the </w:t>
      </w:r>
      <w:r w:rsidRPr="008C249E">
        <w:rPr>
          <w:rFonts w:hint="eastAsia"/>
          <w:sz w:val="24"/>
          <w:szCs w:val="24"/>
        </w:rPr>
        <w:t>surface.</w:t>
      </w:r>
    </w:p>
    <w:p w:rsidR="00E73FC6" w:rsidRPr="008C249E" w:rsidRDefault="00E73FC6" w:rsidP="00E73FC6">
      <w:pPr>
        <w:rPr>
          <w:b/>
          <w:i/>
          <w:sz w:val="24"/>
          <w:szCs w:val="24"/>
        </w:rPr>
      </w:pPr>
    </w:p>
    <w:p w:rsidR="00E73FC6" w:rsidRPr="008C249E" w:rsidRDefault="00E73FC6" w:rsidP="00E73FC6">
      <w:pPr>
        <w:rPr>
          <w:sz w:val="24"/>
          <w:szCs w:val="24"/>
        </w:rPr>
      </w:pPr>
      <w:r w:rsidRPr="008C249E">
        <w:rPr>
          <w:b/>
          <w:i/>
          <w:sz w:val="24"/>
          <w:szCs w:val="24"/>
        </w:rPr>
        <w:t>FILTER</w:t>
      </w:r>
      <w:r w:rsidRPr="008C249E">
        <w:rPr>
          <w:sz w:val="24"/>
          <w:szCs w:val="24"/>
        </w:rPr>
        <w:t xml:space="preserve"> performed a low pass filter on pressure with a time constant of 0.15 seconds. In order to produce zero phase lag (no time shift) the filter runs forward first then backwards.</w:t>
      </w:r>
    </w:p>
    <w:p w:rsidR="00E73FC6" w:rsidRPr="008C249E" w:rsidRDefault="00E73FC6" w:rsidP="00E73FC6">
      <w:pPr>
        <w:rPr>
          <w:b/>
          <w:i/>
          <w:sz w:val="24"/>
          <w:szCs w:val="24"/>
        </w:rPr>
      </w:pPr>
    </w:p>
    <w:p w:rsidR="00E73FC6" w:rsidRPr="008C249E" w:rsidRDefault="00E73FC6" w:rsidP="00E73FC6">
      <w:pPr>
        <w:rPr>
          <w:sz w:val="24"/>
          <w:szCs w:val="24"/>
        </w:rPr>
      </w:pPr>
      <w:r w:rsidRPr="008C249E">
        <w:rPr>
          <w:b/>
          <w:i/>
          <w:sz w:val="24"/>
          <w:szCs w:val="24"/>
        </w:rPr>
        <w:t>ALIGNCTD</w:t>
      </w:r>
      <w:r w:rsidRPr="008C249E">
        <w:rPr>
          <w:sz w:val="24"/>
          <w:szCs w:val="24"/>
        </w:rPr>
        <w:t xml:space="preserve"> converted the time</w:t>
      </w:r>
      <w:r w:rsidR="00C4622F">
        <w:rPr>
          <w:rFonts w:hint="eastAsia"/>
          <w:sz w:val="24"/>
          <w:szCs w:val="24"/>
        </w:rPr>
        <w:t>-</w:t>
      </w:r>
      <w:r w:rsidRPr="008C249E">
        <w:rPr>
          <w:sz w:val="24"/>
          <w:szCs w:val="24"/>
        </w:rPr>
        <w:t xml:space="preserve">sequence of </w:t>
      </w:r>
      <w:r w:rsidR="00E55E08" w:rsidRPr="008C249E">
        <w:rPr>
          <w:rFonts w:hint="eastAsia"/>
          <w:sz w:val="24"/>
          <w:szCs w:val="24"/>
        </w:rPr>
        <w:t>RINKO III</w:t>
      </w:r>
      <w:r w:rsidRPr="008C249E">
        <w:rPr>
          <w:sz w:val="24"/>
          <w:szCs w:val="24"/>
        </w:rPr>
        <w:t xml:space="preserve"> sensor outputs into the pressure sequence to ensure that all calculations were made using measurements from the same parcel of water.</w:t>
      </w:r>
      <w:r w:rsidR="00E55E08" w:rsidRPr="008C249E">
        <w:rPr>
          <w:rFonts w:hint="eastAsia"/>
          <w:sz w:val="24"/>
          <w:szCs w:val="24"/>
        </w:rPr>
        <w:t xml:space="preserve"> RINKO III sensor output delays 1 second compared to </w:t>
      </w:r>
      <w:r w:rsidR="009F48F2" w:rsidRPr="008C249E">
        <w:rPr>
          <w:rFonts w:hint="eastAsia"/>
          <w:sz w:val="24"/>
          <w:szCs w:val="24"/>
        </w:rPr>
        <w:t>pressure, temperature and conductivity</w:t>
      </w:r>
      <w:r w:rsidRPr="008C249E">
        <w:rPr>
          <w:sz w:val="24"/>
          <w:szCs w:val="24"/>
        </w:rPr>
        <w:t>.</w:t>
      </w:r>
    </w:p>
    <w:p w:rsidR="00E73FC6" w:rsidRPr="008C249E" w:rsidRDefault="00E73FC6" w:rsidP="00E73FC6">
      <w:pPr>
        <w:rPr>
          <w:b/>
          <w:i/>
          <w:sz w:val="24"/>
          <w:szCs w:val="24"/>
        </w:rPr>
      </w:pPr>
    </w:p>
    <w:p w:rsidR="009F48F2" w:rsidRPr="008C249E" w:rsidRDefault="009F48F2" w:rsidP="00E73FC6">
      <w:pPr>
        <w:rPr>
          <w:sz w:val="24"/>
          <w:szCs w:val="24"/>
        </w:rPr>
      </w:pPr>
      <w:r w:rsidRPr="008C249E">
        <w:rPr>
          <w:rFonts w:hint="eastAsia"/>
          <w:b/>
          <w:i/>
          <w:sz w:val="24"/>
          <w:szCs w:val="24"/>
        </w:rPr>
        <w:t>ALIGNROS</w:t>
      </w:r>
      <w:r w:rsidRPr="008C249E">
        <w:rPr>
          <w:rFonts w:hint="eastAsia"/>
          <w:sz w:val="24"/>
          <w:szCs w:val="24"/>
        </w:rPr>
        <w:t xml:space="preserve"> (original module) replac</w:t>
      </w:r>
      <w:r w:rsidR="00912D4E">
        <w:rPr>
          <w:rFonts w:hint="eastAsia"/>
          <w:sz w:val="24"/>
          <w:szCs w:val="24"/>
        </w:rPr>
        <w:t xml:space="preserve">e the </w:t>
      </w:r>
      <w:r w:rsidRPr="008C249E">
        <w:rPr>
          <w:rFonts w:hint="eastAsia"/>
          <w:sz w:val="24"/>
          <w:szCs w:val="24"/>
        </w:rPr>
        <w:t xml:space="preserve">RINKO III </w:t>
      </w:r>
      <w:r w:rsidR="00912D4E" w:rsidRPr="008C249E">
        <w:rPr>
          <w:rFonts w:hint="eastAsia"/>
          <w:sz w:val="24"/>
          <w:szCs w:val="24"/>
        </w:rPr>
        <w:t>output</w:t>
      </w:r>
      <w:r w:rsidR="00912D4E">
        <w:rPr>
          <w:rFonts w:hint="eastAsia"/>
          <w:sz w:val="24"/>
          <w:szCs w:val="24"/>
        </w:rPr>
        <w:t xml:space="preserve"> of the bottle </w:t>
      </w:r>
      <w:r w:rsidRPr="008C249E">
        <w:rPr>
          <w:rFonts w:hint="eastAsia"/>
          <w:sz w:val="24"/>
          <w:szCs w:val="24"/>
        </w:rPr>
        <w:t xml:space="preserve">to </w:t>
      </w:r>
      <w:r w:rsidR="00912D4E">
        <w:rPr>
          <w:rFonts w:hint="eastAsia"/>
          <w:sz w:val="24"/>
          <w:szCs w:val="24"/>
        </w:rPr>
        <w:t xml:space="preserve">that of </w:t>
      </w:r>
      <w:r w:rsidRPr="008C249E">
        <w:rPr>
          <w:rFonts w:hint="eastAsia"/>
          <w:sz w:val="24"/>
          <w:szCs w:val="24"/>
        </w:rPr>
        <w:t xml:space="preserve">all scan data applied </w:t>
      </w:r>
      <w:r w:rsidRPr="008C249E">
        <w:rPr>
          <w:rFonts w:hint="eastAsia"/>
          <w:b/>
          <w:i/>
          <w:sz w:val="24"/>
          <w:szCs w:val="24"/>
        </w:rPr>
        <w:t>ALIGNCTD</w:t>
      </w:r>
      <w:r w:rsidRPr="008C249E">
        <w:rPr>
          <w:rFonts w:hint="eastAsia"/>
          <w:sz w:val="24"/>
          <w:szCs w:val="24"/>
        </w:rPr>
        <w:t xml:space="preserve"> module.</w:t>
      </w:r>
    </w:p>
    <w:p w:rsidR="009F48F2" w:rsidRPr="008C249E" w:rsidRDefault="009F48F2" w:rsidP="009F48F2">
      <w:pPr>
        <w:rPr>
          <w:b/>
          <w:i/>
          <w:sz w:val="24"/>
          <w:szCs w:val="24"/>
        </w:rPr>
      </w:pPr>
    </w:p>
    <w:p w:rsidR="009F48F2" w:rsidRPr="008C249E" w:rsidRDefault="009F48F2" w:rsidP="009F48F2">
      <w:pPr>
        <w:rPr>
          <w:sz w:val="24"/>
          <w:szCs w:val="24"/>
        </w:rPr>
      </w:pPr>
      <w:r w:rsidRPr="008C249E">
        <w:rPr>
          <w:b/>
          <w:i/>
          <w:sz w:val="24"/>
          <w:szCs w:val="24"/>
        </w:rPr>
        <w:t>BOTTOLESUM</w:t>
      </w:r>
      <w:r w:rsidRPr="008C249E">
        <w:rPr>
          <w:sz w:val="24"/>
          <w:szCs w:val="24"/>
        </w:rPr>
        <w:t xml:space="preserve"> created a summary of the bottle data. The bottle position, date, time were output as the first two columns. Salinities, pressure, temperatures, conductivities and oxygen voltage were averaged over 2.0 seconds.</w:t>
      </w:r>
    </w:p>
    <w:p w:rsidR="009F48F2" w:rsidRPr="008C249E" w:rsidRDefault="009F48F2" w:rsidP="00E73FC6">
      <w:pPr>
        <w:rPr>
          <w:sz w:val="24"/>
          <w:szCs w:val="24"/>
        </w:rPr>
      </w:pPr>
    </w:p>
    <w:p w:rsidR="00E73FC6" w:rsidRPr="008C249E" w:rsidRDefault="00E73FC6" w:rsidP="00E73FC6">
      <w:pPr>
        <w:rPr>
          <w:sz w:val="24"/>
          <w:szCs w:val="24"/>
        </w:rPr>
      </w:pPr>
      <w:r w:rsidRPr="008C249E">
        <w:rPr>
          <w:b/>
          <w:i/>
          <w:sz w:val="24"/>
          <w:szCs w:val="24"/>
        </w:rPr>
        <w:t>CELLTM</w:t>
      </w:r>
      <w:r w:rsidRPr="008C249E">
        <w:rPr>
          <w:sz w:val="24"/>
          <w:szCs w:val="24"/>
        </w:rPr>
        <w:t xml:space="preserve"> used a recursive filter to remove conductivity cell thermal mass effects from the measured conductivity. Typical values used were thermal anomaly amplitude alpha = 0.03 and the time constant 1/beta = 7.0.</w:t>
      </w:r>
    </w:p>
    <w:p w:rsidR="00E73FC6" w:rsidRPr="008C249E" w:rsidRDefault="00E73FC6" w:rsidP="00E73FC6">
      <w:pPr>
        <w:rPr>
          <w:b/>
          <w:i/>
          <w:sz w:val="24"/>
          <w:szCs w:val="24"/>
        </w:rPr>
      </w:pPr>
    </w:p>
    <w:p w:rsidR="00E73FC6" w:rsidRPr="008C249E" w:rsidRDefault="00E73FC6" w:rsidP="00E73FC6">
      <w:pPr>
        <w:rPr>
          <w:sz w:val="24"/>
          <w:szCs w:val="24"/>
        </w:rPr>
      </w:pPr>
      <w:r w:rsidRPr="008C249E">
        <w:rPr>
          <w:b/>
          <w:i/>
          <w:sz w:val="24"/>
          <w:szCs w:val="24"/>
        </w:rPr>
        <w:t>LOOPEDIT</w:t>
      </w:r>
      <w:r w:rsidRPr="008C249E">
        <w:rPr>
          <w:sz w:val="24"/>
          <w:szCs w:val="24"/>
        </w:rPr>
        <w:t xml:space="preserve"> marked scans where the CTD was moving less than the minimum velocity of 0.0 m/s (traveling backwards due to ship roll).</w:t>
      </w:r>
    </w:p>
    <w:p w:rsidR="00E73FC6" w:rsidRPr="008C249E" w:rsidRDefault="00E73FC6" w:rsidP="00E73FC6">
      <w:pPr>
        <w:rPr>
          <w:b/>
          <w:i/>
          <w:sz w:val="24"/>
          <w:szCs w:val="24"/>
        </w:rPr>
      </w:pPr>
    </w:p>
    <w:p w:rsidR="00E73FC6" w:rsidRPr="008C249E" w:rsidRDefault="00E73FC6" w:rsidP="00E73FC6">
      <w:pPr>
        <w:rPr>
          <w:sz w:val="24"/>
          <w:szCs w:val="24"/>
        </w:rPr>
      </w:pPr>
      <w:r w:rsidRPr="008C249E">
        <w:rPr>
          <w:b/>
          <w:i/>
          <w:sz w:val="24"/>
          <w:szCs w:val="24"/>
        </w:rPr>
        <w:t>BINAVG</w:t>
      </w:r>
      <w:r w:rsidRPr="008C249E">
        <w:rPr>
          <w:sz w:val="24"/>
          <w:szCs w:val="24"/>
        </w:rPr>
        <w:t xml:space="preserve"> averaged the data into 1dbar pressure bins. The center value of the first bin was set </w:t>
      </w:r>
      <w:r w:rsidRPr="008C249E">
        <w:rPr>
          <w:sz w:val="24"/>
          <w:szCs w:val="24"/>
        </w:rPr>
        <w:lastRenderedPageBreak/>
        <w:t>equal to the bin size. The bin minimum and maximum values are the center value plus and minus half the bin size. Scans with pressures greater than the minimum and less than or equal to the maximum were averaged. Scans were interpolated so that a data record could exist</w:t>
      </w:r>
      <w:r w:rsidRPr="008C249E">
        <w:rPr>
          <w:rFonts w:hint="eastAsia"/>
          <w:sz w:val="24"/>
          <w:szCs w:val="24"/>
        </w:rPr>
        <w:t xml:space="preserve"> in </w:t>
      </w:r>
      <w:r w:rsidRPr="008C249E">
        <w:rPr>
          <w:sz w:val="24"/>
          <w:szCs w:val="24"/>
        </w:rPr>
        <w:t>every dbar.</w:t>
      </w:r>
    </w:p>
    <w:p w:rsidR="00E73FC6" w:rsidRPr="008C249E" w:rsidRDefault="00E73FC6" w:rsidP="00E73FC6">
      <w:pPr>
        <w:rPr>
          <w:b/>
          <w:i/>
          <w:sz w:val="24"/>
          <w:szCs w:val="24"/>
        </w:rPr>
      </w:pPr>
    </w:p>
    <w:p w:rsidR="00E73FC6" w:rsidRPr="008C249E" w:rsidRDefault="00E73FC6" w:rsidP="00E73FC6">
      <w:pPr>
        <w:rPr>
          <w:sz w:val="24"/>
          <w:szCs w:val="24"/>
        </w:rPr>
      </w:pPr>
      <w:r w:rsidRPr="008C249E">
        <w:rPr>
          <w:rFonts w:hint="eastAsia"/>
          <w:b/>
          <w:i/>
          <w:sz w:val="24"/>
          <w:szCs w:val="24"/>
        </w:rPr>
        <w:t>RSC2ASC</w:t>
      </w:r>
      <w:r w:rsidRPr="008C249E">
        <w:rPr>
          <w:rFonts w:hint="eastAsia"/>
          <w:sz w:val="24"/>
          <w:szCs w:val="24"/>
        </w:rPr>
        <w:t xml:space="preserve"> (original module) made the data set from 1dbar to the bottom of observation.</w:t>
      </w:r>
    </w:p>
    <w:p w:rsidR="00E73FC6" w:rsidRPr="008C249E" w:rsidRDefault="00E73FC6" w:rsidP="00E73FC6">
      <w:pPr>
        <w:widowControl/>
        <w:rPr>
          <w:sz w:val="24"/>
          <w:szCs w:val="24"/>
        </w:rPr>
      </w:pPr>
      <w:r w:rsidRPr="008C249E">
        <w:rPr>
          <w:rFonts w:hint="eastAsia"/>
          <w:sz w:val="24"/>
          <w:szCs w:val="24"/>
        </w:rPr>
        <w:t>The RINKO</w:t>
      </w:r>
      <w:r w:rsidR="001E0F54">
        <w:rPr>
          <w:rFonts w:hint="eastAsia"/>
          <w:sz w:val="24"/>
          <w:szCs w:val="24"/>
        </w:rPr>
        <w:t xml:space="preserve"> III</w:t>
      </w:r>
      <w:r w:rsidRPr="008C249E">
        <w:rPr>
          <w:rFonts w:hint="eastAsia"/>
          <w:sz w:val="24"/>
          <w:szCs w:val="24"/>
        </w:rPr>
        <w:t xml:space="preserve"> processes (original module) to make down and up cast data in </w:t>
      </w:r>
      <w:r w:rsidRPr="008C249E">
        <w:rPr>
          <w:sz w:val="24"/>
          <w:szCs w:val="24"/>
        </w:rPr>
        <w:t>ever</w:t>
      </w:r>
      <w:r w:rsidR="0075059B">
        <w:rPr>
          <w:rFonts w:hint="eastAsia"/>
          <w:sz w:val="24"/>
          <w:szCs w:val="24"/>
        </w:rPr>
        <w:t>y</w:t>
      </w:r>
      <w:r w:rsidRPr="008C249E">
        <w:rPr>
          <w:rFonts w:hint="eastAsia"/>
          <w:sz w:val="24"/>
          <w:szCs w:val="24"/>
        </w:rPr>
        <w:t xml:space="preserve"> dbar were performed after those processes.</w:t>
      </w:r>
    </w:p>
    <w:p w:rsidR="00E73FC6" w:rsidRPr="008C249E" w:rsidRDefault="00E73FC6" w:rsidP="00E73FC6">
      <w:pPr>
        <w:widowControl/>
        <w:jc w:val="left"/>
        <w:rPr>
          <w:sz w:val="24"/>
          <w:szCs w:val="24"/>
        </w:rPr>
      </w:pPr>
    </w:p>
    <w:p w:rsidR="00E73FC6" w:rsidRPr="008C249E" w:rsidRDefault="00E73FC6" w:rsidP="004B3B57">
      <w:pPr>
        <w:pStyle w:val="3"/>
      </w:pPr>
      <w:r w:rsidRPr="008C249E">
        <w:t>Post</w:t>
      </w:r>
      <w:r w:rsidR="0081070A">
        <w:rPr>
          <w:rFonts w:hint="eastAsia"/>
        </w:rPr>
        <w:t>-</w:t>
      </w:r>
      <w:r w:rsidRPr="008C249E">
        <w:t>cruise calibration</w:t>
      </w:r>
    </w:p>
    <w:p w:rsidR="00E73FC6" w:rsidRPr="008C249E" w:rsidRDefault="00BF75AB" w:rsidP="004B3B57">
      <w:pPr>
        <w:pStyle w:val="4"/>
      </w:pPr>
      <w:r w:rsidRPr="008C249E">
        <w:rPr>
          <w:rFonts w:hint="eastAsia"/>
        </w:rPr>
        <w:t>(6.1)</w:t>
      </w:r>
      <w:r w:rsidR="00E73FC6" w:rsidRPr="008C249E">
        <w:t xml:space="preserve"> Pressure</w:t>
      </w:r>
    </w:p>
    <w:p w:rsidR="00E73FC6" w:rsidRPr="008C249E" w:rsidRDefault="00E73FC6" w:rsidP="00E73FC6">
      <w:pPr>
        <w:rPr>
          <w:sz w:val="24"/>
          <w:szCs w:val="24"/>
        </w:rPr>
      </w:pPr>
      <w:r w:rsidRPr="008C249E">
        <w:rPr>
          <w:sz w:val="24"/>
          <w:szCs w:val="24"/>
        </w:rPr>
        <w:t>The CTD pressure sensor offset in the period of th</w:t>
      </w:r>
      <w:r w:rsidR="001F10C1">
        <w:rPr>
          <w:rFonts w:hint="eastAsia"/>
          <w:sz w:val="24"/>
          <w:szCs w:val="24"/>
        </w:rPr>
        <w:t>is</w:t>
      </w:r>
      <w:r w:rsidRPr="008C249E">
        <w:rPr>
          <w:sz w:val="24"/>
          <w:szCs w:val="24"/>
        </w:rPr>
        <w:t xml:space="preserve"> cruise is estimated from the pressure readings on the ship deck. In order to get the calibration data for the pre</w:t>
      </w:r>
      <w:r w:rsidR="001E0F54">
        <w:rPr>
          <w:rFonts w:hint="eastAsia"/>
          <w:sz w:val="24"/>
          <w:szCs w:val="24"/>
        </w:rPr>
        <w:t>-</w:t>
      </w:r>
      <w:r w:rsidRPr="008C249E">
        <w:rPr>
          <w:sz w:val="24"/>
          <w:szCs w:val="24"/>
        </w:rPr>
        <w:t xml:space="preserve">cast pressure sensor drift, the CTD deck pressure </w:t>
      </w:r>
      <w:r w:rsidRPr="008C249E">
        <w:rPr>
          <w:rFonts w:hint="eastAsia"/>
          <w:sz w:val="24"/>
          <w:szCs w:val="24"/>
        </w:rPr>
        <w:t>was</w:t>
      </w:r>
      <w:r w:rsidRPr="008C249E">
        <w:rPr>
          <w:sz w:val="24"/>
          <w:szCs w:val="24"/>
        </w:rPr>
        <w:t xml:space="preserve"> </w:t>
      </w:r>
      <w:r w:rsidRPr="008C249E">
        <w:rPr>
          <w:rFonts w:hint="eastAsia"/>
          <w:sz w:val="24"/>
          <w:szCs w:val="24"/>
        </w:rPr>
        <w:t>averag</w:t>
      </w:r>
      <w:r w:rsidR="0095430D">
        <w:rPr>
          <w:rFonts w:hint="eastAsia"/>
          <w:sz w:val="24"/>
          <w:szCs w:val="24"/>
        </w:rPr>
        <w:t>ed</w:t>
      </w:r>
      <w:r w:rsidRPr="008C249E">
        <w:rPr>
          <w:sz w:val="24"/>
          <w:szCs w:val="24"/>
        </w:rPr>
        <w:t xml:space="preserve"> </w:t>
      </w:r>
      <w:r w:rsidR="00EF4E31">
        <w:rPr>
          <w:rFonts w:hint="eastAsia"/>
          <w:sz w:val="24"/>
          <w:szCs w:val="24"/>
        </w:rPr>
        <w:t>over five</w:t>
      </w:r>
      <w:r w:rsidRPr="008C249E">
        <w:rPr>
          <w:sz w:val="24"/>
          <w:szCs w:val="24"/>
        </w:rPr>
        <w:t xml:space="preserve"> scan pressure data after </w:t>
      </w:r>
      <w:r w:rsidR="00EF4E31">
        <w:rPr>
          <w:rFonts w:hint="eastAsia"/>
          <w:sz w:val="24"/>
          <w:szCs w:val="24"/>
        </w:rPr>
        <w:t xml:space="preserve">the </w:t>
      </w:r>
      <w:r w:rsidRPr="008C249E">
        <w:rPr>
          <w:sz w:val="24"/>
          <w:szCs w:val="24"/>
        </w:rPr>
        <w:t xml:space="preserve">CTD </w:t>
      </w:r>
      <w:r w:rsidR="00EF4E31">
        <w:rPr>
          <w:rFonts w:hint="eastAsia"/>
          <w:sz w:val="24"/>
          <w:szCs w:val="24"/>
        </w:rPr>
        <w:t xml:space="preserve">system </w:t>
      </w:r>
      <w:r w:rsidRPr="008C249E">
        <w:rPr>
          <w:sz w:val="24"/>
          <w:szCs w:val="24"/>
        </w:rPr>
        <w:t xml:space="preserve">had been stable </w:t>
      </w:r>
      <w:r w:rsidR="00EF4E31">
        <w:rPr>
          <w:rFonts w:hint="eastAsia"/>
          <w:sz w:val="24"/>
          <w:szCs w:val="24"/>
        </w:rPr>
        <w:t>on</w:t>
      </w:r>
      <w:r w:rsidRPr="008C249E">
        <w:rPr>
          <w:sz w:val="24"/>
          <w:szCs w:val="24"/>
        </w:rPr>
        <w:t xml:space="preserve"> the deck.</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 xml:space="preserve">Deck pressure was used to cancel the CTD pressure sensor offset in CTD data processing. Time series of the CTD deck pressure is shown in Figure </w:t>
      </w:r>
      <w:r w:rsidR="001E0F54">
        <w:rPr>
          <w:rFonts w:hint="eastAsia"/>
          <w:sz w:val="24"/>
          <w:szCs w:val="24"/>
        </w:rPr>
        <w:t>C</w:t>
      </w:r>
      <w:r w:rsidRPr="008C249E">
        <w:rPr>
          <w:rFonts w:hint="eastAsia"/>
          <w:sz w:val="24"/>
          <w:szCs w:val="24"/>
        </w:rPr>
        <w:t>.1.</w:t>
      </w:r>
      <w:r w:rsidR="001E0F54">
        <w:rPr>
          <w:rFonts w:hint="eastAsia"/>
          <w:sz w:val="24"/>
          <w:szCs w:val="24"/>
        </w:rPr>
        <w:t>3</w:t>
      </w:r>
      <w:r w:rsidRPr="008C249E">
        <w:rPr>
          <w:sz w:val="24"/>
          <w:szCs w:val="24"/>
        </w:rPr>
        <w:t xml:space="preserve">. Tendencies of CTD deck pressure and air pressure were </w:t>
      </w:r>
      <w:r w:rsidRPr="008C249E">
        <w:rPr>
          <w:rFonts w:hint="eastAsia"/>
          <w:sz w:val="24"/>
          <w:szCs w:val="24"/>
        </w:rPr>
        <w:t xml:space="preserve">almost </w:t>
      </w:r>
      <w:r w:rsidRPr="008C249E">
        <w:rPr>
          <w:sz w:val="24"/>
          <w:szCs w:val="24"/>
        </w:rPr>
        <w:t>similar</w:t>
      </w:r>
      <w:r w:rsidRPr="008C249E">
        <w:rPr>
          <w:rFonts w:hint="eastAsia"/>
          <w:sz w:val="24"/>
          <w:szCs w:val="24"/>
        </w:rPr>
        <w:t xml:space="preserve"> during the cruise</w:t>
      </w:r>
      <w:r w:rsidRPr="008C249E">
        <w:rPr>
          <w:sz w:val="24"/>
          <w:szCs w:val="24"/>
        </w:rPr>
        <w:t>.</w:t>
      </w:r>
    </w:p>
    <w:p w:rsidR="00E73FC6" w:rsidRPr="008C249E" w:rsidRDefault="00A864DB" w:rsidP="00E73FC6">
      <w:pPr>
        <w:jc w:val="center"/>
        <w:rPr>
          <w:sz w:val="24"/>
          <w:szCs w:val="24"/>
        </w:rPr>
      </w:pPr>
      <w:r>
        <w:rPr>
          <w:noProof/>
          <w:sz w:val="24"/>
          <w:szCs w:val="24"/>
        </w:rPr>
        <w:drawing>
          <wp:inline distT="0" distB="0" distL="0" distR="0" wp14:anchorId="0B04CB75" wp14:editId="51FDF788">
            <wp:extent cx="5426075" cy="3450590"/>
            <wp:effectExtent l="0" t="0" r="3175" b="0"/>
            <wp:docPr id="19" name="図 19" descr="rf201106_08_deck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f201106_08_deck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6075" cy="3450590"/>
                    </a:xfrm>
                    <a:prstGeom prst="rect">
                      <a:avLst/>
                    </a:prstGeom>
                    <a:noFill/>
                    <a:ln>
                      <a:noFill/>
                    </a:ln>
                  </pic:spPr>
                </pic:pic>
              </a:graphicData>
            </a:graphic>
          </wp:inline>
        </w:drawing>
      </w:r>
    </w:p>
    <w:p w:rsidR="00E36A90" w:rsidRDefault="00E73FC6" w:rsidP="00143B8A">
      <w:pPr>
        <w:pStyle w:val="ac"/>
        <w:rPr>
          <w:b w:val="0"/>
          <w:sz w:val="24"/>
          <w:szCs w:val="24"/>
        </w:rPr>
      </w:pPr>
      <w:r w:rsidRPr="008C249E">
        <w:rPr>
          <w:rFonts w:hint="eastAsia"/>
          <w:b w:val="0"/>
          <w:sz w:val="24"/>
          <w:szCs w:val="24"/>
        </w:rPr>
        <w:t>Figure C.1.</w:t>
      </w:r>
      <w:r w:rsidR="003102F0" w:rsidRPr="008C249E">
        <w:rPr>
          <w:rFonts w:hint="eastAsia"/>
          <w:b w:val="0"/>
          <w:sz w:val="24"/>
          <w:szCs w:val="24"/>
        </w:rPr>
        <w:t>3</w:t>
      </w:r>
      <w:r w:rsidR="00FE0BAB">
        <w:rPr>
          <w:rFonts w:hint="eastAsia"/>
          <w:b w:val="0"/>
          <w:sz w:val="24"/>
          <w:szCs w:val="24"/>
        </w:rPr>
        <w:t>.</w:t>
      </w:r>
      <w:r w:rsidRPr="008C249E">
        <w:rPr>
          <w:b w:val="0"/>
          <w:sz w:val="24"/>
          <w:szCs w:val="24"/>
        </w:rPr>
        <w:t xml:space="preserve"> Time series of the CTD deck pressure.</w:t>
      </w:r>
      <w:r w:rsidRPr="008C249E">
        <w:rPr>
          <w:rFonts w:hint="eastAsia"/>
          <w:b w:val="0"/>
          <w:sz w:val="24"/>
          <w:szCs w:val="24"/>
        </w:rPr>
        <w:t xml:space="preserve"> Red</w:t>
      </w:r>
      <w:r w:rsidRPr="008C249E">
        <w:rPr>
          <w:b w:val="0"/>
          <w:sz w:val="24"/>
          <w:szCs w:val="24"/>
        </w:rPr>
        <w:t xml:space="preserve"> line indicates atmospheric pressure anomaly. </w:t>
      </w:r>
      <w:r w:rsidRPr="008C249E">
        <w:rPr>
          <w:rFonts w:hint="eastAsia"/>
          <w:b w:val="0"/>
          <w:sz w:val="24"/>
          <w:szCs w:val="24"/>
        </w:rPr>
        <w:t>Blue line</w:t>
      </w:r>
      <w:r w:rsidRPr="008C249E">
        <w:rPr>
          <w:b w:val="0"/>
          <w:sz w:val="24"/>
          <w:szCs w:val="24"/>
        </w:rPr>
        <w:t xml:space="preserve"> </w:t>
      </w:r>
      <w:r w:rsidRPr="008C249E">
        <w:rPr>
          <w:rFonts w:hint="eastAsia"/>
          <w:b w:val="0"/>
          <w:sz w:val="24"/>
          <w:szCs w:val="24"/>
        </w:rPr>
        <w:t>and dots i</w:t>
      </w:r>
      <w:r w:rsidRPr="008C249E">
        <w:rPr>
          <w:b w:val="0"/>
          <w:sz w:val="24"/>
          <w:szCs w:val="24"/>
        </w:rPr>
        <w:t>ndicate pre</w:t>
      </w:r>
      <w:r w:rsidR="001E0F54">
        <w:rPr>
          <w:rFonts w:hint="eastAsia"/>
          <w:b w:val="0"/>
          <w:sz w:val="24"/>
          <w:szCs w:val="24"/>
        </w:rPr>
        <w:t>-</w:t>
      </w:r>
      <w:r w:rsidRPr="008C249E">
        <w:rPr>
          <w:b w:val="0"/>
          <w:sz w:val="24"/>
          <w:szCs w:val="24"/>
        </w:rPr>
        <w:t>cast deck pressure</w:t>
      </w:r>
      <w:r w:rsidRPr="008C249E">
        <w:rPr>
          <w:rFonts w:hint="eastAsia"/>
          <w:b w:val="0"/>
          <w:sz w:val="24"/>
          <w:szCs w:val="24"/>
        </w:rPr>
        <w:t xml:space="preserve"> and average</w:t>
      </w:r>
      <w:r w:rsidRPr="008C249E">
        <w:rPr>
          <w:b w:val="0"/>
          <w:sz w:val="24"/>
          <w:szCs w:val="24"/>
        </w:rPr>
        <w:t>.</w:t>
      </w:r>
    </w:p>
    <w:p w:rsidR="00E36A90" w:rsidRDefault="00E36A90" w:rsidP="00143B8A">
      <w:pPr>
        <w:pStyle w:val="ac"/>
        <w:rPr>
          <w:b w:val="0"/>
          <w:sz w:val="24"/>
          <w:szCs w:val="24"/>
        </w:rPr>
      </w:pPr>
    </w:p>
    <w:p w:rsidR="00B70980" w:rsidRDefault="00B70980" w:rsidP="00B70980"/>
    <w:p w:rsidR="00B70980" w:rsidRPr="00B70980" w:rsidRDefault="00B70980" w:rsidP="00B70980"/>
    <w:p w:rsidR="00E73FC6" w:rsidRPr="008C249E" w:rsidRDefault="00E73FC6" w:rsidP="00143B8A">
      <w:pPr>
        <w:pStyle w:val="ac"/>
        <w:rPr>
          <w:sz w:val="24"/>
          <w:szCs w:val="24"/>
        </w:rPr>
      </w:pPr>
      <w:r w:rsidRPr="00143B8A">
        <w:rPr>
          <w:b w:val="0"/>
          <w:sz w:val="24"/>
          <w:szCs w:val="24"/>
        </w:rPr>
        <w:lastRenderedPageBreak/>
        <w:t>Post</w:t>
      </w:r>
      <w:r w:rsidR="001E0F54" w:rsidRPr="00143B8A">
        <w:rPr>
          <w:rFonts w:hint="eastAsia"/>
          <w:b w:val="0"/>
          <w:sz w:val="24"/>
          <w:szCs w:val="24"/>
        </w:rPr>
        <w:t>-</w:t>
      </w:r>
      <w:r w:rsidRPr="00143B8A">
        <w:rPr>
          <w:b w:val="0"/>
          <w:sz w:val="24"/>
          <w:szCs w:val="24"/>
        </w:rPr>
        <w:t>cruise sensor calibrations were performed at SBE, Inc., USA. The pressure sensor drift is known to be primarily an offset drift at all pressures rath</w:t>
      </w:r>
      <w:r w:rsidRPr="00143B8A">
        <w:rPr>
          <w:rFonts w:hint="eastAsia"/>
          <w:b w:val="0"/>
          <w:sz w:val="24"/>
          <w:szCs w:val="24"/>
        </w:rPr>
        <w:t>e</w:t>
      </w:r>
      <w:r w:rsidRPr="00143B8A">
        <w:rPr>
          <w:b w:val="0"/>
          <w:sz w:val="24"/>
          <w:szCs w:val="24"/>
        </w:rPr>
        <w:t>r than a change of span slope.</w:t>
      </w:r>
    </w:p>
    <w:p w:rsidR="00E73FC6" w:rsidRPr="008C249E" w:rsidRDefault="00E73FC6" w:rsidP="00E73FC6">
      <w:pPr>
        <w:ind w:firstLine="840"/>
        <w:rPr>
          <w:i/>
          <w:sz w:val="24"/>
          <w:szCs w:val="24"/>
        </w:rPr>
      </w:pPr>
      <w:r w:rsidRPr="008C249E">
        <w:rPr>
          <w:i/>
          <w:sz w:val="24"/>
          <w:szCs w:val="24"/>
        </w:rPr>
        <w:t>S/N 07</w:t>
      </w:r>
      <w:r w:rsidR="00980B67">
        <w:rPr>
          <w:rFonts w:hint="eastAsia"/>
          <w:i/>
          <w:sz w:val="24"/>
          <w:szCs w:val="24"/>
        </w:rPr>
        <w:t>22</w:t>
      </w:r>
      <w:r w:rsidRPr="008C249E">
        <w:rPr>
          <w:i/>
          <w:sz w:val="24"/>
          <w:szCs w:val="24"/>
        </w:rPr>
        <w:t>,</w:t>
      </w:r>
      <w:r w:rsidRPr="008C249E">
        <w:rPr>
          <w:rFonts w:hint="eastAsia"/>
          <w:i/>
          <w:sz w:val="24"/>
          <w:szCs w:val="24"/>
        </w:rPr>
        <w:t xml:space="preserve"> </w:t>
      </w:r>
      <w:r w:rsidR="00980B67">
        <w:rPr>
          <w:rFonts w:hint="eastAsia"/>
          <w:i/>
          <w:sz w:val="24"/>
          <w:szCs w:val="24"/>
        </w:rPr>
        <w:t>15</w:t>
      </w:r>
      <w:r w:rsidRPr="008C249E">
        <w:rPr>
          <w:i/>
          <w:sz w:val="24"/>
          <w:szCs w:val="24"/>
        </w:rPr>
        <w:t xml:space="preserve"> </w:t>
      </w:r>
      <w:r w:rsidR="00980B67">
        <w:rPr>
          <w:rFonts w:hint="eastAsia"/>
          <w:i/>
          <w:sz w:val="24"/>
          <w:szCs w:val="24"/>
        </w:rPr>
        <w:t>July</w:t>
      </w:r>
      <w:r w:rsidRPr="008C249E">
        <w:rPr>
          <w:i/>
          <w:sz w:val="24"/>
          <w:szCs w:val="24"/>
        </w:rPr>
        <w:t xml:space="preserve"> 201</w:t>
      </w:r>
      <w:r w:rsidR="00980B67">
        <w:rPr>
          <w:rFonts w:hint="eastAsia"/>
          <w:i/>
          <w:sz w:val="24"/>
          <w:szCs w:val="24"/>
        </w:rPr>
        <w:t>1</w:t>
      </w:r>
    </w:p>
    <w:p w:rsidR="00E73FC6" w:rsidRPr="008C249E" w:rsidRDefault="00E73FC6" w:rsidP="00E73FC6">
      <w:pPr>
        <w:ind w:left="1680" w:firstLine="840"/>
        <w:rPr>
          <w:i/>
          <w:sz w:val="24"/>
          <w:szCs w:val="24"/>
        </w:rPr>
      </w:pPr>
      <w:r w:rsidRPr="008C249E">
        <w:rPr>
          <w:rFonts w:hint="eastAsia"/>
          <w:i/>
          <w:sz w:val="24"/>
          <w:szCs w:val="24"/>
        </w:rPr>
        <w:t>S</w:t>
      </w:r>
      <w:r w:rsidRPr="008C249E">
        <w:rPr>
          <w:i/>
          <w:sz w:val="24"/>
          <w:szCs w:val="24"/>
        </w:rPr>
        <w:t>lope</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0017452B">
        <w:rPr>
          <w:rFonts w:hint="eastAsia"/>
          <w:i/>
          <w:sz w:val="24"/>
          <w:szCs w:val="24"/>
        </w:rPr>
        <w:t>1.00002</w:t>
      </w:r>
      <w:r w:rsidR="00D066CE">
        <w:rPr>
          <w:rFonts w:hint="eastAsia"/>
          <w:i/>
          <w:sz w:val="24"/>
          <w:szCs w:val="24"/>
        </w:rPr>
        <w:t>(</w:t>
      </w:r>
      <w:r w:rsidR="00B61003">
        <w:rPr>
          <w:rFonts w:hint="eastAsia"/>
          <w:i/>
          <w:sz w:val="24"/>
          <w:szCs w:val="24"/>
        </w:rPr>
        <w:t>S/N 0722</w:t>
      </w:r>
      <w:r w:rsidR="00D066CE">
        <w:rPr>
          <w:rFonts w:hint="eastAsia"/>
          <w:i/>
          <w:sz w:val="24"/>
          <w:szCs w:val="24"/>
        </w:rPr>
        <w:t>)</w:t>
      </w:r>
    </w:p>
    <w:p w:rsidR="00E73FC6" w:rsidRDefault="00E73FC6" w:rsidP="00E73FC6">
      <w:pPr>
        <w:ind w:left="1680" w:firstLine="840"/>
        <w:rPr>
          <w:i/>
          <w:sz w:val="24"/>
          <w:szCs w:val="24"/>
        </w:rPr>
      </w:pPr>
      <w:r w:rsidRPr="008C249E">
        <w:rPr>
          <w:rFonts w:hint="eastAsia"/>
          <w:i/>
          <w:sz w:val="24"/>
          <w:szCs w:val="24"/>
        </w:rPr>
        <w:t>O</w:t>
      </w:r>
      <w:r w:rsidRPr="008C249E">
        <w:rPr>
          <w:i/>
          <w:sz w:val="24"/>
          <w:szCs w:val="24"/>
        </w:rPr>
        <w:t>ffset</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Pr="008C249E">
        <w:rPr>
          <w:i/>
          <w:sz w:val="24"/>
          <w:szCs w:val="24"/>
        </w:rPr>
        <w:t>–</w:t>
      </w:r>
      <w:r w:rsidR="0017452B">
        <w:rPr>
          <w:rFonts w:hint="eastAsia"/>
          <w:i/>
          <w:sz w:val="24"/>
          <w:szCs w:val="24"/>
        </w:rPr>
        <w:t>1.54880</w:t>
      </w:r>
      <w:r w:rsidR="00D066CE">
        <w:rPr>
          <w:rFonts w:hint="eastAsia"/>
          <w:i/>
          <w:sz w:val="24"/>
          <w:szCs w:val="24"/>
        </w:rPr>
        <w:t>(S/N 07</w:t>
      </w:r>
      <w:r w:rsidR="00B61003">
        <w:rPr>
          <w:rFonts w:hint="eastAsia"/>
          <w:i/>
          <w:sz w:val="24"/>
          <w:szCs w:val="24"/>
        </w:rPr>
        <w:t>22</w:t>
      </w:r>
      <w:r w:rsidR="00D066CE">
        <w:rPr>
          <w:rFonts w:hint="eastAsia"/>
          <w:i/>
          <w:sz w:val="24"/>
          <w:szCs w:val="24"/>
        </w:rPr>
        <w:t>)</w:t>
      </w:r>
    </w:p>
    <w:p w:rsidR="00980B67" w:rsidRPr="008C249E" w:rsidRDefault="00980B67" w:rsidP="00980B67">
      <w:pPr>
        <w:ind w:firstLine="840"/>
        <w:rPr>
          <w:i/>
          <w:sz w:val="24"/>
          <w:szCs w:val="24"/>
        </w:rPr>
      </w:pPr>
      <w:r w:rsidRPr="008C249E">
        <w:rPr>
          <w:i/>
          <w:sz w:val="24"/>
          <w:szCs w:val="24"/>
        </w:rPr>
        <w:t>S/N 07</w:t>
      </w:r>
      <w:r>
        <w:rPr>
          <w:rFonts w:hint="eastAsia"/>
          <w:i/>
          <w:sz w:val="24"/>
          <w:szCs w:val="24"/>
        </w:rPr>
        <w:t>64</w:t>
      </w:r>
      <w:r w:rsidRPr="008C249E">
        <w:rPr>
          <w:i/>
          <w:sz w:val="24"/>
          <w:szCs w:val="24"/>
        </w:rPr>
        <w:t>,</w:t>
      </w:r>
      <w:r w:rsidRPr="008C249E">
        <w:rPr>
          <w:rFonts w:hint="eastAsia"/>
          <w:i/>
          <w:sz w:val="24"/>
          <w:szCs w:val="24"/>
        </w:rPr>
        <w:t xml:space="preserve"> </w:t>
      </w:r>
      <w:r w:rsidR="00BD4F59">
        <w:rPr>
          <w:rFonts w:hint="eastAsia"/>
          <w:i/>
          <w:sz w:val="24"/>
          <w:szCs w:val="24"/>
        </w:rPr>
        <w:t>09</w:t>
      </w:r>
      <w:r w:rsidR="0017452B">
        <w:rPr>
          <w:rFonts w:hint="eastAsia"/>
          <w:i/>
          <w:sz w:val="24"/>
          <w:szCs w:val="24"/>
        </w:rPr>
        <w:t xml:space="preserve"> </w:t>
      </w:r>
      <w:r w:rsidR="00BD4F59">
        <w:rPr>
          <w:rFonts w:hint="eastAsia"/>
          <w:i/>
          <w:sz w:val="24"/>
          <w:szCs w:val="24"/>
        </w:rPr>
        <w:t>Feb.</w:t>
      </w:r>
      <w:r w:rsidR="0017452B">
        <w:rPr>
          <w:rFonts w:hint="eastAsia"/>
          <w:i/>
          <w:sz w:val="24"/>
          <w:szCs w:val="24"/>
        </w:rPr>
        <w:t xml:space="preserve"> </w:t>
      </w:r>
      <w:r w:rsidR="00BD4F59">
        <w:rPr>
          <w:rFonts w:hint="eastAsia"/>
          <w:i/>
          <w:sz w:val="24"/>
          <w:szCs w:val="24"/>
        </w:rPr>
        <w:t>2012</w:t>
      </w:r>
    </w:p>
    <w:p w:rsidR="00980B67" w:rsidRPr="008C249E" w:rsidRDefault="00980B67" w:rsidP="00980B67">
      <w:pPr>
        <w:ind w:left="1680" w:firstLine="840"/>
        <w:rPr>
          <w:i/>
          <w:sz w:val="24"/>
          <w:szCs w:val="24"/>
        </w:rPr>
      </w:pPr>
      <w:r w:rsidRPr="008C249E">
        <w:rPr>
          <w:rFonts w:hint="eastAsia"/>
          <w:i/>
          <w:sz w:val="24"/>
          <w:szCs w:val="24"/>
        </w:rPr>
        <w:t>S</w:t>
      </w:r>
      <w:r w:rsidRPr="008C249E">
        <w:rPr>
          <w:i/>
          <w:sz w:val="24"/>
          <w:szCs w:val="24"/>
        </w:rPr>
        <w:t>lope</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00BD4F59">
        <w:rPr>
          <w:rFonts w:hint="eastAsia"/>
          <w:i/>
          <w:sz w:val="24"/>
          <w:szCs w:val="24"/>
        </w:rPr>
        <w:t>0.99994</w:t>
      </w:r>
      <w:r>
        <w:rPr>
          <w:rFonts w:hint="eastAsia"/>
          <w:i/>
          <w:sz w:val="24"/>
          <w:szCs w:val="24"/>
        </w:rPr>
        <w:t>(S/N 0764)</w:t>
      </w:r>
    </w:p>
    <w:p w:rsidR="00980B67" w:rsidRDefault="00980B67" w:rsidP="00980B67">
      <w:pPr>
        <w:ind w:left="1680" w:firstLine="840"/>
        <w:rPr>
          <w:i/>
          <w:sz w:val="24"/>
          <w:szCs w:val="24"/>
        </w:rPr>
      </w:pPr>
      <w:r w:rsidRPr="008C249E">
        <w:rPr>
          <w:rFonts w:hint="eastAsia"/>
          <w:i/>
          <w:sz w:val="24"/>
          <w:szCs w:val="24"/>
        </w:rPr>
        <w:t>O</w:t>
      </w:r>
      <w:r w:rsidRPr="008C249E">
        <w:rPr>
          <w:i/>
          <w:sz w:val="24"/>
          <w:szCs w:val="24"/>
        </w:rPr>
        <w:t>ffset</w:t>
      </w:r>
      <w:r w:rsidRPr="008C249E">
        <w:rPr>
          <w:rFonts w:hint="eastAsia"/>
          <w:i/>
          <w:sz w:val="24"/>
          <w:szCs w:val="24"/>
        </w:rPr>
        <w:t xml:space="preserve"> </w:t>
      </w:r>
      <w:r w:rsidRPr="008C249E">
        <w:rPr>
          <w:i/>
          <w:sz w:val="24"/>
          <w:szCs w:val="24"/>
        </w:rPr>
        <w:t>=</w:t>
      </w:r>
      <w:r w:rsidRPr="008C249E">
        <w:rPr>
          <w:rFonts w:hint="eastAsia"/>
          <w:i/>
          <w:sz w:val="24"/>
          <w:szCs w:val="24"/>
        </w:rPr>
        <w:t xml:space="preserve"> </w:t>
      </w:r>
      <w:r w:rsidR="00BD4F59" w:rsidRPr="008C249E">
        <w:rPr>
          <w:i/>
          <w:sz w:val="24"/>
          <w:szCs w:val="24"/>
        </w:rPr>
        <w:t>–</w:t>
      </w:r>
      <w:r w:rsidR="00BD4F59">
        <w:rPr>
          <w:rFonts w:hint="eastAsia"/>
          <w:i/>
          <w:sz w:val="24"/>
          <w:szCs w:val="24"/>
        </w:rPr>
        <w:t>0.6681</w:t>
      </w:r>
      <w:r>
        <w:rPr>
          <w:rFonts w:hint="eastAsia"/>
          <w:i/>
          <w:sz w:val="24"/>
          <w:szCs w:val="24"/>
        </w:rPr>
        <w:t>(S/N 0764)</w:t>
      </w:r>
    </w:p>
    <w:p w:rsidR="00980B67" w:rsidRPr="008C249E" w:rsidRDefault="00980B67" w:rsidP="00BD4F59">
      <w:pPr>
        <w:rPr>
          <w:i/>
          <w:sz w:val="24"/>
          <w:szCs w:val="24"/>
        </w:rPr>
      </w:pPr>
    </w:p>
    <w:p w:rsidR="00E73FC6" w:rsidRPr="008C249E" w:rsidRDefault="00E73FC6" w:rsidP="00E73FC6">
      <w:pPr>
        <w:rPr>
          <w:sz w:val="24"/>
          <w:szCs w:val="24"/>
        </w:rPr>
      </w:pPr>
      <w:r w:rsidRPr="008C249E">
        <w:rPr>
          <w:rFonts w:hint="eastAsia"/>
          <w:sz w:val="24"/>
          <w:szCs w:val="24"/>
        </w:rPr>
        <w:t>The pressure sensor drift was estimated to be 0.0</w:t>
      </w:r>
      <w:r w:rsidR="003F41F7">
        <w:rPr>
          <w:rFonts w:hint="eastAsia"/>
          <w:sz w:val="24"/>
          <w:szCs w:val="24"/>
        </w:rPr>
        <w:t>9</w:t>
      </w:r>
      <w:r w:rsidRPr="008C249E">
        <w:rPr>
          <w:rFonts w:hint="eastAsia"/>
          <w:sz w:val="24"/>
          <w:szCs w:val="24"/>
        </w:rPr>
        <w:t xml:space="preserve"> dbar </w:t>
      </w:r>
      <w:r w:rsidR="003F41F7">
        <w:rPr>
          <w:rFonts w:hint="eastAsia"/>
          <w:sz w:val="24"/>
          <w:szCs w:val="24"/>
        </w:rPr>
        <w:t xml:space="preserve">for S/N 0722 and </w:t>
      </w:r>
      <w:r w:rsidR="0054344D">
        <w:rPr>
          <w:rFonts w:hint="eastAsia"/>
          <w:sz w:val="24"/>
          <w:szCs w:val="24"/>
        </w:rPr>
        <w:t>0.07</w:t>
      </w:r>
      <w:r w:rsidR="003F41F7">
        <w:rPr>
          <w:rFonts w:hint="eastAsia"/>
          <w:sz w:val="24"/>
          <w:szCs w:val="24"/>
        </w:rPr>
        <w:t xml:space="preserve"> dbar for S/N 0764 </w:t>
      </w:r>
      <w:r w:rsidRPr="008C249E">
        <w:rPr>
          <w:rFonts w:hint="eastAsia"/>
          <w:sz w:val="24"/>
          <w:szCs w:val="24"/>
        </w:rPr>
        <w:t>at the pressure of 6000 dbar</w:t>
      </w:r>
      <w:r w:rsidR="003F41F7">
        <w:rPr>
          <w:rFonts w:hint="eastAsia"/>
          <w:sz w:val="24"/>
          <w:szCs w:val="24"/>
        </w:rPr>
        <w:t>, respectively.</w:t>
      </w:r>
      <w:r w:rsidR="00A27268">
        <w:rPr>
          <w:rFonts w:hint="eastAsia"/>
          <w:sz w:val="24"/>
          <w:szCs w:val="24"/>
        </w:rPr>
        <w:t xml:space="preserve"> The pressure sensor drift was small, </w:t>
      </w:r>
      <w:r w:rsidR="009F6A44">
        <w:rPr>
          <w:rFonts w:hint="eastAsia"/>
          <w:sz w:val="24"/>
          <w:szCs w:val="24"/>
        </w:rPr>
        <w:t>so post-cruise calibration is not applied</w:t>
      </w:r>
      <w:r w:rsidRPr="008C249E">
        <w:rPr>
          <w:rFonts w:hint="eastAsia"/>
          <w:sz w:val="24"/>
          <w:szCs w:val="24"/>
        </w:rPr>
        <w:t>.</w:t>
      </w:r>
    </w:p>
    <w:p w:rsidR="00E73FC6" w:rsidRDefault="00E73FC6" w:rsidP="00E73FC6">
      <w:pPr>
        <w:rPr>
          <w:sz w:val="24"/>
          <w:szCs w:val="24"/>
        </w:rPr>
      </w:pPr>
    </w:p>
    <w:p w:rsidR="0081070A" w:rsidRPr="008C249E" w:rsidRDefault="0081070A" w:rsidP="00E73FC6">
      <w:pPr>
        <w:rPr>
          <w:sz w:val="24"/>
          <w:szCs w:val="24"/>
        </w:rPr>
      </w:pPr>
    </w:p>
    <w:p w:rsidR="00E73FC6" w:rsidRPr="008C249E" w:rsidRDefault="00BF75AB" w:rsidP="004B3B57">
      <w:pPr>
        <w:pStyle w:val="4"/>
      </w:pPr>
      <w:r w:rsidRPr="008C249E">
        <w:rPr>
          <w:rFonts w:hint="eastAsia"/>
        </w:rPr>
        <w:t>(6.2)</w:t>
      </w:r>
      <w:r w:rsidR="00E73FC6" w:rsidRPr="008C249E">
        <w:rPr>
          <w:rFonts w:hint="eastAsia"/>
        </w:rPr>
        <w:t xml:space="preserve"> Temperature</w:t>
      </w:r>
    </w:p>
    <w:p w:rsidR="00E73FC6" w:rsidRPr="008C249E" w:rsidRDefault="006A58D8" w:rsidP="00E73FC6">
      <w:pPr>
        <w:rPr>
          <w:sz w:val="24"/>
          <w:szCs w:val="24"/>
        </w:rPr>
      </w:pPr>
      <w:r w:rsidRPr="008C249E">
        <w:rPr>
          <w:i/>
          <w:sz w:val="24"/>
          <w:szCs w:val="24"/>
        </w:rPr>
        <w:t>Budeus and Schneide</w:t>
      </w:r>
      <w:r w:rsidRPr="008C249E">
        <w:rPr>
          <w:sz w:val="24"/>
          <w:szCs w:val="24"/>
        </w:rPr>
        <w:t>r</w:t>
      </w:r>
      <w:r w:rsidR="004B35EC">
        <w:rPr>
          <w:rFonts w:hint="eastAsia"/>
          <w:sz w:val="24"/>
          <w:szCs w:val="24"/>
        </w:rPr>
        <w:t xml:space="preserve"> </w:t>
      </w:r>
      <w:r w:rsidRPr="004D5DE2">
        <w:rPr>
          <w:rFonts w:hint="eastAsia"/>
          <w:sz w:val="24"/>
          <w:szCs w:val="24"/>
        </w:rPr>
        <w:t>(</w:t>
      </w:r>
      <w:r w:rsidRPr="004D5DE2">
        <w:rPr>
          <w:sz w:val="24"/>
          <w:szCs w:val="24"/>
        </w:rPr>
        <w:t>1998)</w:t>
      </w:r>
      <w:r>
        <w:rPr>
          <w:rFonts w:hint="eastAsia"/>
          <w:sz w:val="24"/>
          <w:szCs w:val="24"/>
        </w:rPr>
        <w:t xml:space="preserve"> noted </w:t>
      </w:r>
      <w:r w:rsidR="007441F1">
        <w:rPr>
          <w:rFonts w:hint="eastAsia"/>
          <w:sz w:val="24"/>
          <w:szCs w:val="24"/>
        </w:rPr>
        <w:t>that t</w:t>
      </w:r>
      <w:r w:rsidR="00E73FC6" w:rsidRPr="008C249E">
        <w:rPr>
          <w:sz w:val="24"/>
          <w:szCs w:val="24"/>
        </w:rPr>
        <w:t>he CTD temperature sensor (SBE</w:t>
      </w:r>
      <w:r w:rsidR="00E73FC6" w:rsidRPr="008C249E">
        <w:rPr>
          <w:rFonts w:hint="eastAsia"/>
          <w:sz w:val="24"/>
          <w:szCs w:val="24"/>
        </w:rPr>
        <w:t xml:space="preserve"> </w:t>
      </w:r>
      <w:r w:rsidR="00E73FC6" w:rsidRPr="008C249E">
        <w:rPr>
          <w:sz w:val="24"/>
          <w:szCs w:val="24"/>
        </w:rPr>
        <w:t>3</w:t>
      </w:r>
      <w:r w:rsidR="001E0F54">
        <w:rPr>
          <w:rFonts w:hint="eastAsia"/>
          <w:sz w:val="24"/>
          <w:szCs w:val="24"/>
        </w:rPr>
        <w:t>plus</w:t>
      </w:r>
      <w:r w:rsidR="00E73FC6" w:rsidRPr="008C249E">
        <w:rPr>
          <w:sz w:val="24"/>
          <w:szCs w:val="24"/>
        </w:rPr>
        <w:t xml:space="preserve">) </w:t>
      </w:r>
      <w:r w:rsidR="007441F1">
        <w:rPr>
          <w:rFonts w:hint="eastAsia"/>
          <w:sz w:val="24"/>
          <w:szCs w:val="24"/>
        </w:rPr>
        <w:t xml:space="preserve">showed </w:t>
      </w:r>
      <w:r>
        <w:rPr>
          <w:rFonts w:hint="eastAsia"/>
          <w:sz w:val="24"/>
          <w:szCs w:val="24"/>
        </w:rPr>
        <w:t>a</w:t>
      </w:r>
      <w:r w:rsidR="004B35EC">
        <w:rPr>
          <w:rFonts w:hint="eastAsia"/>
          <w:sz w:val="24"/>
          <w:szCs w:val="24"/>
        </w:rPr>
        <w:t xml:space="preserve"> </w:t>
      </w:r>
      <w:r w:rsidR="007441F1">
        <w:rPr>
          <w:rFonts w:hint="eastAsia"/>
          <w:sz w:val="24"/>
          <w:szCs w:val="24"/>
        </w:rPr>
        <w:t xml:space="preserve">pressure </w:t>
      </w:r>
      <w:r>
        <w:rPr>
          <w:rFonts w:hint="eastAsia"/>
          <w:sz w:val="24"/>
          <w:szCs w:val="24"/>
        </w:rPr>
        <w:t>sensitivity</w:t>
      </w:r>
      <w:r w:rsidR="00E73FC6" w:rsidRPr="008C249E">
        <w:rPr>
          <w:sz w:val="24"/>
          <w:szCs w:val="24"/>
        </w:rPr>
        <w:t>. The pressure sensitivity for a SBE</w:t>
      </w:r>
      <w:r w:rsidR="00E73FC6" w:rsidRPr="008C249E">
        <w:rPr>
          <w:rFonts w:hint="eastAsia"/>
          <w:sz w:val="24"/>
          <w:szCs w:val="24"/>
        </w:rPr>
        <w:t xml:space="preserve"> </w:t>
      </w:r>
      <w:r w:rsidR="00E73FC6" w:rsidRPr="008C249E">
        <w:rPr>
          <w:sz w:val="24"/>
          <w:szCs w:val="24"/>
        </w:rPr>
        <w:t>3</w:t>
      </w:r>
      <w:r>
        <w:rPr>
          <w:rFonts w:hint="eastAsia"/>
          <w:sz w:val="24"/>
          <w:szCs w:val="24"/>
        </w:rPr>
        <w:t>plus</w:t>
      </w:r>
      <w:r w:rsidR="00E73FC6" w:rsidRPr="008C249E">
        <w:rPr>
          <w:sz w:val="24"/>
          <w:szCs w:val="24"/>
        </w:rPr>
        <w:t xml:space="preserve"> sensor is usually less than +2 m</w:t>
      </w:r>
      <w:r w:rsidR="00E73FC6" w:rsidRPr="008C249E">
        <w:rPr>
          <w:rFonts w:hint="eastAsia"/>
          <w:sz w:val="24"/>
          <w:szCs w:val="24"/>
        </w:rPr>
        <w:t>K</w:t>
      </w:r>
      <w:r w:rsidR="00E73FC6" w:rsidRPr="008C249E">
        <w:rPr>
          <w:sz w:val="24"/>
          <w:szCs w:val="24"/>
        </w:rPr>
        <w:t>/6000 dbar. It is somewhat difficult to measure this effect in the laboratory and the difficulty is one of the primary reasons to use the SBE</w:t>
      </w:r>
      <w:r w:rsidR="00E73FC6" w:rsidRPr="008C249E">
        <w:rPr>
          <w:rFonts w:hint="eastAsia"/>
          <w:sz w:val="24"/>
          <w:szCs w:val="24"/>
        </w:rPr>
        <w:t xml:space="preserve"> </w:t>
      </w:r>
      <w:r w:rsidR="00E73FC6" w:rsidRPr="008C249E">
        <w:rPr>
          <w:sz w:val="24"/>
          <w:szCs w:val="24"/>
        </w:rPr>
        <w:t>35 at sea for critical work. Also SBE</w:t>
      </w:r>
      <w:r w:rsidR="00E73FC6" w:rsidRPr="008C249E">
        <w:rPr>
          <w:rFonts w:hint="eastAsia"/>
          <w:sz w:val="24"/>
          <w:szCs w:val="24"/>
        </w:rPr>
        <w:t xml:space="preserve"> </w:t>
      </w:r>
      <w:r w:rsidR="00E73FC6" w:rsidRPr="008C249E">
        <w:rPr>
          <w:sz w:val="24"/>
          <w:szCs w:val="24"/>
        </w:rPr>
        <w:t>3</w:t>
      </w:r>
      <w:r w:rsidR="00F65ECD">
        <w:rPr>
          <w:rFonts w:hint="eastAsia"/>
          <w:sz w:val="24"/>
          <w:szCs w:val="24"/>
        </w:rPr>
        <w:t>plus</w:t>
      </w:r>
      <w:r w:rsidR="00E73FC6" w:rsidRPr="008C249E">
        <w:rPr>
          <w:sz w:val="24"/>
          <w:szCs w:val="24"/>
        </w:rPr>
        <w:t xml:space="preserve"> measurements may be affected by viscous heating (about +0.5 m</w:t>
      </w:r>
      <w:r w:rsidR="00E73FC6" w:rsidRPr="008C249E">
        <w:rPr>
          <w:rFonts w:hint="eastAsia"/>
          <w:sz w:val="24"/>
          <w:szCs w:val="24"/>
        </w:rPr>
        <w:t>K</w:t>
      </w:r>
      <w:r w:rsidR="00E73FC6" w:rsidRPr="008C249E">
        <w:rPr>
          <w:sz w:val="24"/>
          <w:szCs w:val="24"/>
        </w:rPr>
        <w:t>) that occurs in a TC</w:t>
      </w:r>
      <w:r w:rsidR="0081070A">
        <w:rPr>
          <w:sz w:val="24"/>
          <w:szCs w:val="24"/>
        </w:rPr>
        <w:t xml:space="preserve"> duct and does not occur for un</w:t>
      </w:r>
      <w:r w:rsidR="0081070A">
        <w:rPr>
          <w:rFonts w:hint="eastAsia"/>
          <w:sz w:val="24"/>
          <w:szCs w:val="24"/>
        </w:rPr>
        <w:t>-</w:t>
      </w:r>
      <w:r w:rsidR="00E73FC6" w:rsidRPr="008C249E">
        <w:rPr>
          <w:sz w:val="24"/>
          <w:szCs w:val="24"/>
        </w:rPr>
        <w:t>pumped SBE</w:t>
      </w:r>
      <w:r w:rsidR="00E73FC6" w:rsidRPr="008C249E">
        <w:rPr>
          <w:rFonts w:hint="eastAsia"/>
          <w:sz w:val="24"/>
          <w:szCs w:val="24"/>
        </w:rPr>
        <w:t xml:space="preserve"> </w:t>
      </w:r>
      <w:r w:rsidR="00E73FC6" w:rsidRPr="008C249E">
        <w:rPr>
          <w:sz w:val="24"/>
          <w:szCs w:val="24"/>
        </w:rPr>
        <w:t>35 measurements (</w:t>
      </w:r>
      <w:r w:rsidR="00E73FC6" w:rsidRPr="008C249E">
        <w:rPr>
          <w:i/>
          <w:sz w:val="24"/>
          <w:szCs w:val="24"/>
        </w:rPr>
        <w:t xml:space="preserve">Larson and Pederson, </w:t>
      </w:r>
      <w:r w:rsidR="00E73FC6" w:rsidRPr="00027CF1">
        <w:rPr>
          <w:sz w:val="24"/>
          <w:szCs w:val="24"/>
        </w:rPr>
        <w:t>1996</w:t>
      </w:r>
      <w:r w:rsidR="00E73FC6" w:rsidRPr="008C249E">
        <w:rPr>
          <w:sz w:val="24"/>
          <w:szCs w:val="24"/>
        </w:rPr>
        <w:t>). Furthermore, the SBE</w:t>
      </w:r>
      <w:r w:rsidR="00E73FC6" w:rsidRPr="008C249E">
        <w:rPr>
          <w:rFonts w:hint="eastAsia"/>
          <w:sz w:val="24"/>
          <w:szCs w:val="24"/>
        </w:rPr>
        <w:t xml:space="preserve"> </w:t>
      </w:r>
      <w:r w:rsidR="00E73FC6" w:rsidRPr="008C249E">
        <w:rPr>
          <w:sz w:val="24"/>
          <w:szCs w:val="24"/>
        </w:rPr>
        <w:t>35 calibrations have some uncertainty (about 0.2 m</w:t>
      </w:r>
      <w:r w:rsidR="00E73FC6" w:rsidRPr="008C249E">
        <w:rPr>
          <w:rFonts w:hint="eastAsia"/>
          <w:sz w:val="24"/>
          <w:szCs w:val="24"/>
        </w:rPr>
        <w:t>K</w:t>
      </w:r>
      <w:r w:rsidR="00E73FC6" w:rsidRPr="008C249E">
        <w:rPr>
          <w:sz w:val="24"/>
          <w:szCs w:val="24"/>
        </w:rPr>
        <w:t>) and</w:t>
      </w:r>
      <w:r w:rsidR="00E73FC6" w:rsidRPr="008C249E">
        <w:rPr>
          <w:rFonts w:hint="eastAsia"/>
          <w:sz w:val="24"/>
          <w:szCs w:val="24"/>
        </w:rPr>
        <w:t xml:space="preserve"> </w:t>
      </w:r>
      <w:r w:rsidR="00E73FC6" w:rsidRPr="008C249E">
        <w:rPr>
          <w:sz w:val="24"/>
          <w:szCs w:val="24"/>
        </w:rPr>
        <w:t>SBE</w:t>
      </w:r>
      <w:r w:rsidR="00E73FC6" w:rsidRPr="008C249E">
        <w:rPr>
          <w:rFonts w:hint="eastAsia"/>
          <w:sz w:val="24"/>
          <w:szCs w:val="24"/>
        </w:rPr>
        <w:t xml:space="preserve"> </w:t>
      </w:r>
      <w:r w:rsidR="00E73FC6" w:rsidRPr="008C249E">
        <w:rPr>
          <w:sz w:val="24"/>
          <w:szCs w:val="24"/>
        </w:rPr>
        <w:t>3</w:t>
      </w:r>
      <w:r w:rsidR="006803EB">
        <w:rPr>
          <w:rFonts w:hint="eastAsia"/>
          <w:sz w:val="24"/>
          <w:szCs w:val="24"/>
        </w:rPr>
        <w:t>plus</w:t>
      </w:r>
      <w:r w:rsidR="00E73FC6" w:rsidRPr="008C249E">
        <w:rPr>
          <w:sz w:val="24"/>
          <w:szCs w:val="24"/>
        </w:rPr>
        <w:t xml:space="preserve"> calibrations have some uncertainty (about 1 m</w:t>
      </w:r>
      <w:r w:rsidR="00E73FC6" w:rsidRPr="008C249E">
        <w:rPr>
          <w:rFonts w:hint="eastAsia"/>
          <w:sz w:val="24"/>
          <w:szCs w:val="24"/>
        </w:rPr>
        <w:t>K</w:t>
      </w:r>
      <w:r w:rsidR="00E73FC6" w:rsidRPr="008C249E">
        <w:rPr>
          <w:sz w:val="24"/>
          <w:szCs w:val="24"/>
        </w:rPr>
        <w:t>). So the practical corrections for CTD temperature data can be made by using a SBE</w:t>
      </w:r>
      <w:r w:rsidR="00E73FC6" w:rsidRPr="008C249E">
        <w:rPr>
          <w:rFonts w:hint="eastAsia"/>
          <w:sz w:val="24"/>
          <w:szCs w:val="24"/>
        </w:rPr>
        <w:t xml:space="preserve"> </w:t>
      </w:r>
      <w:r w:rsidR="00E73FC6" w:rsidRPr="008C249E">
        <w:rPr>
          <w:sz w:val="24"/>
          <w:szCs w:val="24"/>
        </w:rPr>
        <w:t>35, correcting the SBE</w:t>
      </w:r>
      <w:r w:rsidR="00E73FC6" w:rsidRPr="008C249E">
        <w:rPr>
          <w:rFonts w:hint="eastAsia"/>
          <w:sz w:val="24"/>
          <w:szCs w:val="24"/>
        </w:rPr>
        <w:t xml:space="preserve"> </w:t>
      </w:r>
      <w:r w:rsidR="00E73FC6" w:rsidRPr="008C249E">
        <w:rPr>
          <w:sz w:val="24"/>
          <w:szCs w:val="24"/>
        </w:rPr>
        <w:t>3</w:t>
      </w:r>
      <w:r w:rsidR="006803EB">
        <w:rPr>
          <w:rFonts w:hint="eastAsia"/>
          <w:sz w:val="24"/>
          <w:szCs w:val="24"/>
        </w:rPr>
        <w:t>plus</w:t>
      </w:r>
      <w:r w:rsidR="00E73FC6" w:rsidRPr="008C249E">
        <w:rPr>
          <w:sz w:val="24"/>
          <w:szCs w:val="24"/>
        </w:rPr>
        <w:t xml:space="preserve"> to agree with the SBE</w:t>
      </w:r>
      <w:r w:rsidR="00E73FC6" w:rsidRPr="008C249E">
        <w:rPr>
          <w:rFonts w:hint="eastAsia"/>
          <w:sz w:val="24"/>
          <w:szCs w:val="24"/>
        </w:rPr>
        <w:t xml:space="preserve"> </w:t>
      </w:r>
      <w:r w:rsidR="00E73FC6" w:rsidRPr="008C249E">
        <w:rPr>
          <w:sz w:val="24"/>
          <w:szCs w:val="24"/>
        </w:rPr>
        <w:t>35</w:t>
      </w:r>
      <w:r w:rsidR="00E73FC6" w:rsidRPr="008C249E">
        <w:rPr>
          <w:rFonts w:hint="eastAsia"/>
          <w:sz w:val="24"/>
          <w:szCs w:val="24"/>
        </w:rPr>
        <w:t xml:space="preserve"> </w:t>
      </w:r>
      <w:r w:rsidR="00E73FC6" w:rsidRPr="008C249E">
        <w:rPr>
          <w:sz w:val="24"/>
          <w:szCs w:val="24"/>
        </w:rPr>
        <w:t>(</w:t>
      </w:r>
      <w:r w:rsidR="001E0F54" w:rsidRPr="001E0F54">
        <w:rPr>
          <w:rFonts w:hint="eastAsia"/>
          <w:i/>
          <w:sz w:val="24"/>
          <w:szCs w:val="24"/>
        </w:rPr>
        <w:t xml:space="preserve">Uchida et al., </w:t>
      </w:r>
      <w:r w:rsidR="001E0F54" w:rsidRPr="00027CF1">
        <w:rPr>
          <w:rFonts w:hint="eastAsia"/>
          <w:sz w:val="24"/>
          <w:szCs w:val="24"/>
        </w:rPr>
        <w:t>2007</w:t>
      </w:r>
      <w:r w:rsidR="001E0F54">
        <w:rPr>
          <w:rFonts w:hint="eastAsia"/>
          <w:sz w:val="24"/>
          <w:szCs w:val="24"/>
        </w:rPr>
        <w:t>)</w:t>
      </w:r>
      <w:r w:rsidR="00E73FC6" w:rsidRPr="008C249E">
        <w:rPr>
          <w:sz w:val="24"/>
          <w:szCs w:val="24"/>
        </w:rPr>
        <w:t>.</w:t>
      </w:r>
    </w:p>
    <w:p w:rsidR="00E73FC6" w:rsidRPr="008C249E" w:rsidRDefault="00E73FC6" w:rsidP="00E73FC6">
      <w:pPr>
        <w:rPr>
          <w:sz w:val="24"/>
          <w:szCs w:val="24"/>
        </w:rPr>
      </w:pPr>
    </w:p>
    <w:p w:rsidR="00E73FC6" w:rsidRPr="008C249E" w:rsidRDefault="00E73FC6" w:rsidP="00E73FC6">
      <w:pPr>
        <w:rPr>
          <w:sz w:val="24"/>
          <w:szCs w:val="24"/>
        </w:rPr>
      </w:pPr>
      <w:r w:rsidRPr="008C249E">
        <w:rPr>
          <w:sz w:val="24"/>
          <w:szCs w:val="24"/>
        </w:rPr>
        <w:t>Post</w:t>
      </w:r>
      <w:r w:rsidR="001E0F54">
        <w:rPr>
          <w:rFonts w:hint="eastAsia"/>
          <w:sz w:val="24"/>
          <w:szCs w:val="24"/>
        </w:rPr>
        <w:t>-</w:t>
      </w:r>
      <w:r w:rsidRPr="008C249E">
        <w:rPr>
          <w:sz w:val="24"/>
          <w:szCs w:val="24"/>
        </w:rPr>
        <w:t>cruise sensor calibration for the SBE</w:t>
      </w:r>
      <w:r w:rsidRPr="008C249E">
        <w:rPr>
          <w:rFonts w:hint="eastAsia"/>
          <w:sz w:val="24"/>
          <w:szCs w:val="24"/>
        </w:rPr>
        <w:t xml:space="preserve"> </w:t>
      </w:r>
      <w:r w:rsidRPr="008C249E">
        <w:rPr>
          <w:sz w:val="24"/>
          <w:szCs w:val="24"/>
        </w:rPr>
        <w:t>35 was performed at SBE, Inc., USA.</w:t>
      </w:r>
    </w:p>
    <w:p w:rsidR="00E73FC6" w:rsidRPr="008C249E" w:rsidRDefault="00E73FC6" w:rsidP="00E73FC6">
      <w:pPr>
        <w:rPr>
          <w:i/>
          <w:sz w:val="24"/>
          <w:szCs w:val="24"/>
        </w:rPr>
      </w:pPr>
      <w:r w:rsidRPr="008C249E">
        <w:rPr>
          <w:i/>
          <w:sz w:val="24"/>
          <w:szCs w:val="24"/>
        </w:rPr>
        <w:t xml:space="preserve"> S/N 0069,</w:t>
      </w:r>
      <w:r w:rsidRPr="008C249E">
        <w:rPr>
          <w:rFonts w:hint="eastAsia"/>
          <w:i/>
          <w:sz w:val="24"/>
          <w:szCs w:val="24"/>
        </w:rPr>
        <w:t xml:space="preserve"> </w:t>
      </w:r>
      <w:r w:rsidR="00B1171F">
        <w:rPr>
          <w:rFonts w:hint="eastAsia"/>
          <w:i/>
          <w:sz w:val="24"/>
          <w:szCs w:val="24"/>
        </w:rPr>
        <w:t>30</w:t>
      </w:r>
      <w:r w:rsidRPr="008C249E">
        <w:rPr>
          <w:i/>
          <w:sz w:val="24"/>
          <w:szCs w:val="24"/>
        </w:rPr>
        <w:t xml:space="preserve"> </w:t>
      </w:r>
      <w:r w:rsidR="00B1171F">
        <w:rPr>
          <w:rFonts w:hint="eastAsia"/>
          <w:i/>
          <w:sz w:val="24"/>
          <w:szCs w:val="24"/>
        </w:rPr>
        <w:t>Septem</w:t>
      </w:r>
      <w:r w:rsidRPr="008C249E">
        <w:rPr>
          <w:i/>
          <w:sz w:val="24"/>
          <w:szCs w:val="24"/>
        </w:rPr>
        <w:t>ber 201</w:t>
      </w:r>
      <w:r w:rsidR="00C106DE">
        <w:rPr>
          <w:rFonts w:hint="eastAsia"/>
          <w:i/>
          <w:sz w:val="24"/>
          <w:szCs w:val="24"/>
        </w:rPr>
        <w:t>1</w:t>
      </w:r>
      <w:r w:rsidRPr="008C249E">
        <w:rPr>
          <w:rFonts w:hint="eastAsia"/>
          <w:i/>
          <w:sz w:val="24"/>
          <w:szCs w:val="24"/>
        </w:rPr>
        <w:t xml:space="preserve"> </w:t>
      </w:r>
      <w:r w:rsidRPr="008C249E">
        <w:rPr>
          <w:i/>
          <w:sz w:val="24"/>
          <w:szCs w:val="24"/>
        </w:rPr>
        <w:t>(2nd step:</w:t>
      </w:r>
      <w:r w:rsidRPr="008C249E">
        <w:rPr>
          <w:rFonts w:hint="eastAsia"/>
          <w:i/>
          <w:sz w:val="24"/>
          <w:szCs w:val="24"/>
        </w:rPr>
        <w:t xml:space="preserve"> </w:t>
      </w:r>
      <w:r w:rsidRPr="008C249E">
        <w:rPr>
          <w:i/>
          <w:sz w:val="24"/>
          <w:szCs w:val="24"/>
        </w:rPr>
        <w:t xml:space="preserve">fixed point calibration) </w:t>
      </w:r>
    </w:p>
    <w:p w:rsidR="00E73FC6" w:rsidRPr="008C249E" w:rsidRDefault="00E73FC6" w:rsidP="00E73FC6">
      <w:pPr>
        <w:ind w:left="1680" w:firstLine="840"/>
        <w:rPr>
          <w:i/>
          <w:sz w:val="24"/>
          <w:szCs w:val="24"/>
        </w:rPr>
      </w:pPr>
      <w:r w:rsidRPr="008C249E">
        <w:rPr>
          <w:rFonts w:hint="eastAsia"/>
          <w:i/>
          <w:sz w:val="24"/>
          <w:szCs w:val="24"/>
        </w:rPr>
        <w:t>S</w:t>
      </w:r>
      <w:r w:rsidRPr="008C249E">
        <w:rPr>
          <w:i/>
          <w:sz w:val="24"/>
          <w:szCs w:val="24"/>
        </w:rPr>
        <w:t>lo</w:t>
      </w:r>
      <w:r w:rsidRPr="008C249E">
        <w:rPr>
          <w:rFonts w:hint="eastAsia"/>
          <w:i/>
          <w:sz w:val="24"/>
          <w:szCs w:val="24"/>
        </w:rPr>
        <w:t>p</w:t>
      </w:r>
      <w:r w:rsidRPr="008C249E">
        <w:rPr>
          <w:i/>
          <w:sz w:val="24"/>
          <w:szCs w:val="24"/>
        </w:rPr>
        <w:t>e=1.00000</w:t>
      </w:r>
      <w:r w:rsidR="00B1171F">
        <w:rPr>
          <w:rFonts w:hint="eastAsia"/>
          <w:i/>
          <w:sz w:val="24"/>
          <w:szCs w:val="24"/>
        </w:rPr>
        <w:t>3</w:t>
      </w:r>
    </w:p>
    <w:p w:rsidR="00E73FC6" w:rsidRPr="008C249E" w:rsidRDefault="00E73FC6" w:rsidP="00E73FC6">
      <w:pPr>
        <w:ind w:left="1680" w:firstLine="840"/>
        <w:rPr>
          <w:i/>
          <w:sz w:val="24"/>
          <w:szCs w:val="24"/>
        </w:rPr>
      </w:pPr>
      <w:r w:rsidRPr="008C249E">
        <w:rPr>
          <w:rFonts w:hint="eastAsia"/>
          <w:i/>
          <w:sz w:val="24"/>
          <w:szCs w:val="24"/>
        </w:rPr>
        <w:t>O</w:t>
      </w:r>
      <w:r w:rsidRPr="008C249E">
        <w:rPr>
          <w:i/>
          <w:sz w:val="24"/>
          <w:szCs w:val="24"/>
        </w:rPr>
        <w:t>ffset=0.0003</w:t>
      </w:r>
      <w:r w:rsidR="00B1171F">
        <w:rPr>
          <w:rFonts w:hint="eastAsia"/>
          <w:i/>
          <w:sz w:val="24"/>
          <w:szCs w:val="24"/>
        </w:rPr>
        <w:t>7</w:t>
      </w:r>
      <w:r w:rsidRPr="008C249E">
        <w:rPr>
          <w:i/>
          <w:sz w:val="24"/>
          <w:szCs w:val="24"/>
        </w:rPr>
        <w:t>3</w:t>
      </w:r>
    </w:p>
    <w:p w:rsidR="00E73FC6" w:rsidRPr="008C249E" w:rsidRDefault="00E73FC6" w:rsidP="008C249E">
      <w:pPr>
        <w:ind w:firstLineChars="50" w:firstLine="120"/>
        <w:rPr>
          <w:sz w:val="24"/>
          <w:szCs w:val="24"/>
        </w:rPr>
      </w:pPr>
      <w:r w:rsidRPr="008C249E">
        <w:rPr>
          <w:rFonts w:hint="eastAsia"/>
          <w:sz w:val="24"/>
          <w:szCs w:val="24"/>
        </w:rPr>
        <w:t>The discrepancy between the CTD temperature and the SBE 35</w:t>
      </w:r>
      <w:r w:rsidR="00F65ECD">
        <w:rPr>
          <w:rFonts w:hint="eastAsia"/>
          <w:sz w:val="24"/>
          <w:szCs w:val="24"/>
        </w:rPr>
        <w:t xml:space="preserve"> temperature</w:t>
      </w:r>
      <w:r w:rsidRPr="008C249E">
        <w:rPr>
          <w:rFonts w:hint="eastAsia"/>
          <w:sz w:val="24"/>
          <w:szCs w:val="24"/>
        </w:rPr>
        <w:t xml:space="preserve"> is considered to be a function of pressure and time. But the time drift correction is regarded as 0 due to following rea</w:t>
      </w:r>
      <w:r w:rsidRPr="00743DCA">
        <w:rPr>
          <w:rFonts w:hint="eastAsia"/>
          <w:sz w:val="24"/>
          <w:szCs w:val="24"/>
        </w:rPr>
        <w:t xml:space="preserve">sons; 1) The time drift of the SBE 3plus estimated to be as </w:t>
      </w:r>
      <w:r w:rsidR="00215B55" w:rsidRPr="00743DCA">
        <w:rPr>
          <w:rFonts w:hint="eastAsia"/>
          <w:sz w:val="24"/>
          <w:szCs w:val="24"/>
        </w:rPr>
        <w:t>+</w:t>
      </w:r>
      <w:r w:rsidRPr="00743DCA">
        <w:rPr>
          <w:rFonts w:hint="eastAsia"/>
          <w:sz w:val="24"/>
          <w:szCs w:val="24"/>
        </w:rPr>
        <w:t>0.000</w:t>
      </w:r>
      <w:r w:rsidR="00AE1871" w:rsidRPr="00743DCA">
        <w:rPr>
          <w:rFonts w:hint="eastAsia"/>
          <w:sz w:val="24"/>
          <w:szCs w:val="24"/>
        </w:rPr>
        <w:t>07</w:t>
      </w:r>
      <w:r w:rsidRPr="00743DCA">
        <w:rPr>
          <w:rFonts w:hint="eastAsia"/>
          <w:sz w:val="24"/>
          <w:szCs w:val="24"/>
        </w:rPr>
        <w:t xml:space="preserve"> K/year for S/N </w:t>
      </w:r>
      <w:r w:rsidR="00E34869" w:rsidRPr="00743DCA">
        <w:rPr>
          <w:rFonts w:hint="eastAsia"/>
          <w:sz w:val="24"/>
          <w:szCs w:val="24"/>
        </w:rPr>
        <w:t>5219</w:t>
      </w:r>
      <w:r w:rsidRPr="007E2412">
        <w:rPr>
          <w:rFonts w:hint="eastAsia"/>
          <w:sz w:val="24"/>
          <w:szCs w:val="24"/>
        </w:rPr>
        <w:t xml:space="preserve">, </w:t>
      </w:r>
      <w:r w:rsidR="00743DCA" w:rsidRPr="007C10F3">
        <w:rPr>
          <w:sz w:val="24"/>
          <w:szCs w:val="24"/>
        </w:rPr>
        <w:t>-0.00030</w:t>
      </w:r>
      <w:r w:rsidRPr="00743DCA">
        <w:rPr>
          <w:rFonts w:hint="eastAsia"/>
          <w:sz w:val="24"/>
          <w:szCs w:val="24"/>
        </w:rPr>
        <w:t xml:space="preserve"> K/year for S/N 4</w:t>
      </w:r>
      <w:r w:rsidR="00263B2F" w:rsidRPr="00743DCA">
        <w:rPr>
          <w:rFonts w:hint="eastAsia"/>
          <w:sz w:val="24"/>
          <w:szCs w:val="24"/>
        </w:rPr>
        <w:t>815</w:t>
      </w:r>
      <w:r w:rsidR="00B81589" w:rsidRPr="00743DCA">
        <w:rPr>
          <w:rFonts w:hint="eastAsia"/>
          <w:sz w:val="24"/>
          <w:szCs w:val="24"/>
        </w:rPr>
        <w:t xml:space="preserve">, </w:t>
      </w:r>
      <w:r w:rsidR="00B81589" w:rsidRPr="00743DCA">
        <w:rPr>
          <w:sz w:val="24"/>
          <w:szCs w:val="24"/>
        </w:rPr>
        <w:t>–</w:t>
      </w:r>
      <w:r w:rsidR="00B81589" w:rsidRPr="00743DCA">
        <w:rPr>
          <w:rFonts w:hint="eastAsia"/>
          <w:sz w:val="24"/>
          <w:szCs w:val="24"/>
        </w:rPr>
        <w:t>0.000</w:t>
      </w:r>
      <w:r w:rsidR="008C6481" w:rsidRPr="007E2412">
        <w:rPr>
          <w:rFonts w:hint="eastAsia"/>
          <w:sz w:val="24"/>
          <w:szCs w:val="24"/>
        </w:rPr>
        <w:t>46</w:t>
      </w:r>
      <w:r w:rsidR="00B81589" w:rsidRPr="007C10F3">
        <w:rPr>
          <w:rFonts w:hint="eastAsia"/>
          <w:sz w:val="24"/>
          <w:szCs w:val="24"/>
        </w:rPr>
        <w:t xml:space="preserve"> K/year for S/N 4923</w:t>
      </w:r>
      <w:r w:rsidR="006F19B1" w:rsidRPr="007C10F3">
        <w:rPr>
          <w:rFonts w:hint="eastAsia"/>
          <w:sz w:val="24"/>
          <w:szCs w:val="24"/>
        </w:rPr>
        <w:t>,</w:t>
      </w:r>
      <w:r w:rsidR="006F19B1" w:rsidRPr="007C10F3">
        <w:rPr>
          <w:sz w:val="24"/>
          <w:szCs w:val="24"/>
        </w:rPr>
        <w:t xml:space="preserve"> –</w:t>
      </w:r>
      <w:r w:rsidR="00301760" w:rsidRPr="007C10F3">
        <w:rPr>
          <w:rFonts w:hint="eastAsia"/>
          <w:sz w:val="24"/>
          <w:szCs w:val="24"/>
        </w:rPr>
        <w:t>0.00430</w:t>
      </w:r>
      <w:r w:rsidR="006F19B1" w:rsidRPr="007C10F3">
        <w:rPr>
          <w:rFonts w:hint="eastAsia"/>
          <w:sz w:val="24"/>
          <w:szCs w:val="24"/>
        </w:rPr>
        <w:t xml:space="preserve"> K/year for S/N 4199</w:t>
      </w:r>
      <w:r w:rsidRPr="007C10F3">
        <w:rPr>
          <w:rFonts w:hint="eastAsia"/>
          <w:sz w:val="24"/>
          <w:szCs w:val="24"/>
        </w:rPr>
        <w:t xml:space="preserve"> and tha</w:t>
      </w:r>
      <w:r w:rsidRPr="008C249E">
        <w:rPr>
          <w:rFonts w:hint="eastAsia"/>
          <w:sz w:val="24"/>
          <w:szCs w:val="24"/>
        </w:rPr>
        <w:t xml:space="preserve">t of SBE 35 is estimated to be as </w:t>
      </w:r>
      <w:r w:rsidR="00EA6F6F" w:rsidRPr="008C249E">
        <w:rPr>
          <w:sz w:val="24"/>
          <w:szCs w:val="24"/>
        </w:rPr>
        <w:t>–</w:t>
      </w:r>
      <w:r w:rsidRPr="008C249E">
        <w:rPr>
          <w:rFonts w:hint="eastAsia"/>
          <w:sz w:val="24"/>
          <w:szCs w:val="24"/>
        </w:rPr>
        <w:t>0.0</w:t>
      </w:r>
      <w:r w:rsidR="00D6106C">
        <w:rPr>
          <w:rFonts w:hint="eastAsia"/>
          <w:sz w:val="24"/>
          <w:szCs w:val="24"/>
        </w:rPr>
        <w:t>5</w:t>
      </w:r>
      <w:r w:rsidRPr="008C249E">
        <w:rPr>
          <w:rFonts w:hint="eastAsia"/>
          <w:sz w:val="24"/>
          <w:szCs w:val="24"/>
        </w:rPr>
        <w:t xml:space="preserve"> mK during </w:t>
      </w:r>
      <w:r w:rsidR="009B2F6D">
        <w:rPr>
          <w:rFonts w:hint="eastAsia"/>
          <w:sz w:val="24"/>
          <w:szCs w:val="24"/>
        </w:rPr>
        <w:t xml:space="preserve">the </w:t>
      </w:r>
      <w:r w:rsidR="00821F9D">
        <w:rPr>
          <w:rFonts w:hint="eastAsia"/>
          <w:sz w:val="24"/>
          <w:szCs w:val="24"/>
        </w:rPr>
        <w:t>cruise</w:t>
      </w:r>
      <w:r w:rsidR="009B2F6D">
        <w:rPr>
          <w:rFonts w:hint="eastAsia"/>
          <w:sz w:val="24"/>
          <w:szCs w:val="24"/>
        </w:rPr>
        <w:t xml:space="preserve"> </w:t>
      </w:r>
      <w:r w:rsidRPr="008C249E">
        <w:rPr>
          <w:rFonts w:hint="eastAsia"/>
          <w:sz w:val="24"/>
          <w:szCs w:val="24"/>
        </w:rPr>
        <w:t xml:space="preserve">according to </w:t>
      </w:r>
      <w:r w:rsidR="00F65ECD">
        <w:rPr>
          <w:rFonts w:hint="eastAsia"/>
          <w:sz w:val="24"/>
          <w:szCs w:val="24"/>
        </w:rPr>
        <w:t>pre-cruise</w:t>
      </w:r>
      <w:r w:rsidR="00F65ECD" w:rsidRPr="008C249E">
        <w:rPr>
          <w:rFonts w:hint="eastAsia"/>
          <w:sz w:val="24"/>
          <w:szCs w:val="24"/>
        </w:rPr>
        <w:t xml:space="preserve"> </w:t>
      </w:r>
      <w:r w:rsidRPr="008C249E">
        <w:rPr>
          <w:rFonts w:hint="eastAsia"/>
          <w:sz w:val="24"/>
          <w:szCs w:val="24"/>
        </w:rPr>
        <w:t xml:space="preserve">and </w:t>
      </w:r>
      <w:r w:rsidR="00F65ECD">
        <w:rPr>
          <w:rFonts w:hint="eastAsia"/>
          <w:sz w:val="24"/>
          <w:szCs w:val="24"/>
        </w:rPr>
        <w:t>post-cruise</w:t>
      </w:r>
      <w:r w:rsidRPr="008C249E">
        <w:rPr>
          <w:rFonts w:hint="eastAsia"/>
          <w:sz w:val="24"/>
          <w:szCs w:val="24"/>
        </w:rPr>
        <w:t xml:space="preserve"> calibrations performed at SBE, 2).</w:t>
      </w:r>
    </w:p>
    <w:p w:rsidR="00E73FC6" w:rsidRPr="008C249E" w:rsidRDefault="00E73FC6" w:rsidP="008C249E">
      <w:pPr>
        <w:ind w:firstLineChars="50" w:firstLine="120"/>
        <w:rPr>
          <w:sz w:val="24"/>
          <w:szCs w:val="24"/>
        </w:rPr>
      </w:pPr>
      <w:r w:rsidRPr="008C249E">
        <w:rPr>
          <w:sz w:val="24"/>
          <w:szCs w:val="24"/>
        </w:rPr>
        <w:t>Effect of the viscous heating is assumed to be constant. Since the pressure sensitivity is thought to be constant in time at least during observation period, the CTD temperature is calibrated as</w:t>
      </w:r>
    </w:p>
    <w:p w:rsidR="00E73FC6" w:rsidRPr="008C249E" w:rsidRDefault="005F70ED" w:rsidP="008C249E">
      <w:pPr>
        <w:ind w:firstLineChars="50" w:firstLine="120"/>
        <w:jc w:val="center"/>
        <w:rPr>
          <w:sz w:val="24"/>
          <w:szCs w:val="24"/>
        </w:rPr>
      </w:pPr>
      <w:r w:rsidRPr="00427D49">
        <w:rPr>
          <w:position w:val="-10"/>
          <w:sz w:val="24"/>
          <w:szCs w:val="24"/>
        </w:rPr>
        <w:object w:dxaOrig="4620" w:dyaOrig="340">
          <v:shape id="_x0000_i1033" type="#_x0000_t75" style="width:231pt;height:16.9pt" o:ole="">
            <v:imagedata r:id="rId34" o:title=""/>
          </v:shape>
          <o:OLEObject Type="Embed" ProgID="Equation.3" ShapeID="_x0000_i1033" DrawAspect="Content" ObjectID="_1633864686" r:id="rId35"/>
        </w:object>
      </w:r>
    </w:p>
    <w:p w:rsidR="00E73FC6" w:rsidRPr="008C249E" w:rsidRDefault="00E73FC6" w:rsidP="00E73FC6">
      <w:pPr>
        <w:rPr>
          <w:sz w:val="24"/>
          <w:szCs w:val="24"/>
        </w:rPr>
      </w:pPr>
      <w:r w:rsidRPr="008C249E">
        <w:rPr>
          <w:sz w:val="24"/>
          <w:szCs w:val="24"/>
        </w:rPr>
        <w:lastRenderedPageBreak/>
        <w:t xml:space="preserve">where </w:t>
      </w:r>
      <w:r w:rsidRPr="00007B44">
        <w:rPr>
          <w:b/>
          <w:i/>
          <w:sz w:val="24"/>
          <w:szCs w:val="24"/>
        </w:rPr>
        <w:t>T</w:t>
      </w:r>
      <w:r w:rsidRPr="008C249E">
        <w:rPr>
          <w:sz w:val="24"/>
          <w:szCs w:val="24"/>
        </w:rPr>
        <w:t xml:space="preserve"> is </w:t>
      </w:r>
      <w:r w:rsidRPr="008C249E">
        <w:rPr>
          <w:rFonts w:hint="eastAsia"/>
          <w:sz w:val="24"/>
          <w:szCs w:val="24"/>
        </w:rPr>
        <w:t xml:space="preserve">the </w:t>
      </w:r>
      <w:r w:rsidRPr="008C249E">
        <w:rPr>
          <w:sz w:val="24"/>
          <w:szCs w:val="24"/>
        </w:rPr>
        <w:t xml:space="preserve">CTD temperature in </w:t>
      </w:r>
      <w:r w:rsidRPr="008C249E">
        <w:rPr>
          <w:rFonts w:hint="eastAsia"/>
          <w:sz w:val="24"/>
          <w:szCs w:val="24"/>
        </w:rPr>
        <w:t>degrees Celsius</w:t>
      </w:r>
      <w:r w:rsidRPr="008C249E">
        <w:rPr>
          <w:sz w:val="24"/>
          <w:szCs w:val="24"/>
        </w:rPr>
        <w:t xml:space="preserve">, </w:t>
      </w:r>
      <w:r w:rsidRPr="00007B44">
        <w:rPr>
          <w:b/>
          <w:i/>
          <w:sz w:val="24"/>
          <w:szCs w:val="24"/>
        </w:rPr>
        <w:t>P</w:t>
      </w:r>
      <w:r w:rsidRPr="008C249E">
        <w:rPr>
          <w:sz w:val="24"/>
          <w:szCs w:val="24"/>
        </w:rPr>
        <w:t xml:space="preserve"> is pressure in dbar and </w:t>
      </w:r>
      <w:r w:rsidRPr="00007B44">
        <w:rPr>
          <w:b/>
          <w:i/>
          <w:sz w:val="24"/>
          <w:szCs w:val="24"/>
        </w:rPr>
        <w:t>c</w:t>
      </w:r>
      <w:r w:rsidRPr="00007B44">
        <w:rPr>
          <w:rFonts w:hint="eastAsia"/>
          <w:b/>
          <w:i/>
          <w:sz w:val="24"/>
          <w:szCs w:val="24"/>
          <w:vertAlign w:val="subscript"/>
        </w:rPr>
        <w:t>0</w:t>
      </w:r>
      <w:r w:rsidRPr="008C249E">
        <w:rPr>
          <w:sz w:val="24"/>
          <w:szCs w:val="24"/>
        </w:rPr>
        <w:t xml:space="preserve">, </w:t>
      </w:r>
      <w:r w:rsidRPr="00007B44">
        <w:rPr>
          <w:b/>
          <w:i/>
          <w:sz w:val="24"/>
          <w:szCs w:val="24"/>
        </w:rPr>
        <w:t>c</w:t>
      </w:r>
      <w:r w:rsidRPr="00007B44">
        <w:rPr>
          <w:rFonts w:hint="eastAsia"/>
          <w:b/>
          <w:i/>
          <w:sz w:val="24"/>
          <w:szCs w:val="24"/>
          <w:vertAlign w:val="subscript"/>
        </w:rPr>
        <w:t>1</w:t>
      </w:r>
      <w:r w:rsidR="00427D49">
        <w:rPr>
          <w:rFonts w:hint="eastAsia"/>
          <w:sz w:val="24"/>
          <w:szCs w:val="24"/>
        </w:rPr>
        <w:t>,</w:t>
      </w:r>
      <w:r w:rsidR="00CB7CC7">
        <w:rPr>
          <w:rFonts w:hint="eastAsia"/>
          <w:sz w:val="24"/>
          <w:szCs w:val="24"/>
        </w:rPr>
        <w:t xml:space="preserve"> </w:t>
      </w:r>
      <w:r w:rsidR="00427D49" w:rsidRPr="00007B44">
        <w:rPr>
          <w:b/>
          <w:i/>
          <w:sz w:val="24"/>
          <w:szCs w:val="24"/>
        </w:rPr>
        <w:t>c</w:t>
      </w:r>
      <w:r w:rsidR="00427D49">
        <w:rPr>
          <w:rFonts w:hint="eastAsia"/>
          <w:b/>
          <w:i/>
          <w:sz w:val="24"/>
          <w:szCs w:val="24"/>
          <w:vertAlign w:val="subscript"/>
        </w:rPr>
        <w:t>2</w:t>
      </w:r>
      <w:r w:rsidR="00427D49" w:rsidRPr="008C249E">
        <w:rPr>
          <w:sz w:val="24"/>
          <w:szCs w:val="24"/>
        </w:rPr>
        <w:t xml:space="preserve"> </w:t>
      </w:r>
      <w:r w:rsidRPr="008C249E">
        <w:rPr>
          <w:sz w:val="24"/>
          <w:szCs w:val="24"/>
        </w:rPr>
        <w:t xml:space="preserve">are calibration coefficients. </w:t>
      </w:r>
    </w:p>
    <w:p w:rsidR="00E36A90" w:rsidRDefault="00E73FC6" w:rsidP="00E73FC6">
      <w:pPr>
        <w:rPr>
          <w:sz w:val="24"/>
          <w:szCs w:val="24"/>
        </w:rPr>
      </w:pPr>
      <w:r w:rsidRPr="008C249E">
        <w:rPr>
          <w:sz w:val="24"/>
          <w:szCs w:val="24"/>
        </w:rPr>
        <w:t xml:space="preserve"> The calibration is performed for the primary and secondary temperature data. The CTD data created by the software module </w:t>
      </w:r>
      <w:r w:rsidRPr="008C249E">
        <w:rPr>
          <w:b/>
          <w:i/>
          <w:sz w:val="24"/>
          <w:szCs w:val="24"/>
        </w:rPr>
        <w:t>BOTTLESUM</w:t>
      </w:r>
      <w:r w:rsidRPr="008C249E">
        <w:rPr>
          <w:sz w:val="24"/>
          <w:szCs w:val="24"/>
        </w:rPr>
        <w:t xml:space="preserve"> are used. (The deviation of CTD temperature from the SBE35 temperature at depth shallower than </w:t>
      </w:r>
      <w:r w:rsidR="003D185D" w:rsidRPr="008C249E">
        <w:rPr>
          <w:rFonts w:hint="eastAsia"/>
          <w:sz w:val="24"/>
          <w:szCs w:val="24"/>
        </w:rPr>
        <w:t>19</w:t>
      </w:r>
      <w:r w:rsidRPr="008C249E">
        <w:rPr>
          <w:sz w:val="24"/>
          <w:szCs w:val="24"/>
        </w:rPr>
        <w:t xml:space="preserve">00 dbar is large for determining the coefficients with sufficient accuracy since the vertical temperature gradient is too large in the regions. So the coefficients are determined </w:t>
      </w:r>
      <w:r w:rsidR="00F0008D">
        <w:rPr>
          <w:rFonts w:hint="eastAsia"/>
          <w:sz w:val="24"/>
          <w:szCs w:val="24"/>
        </w:rPr>
        <w:t xml:space="preserve">by least </w:t>
      </w:r>
      <w:r w:rsidR="00793D31">
        <w:rPr>
          <w:rFonts w:hint="eastAsia"/>
          <w:sz w:val="24"/>
          <w:szCs w:val="24"/>
        </w:rPr>
        <w:t>squares method</w:t>
      </w:r>
      <w:r w:rsidR="00793D31" w:rsidRPr="008C249E">
        <w:rPr>
          <w:sz w:val="24"/>
          <w:szCs w:val="24"/>
        </w:rPr>
        <w:t xml:space="preserve"> </w:t>
      </w:r>
      <w:r w:rsidRPr="008C249E">
        <w:rPr>
          <w:sz w:val="24"/>
          <w:szCs w:val="24"/>
        </w:rPr>
        <w:t xml:space="preserve">using the data for the depth deeper than </w:t>
      </w:r>
      <w:r w:rsidR="003D185D" w:rsidRPr="008C249E">
        <w:rPr>
          <w:rFonts w:hint="eastAsia"/>
          <w:sz w:val="24"/>
          <w:szCs w:val="24"/>
        </w:rPr>
        <w:t>19</w:t>
      </w:r>
      <w:r w:rsidRPr="008C249E">
        <w:rPr>
          <w:sz w:val="24"/>
          <w:szCs w:val="24"/>
        </w:rPr>
        <w:t xml:space="preserve">00 dbar.)  The temperature calibration summary </w:t>
      </w:r>
      <w:r w:rsidRPr="008C249E">
        <w:rPr>
          <w:rFonts w:hint="eastAsia"/>
          <w:sz w:val="24"/>
          <w:szCs w:val="24"/>
        </w:rPr>
        <w:t>is</w:t>
      </w:r>
      <w:r w:rsidRPr="008C249E">
        <w:rPr>
          <w:sz w:val="24"/>
          <w:szCs w:val="24"/>
        </w:rPr>
        <w:t xml:space="preserve"> listed in Table </w:t>
      </w:r>
      <w:r w:rsidRPr="008C249E">
        <w:rPr>
          <w:rFonts w:hint="eastAsia"/>
          <w:sz w:val="24"/>
          <w:szCs w:val="24"/>
        </w:rPr>
        <w:t>C.1.</w:t>
      </w:r>
      <w:r w:rsidR="003D5542">
        <w:rPr>
          <w:rFonts w:hint="eastAsia"/>
          <w:sz w:val="24"/>
          <w:szCs w:val="24"/>
        </w:rPr>
        <w:t>2</w:t>
      </w:r>
      <w:r w:rsidRPr="008C249E">
        <w:rPr>
          <w:sz w:val="24"/>
          <w:szCs w:val="24"/>
        </w:rPr>
        <w:t xml:space="preserve"> at Pressure </w:t>
      </w:r>
      <w:r w:rsidR="00D661E9">
        <w:rPr>
          <w:sz w:val="24"/>
          <w:szCs w:val="24"/>
        </w:rPr>
        <w:t>≥</w:t>
      </w:r>
      <w:r w:rsidRPr="008C249E">
        <w:rPr>
          <w:sz w:val="24"/>
          <w:szCs w:val="24"/>
        </w:rPr>
        <w:t xml:space="preserve"> </w:t>
      </w:r>
      <w:r w:rsidR="003D185D" w:rsidRPr="008C249E">
        <w:rPr>
          <w:rFonts w:hint="eastAsia"/>
          <w:sz w:val="24"/>
          <w:szCs w:val="24"/>
        </w:rPr>
        <w:t>19</w:t>
      </w:r>
      <w:r w:rsidRPr="008C249E">
        <w:rPr>
          <w:sz w:val="24"/>
          <w:szCs w:val="24"/>
        </w:rPr>
        <w:t>00dbar.</w:t>
      </w:r>
      <w:r w:rsidR="00FD6DB0">
        <w:rPr>
          <w:rFonts w:hint="eastAsia"/>
          <w:sz w:val="24"/>
          <w:szCs w:val="24"/>
        </w:rPr>
        <w:t xml:space="preserve"> We adopted secondary conductivity sensor (S/N 2</w:t>
      </w:r>
      <w:r w:rsidR="0060571B">
        <w:rPr>
          <w:rFonts w:hint="eastAsia"/>
          <w:sz w:val="24"/>
          <w:szCs w:val="24"/>
        </w:rPr>
        <w:t>410</w:t>
      </w:r>
      <w:r w:rsidR="00FD6DB0">
        <w:rPr>
          <w:rFonts w:hint="eastAsia"/>
          <w:sz w:val="24"/>
          <w:szCs w:val="24"/>
        </w:rPr>
        <w:t>)</w:t>
      </w:r>
      <w:r w:rsidR="005F70ED">
        <w:rPr>
          <w:rFonts w:hint="eastAsia"/>
          <w:sz w:val="24"/>
          <w:szCs w:val="24"/>
        </w:rPr>
        <w:t xml:space="preserve"> RF11-06</w:t>
      </w:r>
      <w:r w:rsidR="00FD6DB0">
        <w:rPr>
          <w:rFonts w:hint="eastAsia"/>
          <w:sz w:val="24"/>
          <w:szCs w:val="24"/>
        </w:rPr>
        <w:t>, so secondary temperature sensor (S/N</w:t>
      </w:r>
      <w:r w:rsidR="000C5465">
        <w:rPr>
          <w:rFonts w:hint="eastAsia"/>
          <w:sz w:val="24"/>
          <w:szCs w:val="24"/>
        </w:rPr>
        <w:t xml:space="preserve"> </w:t>
      </w:r>
      <w:r w:rsidR="004B13E4">
        <w:rPr>
          <w:rFonts w:hint="eastAsia"/>
          <w:sz w:val="24"/>
          <w:szCs w:val="24"/>
        </w:rPr>
        <w:t>4815</w:t>
      </w:r>
      <w:r w:rsidR="00FD6DB0">
        <w:rPr>
          <w:rFonts w:hint="eastAsia"/>
          <w:sz w:val="24"/>
          <w:szCs w:val="24"/>
        </w:rPr>
        <w:t xml:space="preserve">) </w:t>
      </w:r>
      <w:r w:rsidR="001F10C1">
        <w:rPr>
          <w:rFonts w:hint="eastAsia"/>
          <w:sz w:val="24"/>
          <w:szCs w:val="24"/>
        </w:rPr>
        <w:t>is</w:t>
      </w:r>
      <w:r w:rsidR="00FD6DB0">
        <w:rPr>
          <w:rFonts w:hint="eastAsia"/>
          <w:sz w:val="24"/>
          <w:szCs w:val="24"/>
        </w:rPr>
        <w:t xml:space="preserve"> adopted.</w:t>
      </w:r>
      <w:r w:rsidR="0060571B">
        <w:rPr>
          <w:rFonts w:hint="eastAsia"/>
          <w:sz w:val="24"/>
          <w:szCs w:val="24"/>
        </w:rPr>
        <w:t xml:space="preserve"> Except for RF11-06, </w:t>
      </w:r>
      <w:r w:rsidR="00676B84">
        <w:rPr>
          <w:rFonts w:hint="eastAsia"/>
          <w:sz w:val="24"/>
          <w:szCs w:val="24"/>
        </w:rPr>
        <w:t xml:space="preserve">we adopted </w:t>
      </w:r>
      <w:r w:rsidR="0060571B">
        <w:rPr>
          <w:rFonts w:hint="eastAsia"/>
          <w:sz w:val="24"/>
          <w:szCs w:val="24"/>
        </w:rPr>
        <w:t>primary temperature sensor</w:t>
      </w:r>
      <w:r w:rsidR="00676B84">
        <w:rPr>
          <w:rFonts w:hint="eastAsia"/>
          <w:sz w:val="24"/>
          <w:szCs w:val="24"/>
        </w:rPr>
        <w:t>s</w:t>
      </w:r>
      <w:r w:rsidR="0060571B">
        <w:rPr>
          <w:rFonts w:hint="eastAsia"/>
          <w:sz w:val="24"/>
          <w:szCs w:val="24"/>
        </w:rPr>
        <w:t xml:space="preserve">. </w:t>
      </w:r>
    </w:p>
    <w:p w:rsidR="008E3026" w:rsidRDefault="008E3026" w:rsidP="00E73FC6">
      <w:pPr>
        <w:rPr>
          <w:sz w:val="24"/>
          <w:szCs w:val="24"/>
        </w:rPr>
      </w:pPr>
    </w:p>
    <w:p w:rsidR="00353DF7" w:rsidRDefault="00353DF7" w:rsidP="00E73FC6">
      <w:pPr>
        <w:rPr>
          <w:sz w:val="24"/>
          <w:szCs w:val="24"/>
        </w:rPr>
      </w:pPr>
    </w:p>
    <w:p w:rsidR="00353DF7" w:rsidRDefault="00353DF7" w:rsidP="00353DF7">
      <w:pPr>
        <w:jc w:val="left"/>
        <w:rPr>
          <w:sz w:val="24"/>
          <w:szCs w:val="24"/>
        </w:rPr>
      </w:pPr>
      <w:r w:rsidRPr="008C249E">
        <w:rPr>
          <w:sz w:val="24"/>
          <w:szCs w:val="24"/>
        </w:rPr>
        <w:t>Table C.1.</w:t>
      </w:r>
      <w:r>
        <w:rPr>
          <w:rFonts w:hint="eastAsia"/>
          <w:sz w:val="24"/>
          <w:szCs w:val="24"/>
        </w:rPr>
        <w:t xml:space="preserve">2. </w:t>
      </w:r>
      <w:r w:rsidRPr="008C249E">
        <w:rPr>
          <w:sz w:val="24"/>
          <w:szCs w:val="24"/>
        </w:rPr>
        <w:t xml:space="preserve">Temperature Calibration summary (Pressure </w:t>
      </w:r>
      <w:r>
        <w:rPr>
          <w:rFonts w:eastAsia="Arial Unicode MS"/>
          <w:sz w:val="24"/>
          <w:szCs w:val="24"/>
        </w:rPr>
        <w:t>≥</w:t>
      </w:r>
      <w:r w:rsidRPr="004F5A23">
        <w:rPr>
          <w:sz w:val="24"/>
          <w:szCs w:val="24"/>
        </w:rPr>
        <w:t xml:space="preserve"> </w:t>
      </w:r>
      <w:r w:rsidRPr="008C249E">
        <w:rPr>
          <w:rFonts w:hint="eastAsia"/>
          <w:sz w:val="24"/>
          <w:szCs w:val="24"/>
        </w:rPr>
        <w:t>19</w:t>
      </w:r>
      <w:r w:rsidRPr="008C249E">
        <w:rPr>
          <w:sz w:val="24"/>
          <w:szCs w:val="24"/>
        </w:rPr>
        <w:t>00dbar)</w:t>
      </w:r>
      <w:r w:rsidRPr="008C249E">
        <w:rPr>
          <w:rFonts w:hint="eastAsia"/>
          <w:sz w:val="24"/>
          <w:szCs w:val="24"/>
        </w:rPr>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709"/>
        <w:gridCol w:w="1276"/>
        <w:gridCol w:w="1276"/>
        <w:gridCol w:w="1417"/>
        <w:gridCol w:w="1276"/>
        <w:gridCol w:w="992"/>
        <w:gridCol w:w="1559"/>
      </w:tblGrid>
      <w:tr w:rsidR="008E3026" w:rsidRPr="008C249E" w:rsidTr="00353DF7">
        <w:tc>
          <w:tcPr>
            <w:tcW w:w="675" w:type="dxa"/>
          </w:tcPr>
          <w:p w:rsidR="008E3026" w:rsidRPr="0017322A" w:rsidRDefault="008E3026" w:rsidP="00353DF7">
            <w:pPr>
              <w:jc w:val="center"/>
              <w:rPr>
                <w:sz w:val="21"/>
                <w:szCs w:val="24"/>
              </w:rPr>
            </w:pPr>
            <w:r w:rsidRPr="0017322A">
              <w:rPr>
                <w:rFonts w:hint="eastAsia"/>
                <w:sz w:val="21"/>
                <w:szCs w:val="24"/>
              </w:rPr>
              <w:t>S/N</w:t>
            </w:r>
          </w:p>
        </w:tc>
        <w:tc>
          <w:tcPr>
            <w:tcW w:w="709" w:type="dxa"/>
          </w:tcPr>
          <w:p w:rsidR="008E3026" w:rsidRPr="0017322A" w:rsidRDefault="008E3026" w:rsidP="00353DF7">
            <w:pPr>
              <w:jc w:val="center"/>
              <w:rPr>
                <w:sz w:val="21"/>
                <w:szCs w:val="24"/>
              </w:rPr>
            </w:pPr>
            <w:r w:rsidRPr="0017322A">
              <w:rPr>
                <w:rFonts w:hint="eastAsia"/>
                <w:sz w:val="21"/>
                <w:szCs w:val="24"/>
              </w:rPr>
              <w:t>Num</w:t>
            </w:r>
          </w:p>
        </w:tc>
        <w:tc>
          <w:tcPr>
            <w:tcW w:w="1276" w:type="dxa"/>
          </w:tcPr>
          <w:p w:rsidR="008E3026" w:rsidRPr="0017322A" w:rsidRDefault="008E3026" w:rsidP="00353DF7">
            <w:pPr>
              <w:jc w:val="center"/>
              <w:rPr>
                <w:sz w:val="21"/>
                <w:szCs w:val="24"/>
              </w:rPr>
            </w:pPr>
            <w:r w:rsidRPr="0017322A">
              <w:rPr>
                <w:sz w:val="21"/>
                <w:szCs w:val="24"/>
              </w:rPr>
              <w:t>c</w:t>
            </w:r>
            <w:r w:rsidRPr="0017322A">
              <w:rPr>
                <w:rFonts w:hint="eastAsia"/>
                <w:sz w:val="21"/>
                <w:szCs w:val="24"/>
                <w:vertAlign w:val="subscript"/>
              </w:rPr>
              <w:t xml:space="preserve">0 </w:t>
            </w:r>
            <w:r w:rsidRPr="0017322A">
              <w:rPr>
                <w:rFonts w:hint="eastAsia"/>
                <w:sz w:val="21"/>
                <w:szCs w:val="24"/>
              </w:rPr>
              <w:t>(K)</w:t>
            </w:r>
          </w:p>
        </w:tc>
        <w:tc>
          <w:tcPr>
            <w:tcW w:w="1276" w:type="dxa"/>
          </w:tcPr>
          <w:p w:rsidR="008E3026" w:rsidRPr="0017322A" w:rsidRDefault="008E3026" w:rsidP="00353DF7">
            <w:pPr>
              <w:jc w:val="center"/>
              <w:rPr>
                <w:sz w:val="21"/>
                <w:szCs w:val="24"/>
              </w:rPr>
            </w:pPr>
            <w:r w:rsidRPr="0017322A">
              <w:rPr>
                <w:sz w:val="21"/>
                <w:szCs w:val="24"/>
              </w:rPr>
              <w:t>c</w:t>
            </w:r>
            <w:r w:rsidRPr="0017322A">
              <w:rPr>
                <w:rFonts w:hint="eastAsia"/>
                <w:sz w:val="21"/>
                <w:szCs w:val="24"/>
                <w:vertAlign w:val="subscript"/>
              </w:rPr>
              <w:t xml:space="preserve">1 </w:t>
            </w:r>
            <w:r w:rsidRPr="0017322A">
              <w:rPr>
                <w:rFonts w:hint="eastAsia"/>
                <w:sz w:val="21"/>
                <w:szCs w:val="24"/>
              </w:rPr>
              <w:t>(K/dbar)</w:t>
            </w:r>
          </w:p>
        </w:tc>
        <w:tc>
          <w:tcPr>
            <w:tcW w:w="1417" w:type="dxa"/>
          </w:tcPr>
          <w:p w:rsidR="008E3026" w:rsidRPr="0017322A" w:rsidRDefault="008E3026" w:rsidP="00353DF7">
            <w:pPr>
              <w:jc w:val="center"/>
              <w:rPr>
                <w:sz w:val="21"/>
                <w:szCs w:val="24"/>
              </w:rPr>
            </w:pPr>
            <w:r w:rsidRPr="0017322A">
              <w:rPr>
                <w:rFonts w:hint="eastAsia"/>
                <w:sz w:val="21"/>
                <w:szCs w:val="24"/>
              </w:rPr>
              <w:t>c</w:t>
            </w:r>
            <w:r w:rsidRPr="0017322A">
              <w:rPr>
                <w:rFonts w:hint="eastAsia"/>
                <w:sz w:val="21"/>
                <w:szCs w:val="24"/>
                <w:vertAlign w:val="subscript"/>
              </w:rPr>
              <w:t xml:space="preserve">2 </w:t>
            </w:r>
            <w:r w:rsidRPr="0017322A">
              <w:rPr>
                <w:rFonts w:hint="eastAsia"/>
                <w:sz w:val="21"/>
                <w:szCs w:val="24"/>
              </w:rPr>
              <w:t>(K/dbar</w:t>
            </w:r>
            <w:r w:rsidRPr="0017322A">
              <w:rPr>
                <w:rFonts w:hint="eastAsia"/>
                <w:sz w:val="21"/>
                <w:szCs w:val="24"/>
                <w:vertAlign w:val="superscript"/>
              </w:rPr>
              <w:t>2</w:t>
            </w:r>
            <w:r w:rsidRPr="0017322A">
              <w:rPr>
                <w:rFonts w:hint="eastAsia"/>
                <w:sz w:val="21"/>
                <w:szCs w:val="24"/>
              </w:rPr>
              <w:t>)</w:t>
            </w:r>
          </w:p>
        </w:tc>
        <w:tc>
          <w:tcPr>
            <w:tcW w:w="1276" w:type="dxa"/>
          </w:tcPr>
          <w:p w:rsidR="008E3026" w:rsidRPr="0017322A" w:rsidRDefault="008E3026" w:rsidP="00353DF7">
            <w:pPr>
              <w:jc w:val="center"/>
              <w:rPr>
                <w:sz w:val="21"/>
                <w:szCs w:val="24"/>
              </w:rPr>
            </w:pPr>
            <w:r w:rsidRPr="0017322A">
              <w:rPr>
                <w:rFonts w:hint="eastAsia"/>
                <w:sz w:val="21"/>
                <w:szCs w:val="24"/>
              </w:rPr>
              <w:t>Average (K)</w:t>
            </w:r>
          </w:p>
        </w:tc>
        <w:tc>
          <w:tcPr>
            <w:tcW w:w="992" w:type="dxa"/>
          </w:tcPr>
          <w:p w:rsidR="008E3026" w:rsidRPr="0017322A" w:rsidRDefault="008E3026" w:rsidP="00353DF7">
            <w:pPr>
              <w:jc w:val="center"/>
              <w:rPr>
                <w:sz w:val="21"/>
                <w:szCs w:val="24"/>
              </w:rPr>
            </w:pPr>
            <w:r w:rsidRPr="0017322A">
              <w:rPr>
                <w:rFonts w:hint="eastAsia"/>
                <w:sz w:val="21"/>
                <w:szCs w:val="24"/>
              </w:rPr>
              <w:t>STD (K)</w:t>
            </w:r>
          </w:p>
        </w:tc>
        <w:tc>
          <w:tcPr>
            <w:tcW w:w="1559" w:type="dxa"/>
          </w:tcPr>
          <w:p w:rsidR="008E3026" w:rsidRPr="0017322A" w:rsidRDefault="008E3026" w:rsidP="00353DF7">
            <w:pPr>
              <w:jc w:val="center"/>
              <w:rPr>
                <w:sz w:val="21"/>
                <w:szCs w:val="24"/>
              </w:rPr>
            </w:pPr>
            <w:r w:rsidRPr="0017322A">
              <w:rPr>
                <w:rFonts w:hint="eastAsia"/>
                <w:sz w:val="21"/>
                <w:szCs w:val="24"/>
              </w:rPr>
              <w:t>Note</w:t>
            </w:r>
          </w:p>
        </w:tc>
      </w:tr>
      <w:tr w:rsidR="008E3026" w:rsidRPr="008C249E" w:rsidTr="00353DF7">
        <w:tc>
          <w:tcPr>
            <w:tcW w:w="675" w:type="dxa"/>
          </w:tcPr>
          <w:p w:rsidR="008E3026" w:rsidRPr="0017322A" w:rsidRDefault="008E3026" w:rsidP="00353DF7">
            <w:pPr>
              <w:rPr>
                <w:sz w:val="21"/>
                <w:szCs w:val="24"/>
              </w:rPr>
            </w:pPr>
            <w:r w:rsidRPr="0017322A">
              <w:rPr>
                <w:rFonts w:hint="eastAsia"/>
                <w:sz w:val="21"/>
                <w:szCs w:val="24"/>
              </w:rPr>
              <w:t>5219</w:t>
            </w:r>
          </w:p>
        </w:tc>
        <w:tc>
          <w:tcPr>
            <w:tcW w:w="709" w:type="dxa"/>
          </w:tcPr>
          <w:p w:rsidR="008E3026" w:rsidRPr="0017322A" w:rsidRDefault="008E3026" w:rsidP="00353DF7">
            <w:pPr>
              <w:jc w:val="center"/>
              <w:rPr>
                <w:sz w:val="21"/>
                <w:szCs w:val="24"/>
              </w:rPr>
            </w:pPr>
            <w:r w:rsidRPr="0017322A">
              <w:rPr>
                <w:rFonts w:hint="eastAsia"/>
                <w:sz w:val="21"/>
                <w:szCs w:val="24"/>
              </w:rPr>
              <w:t>769</w:t>
            </w:r>
          </w:p>
        </w:tc>
        <w:tc>
          <w:tcPr>
            <w:tcW w:w="1276" w:type="dxa"/>
          </w:tcPr>
          <w:p w:rsidR="008E3026" w:rsidRPr="0017322A" w:rsidRDefault="008E3026" w:rsidP="00353DF7">
            <w:pPr>
              <w:jc w:val="right"/>
              <w:rPr>
                <w:sz w:val="21"/>
                <w:szCs w:val="24"/>
              </w:rPr>
            </w:pPr>
            <w:r w:rsidRPr="0017322A">
              <w:rPr>
                <w:rFonts w:hint="eastAsia"/>
                <w:sz w:val="21"/>
                <w:szCs w:val="24"/>
              </w:rPr>
              <w:t>1.6194</w:t>
            </w:r>
            <w:r w:rsidRPr="0017322A">
              <w:rPr>
                <w:sz w:val="21"/>
                <w:szCs w:val="24"/>
              </w:rPr>
              <w:t>e–</w:t>
            </w:r>
            <w:r w:rsidRPr="0017322A">
              <w:rPr>
                <w:rFonts w:hint="eastAsia"/>
                <w:sz w:val="21"/>
                <w:szCs w:val="24"/>
              </w:rPr>
              <w:t>3</w:t>
            </w:r>
          </w:p>
        </w:tc>
        <w:tc>
          <w:tcPr>
            <w:tcW w:w="1276" w:type="dxa"/>
          </w:tcPr>
          <w:p w:rsidR="008E3026" w:rsidRPr="0017322A" w:rsidRDefault="008E3026" w:rsidP="00353DF7">
            <w:pPr>
              <w:jc w:val="right"/>
              <w:rPr>
                <w:sz w:val="21"/>
                <w:szCs w:val="24"/>
              </w:rPr>
            </w:pPr>
            <w:r w:rsidRPr="0017322A">
              <w:rPr>
                <w:rFonts w:hint="eastAsia"/>
                <w:sz w:val="21"/>
                <w:szCs w:val="24"/>
              </w:rPr>
              <w:t>1.7735e</w:t>
            </w:r>
            <w:r w:rsidRPr="0017322A">
              <w:rPr>
                <w:sz w:val="21"/>
                <w:szCs w:val="24"/>
              </w:rPr>
              <w:t>–</w:t>
            </w:r>
            <w:r w:rsidRPr="0017322A">
              <w:rPr>
                <w:rFonts w:hint="eastAsia"/>
                <w:sz w:val="21"/>
                <w:szCs w:val="24"/>
              </w:rPr>
              <w:t>6</w:t>
            </w:r>
          </w:p>
        </w:tc>
        <w:tc>
          <w:tcPr>
            <w:tcW w:w="1417" w:type="dxa"/>
          </w:tcPr>
          <w:p w:rsidR="008E3026" w:rsidRPr="0017322A" w:rsidRDefault="008E3026" w:rsidP="00353DF7">
            <w:pPr>
              <w:jc w:val="right"/>
              <w:rPr>
                <w:sz w:val="21"/>
                <w:szCs w:val="24"/>
              </w:rPr>
            </w:pPr>
            <w:r w:rsidRPr="0017322A">
              <w:rPr>
                <w:sz w:val="21"/>
                <w:szCs w:val="24"/>
              </w:rPr>
              <w:t>–</w:t>
            </w:r>
            <w:r w:rsidRPr="0017322A">
              <w:rPr>
                <w:rFonts w:hint="eastAsia"/>
                <w:sz w:val="21"/>
                <w:szCs w:val="24"/>
              </w:rPr>
              <w:t>6.4124e</w:t>
            </w:r>
            <w:r w:rsidR="0017322A" w:rsidRPr="0017322A">
              <w:rPr>
                <w:sz w:val="21"/>
                <w:szCs w:val="24"/>
              </w:rPr>
              <w:t>–</w:t>
            </w:r>
            <w:r w:rsidRPr="0017322A">
              <w:rPr>
                <w:rFonts w:hint="eastAsia"/>
                <w:sz w:val="21"/>
                <w:szCs w:val="24"/>
              </w:rPr>
              <w:t>11</w:t>
            </w:r>
          </w:p>
        </w:tc>
        <w:tc>
          <w:tcPr>
            <w:tcW w:w="1276" w:type="dxa"/>
          </w:tcPr>
          <w:p w:rsidR="008E3026" w:rsidRPr="0017322A" w:rsidRDefault="008E3026" w:rsidP="00353DF7">
            <w:pPr>
              <w:jc w:val="right"/>
              <w:rPr>
                <w:sz w:val="21"/>
                <w:szCs w:val="24"/>
              </w:rPr>
            </w:pPr>
            <w:r w:rsidRPr="0017322A">
              <w:rPr>
                <w:rFonts w:hint="eastAsia"/>
                <w:sz w:val="21"/>
                <w:szCs w:val="24"/>
              </w:rPr>
              <w:t>0.0000</w:t>
            </w:r>
          </w:p>
        </w:tc>
        <w:tc>
          <w:tcPr>
            <w:tcW w:w="992" w:type="dxa"/>
          </w:tcPr>
          <w:p w:rsidR="008E3026" w:rsidRPr="0017322A" w:rsidRDefault="008E3026" w:rsidP="00353DF7">
            <w:pPr>
              <w:jc w:val="right"/>
              <w:rPr>
                <w:sz w:val="21"/>
                <w:szCs w:val="24"/>
              </w:rPr>
            </w:pPr>
            <w:r w:rsidRPr="0017322A">
              <w:rPr>
                <w:rFonts w:hint="eastAsia"/>
                <w:sz w:val="21"/>
                <w:szCs w:val="24"/>
              </w:rPr>
              <w:t>0.0002</w:t>
            </w:r>
          </w:p>
        </w:tc>
        <w:tc>
          <w:tcPr>
            <w:tcW w:w="1559" w:type="dxa"/>
          </w:tcPr>
          <w:p w:rsidR="008E3026" w:rsidRPr="0017322A" w:rsidRDefault="008E3026" w:rsidP="00353DF7">
            <w:pPr>
              <w:jc w:val="center"/>
              <w:rPr>
                <w:sz w:val="21"/>
                <w:szCs w:val="16"/>
              </w:rPr>
            </w:pPr>
            <w:r w:rsidRPr="0017322A">
              <w:rPr>
                <w:rFonts w:hint="eastAsia"/>
                <w:sz w:val="21"/>
                <w:szCs w:val="16"/>
              </w:rPr>
              <w:t>RF11-06 and RF11-07</w:t>
            </w:r>
          </w:p>
        </w:tc>
      </w:tr>
      <w:tr w:rsidR="008E3026" w:rsidRPr="008C249E" w:rsidTr="00353DF7">
        <w:tc>
          <w:tcPr>
            <w:tcW w:w="675" w:type="dxa"/>
          </w:tcPr>
          <w:p w:rsidR="008E3026" w:rsidRPr="0017322A" w:rsidRDefault="008E3026" w:rsidP="00353DF7">
            <w:pPr>
              <w:rPr>
                <w:sz w:val="21"/>
                <w:szCs w:val="24"/>
              </w:rPr>
            </w:pPr>
            <w:r w:rsidRPr="0017322A">
              <w:rPr>
                <w:rFonts w:hint="eastAsia"/>
                <w:sz w:val="21"/>
                <w:szCs w:val="24"/>
              </w:rPr>
              <w:t>4815</w:t>
            </w:r>
          </w:p>
        </w:tc>
        <w:tc>
          <w:tcPr>
            <w:tcW w:w="709" w:type="dxa"/>
          </w:tcPr>
          <w:p w:rsidR="008E3026" w:rsidRPr="0017322A" w:rsidRDefault="008E3026" w:rsidP="00353DF7">
            <w:pPr>
              <w:jc w:val="center"/>
              <w:rPr>
                <w:sz w:val="21"/>
                <w:szCs w:val="24"/>
              </w:rPr>
            </w:pPr>
            <w:r w:rsidRPr="0017322A">
              <w:rPr>
                <w:rFonts w:hint="eastAsia"/>
                <w:sz w:val="21"/>
                <w:szCs w:val="24"/>
              </w:rPr>
              <w:t>247</w:t>
            </w:r>
          </w:p>
        </w:tc>
        <w:tc>
          <w:tcPr>
            <w:tcW w:w="1276" w:type="dxa"/>
          </w:tcPr>
          <w:p w:rsidR="008E3026" w:rsidRPr="0017322A" w:rsidRDefault="008E3026" w:rsidP="00353DF7">
            <w:pPr>
              <w:jc w:val="right"/>
              <w:rPr>
                <w:sz w:val="21"/>
                <w:szCs w:val="24"/>
              </w:rPr>
            </w:pPr>
            <w:r w:rsidRPr="0017322A">
              <w:rPr>
                <w:rFonts w:hint="eastAsia"/>
                <w:sz w:val="21"/>
                <w:szCs w:val="24"/>
              </w:rPr>
              <w:t>7.8152</w:t>
            </w:r>
            <w:r w:rsidRPr="0017322A">
              <w:rPr>
                <w:sz w:val="21"/>
                <w:szCs w:val="24"/>
              </w:rPr>
              <w:t>e–</w:t>
            </w:r>
            <w:r w:rsidRPr="0017322A">
              <w:rPr>
                <w:rFonts w:hint="eastAsia"/>
                <w:sz w:val="21"/>
                <w:szCs w:val="24"/>
              </w:rPr>
              <w:t>4</w:t>
            </w:r>
          </w:p>
        </w:tc>
        <w:tc>
          <w:tcPr>
            <w:tcW w:w="1276" w:type="dxa"/>
          </w:tcPr>
          <w:p w:rsidR="008E3026" w:rsidRPr="0017322A" w:rsidRDefault="008E3026" w:rsidP="00353DF7">
            <w:pPr>
              <w:jc w:val="right"/>
              <w:rPr>
                <w:sz w:val="21"/>
                <w:szCs w:val="24"/>
              </w:rPr>
            </w:pPr>
            <w:r w:rsidRPr="0017322A">
              <w:rPr>
                <w:rFonts w:hint="eastAsia"/>
                <w:sz w:val="21"/>
                <w:szCs w:val="24"/>
              </w:rPr>
              <w:t>3.0001</w:t>
            </w:r>
            <w:r w:rsidRPr="0017322A">
              <w:rPr>
                <w:sz w:val="21"/>
                <w:szCs w:val="24"/>
              </w:rPr>
              <w:t>e–7</w:t>
            </w:r>
          </w:p>
        </w:tc>
        <w:tc>
          <w:tcPr>
            <w:tcW w:w="1417" w:type="dxa"/>
          </w:tcPr>
          <w:p w:rsidR="008E3026" w:rsidRPr="0017322A" w:rsidRDefault="008E3026" w:rsidP="00353DF7">
            <w:pPr>
              <w:jc w:val="right"/>
              <w:rPr>
                <w:sz w:val="21"/>
                <w:szCs w:val="24"/>
              </w:rPr>
            </w:pPr>
            <w:r w:rsidRPr="0017322A">
              <w:rPr>
                <w:rFonts w:hint="eastAsia"/>
                <w:sz w:val="21"/>
                <w:szCs w:val="24"/>
              </w:rPr>
              <w:t>0.0000</w:t>
            </w:r>
          </w:p>
        </w:tc>
        <w:tc>
          <w:tcPr>
            <w:tcW w:w="1276" w:type="dxa"/>
          </w:tcPr>
          <w:p w:rsidR="008E3026" w:rsidRPr="0017322A" w:rsidRDefault="008E3026" w:rsidP="00353DF7">
            <w:pPr>
              <w:jc w:val="right"/>
              <w:rPr>
                <w:sz w:val="21"/>
                <w:szCs w:val="24"/>
              </w:rPr>
            </w:pPr>
            <w:r w:rsidRPr="0017322A">
              <w:rPr>
                <w:rFonts w:hint="eastAsia"/>
                <w:sz w:val="21"/>
                <w:szCs w:val="24"/>
              </w:rPr>
              <w:t>0.0000</w:t>
            </w:r>
          </w:p>
        </w:tc>
        <w:tc>
          <w:tcPr>
            <w:tcW w:w="992" w:type="dxa"/>
          </w:tcPr>
          <w:p w:rsidR="008E3026" w:rsidRPr="0017322A" w:rsidRDefault="008E3026" w:rsidP="00353DF7">
            <w:pPr>
              <w:jc w:val="right"/>
              <w:rPr>
                <w:sz w:val="21"/>
                <w:szCs w:val="24"/>
              </w:rPr>
            </w:pPr>
            <w:r w:rsidRPr="0017322A">
              <w:rPr>
                <w:rFonts w:hint="eastAsia"/>
                <w:sz w:val="21"/>
                <w:szCs w:val="24"/>
              </w:rPr>
              <w:t>0.0002</w:t>
            </w:r>
          </w:p>
        </w:tc>
        <w:tc>
          <w:tcPr>
            <w:tcW w:w="1559" w:type="dxa"/>
          </w:tcPr>
          <w:p w:rsidR="008E3026" w:rsidRPr="0017322A" w:rsidRDefault="008E3026" w:rsidP="00353DF7">
            <w:pPr>
              <w:jc w:val="center"/>
              <w:rPr>
                <w:sz w:val="21"/>
                <w:szCs w:val="24"/>
              </w:rPr>
            </w:pPr>
            <w:r w:rsidRPr="0017322A">
              <w:rPr>
                <w:rFonts w:hint="eastAsia"/>
                <w:sz w:val="21"/>
                <w:szCs w:val="24"/>
              </w:rPr>
              <w:t>RF11-06</w:t>
            </w:r>
          </w:p>
        </w:tc>
      </w:tr>
      <w:tr w:rsidR="008E3026" w:rsidRPr="008C249E" w:rsidTr="00353DF7">
        <w:tc>
          <w:tcPr>
            <w:tcW w:w="675" w:type="dxa"/>
          </w:tcPr>
          <w:p w:rsidR="008E3026" w:rsidRPr="0017322A" w:rsidRDefault="008E3026" w:rsidP="00353DF7">
            <w:pPr>
              <w:rPr>
                <w:sz w:val="21"/>
                <w:szCs w:val="24"/>
              </w:rPr>
            </w:pPr>
            <w:r w:rsidRPr="0017322A">
              <w:rPr>
                <w:rFonts w:hint="eastAsia"/>
                <w:sz w:val="21"/>
                <w:szCs w:val="24"/>
              </w:rPr>
              <w:t>4923</w:t>
            </w:r>
          </w:p>
        </w:tc>
        <w:tc>
          <w:tcPr>
            <w:tcW w:w="709" w:type="dxa"/>
          </w:tcPr>
          <w:p w:rsidR="008E3026" w:rsidRPr="0017322A" w:rsidRDefault="008E3026" w:rsidP="00353DF7">
            <w:pPr>
              <w:jc w:val="center"/>
              <w:rPr>
                <w:sz w:val="21"/>
                <w:szCs w:val="24"/>
              </w:rPr>
            </w:pPr>
            <w:r w:rsidRPr="0017322A">
              <w:rPr>
                <w:rFonts w:hint="eastAsia"/>
                <w:sz w:val="21"/>
                <w:szCs w:val="24"/>
              </w:rPr>
              <w:t>522</w:t>
            </w:r>
          </w:p>
        </w:tc>
        <w:tc>
          <w:tcPr>
            <w:tcW w:w="1276" w:type="dxa"/>
          </w:tcPr>
          <w:p w:rsidR="008E3026" w:rsidRPr="0017322A" w:rsidRDefault="008E3026" w:rsidP="00353DF7">
            <w:pPr>
              <w:jc w:val="right"/>
              <w:rPr>
                <w:sz w:val="21"/>
                <w:szCs w:val="24"/>
              </w:rPr>
            </w:pPr>
            <w:r w:rsidRPr="0017322A">
              <w:rPr>
                <w:sz w:val="21"/>
                <w:szCs w:val="24"/>
              </w:rPr>
              <w:t>–</w:t>
            </w:r>
            <w:r w:rsidRPr="0017322A">
              <w:rPr>
                <w:rFonts w:hint="eastAsia"/>
                <w:sz w:val="21"/>
                <w:szCs w:val="24"/>
              </w:rPr>
              <w:t>1.4564</w:t>
            </w:r>
            <w:r w:rsidRPr="0017322A">
              <w:rPr>
                <w:sz w:val="21"/>
                <w:szCs w:val="24"/>
              </w:rPr>
              <w:t>e–</w:t>
            </w:r>
            <w:r w:rsidRPr="0017322A">
              <w:rPr>
                <w:rFonts w:hint="eastAsia"/>
                <w:sz w:val="21"/>
                <w:szCs w:val="24"/>
              </w:rPr>
              <w:t>3</w:t>
            </w:r>
          </w:p>
        </w:tc>
        <w:tc>
          <w:tcPr>
            <w:tcW w:w="1276" w:type="dxa"/>
          </w:tcPr>
          <w:p w:rsidR="008E3026" w:rsidRPr="0017322A" w:rsidRDefault="008E3026" w:rsidP="00353DF7">
            <w:pPr>
              <w:jc w:val="right"/>
              <w:rPr>
                <w:sz w:val="21"/>
                <w:szCs w:val="24"/>
              </w:rPr>
            </w:pPr>
            <w:r w:rsidRPr="0017322A">
              <w:rPr>
                <w:sz w:val="21"/>
                <w:szCs w:val="24"/>
              </w:rPr>
              <w:t>–</w:t>
            </w:r>
            <w:r w:rsidRPr="0017322A">
              <w:rPr>
                <w:rFonts w:hint="eastAsia"/>
                <w:sz w:val="21"/>
                <w:szCs w:val="24"/>
              </w:rPr>
              <w:t>1.6687</w:t>
            </w:r>
            <w:r w:rsidRPr="0017322A">
              <w:rPr>
                <w:sz w:val="21"/>
                <w:szCs w:val="24"/>
              </w:rPr>
              <w:t>e–7</w:t>
            </w:r>
          </w:p>
        </w:tc>
        <w:tc>
          <w:tcPr>
            <w:tcW w:w="1417" w:type="dxa"/>
          </w:tcPr>
          <w:p w:rsidR="008E3026" w:rsidRPr="0017322A" w:rsidRDefault="008E3026" w:rsidP="00353DF7">
            <w:pPr>
              <w:jc w:val="right"/>
              <w:rPr>
                <w:sz w:val="21"/>
                <w:szCs w:val="24"/>
              </w:rPr>
            </w:pPr>
            <w:r w:rsidRPr="0017322A">
              <w:rPr>
                <w:rFonts w:hint="eastAsia"/>
                <w:sz w:val="21"/>
                <w:szCs w:val="24"/>
              </w:rPr>
              <w:t>0.0000</w:t>
            </w:r>
          </w:p>
        </w:tc>
        <w:tc>
          <w:tcPr>
            <w:tcW w:w="1276" w:type="dxa"/>
          </w:tcPr>
          <w:p w:rsidR="008E3026" w:rsidRPr="0017322A" w:rsidRDefault="008E3026" w:rsidP="00353DF7">
            <w:pPr>
              <w:jc w:val="right"/>
              <w:rPr>
                <w:sz w:val="21"/>
                <w:szCs w:val="24"/>
              </w:rPr>
            </w:pPr>
            <w:r w:rsidRPr="0017322A">
              <w:rPr>
                <w:sz w:val="21"/>
                <w:szCs w:val="24"/>
              </w:rPr>
              <w:t>–</w:t>
            </w:r>
            <w:r w:rsidRPr="0017322A">
              <w:rPr>
                <w:rFonts w:hint="eastAsia"/>
                <w:sz w:val="21"/>
                <w:szCs w:val="24"/>
              </w:rPr>
              <w:t>0.0001</w:t>
            </w:r>
          </w:p>
        </w:tc>
        <w:tc>
          <w:tcPr>
            <w:tcW w:w="992" w:type="dxa"/>
          </w:tcPr>
          <w:p w:rsidR="008E3026" w:rsidRPr="0017322A" w:rsidRDefault="008E3026" w:rsidP="00353DF7">
            <w:pPr>
              <w:jc w:val="right"/>
              <w:rPr>
                <w:sz w:val="21"/>
                <w:szCs w:val="24"/>
              </w:rPr>
            </w:pPr>
            <w:r w:rsidRPr="0017322A">
              <w:rPr>
                <w:rFonts w:hint="eastAsia"/>
                <w:sz w:val="21"/>
                <w:szCs w:val="24"/>
              </w:rPr>
              <w:t>0.0001</w:t>
            </w:r>
          </w:p>
        </w:tc>
        <w:tc>
          <w:tcPr>
            <w:tcW w:w="1559" w:type="dxa"/>
          </w:tcPr>
          <w:p w:rsidR="008E3026" w:rsidRPr="0017322A" w:rsidRDefault="008E3026" w:rsidP="00353DF7">
            <w:pPr>
              <w:jc w:val="center"/>
              <w:rPr>
                <w:sz w:val="21"/>
                <w:szCs w:val="24"/>
              </w:rPr>
            </w:pPr>
            <w:r w:rsidRPr="0017322A">
              <w:rPr>
                <w:rFonts w:hint="eastAsia"/>
                <w:sz w:val="21"/>
                <w:szCs w:val="24"/>
              </w:rPr>
              <w:t>RF11-07</w:t>
            </w:r>
          </w:p>
        </w:tc>
      </w:tr>
      <w:tr w:rsidR="008E3026" w:rsidRPr="008C249E" w:rsidTr="00353DF7">
        <w:tc>
          <w:tcPr>
            <w:tcW w:w="675" w:type="dxa"/>
          </w:tcPr>
          <w:p w:rsidR="008E3026" w:rsidRPr="0017322A" w:rsidRDefault="008E3026" w:rsidP="00353DF7">
            <w:pPr>
              <w:rPr>
                <w:sz w:val="21"/>
                <w:szCs w:val="24"/>
              </w:rPr>
            </w:pPr>
            <w:r w:rsidRPr="0017322A">
              <w:rPr>
                <w:rFonts w:hint="eastAsia"/>
                <w:sz w:val="21"/>
                <w:szCs w:val="24"/>
              </w:rPr>
              <w:t>4923</w:t>
            </w:r>
          </w:p>
        </w:tc>
        <w:tc>
          <w:tcPr>
            <w:tcW w:w="709" w:type="dxa"/>
          </w:tcPr>
          <w:p w:rsidR="008E3026" w:rsidRPr="0017322A" w:rsidRDefault="008E3026" w:rsidP="00353DF7">
            <w:pPr>
              <w:jc w:val="center"/>
              <w:rPr>
                <w:sz w:val="21"/>
                <w:szCs w:val="24"/>
              </w:rPr>
            </w:pPr>
            <w:r w:rsidRPr="0017322A">
              <w:rPr>
                <w:rFonts w:hint="eastAsia"/>
                <w:sz w:val="21"/>
                <w:szCs w:val="24"/>
              </w:rPr>
              <w:t>1239</w:t>
            </w:r>
          </w:p>
        </w:tc>
        <w:tc>
          <w:tcPr>
            <w:tcW w:w="1276" w:type="dxa"/>
          </w:tcPr>
          <w:p w:rsidR="008E3026" w:rsidRPr="0017322A" w:rsidRDefault="008E3026" w:rsidP="00353DF7">
            <w:pPr>
              <w:jc w:val="right"/>
              <w:rPr>
                <w:sz w:val="21"/>
                <w:szCs w:val="24"/>
              </w:rPr>
            </w:pPr>
            <w:r w:rsidRPr="0017322A">
              <w:rPr>
                <w:rFonts w:hint="eastAsia"/>
                <w:sz w:val="21"/>
                <w:szCs w:val="24"/>
              </w:rPr>
              <w:t>1.3089e</w:t>
            </w:r>
            <w:r w:rsidRPr="0017322A">
              <w:rPr>
                <w:sz w:val="21"/>
                <w:szCs w:val="24"/>
              </w:rPr>
              <w:t>–</w:t>
            </w:r>
            <w:r w:rsidRPr="0017322A">
              <w:rPr>
                <w:rFonts w:hint="eastAsia"/>
                <w:sz w:val="21"/>
                <w:szCs w:val="24"/>
              </w:rPr>
              <w:t>3</w:t>
            </w:r>
          </w:p>
        </w:tc>
        <w:tc>
          <w:tcPr>
            <w:tcW w:w="1276" w:type="dxa"/>
          </w:tcPr>
          <w:p w:rsidR="008E3026" w:rsidRPr="0017322A" w:rsidRDefault="008E3026" w:rsidP="00353DF7">
            <w:pPr>
              <w:jc w:val="right"/>
              <w:rPr>
                <w:sz w:val="21"/>
                <w:szCs w:val="24"/>
              </w:rPr>
            </w:pPr>
            <w:r w:rsidRPr="0017322A">
              <w:rPr>
                <w:rFonts w:hint="eastAsia"/>
                <w:sz w:val="21"/>
                <w:szCs w:val="24"/>
              </w:rPr>
              <w:t>1.3026e</w:t>
            </w:r>
            <w:r w:rsidRPr="0017322A">
              <w:rPr>
                <w:sz w:val="21"/>
                <w:szCs w:val="24"/>
              </w:rPr>
              <w:t>–</w:t>
            </w:r>
            <w:r w:rsidRPr="0017322A">
              <w:rPr>
                <w:rFonts w:hint="eastAsia"/>
                <w:sz w:val="21"/>
                <w:szCs w:val="24"/>
              </w:rPr>
              <w:t>7</w:t>
            </w:r>
          </w:p>
        </w:tc>
        <w:tc>
          <w:tcPr>
            <w:tcW w:w="1417" w:type="dxa"/>
          </w:tcPr>
          <w:p w:rsidR="008E3026" w:rsidRPr="0017322A" w:rsidRDefault="008E3026" w:rsidP="00353DF7">
            <w:pPr>
              <w:jc w:val="right"/>
              <w:rPr>
                <w:sz w:val="21"/>
                <w:szCs w:val="24"/>
              </w:rPr>
            </w:pPr>
            <w:r w:rsidRPr="0017322A">
              <w:rPr>
                <w:rFonts w:hint="eastAsia"/>
                <w:sz w:val="21"/>
                <w:szCs w:val="24"/>
              </w:rPr>
              <w:t>0.0000</w:t>
            </w:r>
          </w:p>
        </w:tc>
        <w:tc>
          <w:tcPr>
            <w:tcW w:w="1276" w:type="dxa"/>
          </w:tcPr>
          <w:p w:rsidR="008E3026" w:rsidRPr="0017322A" w:rsidRDefault="008E3026" w:rsidP="00353DF7">
            <w:pPr>
              <w:jc w:val="right"/>
              <w:rPr>
                <w:sz w:val="21"/>
                <w:szCs w:val="24"/>
              </w:rPr>
            </w:pPr>
            <w:r w:rsidRPr="0017322A">
              <w:rPr>
                <w:rFonts w:hint="eastAsia"/>
                <w:sz w:val="21"/>
                <w:szCs w:val="24"/>
              </w:rPr>
              <w:t>0.0000</w:t>
            </w:r>
          </w:p>
        </w:tc>
        <w:tc>
          <w:tcPr>
            <w:tcW w:w="992" w:type="dxa"/>
          </w:tcPr>
          <w:p w:rsidR="008E3026" w:rsidRPr="0017322A" w:rsidRDefault="008E3026" w:rsidP="00353DF7">
            <w:pPr>
              <w:jc w:val="right"/>
              <w:rPr>
                <w:sz w:val="21"/>
                <w:szCs w:val="24"/>
              </w:rPr>
            </w:pPr>
            <w:r w:rsidRPr="0017322A">
              <w:rPr>
                <w:rFonts w:hint="eastAsia"/>
                <w:sz w:val="21"/>
                <w:szCs w:val="24"/>
              </w:rPr>
              <w:t>0.0003</w:t>
            </w:r>
          </w:p>
        </w:tc>
        <w:tc>
          <w:tcPr>
            <w:tcW w:w="1559" w:type="dxa"/>
          </w:tcPr>
          <w:p w:rsidR="008E3026" w:rsidRPr="0017322A" w:rsidRDefault="008E3026" w:rsidP="00353DF7">
            <w:pPr>
              <w:jc w:val="center"/>
              <w:rPr>
                <w:sz w:val="21"/>
                <w:szCs w:val="24"/>
              </w:rPr>
            </w:pPr>
            <w:r w:rsidRPr="0017322A">
              <w:rPr>
                <w:rFonts w:hint="eastAsia"/>
                <w:sz w:val="21"/>
                <w:szCs w:val="24"/>
              </w:rPr>
              <w:t>RF11-08</w:t>
            </w:r>
          </w:p>
        </w:tc>
      </w:tr>
      <w:tr w:rsidR="008E3026" w:rsidRPr="008C249E" w:rsidTr="00353DF7">
        <w:tc>
          <w:tcPr>
            <w:tcW w:w="675" w:type="dxa"/>
          </w:tcPr>
          <w:p w:rsidR="008E3026" w:rsidRPr="0017322A" w:rsidRDefault="008E3026" w:rsidP="00353DF7">
            <w:pPr>
              <w:rPr>
                <w:sz w:val="21"/>
                <w:szCs w:val="24"/>
              </w:rPr>
            </w:pPr>
            <w:r w:rsidRPr="0017322A">
              <w:rPr>
                <w:rFonts w:hint="eastAsia"/>
                <w:sz w:val="21"/>
                <w:szCs w:val="24"/>
              </w:rPr>
              <w:t>4199</w:t>
            </w:r>
          </w:p>
        </w:tc>
        <w:tc>
          <w:tcPr>
            <w:tcW w:w="709" w:type="dxa"/>
          </w:tcPr>
          <w:p w:rsidR="008E3026" w:rsidRPr="0017322A" w:rsidRDefault="008E3026" w:rsidP="00353DF7">
            <w:pPr>
              <w:jc w:val="center"/>
              <w:rPr>
                <w:sz w:val="21"/>
                <w:szCs w:val="24"/>
              </w:rPr>
            </w:pPr>
            <w:r w:rsidRPr="0017322A">
              <w:rPr>
                <w:rFonts w:hint="eastAsia"/>
                <w:sz w:val="21"/>
                <w:szCs w:val="24"/>
              </w:rPr>
              <w:t>1239</w:t>
            </w:r>
          </w:p>
        </w:tc>
        <w:tc>
          <w:tcPr>
            <w:tcW w:w="1276" w:type="dxa"/>
          </w:tcPr>
          <w:p w:rsidR="008E3026" w:rsidRPr="0017322A" w:rsidRDefault="008E3026" w:rsidP="00353DF7">
            <w:pPr>
              <w:jc w:val="right"/>
              <w:rPr>
                <w:sz w:val="21"/>
                <w:szCs w:val="24"/>
              </w:rPr>
            </w:pPr>
            <w:r w:rsidRPr="0017322A">
              <w:rPr>
                <w:sz w:val="21"/>
                <w:szCs w:val="24"/>
              </w:rPr>
              <w:t>–</w:t>
            </w:r>
            <w:r w:rsidRPr="0017322A">
              <w:rPr>
                <w:rFonts w:hint="eastAsia"/>
                <w:sz w:val="21"/>
                <w:szCs w:val="24"/>
              </w:rPr>
              <w:t>2.0724e</w:t>
            </w:r>
            <w:r w:rsidRPr="0017322A">
              <w:rPr>
                <w:sz w:val="21"/>
                <w:szCs w:val="24"/>
              </w:rPr>
              <w:t>–</w:t>
            </w:r>
            <w:r w:rsidRPr="0017322A">
              <w:rPr>
                <w:rFonts w:hint="eastAsia"/>
                <w:sz w:val="21"/>
                <w:szCs w:val="24"/>
              </w:rPr>
              <w:t>4</w:t>
            </w:r>
          </w:p>
        </w:tc>
        <w:tc>
          <w:tcPr>
            <w:tcW w:w="1276" w:type="dxa"/>
          </w:tcPr>
          <w:p w:rsidR="008E3026" w:rsidRPr="0017322A" w:rsidRDefault="008E3026" w:rsidP="00353DF7">
            <w:pPr>
              <w:jc w:val="right"/>
              <w:rPr>
                <w:sz w:val="21"/>
                <w:szCs w:val="24"/>
              </w:rPr>
            </w:pPr>
            <w:r w:rsidRPr="0017322A">
              <w:rPr>
                <w:rFonts w:hint="eastAsia"/>
                <w:sz w:val="21"/>
                <w:szCs w:val="24"/>
              </w:rPr>
              <w:t>1.4673e</w:t>
            </w:r>
            <w:r w:rsidRPr="0017322A">
              <w:rPr>
                <w:sz w:val="21"/>
                <w:szCs w:val="24"/>
              </w:rPr>
              <w:t>–</w:t>
            </w:r>
            <w:r w:rsidRPr="0017322A">
              <w:rPr>
                <w:rFonts w:hint="eastAsia"/>
                <w:sz w:val="21"/>
                <w:szCs w:val="24"/>
              </w:rPr>
              <w:t>7</w:t>
            </w:r>
          </w:p>
        </w:tc>
        <w:tc>
          <w:tcPr>
            <w:tcW w:w="1417" w:type="dxa"/>
          </w:tcPr>
          <w:p w:rsidR="008E3026" w:rsidRPr="0017322A" w:rsidRDefault="008E3026" w:rsidP="00353DF7">
            <w:pPr>
              <w:jc w:val="right"/>
              <w:rPr>
                <w:sz w:val="21"/>
                <w:szCs w:val="24"/>
              </w:rPr>
            </w:pPr>
            <w:r w:rsidRPr="0017322A">
              <w:rPr>
                <w:sz w:val="21"/>
                <w:szCs w:val="24"/>
              </w:rPr>
              <w:t>–</w:t>
            </w:r>
            <w:r w:rsidRPr="0017322A">
              <w:rPr>
                <w:rFonts w:hint="eastAsia"/>
                <w:sz w:val="21"/>
                <w:szCs w:val="24"/>
              </w:rPr>
              <w:t>6.4823e</w:t>
            </w:r>
            <w:r w:rsidRPr="0017322A">
              <w:rPr>
                <w:sz w:val="21"/>
                <w:szCs w:val="24"/>
              </w:rPr>
              <w:t>–</w:t>
            </w:r>
            <w:r w:rsidRPr="0017322A">
              <w:rPr>
                <w:rFonts w:hint="eastAsia"/>
                <w:sz w:val="21"/>
                <w:szCs w:val="24"/>
              </w:rPr>
              <w:t>11</w:t>
            </w:r>
          </w:p>
        </w:tc>
        <w:tc>
          <w:tcPr>
            <w:tcW w:w="1276" w:type="dxa"/>
          </w:tcPr>
          <w:p w:rsidR="008E3026" w:rsidRPr="0017322A" w:rsidRDefault="008E3026" w:rsidP="00353DF7">
            <w:pPr>
              <w:jc w:val="right"/>
              <w:rPr>
                <w:sz w:val="21"/>
                <w:szCs w:val="24"/>
              </w:rPr>
            </w:pPr>
            <w:r w:rsidRPr="0017322A">
              <w:rPr>
                <w:rFonts w:hint="eastAsia"/>
                <w:sz w:val="21"/>
                <w:szCs w:val="24"/>
              </w:rPr>
              <w:t>0.0000</w:t>
            </w:r>
          </w:p>
        </w:tc>
        <w:tc>
          <w:tcPr>
            <w:tcW w:w="992" w:type="dxa"/>
          </w:tcPr>
          <w:p w:rsidR="008E3026" w:rsidRPr="0017322A" w:rsidRDefault="008E3026" w:rsidP="00353DF7">
            <w:pPr>
              <w:jc w:val="right"/>
              <w:rPr>
                <w:sz w:val="21"/>
                <w:szCs w:val="24"/>
              </w:rPr>
            </w:pPr>
            <w:r w:rsidRPr="0017322A">
              <w:rPr>
                <w:rFonts w:hint="eastAsia"/>
                <w:sz w:val="21"/>
                <w:szCs w:val="24"/>
              </w:rPr>
              <w:t>0.0003</w:t>
            </w:r>
          </w:p>
        </w:tc>
        <w:tc>
          <w:tcPr>
            <w:tcW w:w="1559" w:type="dxa"/>
          </w:tcPr>
          <w:p w:rsidR="008E3026" w:rsidRPr="0017322A" w:rsidRDefault="008E3026" w:rsidP="00353DF7">
            <w:pPr>
              <w:jc w:val="center"/>
              <w:rPr>
                <w:sz w:val="21"/>
                <w:szCs w:val="24"/>
              </w:rPr>
            </w:pPr>
            <w:r w:rsidRPr="0017322A">
              <w:rPr>
                <w:rFonts w:hint="eastAsia"/>
                <w:sz w:val="21"/>
                <w:szCs w:val="24"/>
              </w:rPr>
              <w:t>RF11-08</w:t>
            </w:r>
          </w:p>
        </w:tc>
      </w:tr>
    </w:tbl>
    <w:p w:rsidR="00E73FC6" w:rsidRPr="008C249E" w:rsidRDefault="00A864DB" w:rsidP="00E73FC6">
      <w:pPr>
        <w:jc w:val="center"/>
        <w:rPr>
          <w:sz w:val="24"/>
          <w:szCs w:val="24"/>
        </w:rPr>
      </w:pPr>
      <w:r>
        <w:rPr>
          <w:noProof/>
          <w:sz w:val="24"/>
          <w:szCs w:val="24"/>
        </w:rPr>
        <w:lastRenderedPageBreak/>
        <w:drawing>
          <wp:inline distT="0" distB="0" distL="0" distR="0" wp14:anchorId="1D1EFA8C" wp14:editId="487E8C53">
            <wp:extent cx="5753735" cy="7642860"/>
            <wp:effectExtent l="0" t="0" r="0" b="0"/>
            <wp:docPr id="215" name="図 215" descr="rf1106_08tcal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rf1106_08tcal4815"/>
                    <pic:cNvPicPr>
                      <a:picLocks noChangeAspect="1" noChangeArrowheads="1"/>
                    </pic:cNvPicPr>
                  </pic:nvPicPr>
                  <pic:blipFill>
                    <a:blip r:embed="rId36" cstate="print">
                      <a:extLst>
                        <a:ext uri="{28A0092B-C50C-407E-A947-70E740481C1C}">
                          <a14:useLocalDpi xmlns:a14="http://schemas.microsoft.com/office/drawing/2010/main" val="0"/>
                        </a:ext>
                      </a:extLst>
                    </a:blip>
                    <a:srcRect t="4337" b="2010"/>
                    <a:stretch>
                      <a:fillRect/>
                    </a:stretch>
                  </pic:blipFill>
                  <pic:spPr bwMode="auto">
                    <a:xfrm>
                      <a:off x="0" y="0"/>
                      <a:ext cx="5753735" cy="7642860"/>
                    </a:xfrm>
                    <a:prstGeom prst="rect">
                      <a:avLst/>
                    </a:prstGeom>
                    <a:noFill/>
                    <a:ln>
                      <a:noFill/>
                    </a:ln>
                  </pic:spPr>
                </pic:pic>
              </a:graphicData>
            </a:graphic>
          </wp:inline>
        </w:drawing>
      </w:r>
    </w:p>
    <w:p w:rsidR="00E73FC6" w:rsidRDefault="00E73FC6" w:rsidP="00E73FC6">
      <w:pPr>
        <w:pStyle w:val="ac"/>
        <w:rPr>
          <w:b w:val="0"/>
          <w:sz w:val="24"/>
          <w:szCs w:val="24"/>
        </w:rPr>
      </w:pPr>
      <w:r w:rsidRPr="008C249E">
        <w:rPr>
          <w:rFonts w:hint="eastAsia"/>
          <w:b w:val="0"/>
          <w:sz w:val="24"/>
          <w:szCs w:val="24"/>
        </w:rPr>
        <w:t>Figure C.1.</w:t>
      </w:r>
      <w:r w:rsidR="003102F0" w:rsidRPr="008C249E">
        <w:rPr>
          <w:rFonts w:hint="eastAsia"/>
          <w:b w:val="0"/>
          <w:sz w:val="24"/>
          <w:szCs w:val="24"/>
        </w:rPr>
        <w:t>4</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sidR="0001258B" w:rsidRPr="008C249E">
        <w:rPr>
          <w:rFonts w:hint="eastAsia"/>
          <w:b w:val="0"/>
          <w:sz w:val="24"/>
          <w:szCs w:val="24"/>
        </w:rPr>
        <w:t>secondary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sidR="005743DE">
        <w:rPr>
          <w:rFonts w:hint="eastAsia"/>
          <w:b w:val="0"/>
          <w:sz w:val="24"/>
          <w:szCs w:val="24"/>
        </w:rPr>
        <w:t xml:space="preserve"> at </w:t>
      </w:r>
      <w:r w:rsidR="00DD0B2C">
        <w:rPr>
          <w:rFonts w:hint="eastAsia"/>
          <w:b w:val="0"/>
          <w:sz w:val="24"/>
          <w:szCs w:val="24"/>
        </w:rPr>
        <w:t>RF11-06</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rsidR="005743DE" w:rsidRPr="005743DE" w:rsidRDefault="00A864DB" w:rsidP="005743DE">
      <w:r>
        <w:rPr>
          <w:noProof/>
        </w:rPr>
        <w:lastRenderedPageBreak/>
        <w:drawing>
          <wp:inline distT="0" distB="0" distL="0" distR="0" wp14:anchorId="39DA2039" wp14:editId="0012FCE8">
            <wp:extent cx="5710555" cy="7642860"/>
            <wp:effectExtent l="0" t="0" r="4445" b="0"/>
            <wp:docPr id="216" name="図 216" descr="rf1106_08tcal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f1106_08tcal5219"/>
                    <pic:cNvPicPr>
                      <a:picLocks noChangeAspect="1" noChangeArrowheads="1"/>
                    </pic:cNvPicPr>
                  </pic:nvPicPr>
                  <pic:blipFill>
                    <a:blip r:embed="rId37" cstate="print">
                      <a:extLst>
                        <a:ext uri="{28A0092B-C50C-407E-A947-70E740481C1C}">
                          <a14:useLocalDpi xmlns:a14="http://schemas.microsoft.com/office/drawing/2010/main" val="0"/>
                        </a:ext>
                      </a:extLst>
                    </a:blip>
                    <a:srcRect t="4338" r="751" b="1909"/>
                    <a:stretch>
                      <a:fillRect/>
                    </a:stretch>
                  </pic:blipFill>
                  <pic:spPr bwMode="auto">
                    <a:xfrm>
                      <a:off x="0" y="0"/>
                      <a:ext cx="5710555" cy="7642860"/>
                    </a:xfrm>
                    <a:prstGeom prst="rect">
                      <a:avLst/>
                    </a:prstGeom>
                    <a:noFill/>
                    <a:ln>
                      <a:noFill/>
                    </a:ln>
                  </pic:spPr>
                </pic:pic>
              </a:graphicData>
            </a:graphic>
          </wp:inline>
        </w:drawing>
      </w:r>
    </w:p>
    <w:p w:rsidR="005743DE" w:rsidRDefault="005743DE" w:rsidP="005743DE">
      <w:pPr>
        <w:pStyle w:val="ac"/>
        <w:rPr>
          <w:b w:val="0"/>
          <w:sz w:val="24"/>
          <w:szCs w:val="24"/>
        </w:rPr>
      </w:pPr>
      <w:r w:rsidRPr="008C249E">
        <w:rPr>
          <w:rFonts w:hint="eastAsia"/>
          <w:b w:val="0"/>
          <w:sz w:val="24"/>
          <w:szCs w:val="24"/>
        </w:rPr>
        <w:t>Figure C.1.</w:t>
      </w:r>
      <w:r>
        <w:rPr>
          <w:rFonts w:hint="eastAsia"/>
          <w:b w:val="0"/>
          <w:sz w:val="24"/>
          <w:szCs w:val="24"/>
        </w:rPr>
        <w:t>5</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sidR="00DD0B2C">
        <w:rPr>
          <w:rFonts w:hint="eastAsia"/>
          <w:b w:val="0"/>
          <w:sz w:val="24"/>
          <w:szCs w:val="24"/>
        </w:rPr>
        <w:t>prim</w:t>
      </w:r>
      <w:r w:rsidRPr="008C249E">
        <w:rPr>
          <w:rFonts w:hint="eastAsia"/>
          <w:b w:val="0"/>
          <w:sz w:val="24"/>
          <w:szCs w:val="24"/>
        </w:rPr>
        <w:t>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Pr>
          <w:rFonts w:hint="eastAsia"/>
          <w:b w:val="0"/>
          <w:sz w:val="24"/>
          <w:szCs w:val="24"/>
        </w:rPr>
        <w:t xml:space="preserve"> at </w:t>
      </w:r>
      <w:r w:rsidR="00DD0B2C">
        <w:rPr>
          <w:rFonts w:hint="eastAsia"/>
          <w:b w:val="0"/>
          <w:sz w:val="24"/>
          <w:szCs w:val="24"/>
        </w:rPr>
        <w:t>RF11-07</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rsidR="00DD0B2C" w:rsidRDefault="00A864DB" w:rsidP="00BD4F59">
      <w:r>
        <w:rPr>
          <w:rFonts w:hint="eastAsia"/>
          <w:noProof/>
        </w:rPr>
        <w:lastRenderedPageBreak/>
        <w:drawing>
          <wp:inline distT="0" distB="0" distL="0" distR="0" wp14:anchorId="737D0DB8" wp14:editId="1F8449F4">
            <wp:extent cx="5753735" cy="7660005"/>
            <wp:effectExtent l="0" t="0" r="0" b="0"/>
            <wp:docPr id="217" name="図 217" descr="rf1106_08tcal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rf1106_08tcal4923"/>
                    <pic:cNvPicPr>
                      <a:picLocks noChangeAspect="1" noChangeArrowheads="1"/>
                    </pic:cNvPicPr>
                  </pic:nvPicPr>
                  <pic:blipFill>
                    <a:blip r:embed="rId38" cstate="print">
                      <a:extLst>
                        <a:ext uri="{28A0092B-C50C-407E-A947-70E740481C1C}">
                          <a14:useLocalDpi xmlns:a14="http://schemas.microsoft.com/office/drawing/2010/main" val="0"/>
                        </a:ext>
                      </a:extLst>
                    </a:blip>
                    <a:srcRect t="4129" b="2010"/>
                    <a:stretch>
                      <a:fillRect/>
                    </a:stretch>
                  </pic:blipFill>
                  <pic:spPr bwMode="auto">
                    <a:xfrm>
                      <a:off x="0" y="0"/>
                      <a:ext cx="5753735" cy="7660005"/>
                    </a:xfrm>
                    <a:prstGeom prst="rect">
                      <a:avLst/>
                    </a:prstGeom>
                    <a:noFill/>
                    <a:ln>
                      <a:noFill/>
                    </a:ln>
                  </pic:spPr>
                </pic:pic>
              </a:graphicData>
            </a:graphic>
          </wp:inline>
        </w:drawing>
      </w:r>
    </w:p>
    <w:p w:rsidR="00290C43" w:rsidRDefault="00290C43" w:rsidP="00290C43">
      <w:pPr>
        <w:pStyle w:val="ac"/>
        <w:rPr>
          <w:b w:val="0"/>
          <w:sz w:val="24"/>
          <w:szCs w:val="24"/>
        </w:rPr>
      </w:pPr>
      <w:r w:rsidRPr="008C249E">
        <w:rPr>
          <w:rFonts w:hint="eastAsia"/>
          <w:b w:val="0"/>
          <w:sz w:val="24"/>
          <w:szCs w:val="24"/>
        </w:rPr>
        <w:t>Figure C.1.</w:t>
      </w:r>
      <w:r>
        <w:rPr>
          <w:rFonts w:hint="eastAsia"/>
          <w:b w:val="0"/>
          <w:sz w:val="24"/>
          <w:szCs w:val="24"/>
        </w:rPr>
        <w:t>5.</w:t>
      </w:r>
      <w:r w:rsidRPr="008C249E">
        <w:rPr>
          <w:rFonts w:hint="eastAsia"/>
          <w:b w:val="0"/>
          <w:sz w:val="24"/>
          <w:szCs w:val="24"/>
        </w:rPr>
        <w:t xml:space="preserve"> </w:t>
      </w:r>
      <w:r w:rsidRPr="008C249E">
        <w:rPr>
          <w:b w:val="0"/>
          <w:sz w:val="24"/>
          <w:szCs w:val="24"/>
        </w:rPr>
        <w:t>Difference between the CTD temperature</w:t>
      </w:r>
      <w:r w:rsidRPr="008C249E">
        <w:rPr>
          <w:rFonts w:hint="eastAsia"/>
          <w:b w:val="0"/>
          <w:sz w:val="24"/>
          <w:szCs w:val="24"/>
        </w:rPr>
        <w:t xml:space="preserve"> </w:t>
      </w:r>
      <w:r w:rsidRPr="008C249E">
        <w:rPr>
          <w:b w:val="0"/>
          <w:sz w:val="24"/>
          <w:szCs w:val="24"/>
        </w:rPr>
        <w:t>(</w:t>
      </w:r>
      <w:r>
        <w:rPr>
          <w:rFonts w:hint="eastAsia"/>
          <w:b w:val="0"/>
          <w:sz w:val="24"/>
          <w:szCs w:val="24"/>
        </w:rPr>
        <w:t>prim</w:t>
      </w:r>
      <w:r w:rsidRPr="008C249E">
        <w:rPr>
          <w:rFonts w:hint="eastAsia"/>
          <w:b w:val="0"/>
          <w:sz w:val="24"/>
          <w:szCs w:val="24"/>
        </w:rPr>
        <w:t>ary</w:t>
      </w:r>
      <w:r w:rsidRPr="008C249E">
        <w:rPr>
          <w:b w:val="0"/>
          <w:sz w:val="24"/>
          <w:szCs w:val="24"/>
        </w:rPr>
        <w:t>) and the Deep Ocean Standard</w:t>
      </w:r>
      <w:r w:rsidRPr="008C249E">
        <w:rPr>
          <w:rFonts w:hint="eastAsia"/>
          <w:b w:val="0"/>
          <w:sz w:val="24"/>
          <w:szCs w:val="24"/>
        </w:rPr>
        <w:t>s</w:t>
      </w:r>
      <w:r w:rsidRPr="008C249E">
        <w:rPr>
          <w:b w:val="0"/>
          <w:sz w:val="24"/>
          <w:szCs w:val="24"/>
        </w:rPr>
        <w:t xml:space="preserve"> thermometer</w:t>
      </w:r>
      <w:r w:rsidRPr="008C249E">
        <w:rPr>
          <w:rFonts w:hint="eastAsia"/>
          <w:b w:val="0"/>
          <w:sz w:val="24"/>
          <w:szCs w:val="24"/>
        </w:rPr>
        <w:t xml:space="preserve"> </w:t>
      </w:r>
      <w:r w:rsidRPr="008C249E">
        <w:rPr>
          <w:b w:val="0"/>
          <w:sz w:val="24"/>
          <w:szCs w:val="24"/>
        </w:rPr>
        <w:t>(SBE35)</w:t>
      </w:r>
      <w:r>
        <w:rPr>
          <w:rFonts w:hint="eastAsia"/>
          <w:b w:val="0"/>
          <w:sz w:val="24"/>
          <w:szCs w:val="24"/>
        </w:rPr>
        <w:t xml:space="preserve"> at </w:t>
      </w:r>
      <w:r w:rsidR="00FB18F1">
        <w:rPr>
          <w:rFonts w:hint="eastAsia"/>
          <w:b w:val="0"/>
          <w:sz w:val="24"/>
          <w:szCs w:val="24"/>
        </w:rPr>
        <w:t>RF11-08</w:t>
      </w:r>
      <w:r w:rsidRPr="008C249E">
        <w:rPr>
          <w:b w:val="0"/>
          <w:sz w:val="24"/>
          <w:szCs w:val="24"/>
        </w:rPr>
        <w:t>. Blue and red dots indicate before and after the calibration using SBE35 data respectively.</w:t>
      </w:r>
      <w:r w:rsidRPr="008C249E">
        <w:rPr>
          <w:rFonts w:hint="eastAsia"/>
          <w:b w:val="0"/>
          <w:sz w:val="24"/>
          <w:szCs w:val="24"/>
        </w:rPr>
        <w:t xml:space="preserve"> </w:t>
      </w:r>
      <w:r w:rsidRPr="008C249E">
        <w:rPr>
          <w:b w:val="0"/>
          <w:sz w:val="24"/>
          <w:szCs w:val="24"/>
        </w:rPr>
        <w:t>Lower two panels show histogram of the difference after calibration.</w:t>
      </w:r>
    </w:p>
    <w:p w:rsidR="00E36A90" w:rsidRPr="00E36A90" w:rsidRDefault="00E36A90" w:rsidP="00E36A90"/>
    <w:p w:rsidR="00E73FC6" w:rsidRPr="008C249E" w:rsidRDefault="00BF75AB" w:rsidP="004B3B57">
      <w:pPr>
        <w:pStyle w:val="4"/>
      </w:pPr>
      <w:r w:rsidRPr="008C249E">
        <w:rPr>
          <w:rFonts w:hint="eastAsia"/>
        </w:rPr>
        <w:lastRenderedPageBreak/>
        <w:t>(6.3)</w:t>
      </w:r>
      <w:r w:rsidR="00E73FC6" w:rsidRPr="008C249E">
        <w:t xml:space="preserve"> Salinity</w:t>
      </w:r>
    </w:p>
    <w:p w:rsidR="00E73FC6" w:rsidRPr="008C249E" w:rsidRDefault="00E73FC6" w:rsidP="00E73FC6">
      <w:pPr>
        <w:rPr>
          <w:sz w:val="24"/>
          <w:szCs w:val="24"/>
        </w:rPr>
      </w:pPr>
      <w:r w:rsidRPr="008C249E">
        <w:rPr>
          <w:sz w:val="24"/>
          <w:szCs w:val="24"/>
        </w:rPr>
        <w:t>The CTD salinity is computed from pressure</w:t>
      </w:r>
      <w:r w:rsidRPr="008C249E">
        <w:rPr>
          <w:rFonts w:hint="eastAsia"/>
          <w:sz w:val="24"/>
          <w:szCs w:val="24"/>
        </w:rPr>
        <w:t xml:space="preserve">, </w:t>
      </w:r>
      <w:r w:rsidRPr="008C249E">
        <w:rPr>
          <w:sz w:val="24"/>
          <w:szCs w:val="24"/>
        </w:rPr>
        <w:t>conductivity</w:t>
      </w:r>
      <w:r w:rsidRPr="008C249E">
        <w:rPr>
          <w:rFonts w:hint="eastAsia"/>
          <w:sz w:val="24"/>
          <w:szCs w:val="24"/>
        </w:rPr>
        <w:t xml:space="preserve"> </w:t>
      </w:r>
      <w:r w:rsidRPr="008C249E">
        <w:rPr>
          <w:sz w:val="24"/>
          <w:szCs w:val="24"/>
        </w:rPr>
        <w:t xml:space="preserve">and temperature </w:t>
      </w:r>
      <w:r w:rsidR="005743DE">
        <w:rPr>
          <w:rFonts w:hint="eastAsia"/>
          <w:sz w:val="24"/>
          <w:szCs w:val="24"/>
        </w:rPr>
        <w:t>according to algorithm of the Practical Salinity Scale of 1978 (</w:t>
      </w:r>
      <w:r w:rsidRPr="008C249E">
        <w:rPr>
          <w:rFonts w:hint="eastAsia"/>
          <w:sz w:val="24"/>
          <w:szCs w:val="24"/>
        </w:rPr>
        <w:t>PSS78</w:t>
      </w:r>
      <w:r w:rsidR="005743DE">
        <w:rPr>
          <w:rFonts w:hint="eastAsia"/>
          <w:sz w:val="24"/>
          <w:szCs w:val="24"/>
        </w:rPr>
        <w:t>)</w:t>
      </w:r>
      <w:r w:rsidRPr="008C249E">
        <w:rPr>
          <w:sz w:val="24"/>
          <w:szCs w:val="24"/>
        </w:rPr>
        <w:t>.</w:t>
      </w:r>
      <w:r w:rsidRPr="008C249E">
        <w:rPr>
          <w:rFonts w:hint="eastAsia"/>
          <w:sz w:val="24"/>
          <w:szCs w:val="24"/>
        </w:rPr>
        <w:t xml:space="preserve"> </w:t>
      </w:r>
      <w:r w:rsidRPr="008C249E">
        <w:rPr>
          <w:sz w:val="24"/>
          <w:szCs w:val="24"/>
        </w:rPr>
        <w:t xml:space="preserve">The discrepancy between the CTD </w:t>
      </w:r>
      <w:r w:rsidR="00457DA8">
        <w:rPr>
          <w:rFonts w:hint="eastAsia"/>
          <w:sz w:val="24"/>
          <w:szCs w:val="24"/>
        </w:rPr>
        <w:t>conductivi</w:t>
      </w:r>
      <w:r w:rsidRPr="008C249E">
        <w:rPr>
          <w:sz w:val="24"/>
          <w:szCs w:val="24"/>
        </w:rPr>
        <w:t xml:space="preserve">ty and the bottle </w:t>
      </w:r>
      <w:r w:rsidR="00457DA8">
        <w:rPr>
          <w:rFonts w:hint="eastAsia"/>
          <w:sz w:val="24"/>
          <w:szCs w:val="24"/>
        </w:rPr>
        <w:t>conductivi</w:t>
      </w:r>
      <w:r w:rsidRPr="008C249E">
        <w:rPr>
          <w:sz w:val="24"/>
          <w:szCs w:val="24"/>
        </w:rPr>
        <w:t>ty is considered to be a function of pressure</w:t>
      </w:r>
      <w:r w:rsidRPr="008C249E">
        <w:rPr>
          <w:rFonts w:hint="eastAsia"/>
          <w:sz w:val="24"/>
          <w:szCs w:val="24"/>
        </w:rPr>
        <w:t xml:space="preserve"> and time</w:t>
      </w:r>
      <w:r w:rsidR="00D04AE6">
        <w:rPr>
          <w:rFonts w:hint="eastAsia"/>
          <w:sz w:val="24"/>
          <w:szCs w:val="24"/>
        </w:rPr>
        <w:t xml:space="preserve"> according to </w:t>
      </w:r>
      <w:r w:rsidR="008F6805" w:rsidRPr="008F6805">
        <w:rPr>
          <w:rFonts w:hint="eastAsia"/>
          <w:i/>
          <w:sz w:val="24"/>
          <w:szCs w:val="24"/>
        </w:rPr>
        <w:t>McTaggart</w:t>
      </w:r>
      <w:r w:rsidR="008F6805">
        <w:rPr>
          <w:rFonts w:hint="eastAsia"/>
          <w:i/>
          <w:sz w:val="24"/>
          <w:szCs w:val="24"/>
        </w:rPr>
        <w:t xml:space="preserve"> et al. </w:t>
      </w:r>
      <w:r w:rsidR="008F6805" w:rsidRPr="004D5DE2">
        <w:rPr>
          <w:rFonts w:hint="eastAsia"/>
          <w:sz w:val="24"/>
          <w:szCs w:val="24"/>
        </w:rPr>
        <w:t>(2010)</w:t>
      </w:r>
      <w:r w:rsidR="008F6805">
        <w:rPr>
          <w:rFonts w:hint="eastAsia"/>
          <w:i/>
          <w:sz w:val="24"/>
          <w:szCs w:val="24"/>
        </w:rPr>
        <w:t>.</w:t>
      </w:r>
    </w:p>
    <w:p w:rsidR="00E73FC6" w:rsidRPr="008C249E" w:rsidRDefault="00E73FC6" w:rsidP="00E73FC6">
      <w:pPr>
        <w:rPr>
          <w:b/>
          <w:sz w:val="24"/>
          <w:szCs w:val="24"/>
        </w:rPr>
      </w:pPr>
    </w:p>
    <w:p w:rsidR="00E73FC6" w:rsidRPr="008C249E" w:rsidRDefault="00E73FC6" w:rsidP="00E73FC6">
      <w:pPr>
        <w:rPr>
          <w:sz w:val="24"/>
          <w:szCs w:val="24"/>
        </w:rPr>
      </w:pPr>
      <w:r w:rsidRPr="008C249E">
        <w:rPr>
          <w:sz w:val="24"/>
          <w:szCs w:val="24"/>
        </w:rPr>
        <w:t>Post–cruise sensor calibrations were performed</w:t>
      </w:r>
      <w:r w:rsidR="0056182F">
        <w:rPr>
          <w:rFonts w:hint="eastAsia"/>
          <w:sz w:val="24"/>
          <w:szCs w:val="24"/>
        </w:rPr>
        <w:t xml:space="preserve"> in September 2010</w:t>
      </w:r>
      <w:r w:rsidRPr="008C249E">
        <w:rPr>
          <w:sz w:val="24"/>
          <w:szCs w:val="24"/>
        </w:rPr>
        <w:t xml:space="preserve"> at SBE, Inc., USA.</w:t>
      </w:r>
      <w:r w:rsidR="002A0610">
        <w:rPr>
          <w:rFonts w:hint="eastAsia"/>
          <w:sz w:val="24"/>
          <w:szCs w:val="24"/>
        </w:rPr>
        <w:t xml:space="preserve"> </w:t>
      </w:r>
      <w:r w:rsidR="00F91677">
        <w:rPr>
          <w:rFonts w:hint="eastAsia"/>
          <w:sz w:val="24"/>
          <w:szCs w:val="24"/>
        </w:rPr>
        <w:t>According to the conductivity calibration report, t</w:t>
      </w:r>
      <w:r w:rsidRPr="008C249E">
        <w:rPr>
          <w:sz w:val="24"/>
          <w:szCs w:val="24"/>
        </w:rPr>
        <w:t xml:space="preserve">he drifts since </w:t>
      </w:r>
      <w:r w:rsidR="00F91677">
        <w:rPr>
          <w:rFonts w:hint="eastAsia"/>
          <w:sz w:val="24"/>
          <w:szCs w:val="24"/>
        </w:rPr>
        <w:t>pre-cruise</w:t>
      </w:r>
      <w:r w:rsidRPr="008C249E">
        <w:rPr>
          <w:sz w:val="24"/>
          <w:szCs w:val="24"/>
        </w:rPr>
        <w:t xml:space="preserve"> calibration </w:t>
      </w:r>
      <w:r w:rsidRPr="008C249E">
        <w:rPr>
          <w:rFonts w:hint="eastAsia"/>
          <w:sz w:val="24"/>
          <w:szCs w:val="24"/>
        </w:rPr>
        <w:t xml:space="preserve">was </w:t>
      </w:r>
      <w:r w:rsidRPr="008C249E">
        <w:rPr>
          <w:sz w:val="24"/>
          <w:szCs w:val="24"/>
        </w:rPr>
        <w:t>–0.00</w:t>
      </w:r>
      <w:r w:rsidR="00F91677">
        <w:rPr>
          <w:rFonts w:hint="eastAsia"/>
          <w:sz w:val="24"/>
          <w:szCs w:val="24"/>
        </w:rPr>
        <w:t>090</w:t>
      </w:r>
      <w:r w:rsidRPr="008C249E">
        <w:rPr>
          <w:sz w:val="24"/>
          <w:szCs w:val="24"/>
        </w:rPr>
        <w:t xml:space="preserve"> /month </w:t>
      </w:r>
      <w:r w:rsidR="00F91677">
        <w:rPr>
          <w:rFonts w:hint="eastAsia"/>
          <w:sz w:val="24"/>
          <w:szCs w:val="24"/>
        </w:rPr>
        <w:t xml:space="preserve">in PSS78 at 3.0 S/m </w:t>
      </w:r>
      <w:r w:rsidRPr="008C249E">
        <w:rPr>
          <w:sz w:val="24"/>
          <w:szCs w:val="24"/>
        </w:rPr>
        <w:t xml:space="preserve">for </w:t>
      </w:r>
      <w:r w:rsidR="00F91677">
        <w:rPr>
          <w:rFonts w:hint="eastAsia"/>
          <w:sz w:val="24"/>
          <w:szCs w:val="24"/>
        </w:rPr>
        <w:t>primary sensor (</w:t>
      </w:r>
      <w:r w:rsidRPr="008C249E">
        <w:rPr>
          <w:sz w:val="24"/>
          <w:szCs w:val="24"/>
        </w:rPr>
        <w:t>S</w:t>
      </w:r>
      <w:r w:rsidRPr="008C249E">
        <w:rPr>
          <w:rFonts w:hint="eastAsia"/>
          <w:sz w:val="24"/>
          <w:szCs w:val="24"/>
        </w:rPr>
        <w:t>/</w:t>
      </w:r>
      <w:r w:rsidRPr="008C249E">
        <w:rPr>
          <w:sz w:val="24"/>
          <w:szCs w:val="24"/>
        </w:rPr>
        <w:t>N</w:t>
      </w:r>
      <w:r w:rsidRPr="008C249E">
        <w:rPr>
          <w:rFonts w:hint="eastAsia"/>
          <w:sz w:val="24"/>
          <w:szCs w:val="24"/>
        </w:rPr>
        <w:t>3670</w:t>
      </w:r>
      <w:r w:rsidR="00F91677">
        <w:rPr>
          <w:rFonts w:hint="eastAsia"/>
          <w:sz w:val="24"/>
          <w:szCs w:val="24"/>
        </w:rPr>
        <w:t>)</w:t>
      </w:r>
      <w:r w:rsidRPr="008C249E">
        <w:rPr>
          <w:rFonts w:hint="eastAsia"/>
          <w:sz w:val="24"/>
          <w:szCs w:val="24"/>
        </w:rPr>
        <w:t>, so</w:t>
      </w:r>
      <w:r w:rsidRPr="008C249E">
        <w:rPr>
          <w:sz w:val="24"/>
          <w:szCs w:val="24"/>
        </w:rPr>
        <w:t xml:space="preserve"> </w:t>
      </w:r>
      <w:r w:rsidRPr="008C249E">
        <w:rPr>
          <w:rFonts w:hint="eastAsia"/>
          <w:sz w:val="24"/>
          <w:szCs w:val="24"/>
        </w:rPr>
        <w:t>the effect of SBE 4</w:t>
      </w:r>
      <w:r w:rsidR="00F91677">
        <w:rPr>
          <w:rFonts w:hint="eastAsia"/>
          <w:sz w:val="24"/>
          <w:szCs w:val="24"/>
        </w:rPr>
        <w:t>C</w:t>
      </w:r>
      <w:r w:rsidRPr="008C249E">
        <w:rPr>
          <w:rFonts w:hint="eastAsia"/>
          <w:sz w:val="24"/>
          <w:szCs w:val="24"/>
        </w:rPr>
        <w:t xml:space="preserve"> drift during </w:t>
      </w:r>
      <w:r w:rsidR="00F91677">
        <w:rPr>
          <w:rFonts w:hint="eastAsia"/>
          <w:sz w:val="24"/>
          <w:szCs w:val="24"/>
        </w:rPr>
        <w:t xml:space="preserve">the </w:t>
      </w:r>
      <w:r w:rsidRPr="008C249E">
        <w:rPr>
          <w:rFonts w:hint="eastAsia"/>
          <w:sz w:val="24"/>
          <w:szCs w:val="24"/>
        </w:rPr>
        <w:t xml:space="preserve">cruise was estimated to be less than </w:t>
      </w:r>
      <w:r w:rsidR="00877D7D" w:rsidRPr="008C249E">
        <w:rPr>
          <w:rFonts w:hint="eastAsia"/>
          <w:sz w:val="24"/>
          <w:szCs w:val="24"/>
        </w:rPr>
        <w:t>0.00</w:t>
      </w:r>
      <w:r w:rsidRPr="008C249E">
        <w:rPr>
          <w:rFonts w:hint="eastAsia"/>
          <w:sz w:val="24"/>
          <w:szCs w:val="24"/>
        </w:rPr>
        <w:t xml:space="preserve">2 </w:t>
      </w:r>
      <w:r w:rsidR="00F91677">
        <w:rPr>
          <w:rFonts w:hint="eastAsia"/>
          <w:sz w:val="24"/>
          <w:szCs w:val="24"/>
        </w:rPr>
        <w:t xml:space="preserve">in </w:t>
      </w:r>
      <w:r w:rsidRPr="008C249E">
        <w:rPr>
          <w:rFonts w:hint="eastAsia"/>
          <w:sz w:val="24"/>
          <w:szCs w:val="24"/>
        </w:rPr>
        <w:t>PS</w:t>
      </w:r>
      <w:r w:rsidR="00F91677">
        <w:rPr>
          <w:rFonts w:hint="eastAsia"/>
          <w:sz w:val="24"/>
          <w:szCs w:val="24"/>
        </w:rPr>
        <w:t>S78</w:t>
      </w:r>
      <w:r w:rsidRPr="008C249E">
        <w:rPr>
          <w:rFonts w:hint="eastAsia"/>
          <w:sz w:val="24"/>
          <w:szCs w:val="24"/>
        </w:rPr>
        <w:t xml:space="preserve">. However the time coefficient was set to zero in this cruise because the calibration was performed </w:t>
      </w:r>
      <w:r w:rsidR="001C5848">
        <w:rPr>
          <w:rFonts w:hint="eastAsia"/>
          <w:sz w:val="24"/>
          <w:szCs w:val="24"/>
        </w:rPr>
        <w:t xml:space="preserve">considering </w:t>
      </w:r>
      <w:r w:rsidRPr="008C249E">
        <w:rPr>
          <w:rFonts w:hint="eastAsia"/>
          <w:sz w:val="24"/>
          <w:szCs w:val="24"/>
        </w:rPr>
        <w:t>the</w:t>
      </w:r>
      <w:r w:rsidR="001C5848">
        <w:rPr>
          <w:rFonts w:hint="eastAsia"/>
          <w:sz w:val="24"/>
          <w:szCs w:val="24"/>
        </w:rPr>
        <w:t xml:space="preserve"> sudden station-dependent shifts</w:t>
      </w:r>
      <w:r w:rsidRPr="008C249E">
        <w:rPr>
          <w:rFonts w:hint="eastAsia"/>
          <w:sz w:val="24"/>
          <w:szCs w:val="24"/>
        </w:rPr>
        <w:t xml:space="preserve"> of the CTD </w:t>
      </w:r>
      <w:r w:rsidR="00877D7D" w:rsidRPr="008C249E">
        <w:rPr>
          <w:rFonts w:hint="eastAsia"/>
          <w:sz w:val="24"/>
          <w:szCs w:val="24"/>
        </w:rPr>
        <w:t>conductivity</w:t>
      </w:r>
      <w:r w:rsidR="00F0008D">
        <w:rPr>
          <w:rFonts w:hint="eastAsia"/>
          <w:sz w:val="24"/>
          <w:szCs w:val="24"/>
        </w:rPr>
        <w:t xml:space="preserve"> and </w:t>
      </w:r>
      <w:r w:rsidR="00F0008D">
        <w:rPr>
          <w:sz w:val="24"/>
          <w:szCs w:val="24"/>
        </w:rPr>
        <w:t>other</w:t>
      </w:r>
      <w:r w:rsidR="00F0008D">
        <w:rPr>
          <w:rFonts w:hint="eastAsia"/>
          <w:sz w:val="24"/>
          <w:szCs w:val="24"/>
        </w:rPr>
        <w:t xml:space="preserve"> </w:t>
      </w:r>
      <w:r w:rsidR="00F0008D">
        <w:rPr>
          <w:sz w:val="24"/>
          <w:szCs w:val="24"/>
        </w:rPr>
        <w:t>calibration</w:t>
      </w:r>
      <w:r w:rsidR="00F0008D">
        <w:rPr>
          <w:rFonts w:hint="eastAsia"/>
          <w:sz w:val="24"/>
          <w:szCs w:val="24"/>
        </w:rPr>
        <w:t xml:space="preserve"> coefficients included the effect of slow drift by calibration grouping</w:t>
      </w:r>
      <w:r w:rsidRPr="008C249E">
        <w:rPr>
          <w:rFonts w:hint="eastAsia"/>
          <w:sz w:val="24"/>
          <w:szCs w:val="24"/>
        </w:rPr>
        <w:t>. So the</w:t>
      </w:r>
      <w:r w:rsidRPr="008C249E">
        <w:rPr>
          <w:sz w:val="24"/>
          <w:szCs w:val="24"/>
        </w:rPr>
        <w:t xml:space="preserve"> CTD </w:t>
      </w:r>
      <w:r w:rsidR="00877D7D" w:rsidRPr="008C249E">
        <w:rPr>
          <w:rFonts w:hint="eastAsia"/>
          <w:sz w:val="24"/>
          <w:szCs w:val="24"/>
        </w:rPr>
        <w:t>conductivity</w:t>
      </w:r>
      <w:r w:rsidRPr="008C249E">
        <w:rPr>
          <w:sz w:val="24"/>
          <w:szCs w:val="24"/>
        </w:rPr>
        <w:t xml:space="preserve"> is calibrated as </w:t>
      </w:r>
      <w:r w:rsidRPr="008C249E">
        <w:rPr>
          <w:rFonts w:hint="eastAsia"/>
          <w:sz w:val="24"/>
          <w:szCs w:val="24"/>
        </w:rPr>
        <w:t>below.</w:t>
      </w:r>
    </w:p>
    <w:p w:rsidR="00E73FC6" w:rsidRPr="008C249E" w:rsidRDefault="00007B44" w:rsidP="008C249E">
      <w:pPr>
        <w:ind w:firstLineChars="50" w:firstLine="120"/>
        <w:jc w:val="center"/>
        <w:rPr>
          <w:sz w:val="24"/>
          <w:szCs w:val="24"/>
        </w:rPr>
      </w:pPr>
      <w:r w:rsidRPr="008C249E">
        <w:rPr>
          <w:position w:val="-30"/>
          <w:sz w:val="24"/>
          <w:szCs w:val="24"/>
        </w:rPr>
        <w:object w:dxaOrig="5280" w:dyaOrig="700">
          <v:shape id="_x0000_i1034" type="#_x0000_t75" style="width:263.45pt;height:34.45pt" o:ole="">
            <v:imagedata r:id="rId39" o:title=""/>
          </v:shape>
          <o:OLEObject Type="Embed" ProgID="Equation.3" ShapeID="_x0000_i1034" DrawAspect="Content" ObjectID="_1633864687" r:id="rId40"/>
        </w:object>
      </w:r>
    </w:p>
    <w:p w:rsidR="00E73FC6" w:rsidRPr="008C249E" w:rsidRDefault="00E73FC6" w:rsidP="00E73FC6">
      <w:pPr>
        <w:rPr>
          <w:sz w:val="24"/>
          <w:szCs w:val="24"/>
        </w:rPr>
      </w:pPr>
      <w:r w:rsidRPr="008C249E">
        <w:rPr>
          <w:sz w:val="24"/>
          <w:szCs w:val="24"/>
        </w:rPr>
        <w:t xml:space="preserve">where </w:t>
      </w:r>
      <w:r w:rsidR="00877D7D" w:rsidRPr="00007B44">
        <w:rPr>
          <w:rFonts w:hint="eastAsia"/>
          <w:b/>
          <w:i/>
          <w:sz w:val="24"/>
          <w:szCs w:val="24"/>
        </w:rPr>
        <w:t>C</w:t>
      </w:r>
      <w:r w:rsidRPr="008C249E">
        <w:rPr>
          <w:sz w:val="24"/>
          <w:szCs w:val="24"/>
        </w:rPr>
        <w:t xml:space="preserve"> is the CTD </w:t>
      </w:r>
      <w:r w:rsidR="00877D7D" w:rsidRPr="008C249E">
        <w:rPr>
          <w:rFonts w:hint="eastAsia"/>
          <w:sz w:val="24"/>
          <w:szCs w:val="24"/>
        </w:rPr>
        <w:t>conductivity</w:t>
      </w:r>
      <w:r w:rsidRPr="008C249E">
        <w:rPr>
          <w:sz w:val="24"/>
          <w:szCs w:val="24"/>
        </w:rPr>
        <w:t xml:space="preserve"> and</w:t>
      </w:r>
      <w:r w:rsidR="00877D7D" w:rsidRPr="008C249E">
        <w:rPr>
          <w:rFonts w:hint="eastAsia"/>
          <w:sz w:val="24"/>
          <w:szCs w:val="24"/>
        </w:rPr>
        <w:t xml:space="preserve"> </w:t>
      </w:r>
      <w:r w:rsidR="00877D7D" w:rsidRPr="00007B44">
        <w:rPr>
          <w:b/>
          <w:i/>
          <w:sz w:val="24"/>
          <w:szCs w:val="24"/>
        </w:rPr>
        <w:t>c</w:t>
      </w:r>
      <w:r w:rsidR="00213EE5" w:rsidRPr="00007B44">
        <w:rPr>
          <w:rFonts w:hint="eastAsia"/>
          <w:b/>
          <w:i/>
          <w:sz w:val="24"/>
          <w:szCs w:val="24"/>
          <w:vertAlign w:val="subscript"/>
        </w:rPr>
        <w:t>i</w:t>
      </w:r>
      <w:r w:rsidR="00213EE5" w:rsidRPr="008C249E">
        <w:rPr>
          <w:rFonts w:hint="eastAsia"/>
          <w:sz w:val="24"/>
          <w:szCs w:val="24"/>
        </w:rPr>
        <w:t xml:space="preserve"> and</w:t>
      </w:r>
      <w:r w:rsidR="000E22CD" w:rsidRPr="008C249E">
        <w:rPr>
          <w:rFonts w:hint="eastAsia"/>
          <w:sz w:val="24"/>
          <w:szCs w:val="24"/>
        </w:rPr>
        <w:t xml:space="preserve"> </w:t>
      </w:r>
      <w:r w:rsidR="00213EE5" w:rsidRPr="00007B44">
        <w:rPr>
          <w:rFonts w:hint="eastAsia"/>
          <w:b/>
          <w:i/>
          <w:sz w:val="24"/>
          <w:szCs w:val="24"/>
        </w:rPr>
        <w:t>p</w:t>
      </w:r>
      <w:r w:rsidR="00213EE5" w:rsidRPr="00007B44">
        <w:rPr>
          <w:rFonts w:hint="eastAsia"/>
          <w:b/>
          <w:i/>
          <w:sz w:val="24"/>
          <w:szCs w:val="24"/>
          <w:vertAlign w:val="subscript"/>
        </w:rPr>
        <w:t>j</w:t>
      </w:r>
      <w:r w:rsidR="00213EE5" w:rsidRPr="00007B44">
        <w:rPr>
          <w:sz w:val="24"/>
          <w:szCs w:val="24"/>
        </w:rPr>
        <w:t xml:space="preserve"> </w:t>
      </w:r>
      <w:r w:rsidRPr="008C249E">
        <w:rPr>
          <w:sz w:val="24"/>
          <w:szCs w:val="24"/>
        </w:rPr>
        <w:t>are calibration coeffi</w:t>
      </w:r>
      <w:r w:rsidRPr="008C249E">
        <w:rPr>
          <w:rFonts w:hint="eastAsia"/>
          <w:sz w:val="24"/>
          <w:szCs w:val="24"/>
        </w:rPr>
        <w:t>ci</w:t>
      </w:r>
      <w:r w:rsidRPr="008C249E">
        <w:rPr>
          <w:sz w:val="24"/>
          <w:szCs w:val="24"/>
        </w:rPr>
        <w:t xml:space="preserve">ents. </w:t>
      </w:r>
      <w:r w:rsidR="00213EE5" w:rsidRPr="008C249E">
        <w:rPr>
          <w:rFonts w:hint="eastAsia"/>
          <w:sz w:val="24"/>
          <w:szCs w:val="24"/>
        </w:rPr>
        <w:t>Coefficient sets of each (I, J) combination</w:t>
      </w:r>
      <w:r w:rsidRPr="008C249E">
        <w:rPr>
          <w:sz w:val="24"/>
          <w:szCs w:val="24"/>
        </w:rPr>
        <w:t xml:space="preserve"> </w:t>
      </w:r>
      <w:r w:rsidR="00F0008D">
        <w:rPr>
          <w:rFonts w:hint="eastAsia"/>
          <w:sz w:val="24"/>
          <w:szCs w:val="24"/>
        </w:rPr>
        <w:t>was</w:t>
      </w:r>
      <w:r w:rsidR="00213EE5" w:rsidRPr="008C249E">
        <w:rPr>
          <w:rFonts w:hint="eastAsia"/>
          <w:sz w:val="24"/>
          <w:szCs w:val="24"/>
        </w:rPr>
        <w:t xml:space="preserve"> </w:t>
      </w:r>
      <w:r w:rsidR="00D13094" w:rsidRPr="008C249E">
        <w:rPr>
          <w:rFonts w:hint="eastAsia"/>
          <w:sz w:val="24"/>
          <w:szCs w:val="24"/>
        </w:rPr>
        <w:t>calculated</w:t>
      </w:r>
      <w:r w:rsidR="00213EE5" w:rsidRPr="008C249E">
        <w:rPr>
          <w:rFonts w:hint="eastAsia"/>
          <w:sz w:val="24"/>
          <w:szCs w:val="24"/>
        </w:rPr>
        <w:t xml:space="preserve"> by least square method </w:t>
      </w:r>
      <w:r w:rsidR="00213EE5" w:rsidRPr="008C249E">
        <w:rPr>
          <w:sz w:val="24"/>
          <w:szCs w:val="24"/>
        </w:rPr>
        <w:t xml:space="preserve">between CTD </w:t>
      </w:r>
      <w:r w:rsidR="00213EE5" w:rsidRPr="008C249E">
        <w:rPr>
          <w:rFonts w:hint="eastAsia"/>
          <w:sz w:val="24"/>
          <w:szCs w:val="24"/>
        </w:rPr>
        <w:t>conductivity</w:t>
      </w:r>
      <w:r w:rsidR="00213EE5" w:rsidRPr="008C249E">
        <w:rPr>
          <w:sz w:val="24"/>
          <w:szCs w:val="24"/>
        </w:rPr>
        <w:t xml:space="preserve"> and the bottle </w:t>
      </w:r>
      <w:r w:rsidR="00213EE5" w:rsidRPr="008C249E">
        <w:rPr>
          <w:rFonts w:hint="eastAsia"/>
          <w:sz w:val="24"/>
          <w:szCs w:val="24"/>
        </w:rPr>
        <w:t>conductivity</w:t>
      </w:r>
      <w:r w:rsidR="00213EE5" w:rsidRPr="008C249E">
        <w:rPr>
          <w:sz w:val="24"/>
          <w:szCs w:val="24"/>
        </w:rPr>
        <w:t xml:space="preserve"> data</w:t>
      </w:r>
      <w:r w:rsidR="00213EE5" w:rsidRPr="008C249E">
        <w:rPr>
          <w:rFonts w:hint="eastAsia"/>
          <w:sz w:val="24"/>
          <w:szCs w:val="24"/>
        </w:rPr>
        <w:t xml:space="preserve"> except for bad bottle data</w:t>
      </w:r>
      <w:r w:rsidR="00D13094" w:rsidRPr="008C249E">
        <w:rPr>
          <w:rFonts w:hint="eastAsia"/>
          <w:sz w:val="24"/>
          <w:szCs w:val="24"/>
        </w:rPr>
        <w:t>.</w:t>
      </w:r>
      <w:r w:rsidR="00213EE5" w:rsidRPr="008C249E">
        <w:rPr>
          <w:rFonts w:hint="eastAsia"/>
          <w:sz w:val="24"/>
          <w:szCs w:val="24"/>
        </w:rPr>
        <w:t xml:space="preserve"> </w:t>
      </w:r>
      <w:r w:rsidR="00D13094" w:rsidRPr="008C249E">
        <w:rPr>
          <w:rFonts w:hint="eastAsia"/>
          <w:sz w:val="24"/>
          <w:szCs w:val="24"/>
        </w:rPr>
        <w:t>In calculated coefficient sets, the best</w:t>
      </w:r>
      <w:r w:rsidRPr="008C249E">
        <w:rPr>
          <w:sz w:val="24"/>
          <w:szCs w:val="24"/>
        </w:rPr>
        <w:t xml:space="preserve"> </w:t>
      </w:r>
      <w:r w:rsidR="00213EE5" w:rsidRPr="008C249E">
        <w:rPr>
          <w:rFonts w:hint="eastAsia"/>
          <w:sz w:val="24"/>
          <w:szCs w:val="24"/>
        </w:rPr>
        <w:t>(I, J)</w:t>
      </w:r>
      <w:r w:rsidRPr="008C249E">
        <w:rPr>
          <w:sz w:val="24"/>
          <w:szCs w:val="24"/>
        </w:rPr>
        <w:t xml:space="preserve"> </w:t>
      </w:r>
      <w:r w:rsidR="00213EE5" w:rsidRPr="008C249E">
        <w:rPr>
          <w:rFonts w:hint="eastAsia"/>
          <w:sz w:val="24"/>
          <w:szCs w:val="24"/>
        </w:rPr>
        <w:t>combination</w:t>
      </w:r>
      <w:r w:rsidRPr="008C249E">
        <w:rPr>
          <w:sz w:val="24"/>
          <w:szCs w:val="24"/>
        </w:rPr>
        <w:t xml:space="preserve"> are determined </w:t>
      </w:r>
      <w:r w:rsidR="001C4710" w:rsidRPr="008C249E">
        <w:rPr>
          <w:rFonts w:hint="eastAsia"/>
          <w:sz w:val="24"/>
          <w:szCs w:val="24"/>
        </w:rPr>
        <w:t xml:space="preserve">by </w:t>
      </w:r>
      <w:r w:rsidR="001C4710" w:rsidRPr="008C249E">
        <w:rPr>
          <w:sz w:val="24"/>
          <w:szCs w:val="24"/>
        </w:rPr>
        <w:t>referring</w:t>
      </w:r>
      <w:r w:rsidR="001C4710" w:rsidRPr="008C249E">
        <w:rPr>
          <w:rFonts w:hint="eastAsia"/>
          <w:sz w:val="24"/>
          <w:szCs w:val="24"/>
        </w:rPr>
        <w:t xml:space="preserve"> to</w:t>
      </w:r>
      <w:r w:rsidR="001C4710" w:rsidRPr="008C249E">
        <w:rPr>
          <w:sz w:val="24"/>
          <w:szCs w:val="24"/>
        </w:rPr>
        <w:t xml:space="preserve"> </w:t>
      </w:r>
      <w:r w:rsidR="001C4710" w:rsidRPr="008C249E">
        <w:rPr>
          <w:rFonts w:hint="eastAsia"/>
          <w:sz w:val="24"/>
          <w:szCs w:val="24"/>
        </w:rPr>
        <w:t>AIC</w:t>
      </w:r>
      <w:r w:rsidRPr="008C249E">
        <w:rPr>
          <w:rFonts w:hint="eastAsia"/>
          <w:sz w:val="24"/>
          <w:szCs w:val="24"/>
        </w:rPr>
        <w:t xml:space="preserve"> (</w:t>
      </w:r>
      <w:r w:rsidRPr="008C249E">
        <w:rPr>
          <w:rFonts w:hint="eastAsia"/>
          <w:i/>
          <w:sz w:val="24"/>
          <w:szCs w:val="24"/>
        </w:rPr>
        <w:t>Akaik</w:t>
      </w:r>
      <w:r w:rsidRPr="008C249E">
        <w:rPr>
          <w:rFonts w:hint="eastAsia"/>
          <w:sz w:val="24"/>
          <w:szCs w:val="24"/>
        </w:rPr>
        <w:t>e, 1974)</w:t>
      </w:r>
      <w:r w:rsidRPr="008C249E">
        <w:rPr>
          <w:sz w:val="24"/>
          <w:szCs w:val="24"/>
        </w:rPr>
        <w:t>.</w:t>
      </w:r>
      <w:r w:rsidR="00B3442D" w:rsidRPr="008C249E">
        <w:rPr>
          <w:rFonts w:hint="eastAsia"/>
          <w:sz w:val="24"/>
          <w:szCs w:val="24"/>
        </w:rPr>
        <w:t xml:space="preserve"> According to </w:t>
      </w:r>
      <w:r w:rsidR="00653FDA" w:rsidRPr="008F6805">
        <w:rPr>
          <w:rFonts w:hint="eastAsia"/>
          <w:i/>
          <w:sz w:val="24"/>
          <w:szCs w:val="24"/>
        </w:rPr>
        <w:t>McTaggart</w:t>
      </w:r>
      <w:r w:rsidR="00653FDA">
        <w:rPr>
          <w:rFonts w:hint="eastAsia"/>
          <w:i/>
          <w:sz w:val="24"/>
          <w:szCs w:val="24"/>
        </w:rPr>
        <w:t xml:space="preserve"> et al.</w:t>
      </w:r>
      <w:r w:rsidR="00653FDA" w:rsidRPr="004D5DE2">
        <w:rPr>
          <w:rFonts w:hint="eastAsia"/>
          <w:sz w:val="24"/>
          <w:szCs w:val="24"/>
        </w:rPr>
        <w:t xml:space="preserve"> (2010)</w:t>
      </w:r>
      <w:r w:rsidR="00B3442D" w:rsidRPr="008C249E">
        <w:rPr>
          <w:rFonts w:hint="eastAsia"/>
          <w:sz w:val="24"/>
          <w:szCs w:val="24"/>
        </w:rPr>
        <w:t>, maximum of I and J are</w:t>
      </w:r>
      <w:r w:rsidR="00946FB3">
        <w:rPr>
          <w:rFonts w:hint="eastAsia"/>
          <w:sz w:val="24"/>
          <w:szCs w:val="24"/>
        </w:rPr>
        <w:t xml:space="preserve"> 2.</w:t>
      </w:r>
    </w:p>
    <w:p w:rsidR="00E73FC6" w:rsidRPr="00294AC5" w:rsidRDefault="00E73FC6" w:rsidP="00E73FC6">
      <w:pPr>
        <w:rPr>
          <w:sz w:val="24"/>
          <w:szCs w:val="24"/>
        </w:rPr>
      </w:pPr>
      <w:r w:rsidRPr="008C249E">
        <w:rPr>
          <w:rFonts w:hint="eastAsia"/>
          <w:sz w:val="24"/>
          <w:szCs w:val="24"/>
        </w:rPr>
        <w:t xml:space="preserve">The discrepancy between the calibrated CTD </w:t>
      </w:r>
      <w:r w:rsidR="00877D7D" w:rsidRPr="008C249E">
        <w:rPr>
          <w:rFonts w:hint="eastAsia"/>
          <w:sz w:val="24"/>
          <w:szCs w:val="24"/>
        </w:rPr>
        <w:t>conductivity</w:t>
      </w:r>
      <w:r w:rsidRPr="008C249E">
        <w:rPr>
          <w:rFonts w:hint="eastAsia"/>
          <w:sz w:val="24"/>
          <w:szCs w:val="24"/>
        </w:rPr>
        <w:t xml:space="preserve"> and the bottle </w:t>
      </w:r>
      <w:r w:rsidR="00877D7D" w:rsidRPr="008C249E">
        <w:rPr>
          <w:rFonts w:hint="eastAsia"/>
          <w:sz w:val="24"/>
          <w:szCs w:val="24"/>
        </w:rPr>
        <w:t>conductivity</w:t>
      </w:r>
      <w:r w:rsidRPr="008C249E">
        <w:rPr>
          <w:rFonts w:hint="eastAsia"/>
          <w:sz w:val="24"/>
          <w:szCs w:val="24"/>
        </w:rPr>
        <w:t xml:space="preserve"> was within </w:t>
      </w:r>
      <w:r w:rsidR="00877D7D" w:rsidRPr="008C249E">
        <w:rPr>
          <w:rFonts w:hint="eastAsia"/>
          <w:sz w:val="24"/>
          <w:szCs w:val="24"/>
        </w:rPr>
        <w:t>0.000</w:t>
      </w:r>
      <w:r w:rsidRPr="008C249E">
        <w:rPr>
          <w:rFonts w:hint="eastAsia"/>
          <w:sz w:val="24"/>
          <w:szCs w:val="24"/>
        </w:rPr>
        <w:t xml:space="preserve">1 </w:t>
      </w:r>
      <w:r w:rsidR="00877D7D" w:rsidRPr="008C249E">
        <w:rPr>
          <w:rFonts w:hint="eastAsia"/>
          <w:sz w:val="24"/>
          <w:szCs w:val="24"/>
        </w:rPr>
        <w:t>S/m</w:t>
      </w:r>
      <w:r w:rsidRPr="008C249E">
        <w:rPr>
          <w:rFonts w:hint="eastAsia"/>
          <w:sz w:val="24"/>
          <w:szCs w:val="24"/>
        </w:rPr>
        <w:t xml:space="preserve"> for each sensor. </w:t>
      </w:r>
      <w:r w:rsidRPr="008C249E">
        <w:rPr>
          <w:sz w:val="24"/>
          <w:szCs w:val="24"/>
        </w:rPr>
        <w:t xml:space="preserve">The results of post–cruise calibration for the CTD </w:t>
      </w:r>
      <w:r w:rsidRPr="008C249E">
        <w:rPr>
          <w:rFonts w:hint="eastAsia"/>
          <w:sz w:val="24"/>
          <w:szCs w:val="24"/>
        </w:rPr>
        <w:t>salinity (S/N</w:t>
      </w:r>
      <w:r w:rsidR="004B13E4">
        <w:rPr>
          <w:rFonts w:hint="eastAsia"/>
          <w:sz w:val="24"/>
          <w:szCs w:val="24"/>
        </w:rPr>
        <w:t>2410,</w:t>
      </w:r>
      <w:r w:rsidR="000C5465">
        <w:rPr>
          <w:rFonts w:hint="eastAsia"/>
          <w:sz w:val="24"/>
          <w:szCs w:val="24"/>
        </w:rPr>
        <w:t xml:space="preserve"> </w:t>
      </w:r>
      <w:r w:rsidR="004B13E4">
        <w:rPr>
          <w:rFonts w:hint="eastAsia"/>
          <w:sz w:val="24"/>
          <w:szCs w:val="24"/>
        </w:rPr>
        <w:t>3670</w:t>
      </w:r>
      <w:r w:rsidRPr="008C249E">
        <w:rPr>
          <w:rFonts w:hint="eastAsia"/>
          <w:sz w:val="24"/>
          <w:szCs w:val="24"/>
        </w:rPr>
        <w:t>)</w:t>
      </w:r>
      <w:r w:rsidRPr="008C249E">
        <w:rPr>
          <w:sz w:val="24"/>
          <w:szCs w:val="24"/>
        </w:rPr>
        <w:t xml:space="preserve"> are summ</w:t>
      </w:r>
      <w:r w:rsidRPr="008C249E">
        <w:rPr>
          <w:rFonts w:hint="eastAsia"/>
          <w:sz w:val="24"/>
          <w:szCs w:val="24"/>
        </w:rPr>
        <w:t>a</w:t>
      </w:r>
      <w:r w:rsidRPr="008C249E">
        <w:rPr>
          <w:sz w:val="24"/>
          <w:szCs w:val="24"/>
        </w:rPr>
        <w:t>rized in Figure</w:t>
      </w:r>
      <w:r w:rsidRPr="008C249E">
        <w:rPr>
          <w:rFonts w:hint="eastAsia"/>
          <w:sz w:val="24"/>
          <w:szCs w:val="24"/>
        </w:rPr>
        <w:t xml:space="preserve"> C.1.6</w:t>
      </w:r>
      <w:r w:rsidRPr="008C249E">
        <w:rPr>
          <w:sz w:val="24"/>
          <w:szCs w:val="24"/>
        </w:rPr>
        <w:t xml:space="preserve">. </w:t>
      </w:r>
      <w:r w:rsidRPr="008C249E">
        <w:rPr>
          <w:rFonts w:hint="eastAsia"/>
          <w:sz w:val="24"/>
          <w:szCs w:val="24"/>
        </w:rPr>
        <w:t>T</w:t>
      </w:r>
      <w:r w:rsidRPr="008C249E">
        <w:rPr>
          <w:sz w:val="24"/>
          <w:szCs w:val="24"/>
        </w:rPr>
        <w:t>he calibration coefficients and the data</w:t>
      </w:r>
      <w:r w:rsidRPr="008C249E">
        <w:rPr>
          <w:rFonts w:hint="eastAsia"/>
          <w:sz w:val="24"/>
          <w:szCs w:val="24"/>
        </w:rPr>
        <w:t xml:space="preserve"> </w:t>
      </w:r>
      <w:r w:rsidRPr="008C249E">
        <w:rPr>
          <w:sz w:val="24"/>
          <w:szCs w:val="24"/>
        </w:rPr>
        <w:t>(Num) used for the calibration are listed in Table</w:t>
      </w:r>
      <w:r w:rsidRPr="008C249E">
        <w:rPr>
          <w:rFonts w:hint="eastAsia"/>
          <w:sz w:val="24"/>
          <w:szCs w:val="24"/>
        </w:rPr>
        <w:t xml:space="preserve"> C.1.</w:t>
      </w:r>
      <w:r w:rsidR="003D5542">
        <w:rPr>
          <w:rFonts w:hint="eastAsia"/>
          <w:sz w:val="24"/>
          <w:szCs w:val="24"/>
        </w:rPr>
        <w:t>3</w:t>
      </w:r>
      <w:r w:rsidRPr="008C249E">
        <w:rPr>
          <w:rFonts w:hint="eastAsia"/>
          <w:sz w:val="24"/>
          <w:szCs w:val="24"/>
        </w:rPr>
        <w:t>, and the calibration summary are listed in Table</w:t>
      </w:r>
      <w:r w:rsidR="003D5542">
        <w:rPr>
          <w:rFonts w:hint="eastAsia"/>
          <w:sz w:val="24"/>
          <w:szCs w:val="24"/>
        </w:rPr>
        <w:t>s</w:t>
      </w:r>
      <w:r w:rsidRPr="008C249E">
        <w:rPr>
          <w:rFonts w:hint="eastAsia"/>
          <w:sz w:val="24"/>
          <w:szCs w:val="24"/>
        </w:rPr>
        <w:t xml:space="preserve"> C.1.</w:t>
      </w:r>
      <w:r w:rsidR="003D5542">
        <w:rPr>
          <w:rFonts w:hint="eastAsia"/>
          <w:sz w:val="24"/>
          <w:szCs w:val="24"/>
        </w:rPr>
        <w:t>4</w:t>
      </w:r>
      <w:r w:rsidRPr="008C249E">
        <w:rPr>
          <w:rFonts w:hint="eastAsia"/>
          <w:sz w:val="24"/>
          <w:szCs w:val="24"/>
        </w:rPr>
        <w:t xml:space="preserve"> </w:t>
      </w:r>
      <w:r w:rsidR="00D73A84">
        <w:rPr>
          <w:rFonts w:hint="eastAsia"/>
          <w:sz w:val="24"/>
          <w:szCs w:val="24"/>
        </w:rPr>
        <w:t>and C.1.</w:t>
      </w:r>
      <w:r w:rsidR="003D5542">
        <w:rPr>
          <w:rFonts w:hint="eastAsia"/>
          <w:sz w:val="24"/>
          <w:szCs w:val="24"/>
        </w:rPr>
        <w:t>5</w:t>
      </w:r>
      <w:r w:rsidR="00D73A84">
        <w:rPr>
          <w:rFonts w:hint="eastAsia"/>
          <w:sz w:val="24"/>
          <w:szCs w:val="24"/>
        </w:rPr>
        <w:t xml:space="preserve"> </w:t>
      </w:r>
      <w:r w:rsidRPr="008C249E">
        <w:rPr>
          <w:rFonts w:hint="eastAsia"/>
          <w:sz w:val="24"/>
          <w:szCs w:val="24"/>
        </w:rPr>
        <w:t xml:space="preserve">for S/N </w:t>
      </w:r>
      <w:r w:rsidR="004B13E4">
        <w:rPr>
          <w:rFonts w:hint="eastAsia"/>
          <w:sz w:val="24"/>
          <w:szCs w:val="24"/>
        </w:rPr>
        <w:t>2410</w:t>
      </w:r>
      <w:r w:rsidRPr="008C249E">
        <w:rPr>
          <w:rFonts w:hint="eastAsia"/>
          <w:sz w:val="24"/>
          <w:szCs w:val="24"/>
        </w:rPr>
        <w:t xml:space="preserve"> and S/N</w:t>
      </w:r>
      <w:r w:rsidR="004B13E4">
        <w:rPr>
          <w:rFonts w:hint="eastAsia"/>
          <w:sz w:val="24"/>
          <w:szCs w:val="24"/>
        </w:rPr>
        <w:t>3670</w:t>
      </w:r>
      <w:r w:rsidR="00D73A84">
        <w:rPr>
          <w:rFonts w:hint="eastAsia"/>
          <w:sz w:val="24"/>
          <w:szCs w:val="24"/>
        </w:rPr>
        <w:t>, respectively</w:t>
      </w:r>
      <w:r w:rsidRPr="008C249E">
        <w:rPr>
          <w:sz w:val="24"/>
          <w:szCs w:val="24"/>
        </w:rPr>
        <w:t>.</w:t>
      </w:r>
      <w:r w:rsidR="006227E5">
        <w:rPr>
          <w:rFonts w:hint="eastAsia"/>
          <w:sz w:val="24"/>
          <w:szCs w:val="24"/>
        </w:rPr>
        <w:t xml:space="preserve"> </w:t>
      </w:r>
      <w:r w:rsidR="004B13E4">
        <w:rPr>
          <w:rFonts w:hint="eastAsia"/>
          <w:sz w:val="24"/>
          <w:szCs w:val="24"/>
        </w:rPr>
        <w:t>We adopted s</w:t>
      </w:r>
      <w:r w:rsidR="00FD6DB0">
        <w:rPr>
          <w:rFonts w:hint="eastAsia"/>
          <w:sz w:val="24"/>
          <w:szCs w:val="24"/>
        </w:rPr>
        <w:t xml:space="preserve">econdary sensor (S/N </w:t>
      </w:r>
      <w:r w:rsidR="004B13E4">
        <w:rPr>
          <w:rFonts w:hint="eastAsia"/>
          <w:sz w:val="24"/>
          <w:szCs w:val="24"/>
        </w:rPr>
        <w:t>2410</w:t>
      </w:r>
      <w:r w:rsidR="00FD6DB0">
        <w:rPr>
          <w:rFonts w:hint="eastAsia"/>
          <w:sz w:val="24"/>
          <w:szCs w:val="24"/>
        </w:rPr>
        <w:t xml:space="preserve">) </w:t>
      </w:r>
      <w:r w:rsidR="004B13E4">
        <w:rPr>
          <w:rFonts w:hint="eastAsia"/>
          <w:sz w:val="24"/>
          <w:szCs w:val="24"/>
        </w:rPr>
        <w:t xml:space="preserve">RF11-06 </w:t>
      </w:r>
      <w:r w:rsidR="00FD6DB0">
        <w:rPr>
          <w:rFonts w:hint="eastAsia"/>
          <w:sz w:val="24"/>
          <w:szCs w:val="24"/>
        </w:rPr>
        <w:t xml:space="preserve">because of </w:t>
      </w:r>
      <w:r w:rsidR="004B13E4">
        <w:rPr>
          <w:rFonts w:hint="eastAsia"/>
          <w:sz w:val="24"/>
          <w:szCs w:val="24"/>
        </w:rPr>
        <w:t xml:space="preserve">spike noise in deep layers </w:t>
      </w:r>
      <w:r w:rsidR="00FD6DB0">
        <w:rPr>
          <w:rFonts w:hint="eastAsia"/>
          <w:sz w:val="24"/>
          <w:szCs w:val="24"/>
        </w:rPr>
        <w:t xml:space="preserve">of primary sensor (S/N </w:t>
      </w:r>
      <w:r w:rsidR="004B13E4">
        <w:rPr>
          <w:rFonts w:hint="eastAsia"/>
          <w:sz w:val="24"/>
          <w:szCs w:val="24"/>
        </w:rPr>
        <w:t>3697</w:t>
      </w:r>
      <w:r w:rsidR="00FD6DB0">
        <w:rPr>
          <w:rFonts w:hint="eastAsia"/>
          <w:sz w:val="24"/>
          <w:szCs w:val="24"/>
        </w:rPr>
        <w:t>)</w:t>
      </w:r>
      <w:r w:rsidR="006227E5">
        <w:rPr>
          <w:rFonts w:hint="eastAsia"/>
          <w:sz w:val="24"/>
          <w:szCs w:val="24"/>
        </w:rPr>
        <w:t>.</w:t>
      </w:r>
      <w:r w:rsidR="00676B84">
        <w:rPr>
          <w:rFonts w:hint="eastAsia"/>
          <w:sz w:val="24"/>
          <w:szCs w:val="24"/>
        </w:rPr>
        <w:t xml:space="preserve"> Except for RF1</w:t>
      </w:r>
      <w:r w:rsidR="00676B84" w:rsidRPr="00294AC5">
        <w:rPr>
          <w:sz w:val="24"/>
          <w:szCs w:val="24"/>
        </w:rPr>
        <w:t>1-06, we adopted primary conductivity sensors.</w:t>
      </w:r>
    </w:p>
    <w:p w:rsidR="00353DF7" w:rsidRDefault="00353DF7">
      <w:pPr>
        <w:widowControl/>
        <w:jc w:val="left"/>
        <w:rPr>
          <w:sz w:val="24"/>
          <w:szCs w:val="24"/>
        </w:rPr>
      </w:pPr>
      <w:r>
        <w:rPr>
          <w:sz w:val="24"/>
          <w:szCs w:val="24"/>
        </w:rPr>
        <w:br w:type="page"/>
      </w:r>
    </w:p>
    <w:p w:rsidR="005761C2" w:rsidRPr="00294AC5" w:rsidRDefault="00E73FC6" w:rsidP="00E73FC6">
      <w:pPr>
        <w:rPr>
          <w:noProof/>
          <w:sz w:val="24"/>
          <w:szCs w:val="24"/>
        </w:rPr>
      </w:pPr>
      <w:r w:rsidRPr="00294AC5">
        <w:rPr>
          <w:sz w:val="24"/>
          <w:szCs w:val="24"/>
        </w:rPr>
        <w:lastRenderedPageBreak/>
        <w:t>Table C.1.</w:t>
      </w:r>
      <w:r w:rsidR="003D5542" w:rsidRPr="00294AC5">
        <w:rPr>
          <w:sz w:val="24"/>
          <w:szCs w:val="24"/>
        </w:rPr>
        <w:t>3</w:t>
      </w:r>
      <w:r w:rsidR="00FE0BAB" w:rsidRPr="00294AC5">
        <w:rPr>
          <w:sz w:val="24"/>
          <w:szCs w:val="24"/>
        </w:rPr>
        <w:t xml:space="preserve">. </w:t>
      </w:r>
      <w:r w:rsidR="00877D7D" w:rsidRPr="00294AC5">
        <w:rPr>
          <w:sz w:val="24"/>
          <w:szCs w:val="24"/>
        </w:rPr>
        <w:t>Conductivity</w:t>
      </w:r>
      <w:r w:rsidRPr="00294AC5">
        <w:rPr>
          <w:sz w:val="24"/>
          <w:szCs w:val="24"/>
        </w:rPr>
        <w:t xml:space="preserve"> Calibration Coefficient </w:t>
      </w:r>
      <w:r w:rsidRPr="00294AC5">
        <w:rPr>
          <w:noProof/>
          <w:sz w:val="24"/>
          <w:szCs w:val="24"/>
        </w:rPr>
        <w:t>Summary.</w:t>
      </w:r>
    </w:p>
    <w:tbl>
      <w:tblPr>
        <w:tblStyle w:val="ad"/>
        <w:tblW w:w="8897" w:type="dxa"/>
        <w:tblLayout w:type="fixed"/>
        <w:tblLook w:val="04A0" w:firstRow="1" w:lastRow="0" w:firstColumn="1" w:lastColumn="0" w:noHBand="0" w:noVBand="1"/>
      </w:tblPr>
      <w:tblGrid>
        <w:gridCol w:w="675"/>
        <w:gridCol w:w="709"/>
        <w:gridCol w:w="1276"/>
        <w:gridCol w:w="1559"/>
        <w:gridCol w:w="1843"/>
        <w:gridCol w:w="1843"/>
        <w:gridCol w:w="992"/>
      </w:tblGrid>
      <w:tr w:rsidR="004B13E4" w:rsidRPr="00294AC5" w:rsidTr="000C5465">
        <w:tc>
          <w:tcPr>
            <w:tcW w:w="675" w:type="dxa"/>
            <w:vMerge w:val="restart"/>
            <w:vAlign w:val="center"/>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S/N</w:t>
            </w:r>
          </w:p>
        </w:tc>
        <w:tc>
          <w:tcPr>
            <w:tcW w:w="709" w:type="dxa"/>
            <w:vMerge w:val="restart"/>
            <w:vAlign w:val="center"/>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Num</w:t>
            </w:r>
          </w:p>
        </w:tc>
        <w:tc>
          <w:tcPr>
            <w:tcW w:w="1276" w:type="dxa"/>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0</w:t>
            </w:r>
            <w:r w:rsidRPr="00353DF7">
              <w:rPr>
                <w:rFonts w:ascii="Times New Roman" w:hAnsi="Times New Roman"/>
                <w:sz w:val="21"/>
                <w:szCs w:val="20"/>
              </w:rPr>
              <w:t>(mS/m)</w:t>
            </w:r>
          </w:p>
        </w:tc>
        <w:tc>
          <w:tcPr>
            <w:tcW w:w="1559" w:type="dxa"/>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1</w:t>
            </w:r>
          </w:p>
        </w:tc>
        <w:tc>
          <w:tcPr>
            <w:tcW w:w="1843" w:type="dxa"/>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2</w:t>
            </w:r>
            <w:r w:rsidRPr="00353DF7">
              <w:rPr>
                <w:rFonts w:ascii="Times New Roman" w:hAnsi="Times New Roman"/>
                <w:sz w:val="21"/>
                <w:szCs w:val="20"/>
              </w:rPr>
              <w:t>(mS/m)</w:t>
            </w:r>
          </w:p>
        </w:tc>
        <w:tc>
          <w:tcPr>
            <w:tcW w:w="1843" w:type="dxa"/>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c</w:t>
            </w:r>
            <w:r w:rsidRPr="00353DF7">
              <w:rPr>
                <w:rFonts w:ascii="Times New Roman" w:hAnsi="Times New Roman"/>
                <w:sz w:val="21"/>
                <w:szCs w:val="20"/>
                <w:vertAlign w:val="subscript"/>
              </w:rPr>
              <w:t>3</w:t>
            </w:r>
            <w:r w:rsidRPr="00353DF7">
              <w:rPr>
                <w:rFonts w:ascii="Times New Roman" w:hAnsi="Times New Roman"/>
                <w:sz w:val="21"/>
                <w:szCs w:val="20"/>
              </w:rPr>
              <w:t>(mS/m)</w:t>
            </w:r>
          </w:p>
        </w:tc>
        <w:tc>
          <w:tcPr>
            <w:tcW w:w="992" w:type="dxa"/>
            <w:vMerge w:val="restart"/>
            <w:vAlign w:val="center"/>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Stations</w:t>
            </w:r>
          </w:p>
        </w:tc>
      </w:tr>
      <w:tr w:rsidR="004B13E4" w:rsidRPr="00294AC5" w:rsidTr="000C5465">
        <w:tc>
          <w:tcPr>
            <w:tcW w:w="675" w:type="dxa"/>
            <w:vMerge/>
          </w:tcPr>
          <w:p w:rsidR="004B13E4" w:rsidRPr="00353DF7" w:rsidRDefault="004B13E4" w:rsidP="00172308">
            <w:pPr>
              <w:jc w:val="left"/>
              <w:rPr>
                <w:rFonts w:ascii="Times New Roman" w:hAnsi="Times New Roman"/>
                <w:sz w:val="21"/>
              </w:rPr>
            </w:pPr>
          </w:p>
        </w:tc>
        <w:tc>
          <w:tcPr>
            <w:tcW w:w="709" w:type="dxa"/>
            <w:vMerge/>
          </w:tcPr>
          <w:p w:rsidR="004B13E4" w:rsidRPr="00353DF7" w:rsidRDefault="004B13E4" w:rsidP="00172308">
            <w:pPr>
              <w:jc w:val="left"/>
              <w:rPr>
                <w:rFonts w:ascii="Times New Roman" w:hAnsi="Times New Roman"/>
                <w:sz w:val="21"/>
              </w:rPr>
            </w:pPr>
          </w:p>
        </w:tc>
        <w:tc>
          <w:tcPr>
            <w:tcW w:w="1276" w:type="dxa"/>
          </w:tcPr>
          <w:p w:rsidR="004B13E4" w:rsidRPr="00353DF7" w:rsidRDefault="004B13E4" w:rsidP="00172308">
            <w:pPr>
              <w:jc w:val="left"/>
              <w:rPr>
                <w:rFonts w:ascii="Times New Roman" w:hAnsi="Times New Roman"/>
                <w:sz w:val="21"/>
                <w:szCs w:val="20"/>
              </w:rPr>
            </w:pPr>
          </w:p>
        </w:tc>
        <w:tc>
          <w:tcPr>
            <w:tcW w:w="1559" w:type="dxa"/>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p</w:t>
            </w:r>
            <w:r w:rsidRPr="00353DF7">
              <w:rPr>
                <w:rFonts w:ascii="Times New Roman" w:hAnsi="Times New Roman"/>
                <w:sz w:val="21"/>
                <w:szCs w:val="20"/>
                <w:vertAlign w:val="subscript"/>
              </w:rPr>
              <w:t>1</w:t>
            </w:r>
            <w:r w:rsidRPr="00353DF7">
              <w:rPr>
                <w:rFonts w:ascii="Times New Roman" w:hAnsi="Times New Roman"/>
                <w:sz w:val="21"/>
                <w:szCs w:val="20"/>
              </w:rPr>
              <w:t>(mS/dbar)</w:t>
            </w:r>
          </w:p>
        </w:tc>
        <w:tc>
          <w:tcPr>
            <w:tcW w:w="1843" w:type="dxa"/>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p</w:t>
            </w:r>
            <w:r w:rsidRPr="00353DF7">
              <w:rPr>
                <w:rFonts w:ascii="Times New Roman" w:hAnsi="Times New Roman"/>
                <w:sz w:val="21"/>
                <w:szCs w:val="20"/>
                <w:vertAlign w:val="subscript"/>
              </w:rPr>
              <w:t>2</w:t>
            </w:r>
            <w:r w:rsidRPr="00353DF7">
              <w:rPr>
                <w:rFonts w:ascii="Times New Roman" w:hAnsi="Times New Roman"/>
                <w:sz w:val="21"/>
                <w:szCs w:val="20"/>
              </w:rPr>
              <w:t>(mS/m/dbar</w:t>
            </w:r>
            <w:r w:rsidRPr="00353DF7">
              <w:rPr>
                <w:rFonts w:ascii="Times New Roman" w:hAnsi="Times New Roman"/>
                <w:sz w:val="21"/>
                <w:szCs w:val="20"/>
                <w:vertAlign w:val="superscript"/>
              </w:rPr>
              <w:t>2</w:t>
            </w:r>
            <w:r w:rsidRPr="00353DF7">
              <w:rPr>
                <w:rFonts w:ascii="Times New Roman" w:hAnsi="Times New Roman"/>
                <w:sz w:val="21"/>
                <w:szCs w:val="20"/>
              </w:rPr>
              <w:t>)</w:t>
            </w:r>
          </w:p>
        </w:tc>
        <w:tc>
          <w:tcPr>
            <w:tcW w:w="1843" w:type="dxa"/>
          </w:tcPr>
          <w:p w:rsidR="004B13E4" w:rsidRPr="00353DF7" w:rsidRDefault="004B13E4" w:rsidP="00172308">
            <w:pPr>
              <w:jc w:val="left"/>
              <w:rPr>
                <w:rFonts w:ascii="Times New Roman" w:hAnsi="Times New Roman"/>
                <w:sz w:val="21"/>
                <w:szCs w:val="20"/>
              </w:rPr>
            </w:pPr>
            <w:r w:rsidRPr="00353DF7">
              <w:rPr>
                <w:rFonts w:ascii="Times New Roman" w:hAnsi="Times New Roman"/>
                <w:sz w:val="21"/>
                <w:szCs w:val="20"/>
              </w:rPr>
              <w:t>p</w:t>
            </w:r>
            <w:r w:rsidRPr="00353DF7">
              <w:rPr>
                <w:rFonts w:ascii="Times New Roman" w:hAnsi="Times New Roman"/>
                <w:sz w:val="21"/>
                <w:szCs w:val="20"/>
                <w:vertAlign w:val="subscript"/>
              </w:rPr>
              <w:t>3</w:t>
            </w:r>
            <w:r w:rsidRPr="00353DF7">
              <w:rPr>
                <w:rFonts w:ascii="Times New Roman" w:hAnsi="Times New Roman"/>
                <w:sz w:val="21"/>
                <w:szCs w:val="20"/>
              </w:rPr>
              <w:t>(mS/m/dbar</w:t>
            </w:r>
            <w:r w:rsidRPr="00353DF7">
              <w:rPr>
                <w:rFonts w:ascii="Times New Roman" w:hAnsi="Times New Roman"/>
                <w:sz w:val="21"/>
                <w:szCs w:val="20"/>
                <w:vertAlign w:val="superscript"/>
              </w:rPr>
              <w:t>3</w:t>
            </w:r>
            <w:r w:rsidRPr="00353DF7">
              <w:rPr>
                <w:rFonts w:ascii="Times New Roman" w:hAnsi="Times New Roman"/>
                <w:sz w:val="21"/>
                <w:szCs w:val="20"/>
              </w:rPr>
              <w:t>)</w:t>
            </w:r>
          </w:p>
        </w:tc>
        <w:tc>
          <w:tcPr>
            <w:tcW w:w="992" w:type="dxa"/>
            <w:vMerge/>
          </w:tcPr>
          <w:p w:rsidR="004B13E4" w:rsidRPr="00353DF7" w:rsidRDefault="004B13E4" w:rsidP="00172308">
            <w:pPr>
              <w:jc w:val="left"/>
              <w:rPr>
                <w:rFonts w:ascii="Times New Roman" w:hAnsi="Times New Roman"/>
                <w:sz w:val="21"/>
              </w:rPr>
            </w:pPr>
          </w:p>
        </w:tc>
      </w:tr>
      <w:tr w:rsidR="004B13E4" w:rsidRPr="00294AC5" w:rsidTr="000C5465">
        <w:tc>
          <w:tcPr>
            <w:tcW w:w="675"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2410</w:t>
            </w:r>
          </w:p>
        </w:tc>
        <w:tc>
          <w:tcPr>
            <w:tcW w:w="709"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327</w:t>
            </w:r>
          </w:p>
        </w:tc>
        <w:tc>
          <w:tcPr>
            <w:tcW w:w="1276" w:type="dxa"/>
            <w:vAlign w:val="center"/>
          </w:tcPr>
          <w:p w:rsidR="004B13E4" w:rsidRPr="00353DF7" w:rsidRDefault="004B13E4" w:rsidP="000C5465">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1.8207e</w:t>
            </w:r>
            <w:r w:rsidR="000C5465" w:rsidRPr="00353DF7">
              <w:rPr>
                <w:rFonts w:ascii="Times New Roman" w:hAnsi="Times New Roman"/>
                <w:sz w:val="21"/>
                <w:szCs w:val="24"/>
              </w:rPr>
              <w:t>−</w:t>
            </w:r>
            <w:r w:rsidRPr="00353DF7">
              <w:rPr>
                <w:rFonts w:ascii="Times New Roman" w:hAnsi="Times New Roman"/>
                <w:color w:val="000000"/>
                <w:sz w:val="21"/>
                <w:szCs w:val="20"/>
              </w:rPr>
              <w:t>4</w:t>
            </w:r>
          </w:p>
        </w:tc>
        <w:tc>
          <w:tcPr>
            <w:tcW w:w="1559"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9.9995e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val="restart"/>
          </w:tcPr>
          <w:p w:rsidR="004B13E4" w:rsidRPr="00353DF7" w:rsidRDefault="004B13E4" w:rsidP="000C5465">
            <w:pPr>
              <w:jc w:val="center"/>
              <w:rPr>
                <w:rFonts w:ascii="Times New Roman" w:hAnsi="Times New Roman"/>
                <w:sz w:val="21"/>
                <w:szCs w:val="20"/>
              </w:rPr>
            </w:pPr>
            <w:r w:rsidRPr="00353DF7">
              <w:rPr>
                <w:rFonts w:ascii="Times New Roman" w:hAnsi="Times New Roman"/>
                <w:sz w:val="21"/>
                <w:szCs w:val="20"/>
              </w:rPr>
              <w:t>RF3984</w:t>
            </w:r>
            <w:r w:rsidR="000C5465" w:rsidRPr="00353DF7">
              <w:rPr>
                <w:rFonts w:ascii="Times New Roman" w:hAnsi="Times New Roman"/>
                <w:sz w:val="21"/>
                <w:szCs w:val="20"/>
              </w:rPr>
              <w:t>–</w:t>
            </w:r>
            <w:r w:rsidRPr="00353DF7">
              <w:rPr>
                <w:rFonts w:ascii="Times New Roman" w:hAnsi="Times New Roman"/>
                <w:sz w:val="21"/>
                <w:szCs w:val="20"/>
              </w:rPr>
              <w:t>4005</w:t>
            </w:r>
          </w:p>
        </w:tc>
      </w:tr>
      <w:tr w:rsidR="004B13E4" w:rsidRPr="00294AC5" w:rsidTr="000C5465">
        <w:tc>
          <w:tcPr>
            <w:tcW w:w="675" w:type="dxa"/>
            <w:vMerge/>
          </w:tcPr>
          <w:p w:rsidR="004B13E4" w:rsidRPr="00353DF7" w:rsidRDefault="004B13E4" w:rsidP="00172308">
            <w:pPr>
              <w:jc w:val="center"/>
              <w:rPr>
                <w:rFonts w:ascii="Times New Roman" w:hAnsi="Times New Roman"/>
                <w:sz w:val="21"/>
                <w:szCs w:val="20"/>
              </w:rPr>
            </w:pPr>
          </w:p>
        </w:tc>
        <w:tc>
          <w:tcPr>
            <w:tcW w:w="709" w:type="dxa"/>
            <w:vMerge/>
          </w:tcPr>
          <w:p w:rsidR="004B13E4" w:rsidRPr="00353DF7" w:rsidRDefault="004B13E4" w:rsidP="00172308">
            <w:pPr>
              <w:jc w:val="center"/>
              <w:rPr>
                <w:rFonts w:ascii="Times New Roman" w:hAnsi="Times New Roman"/>
                <w:sz w:val="21"/>
                <w:szCs w:val="20"/>
              </w:rPr>
            </w:pPr>
          </w:p>
        </w:tc>
        <w:tc>
          <w:tcPr>
            <w:tcW w:w="1276" w:type="dxa"/>
            <w:vAlign w:val="center"/>
          </w:tcPr>
          <w:p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rsidR="004B13E4" w:rsidRPr="00353DF7" w:rsidRDefault="000C5465" w:rsidP="000C5465">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1.6572e</w:t>
            </w:r>
            <w:r w:rsidRPr="00353DF7">
              <w:rPr>
                <w:rFonts w:ascii="Times New Roman" w:hAnsi="Times New Roman"/>
                <w:sz w:val="21"/>
                <w:szCs w:val="24"/>
              </w:rPr>
              <w:t>−</w:t>
            </w:r>
            <w:r w:rsidR="004B13E4" w:rsidRPr="00353DF7">
              <w:rPr>
                <w:rFonts w:ascii="Times New Roman" w:hAnsi="Times New Roman"/>
                <w:color w:val="000000"/>
                <w:sz w:val="21"/>
                <w:szCs w:val="20"/>
              </w:rPr>
              <w:t>7</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1.8620e</w:t>
            </w:r>
            <w:r w:rsidR="000C5465" w:rsidRPr="00353DF7">
              <w:rPr>
                <w:rFonts w:ascii="Times New Roman" w:hAnsi="Times New Roman"/>
                <w:sz w:val="21"/>
                <w:szCs w:val="24"/>
              </w:rPr>
              <w:t>−</w:t>
            </w:r>
            <w:r w:rsidRPr="00353DF7">
              <w:rPr>
                <w:rFonts w:ascii="Times New Roman" w:hAnsi="Times New Roman"/>
                <w:color w:val="000000"/>
                <w:sz w:val="21"/>
                <w:szCs w:val="20"/>
              </w:rPr>
              <w:t>11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rsidR="004B13E4" w:rsidRPr="00353DF7" w:rsidRDefault="004B13E4" w:rsidP="00172308">
            <w:pPr>
              <w:jc w:val="center"/>
              <w:rPr>
                <w:rFonts w:ascii="Times New Roman" w:hAnsi="Times New Roman"/>
                <w:sz w:val="21"/>
                <w:szCs w:val="20"/>
              </w:rPr>
            </w:pPr>
          </w:p>
        </w:tc>
      </w:tr>
      <w:tr w:rsidR="004B13E4" w:rsidRPr="00294AC5" w:rsidTr="000C5465">
        <w:tc>
          <w:tcPr>
            <w:tcW w:w="675"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2410</w:t>
            </w:r>
          </w:p>
        </w:tc>
        <w:tc>
          <w:tcPr>
            <w:tcW w:w="709"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526</w:t>
            </w:r>
          </w:p>
        </w:tc>
        <w:tc>
          <w:tcPr>
            <w:tcW w:w="1276"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2.5007e</w:t>
            </w:r>
            <w:r w:rsidR="000C5465" w:rsidRPr="00353DF7">
              <w:rPr>
                <w:rFonts w:ascii="Times New Roman" w:hAnsi="Times New Roman"/>
                <w:sz w:val="21"/>
                <w:szCs w:val="24"/>
              </w:rPr>
              <w:t>−</w:t>
            </w:r>
            <w:r w:rsidRPr="00353DF7">
              <w:rPr>
                <w:rFonts w:ascii="Times New Roman" w:hAnsi="Times New Roman"/>
                <w:color w:val="000000"/>
                <w:sz w:val="21"/>
                <w:szCs w:val="20"/>
              </w:rPr>
              <w:t>2</w:t>
            </w:r>
          </w:p>
        </w:tc>
        <w:tc>
          <w:tcPr>
            <w:tcW w:w="1559"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9.8494e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2.2560e</w:t>
            </w:r>
            <w:r w:rsidR="000C5465" w:rsidRPr="00353DF7">
              <w:rPr>
                <w:rFonts w:ascii="Times New Roman" w:hAnsi="Times New Roman"/>
                <w:sz w:val="21"/>
                <w:szCs w:val="24"/>
              </w:rPr>
              <w:t>−</w:t>
            </w:r>
            <w:r w:rsidRPr="00353DF7">
              <w:rPr>
                <w:rFonts w:ascii="Times New Roman" w:hAnsi="Times New Roman"/>
                <w:color w:val="000000"/>
                <w:sz w:val="21"/>
                <w:szCs w:val="20"/>
              </w:rPr>
              <w:t>3</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val="restart"/>
          </w:tcPr>
          <w:p w:rsidR="004B13E4" w:rsidRPr="00353DF7" w:rsidRDefault="004B13E4" w:rsidP="000C5465">
            <w:pPr>
              <w:jc w:val="center"/>
              <w:rPr>
                <w:rFonts w:ascii="Times New Roman" w:hAnsi="Times New Roman"/>
                <w:sz w:val="21"/>
                <w:szCs w:val="20"/>
              </w:rPr>
            </w:pPr>
            <w:r w:rsidRPr="00353DF7">
              <w:rPr>
                <w:rFonts w:ascii="Times New Roman" w:hAnsi="Times New Roman"/>
                <w:sz w:val="21"/>
                <w:szCs w:val="20"/>
              </w:rPr>
              <w:t>RF4007</w:t>
            </w:r>
            <w:r w:rsidR="000C5465" w:rsidRPr="00353DF7">
              <w:rPr>
                <w:rFonts w:ascii="Times New Roman" w:hAnsi="Times New Roman"/>
                <w:sz w:val="21"/>
                <w:szCs w:val="20"/>
              </w:rPr>
              <w:t>–</w:t>
            </w:r>
            <w:r w:rsidRPr="00353DF7">
              <w:rPr>
                <w:rFonts w:ascii="Times New Roman" w:hAnsi="Times New Roman"/>
                <w:sz w:val="21"/>
                <w:szCs w:val="20"/>
              </w:rPr>
              <w:t>4023</w:t>
            </w:r>
          </w:p>
        </w:tc>
      </w:tr>
      <w:tr w:rsidR="004B13E4" w:rsidRPr="00294AC5" w:rsidTr="000C5465">
        <w:tc>
          <w:tcPr>
            <w:tcW w:w="675" w:type="dxa"/>
            <w:vMerge/>
          </w:tcPr>
          <w:p w:rsidR="004B13E4" w:rsidRPr="00353DF7" w:rsidRDefault="004B13E4" w:rsidP="00172308">
            <w:pPr>
              <w:jc w:val="center"/>
              <w:rPr>
                <w:rFonts w:ascii="Times New Roman" w:hAnsi="Times New Roman"/>
                <w:sz w:val="21"/>
                <w:szCs w:val="20"/>
              </w:rPr>
            </w:pPr>
          </w:p>
        </w:tc>
        <w:tc>
          <w:tcPr>
            <w:tcW w:w="709" w:type="dxa"/>
            <w:vMerge/>
          </w:tcPr>
          <w:p w:rsidR="004B13E4" w:rsidRPr="00353DF7" w:rsidRDefault="004B13E4" w:rsidP="00172308">
            <w:pPr>
              <w:jc w:val="center"/>
              <w:rPr>
                <w:rFonts w:ascii="Times New Roman" w:hAnsi="Times New Roman"/>
                <w:sz w:val="21"/>
                <w:szCs w:val="20"/>
              </w:rPr>
            </w:pPr>
          </w:p>
        </w:tc>
        <w:tc>
          <w:tcPr>
            <w:tcW w:w="1276" w:type="dxa"/>
            <w:vAlign w:val="center"/>
          </w:tcPr>
          <w:p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rsidR="004B13E4" w:rsidRPr="00353DF7" w:rsidRDefault="000C5465" w:rsidP="00172308">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1.2318e</w:t>
            </w:r>
            <w:r w:rsidRPr="00353DF7">
              <w:rPr>
                <w:rFonts w:ascii="Times New Roman" w:hAnsi="Times New Roman"/>
                <w:sz w:val="21"/>
                <w:szCs w:val="24"/>
              </w:rPr>
              <w:t>−</w:t>
            </w:r>
            <w:r w:rsidR="004B13E4" w:rsidRPr="00353DF7">
              <w:rPr>
                <w:rFonts w:ascii="Times New Roman" w:hAnsi="Times New Roman"/>
                <w:color w:val="000000"/>
                <w:sz w:val="21"/>
                <w:szCs w:val="20"/>
              </w:rPr>
              <w:t>7</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1.7698e</w:t>
            </w:r>
            <w:r w:rsidR="000C5465" w:rsidRPr="00353DF7">
              <w:rPr>
                <w:rFonts w:ascii="Times New Roman" w:hAnsi="Times New Roman"/>
                <w:sz w:val="21"/>
                <w:szCs w:val="24"/>
              </w:rPr>
              <w:t>−</w:t>
            </w:r>
            <w:r w:rsidRPr="00353DF7">
              <w:rPr>
                <w:rFonts w:ascii="Times New Roman" w:hAnsi="Times New Roman"/>
                <w:color w:val="000000"/>
                <w:sz w:val="21"/>
                <w:szCs w:val="20"/>
              </w:rPr>
              <w:t>11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rsidR="004B13E4" w:rsidRPr="00353DF7" w:rsidRDefault="004B13E4" w:rsidP="00172308">
            <w:pPr>
              <w:jc w:val="center"/>
              <w:rPr>
                <w:rFonts w:ascii="Times New Roman" w:hAnsi="Times New Roman"/>
                <w:sz w:val="21"/>
                <w:szCs w:val="20"/>
              </w:rPr>
            </w:pPr>
          </w:p>
        </w:tc>
      </w:tr>
      <w:tr w:rsidR="004B13E4" w:rsidRPr="00294AC5" w:rsidTr="000C5465">
        <w:tc>
          <w:tcPr>
            <w:tcW w:w="675"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2410</w:t>
            </w:r>
          </w:p>
        </w:tc>
        <w:tc>
          <w:tcPr>
            <w:tcW w:w="709"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462</w:t>
            </w:r>
          </w:p>
        </w:tc>
        <w:tc>
          <w:tcPr>
            <w:tcW w:w="1276"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1.1992e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559"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8.9902e-1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2.8126e</w:t>
            </w:r>
            <w:r w:rsidR="000C5465" w:rsidRPr="00353DF7">
              <w:rPr>
                <w:rFonts w:ascii="Times New Roman" w:hAnsi="Times New Roman"/>
                <w:sz w:val="21"/>
                <w:szCs w:val="24"/>
              </w:rPr>
              <w:t>−</w:t>
            </w:r>
            <w:r w:rsidRPr="00353DF7">
              <w:rPr>
                <w:rFonts w:ascii="Times New Roman" w:hAnsi="Times New Roman"/>
                <w:color w:val="000000"/>
                <w:sz w:val="21"/>
                <w:szCs w:val="20"/>
              </w:rPr>
              <w:t>2</w:t>
            </w:r>
          </w:p>
        </w:tc>
        <w:tc>
          <w:tcPr>
            <w:tcW w:w="1843" w:type="dxa"/>
            <w:vAlign w:val="center"/>
          </w:tcPr>
          <w:p w:rsidR="004B13E4" w:rsidRPr="00353DF7" w:rsidRDefault="000C5465" w:rsidP="00172308">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2.5890e</w:t>
            </w:r>
            <w:r w:rsidRPr="00353DF7">
              <w:rPr>
                <w:rFonts w:ascii="Times New Roman" w:hAnsi="Times New Roman"/>
                <w:sz w:val="21"/>
                <w:szCs w:val="24"/>
              </w:rPr>
              <w:t>−</w:t>
            </w:r>
            <w:r w:rsidR="004B13E4" w:rsidRPr="00353DF7">
              <w:rPr>
                <w:rFonts w:ascii="Times New Roman" w:hAnsi="Times New Roman"/>
                <w:color w:val="000000"/>
                <w:sz w:val="21"/>
                <w:szCs w:val="20"/>
              </w:rPr>
              <w:t>3</w:t>
            </w:r>
          </w:p>
        </w:tc>
        <w:tc>
          <w:tcPr>
            <w:tcW w:w="992" w:type="dxa"/>
            <w:vMerge w:val="restart"/>
          </w:tcPr>
          <w:p w:rsidR="004B13E4" w:rsidRPr="00353DF7" w:rsidRDefault="004B13E4" w:rsidP="000C5465">
            <w:pPr>
              <w:jc w:val="center"/>
              <w:rPr>
                <w:rFonts w:ascii="Times New Roman" w:hAnsi="Times New Roman"/>
                <w:sz w:val="21"/>
                <w:szCs w:val="20"/>
              </w:rPr>
            </w:pPr>
            <w:r w:rsidRPr="00353DF7">
              <w:rPr>
                <w:rFonts w:ascii="Times New Roman" w:hAnsi="Times New Roman"/>
                <w:sz w:val="21"/>
                <w:szCs w:val="20"/>
              </w:rPr>
              <w:t>RF4024</w:t>
            </w:r>
            <w:r w:rsidR="000C5465" w:rsidRPr="00353DF7">
              <w:rPr>
                <w:rFonts w:ascii="Times New Roman" w:hAnsi="Times New Roman"/>
                <w:sz w:val="21"/>
                <w:szCs w:val="20"/>
              </w:rPr>
              <w:t>–</w:t>
            </w:r>
            <w:r w:rsidRPr="00353DF7">
              <w:rPr>
                <w:rFonts w:ascii="Times New Roman" w:hAnsi="Times New Roman"/>
                <w:sz w:val="21"/>
                <w:szCs w:val="20"/>
              </w:rPr>
              <w:t>4039</w:t>
            </w:r>
          </w:p>
        </w:tc>
      </w:tr>
      <w:tr w:rsidR="004B13E4" w:rsidRPr="00294AC5" w:rsidTr="000C5465">
        <w:tc>
          <w:tcPr>
            <w:tcW w:w="675" w:type="dxa"/>
            <w:vMerge/>
          </w:tcPr>
          <w:p w:rsidR="004B13E4" w:rsidRPr="00353DF7" w:rsidRDefault="004B13E4" w:rsidP="00172308">
            <w:pPr>
              <w:jc w:val="center"/>
              <w:rPr>
                <w:rFonts w:ascii="Times New Roman" w:hAnsi="Times New Roman"/>
                <w:sz w:val="21"/>
                <w:szCs w:val="20"/>
              </w:rPr>
            </w:pPr>
          </w:p>
        </w:tc>
        <w:tc>
          <w:tcPr>
            <w:tcW w:w="709" w:type="dxa"/>
            <w:vMerge/>
          </w:tcPr>
          <w:p w:rsidR="004B13E4" w:rsidRPr="00353DF7" w:rsidRDefault="004B13E4" w:rsidP="00172308">
            <w:pPr>
              <w:jc w:val="center"/>
              <w:rPr>
                <w:rFonts w:ascii="Times New Roman" w:hAnsi="Times New Roman"/>
                <w:sz w:val="21"/>
                <w:szCs w:val="20"/>
              </w:rPr>
            </w:pPr>
          </w:p>
        </w:tc>
        <w:tc>
          <w:tcPr>
            <w:tcW w:w="1276" w:type="dxa"/>
            <w:vAlign w:val="center"/>
          </w:tcPr>
          <w:p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rsidR="004B13E4" w:rsidRPr="00353DF7" w:rsidRDefault="000C5465" w:rsidP="00172308">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1.1879e</w:t>
            </w:r>
            <w:r w:rsidRPr="00353DF7">
              <w:rPr>
                <w:rFonts w:ascii="Times New Roman" w:hAnsi="Times New Roman"/>
                <w:sz w:val="21"/>
                <w:szCs w:val="24"/>
              </w:rPr>
              <w:t>−</w:t>
            </w:r>
            <w:r w:rsidR="004B13E4" w:rsidRPr="00353DF7">
              <w:rPr>
                <w:rFonts w:ascii="Times New Roman" w:hAnsi="Times New Roman"/>
                <w:color w:val="000000"/>
                <w:sz w:val="21"/>
                <w:szCs w:val="20"/>
              </w:rPr>
              <w:t>7</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1.3827e</w:t>
            </w:r>
            <w:r w:rsidR="000C5465" w:rsidRPr="00353DF7">
              <w:rPr>
                <w:rFonts w:ascii="Times New Roman" w:hAnsi="Times New Roman"/>
                <w:sz w:val="21"/>
                <w:szCs w:val="24"/>
              </w:rPr>
              <w:t>−</w:t>
            </w:r>
            <w:r w:rsidRPr="00353DF7">
              <w:rPr>
                <w:rFonts w:ascii="Times New Roman" w:hAnsi="Times New Roman"/>
                <w:color w:val="000000"/>
                <w:sz w:val="21"/>
                <w:szCs w:val="20"/>
              </w:rPr>
              <w:t>11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rsidR="004B13E4" w:rsidRPr="00353DF7" w:rsidRDefault="004B13E4" w:rsidP="00172308">
            <w:pPr>
              <w:jc w:val="center"/>
              <w:rPr>
                <w:rFonts w:ascii="Times New Roman" w:hAnsi="Times New Roman"/>
                <w:sz w:val="21"/>
                <w:szCs w:val="20"/>
              </w:rPr>
            </w:pPr>
          </w:p>
        </w:tc>
      </w:tr>
      <w:tr w:rsidR="004B13E4" w:rsidRPr="00294AC5" w:rsidTr="000C5465">
        <w:tc>
          <w:tcPr>
            <w:tcW w:w="675"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3670</w:t>
            </w:r>
          </w:p>
        </w:tc>
        <w:tc>
          <w:tcPr>
            <w:tcW w:w="709"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1109</w:t>
            </w:r>
          </w:p>
        </w:tc>
        <w:tc>
          <w:tcPr>
            <w:tcW w:w="1276"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5.9325e</w:t>
            </w:r>
            <w:r w:rsidR="000C5465" w:rsidRPr="00353DF7">
              <w:rPr>
                <w:rFonts w:ascii="Times New Roman" w:hAnsi="Times New Roman"/>
                <w:sz w:val="21"/>
                <w:szCs w:val="24"/>
              </w:rPr>
              <w:t>−</w:t>
            </w:r>
            <w:r w:rsidRPr="00353DF7">
              <w:rPr>
                <w:rFonts w:ascii="Times New Roman" w:hAnsi="Times New Roman"/>
                <w:color w:val="000000"/>
                <w:sz w:val="21"/>
                <w:szCs w:val="20"/>
              </w:rPr>
              <w:t>4</w:t>
            </w:r>
          </w:p>
        </w:tc>
        <w:tc>
          <w:tcPr>
            <w:tcW w:w="1559"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9.9988e</w:t>
            </w:r>
            <w:r w:rsidR="000C546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1843" w:type="dxa"/>
            <w:vAlign w:val="center"/>
          </w:tcPr>
          <w:p w:rsidR="004B13E4" w:rsidRPr="00353DF7" w:rsidRDefault="004B13E4" w:rsidP="00294AC5">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w:t>
            </w:r>
            <w:r w:rsidR="00294AC5" w:rsidRPr="00353DF7">
              <w:rPr>
                <w:rFonts w:ascii="Times New Roman" w:hAnsi="Times New Roman"/>
                <w:color w:val="000000"/>
                <w:sz w:val="21"/>
                <w:szCs w:val="20"/>
              </w:rPr>
              <w:t>e</w:t>
            </w:r>
            <w:r w:rsidRPr="00353DF7">
              <w:rPr>
                <w:rFonts w:ascii="Times New Roman" w:hAnsi="Times New Roman"/>
                <w:color w:val="000000"/>
                <w:sz w:val="21"/>
                <w:szCs w:val="20"/>
              </w:rPr>
              <w:t>+0</w:t>
            </w:r>
          </w:p>
        </w:tc>
        <w:tc>
          <w:tcPr>
            <w:tcW w:w="992" w:type="dxa"/>
            <w:vMerge w:val="restart"/>
          </w:tcPr>
          <w:p w:rsidR="004B13E4" w:rsidRPr="00353DF7" w:rsidRDefault="004B13E4" w:rsidP="00294AC5">
            <w:pPr>
              <w:jc w:val="center"/>
              <w:rPr>
                <w:rFonts w:ascii="Times New Roman" w:hAnsi="Times New Roman"/>
                <w:sz w:val="21"/>
                <w:szCs w:val="20"/>
              </w:rPr>
            </w:pPr>
            <w:r w:rsidRPr="00353DF7">
              <w:rPr>
                <w:rFonts w:ascii="Times New Roman" w:hAnsi="Times New Roman"/>
                <w:sz w:val="21"/>
                <w:szCs w:val="20"/>
              </w:rPr>
              <w:t>RF4040</w:t>
            </w:r>
            <w:r w:rsidR="00294AC5" w:rsidRPr="00353DF7">
              <w:rPr>
                <w:rFonts w:ascii="Times New Roman" w:hAnsi="Times New Roman"/>
                <w:sz w:val="21"/>
                <w:szCs w:val="20"/>
              </w:rPr>
              <w:t>–</w:t>
            </w:r>
            <w:r w:rsidRPr="00353DF7">
              <w:rPr>
                <w:rFonts w:ascii="Times New Roman" w:hAnsi="Times New Roman"/>
                <w:sz w:val="21"/>
                <w:szCs w:val="20"/>
              </w:rPr>
              <w:t>4089</w:t>
            </w:r>
          </w:p>
        </w:tc>
      </w:tr>
      <w:tr w:rsidR="004B13E4" w:rsidRPr="00294AC5" w:rsidTr="000C5465">
        <w:tc>
          <w:tcPr>
            <w:tcW w:w="675" w:type="dxa"/>
            <w:vMerge/>
          </w:tcPr>
          <w:p w:rsidR="004B13E4" w:rsidRPr="00353DF7" w:rsidRDefault="004B13E4" w:rsidP="00172308">
            <w:pPr>
              <w:jc w:val="center"/>
              <w:rPr>
                <w:rFonts w:ascii="Times New Roman" w:hAnsi="Times New Roman"/>
                <w:sz w:val="21"/>
                <w:szCs w:val="20"/>
              </w:rPr>
            </w:pPr>
          </w:p>
        </w:tc>
        <w:tc>
          <w:tcPr>
            <w:tcW w:w="709" w:type="dxa"/>
            <w:vMerge/>
          </w:tcPr>
          <w:p w:rsidR="004B13E4" w:rsidRPr="00353DF7" w:rsidRDefault="004B13E4" w:rsidP="00172308">
            <w:pPr>
              <w:jc w:val="center"/>
              <w:rPr>
                <w:rFonts w:ascii="Times New Roman" w:hAnsi="Times New Roman"/>
                <w:sz w:val="21"/>
                <w:szCs w:val="20"/>
              </w:rPr>
            </w:pPr>
          </w:p>
        </w:tc>
        <w:tc>
          <w:tcPr>
            <w:tcW w:w="1276" w:type="dxa"/>
            <w:vAlign w:val="center"/>
          </w:tcPr>
          <w:p w:rsidR="004B13E4" w:rsidRPr="00353DF7" w:rsidRDefault="004B13E4" w:rsidP="00172308">
            <w:pPr>
              <w:rPr>
                <w:rFonts w:ascii="Times New Roman" w:eastAsia="ＭＳ Ｐゴシック" w:hAnsi="Times New Roman"/>
                <w:color w:val="000000"/>
                <w:sz w:val="21"/>
                <w:szCs w:val="20"/>
              </w:rPr>
            </w:pPr>
          </w:p>
        </w:tc>
        <w:tc>
          <w:tcPr>
            <w:tcW w:w="1559" w:type="dxa"/>
            <w:vAlign w:val="center"/>
          </w:tcPr>
          <w:p w:rsidR="004B13E4" w:rsidRPr="00353DF7" w:rsidRDefault="00294AC5" w:rsidP="00294AC5">
            <w:pPr>
              <w:jc w:val="center"/>
              <w:rPr>
                <w:rFonts w:ascii="Times New Roman" w:eastAsia="ＭＳ Ｐゴシック" w:hAnsi="Times New Roman"/>
                <w:color w:val="000000"/>
                <w:sz w:val="21"/>
                <w:szCs w:val="20"/>
              </w:rPr>
            </w:pPr>
            <w:r w:rsidRPr="00353DF7">
              <w:rPr>
                <w:rFonts w:ascii="Times New Roman" w:hAnsi="Times New Roman"/>
                <w:sz w:val="21"/>
                <w:szCs w:val="24"/>
              </w:rPr>
              <w:t>−</w:t>
            </w:r>
            <w:r w:rsidR="004B13E4" w:rsidRPr="00353DF7">
              <w:rPr>
                <w:rFonts w:ascii="Times New Roman" w:hAnsi="Times New Roman"/>
                <w:color w:val="000000"/>
                <w:sz w:val="21"/>
                <w:szCs w:val="20"/>
              </w:rPr>
              <w:t>7.4659</w:t>
            </w:r>
            <w:r w:rsidRPr="00353DF7">
              <w:rPr>
                <w:rFonts w:ascii="Times New Roman" w:hAnsi="Times New Roman"/>
                <w:color w:val="000000"/>
                <w:sz w:val="21"/>
                <w:szCs w:val="20"/>
              </w:rPr>
              <w:t>e</w:t>
            </w:r>
            <w:r w:rsidRPr="00353DF7">
              <w:rPr>
                <w:rFonts w:ascii="Times New Roman" w:hAnsi="Times New Roman"/>
                <w:sz w:val="21"/>
                <w:szCs w:val="24"/>
              </w:rPr>
              <w:t>−</w:t>
            </w:r>
            <w:r w:rsidR="004B13E4" w:rsidRPr="00353DF7">
              <w:rPr>
                <w:rFonts w:ascii="Times New Roman" w:hAnsi="Times New Roman"/>
                <w:color w:val="000000"/>
                <w:sz w:val="21"/>
                <w:szCs w:val="20"/>
              </w:rPr>
              <w:t>8</w:t>
            </w:r>
          </w:p>
        </w:tc>
        <w:tc>
          <w:tcPr>
            <w:tcW w:w="1843" w:type="dxa"/>
            <w:vAlign w:val="center"/>
          </w:tcPr>
          <w:p w:rsidR="004B13E4" w:rsidRPr="00353DF7" w:rsidRDefault="004B13E4" w:rsidP="00294AC5">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9.8694</w:t>
            </w:r>
            <w:r w:rsidR="00294AC5" w:rsidRPr="00353DF7">
              <w:rPr>
                <w:rFonts w:ascii="Times New Roman" w:hAnsi="Times New Roman"/>
                <w:color w:val="000000"/>
                <w:sz w:val="21"/>
                <w:szCs w:val="20"/>
              </w:rPr>
              <w:t>e</w:t>
            </w:r>
            <w:r w:rsidR="00294AC5" w:rsidRPr="00353DF7">
              <w:rPr>
                <w:rFonts w:ascii="Times New Roman" w:hAnsi="Times New Roman"/>
                <w:sz w:val="21"/>
                <w:szCs w:val="24"/>
              </w:rPr>
              <w:t>−</w:t>
            </w:r>
            <w:r w:rsidRPr="00353DF7">
              <w:rPr>
                <w:rFonts w:ascii="Times New Roman" w:hAnsi="Times New Roman"/>
                <w:color w:val="000000"/>
                <w:sz w:val="21"/>
                <w:szCs w:val="20"/>
              </w:rPr>
              <w:t>12</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tcPr>
          <w:p w:rsidR="004B13E4" w:rsidRPr="00353DF7" w:rsidRDefault="004B13E4" w:rsidP="00172308">
            <w:pPr>
              <w:jc w:val="center"/>
              <w:rPr>
                <w:rFonts w:ascii="Times New Roman" w:hAnsi="Times New Roman"/>
                <w:sz w:val="21"/>
                <w:szCs w:val="20"/>
              </w:rPr>
            </w:pPr>
          </w:p>
        </w:tc>
      </w:tr>
      <w:tr w:rsidR="004B13E4" w:rsidRPr="00294AC5" w:rsidTr="000C5465">
        <w:tc>
          <w:tcPr>
            <w:tcW w:w="675"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3670</w:t>
            </w:r>
          </w:p>
        </w:tc>
        <w:tc>
          <w:tcPr>
            <w:tcW w:w="709" w:type="dxa"/>
            <w:vMerge w:val="restart"/>
          </w:tcPr>
          <w:p w:rsidR="004B13E4" w:rsidRPr="00353DF7" w:rsidRDefault="004B13E4" w:rsidP="00172308">
            <w:pPr>
              <w:jc w:val="center"/>
              <w:rPr>
                <w:rFonts w:ascii="Times New Roman" w:hAnsi="Times New Roman"/>
                <w:sz w:val="21"/>
                <w:szCs w:val="20"/>
              </w:rPr>
            </w:pPr>
            <w:r w:rsidRPr="00353DF7">
              <w:rPr>
                <w:rFonts w:ascii="Times New Roman" w:hAnsi="Times New Roman"/>
                <w:sz w:val="21"/>
                <w:szCs w:val="20"/>
              </w:rPr>
              <w:t>1117</w:t>
            </w:r>
          </w:p>
        </w:tc>
        <w:tc>
          <w:tcPr>
            <w:tcW w:w="1276"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6.7019e</w:t>
            </w:r>
            <w:r w:rsidR="00294AC5" w:rsidRPr="00353DF7">
              <w:rPr>
                <w:rFonts w:ascii="Times New Roman" w:hAnsi="Times New Roman"/>
                <w:sz w:val="21"/>
                <w:szCs w:val="24"/>
              </w:rPr>
              <w:t>−</w:t>
            </w:r>
            <w:r w:rsidRPr="00353DF7">
              <w:rPr>
                <w:rFonts w:ascii="Times New Roman" w:hAnsi="Times New Roman"/>
                <w:color w:val="000000"/>
                <w:sz w:val="21"/>
                <w:szCs w:val="20"/>
              </w:rPr>
              <w:t>4</w:t>
            </w:r>
          </w:p>
        </w:tc>
        <w:tc>
          <w:tcPr>
            <w:tcW w:w="1559"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9.9984e</w:t>
            </w:r>
            <w:r w:rsidR="00294AC5" w:rsidRPr="00353DF7">
              <w:rPr>
                <w:rFonts w:ascii="Times New Roman" w:hAnsi="Times New Roman"/>
                <w:sz w:val="21"/>
                <w:szCs w:val="24"/>
              </w:rPr>
              <w:t>−</w:t>
            </w:r>
            <w:r w:rsidRPr="00353DF7">
              <w:rPr>
                <w:rFonts w:ascii="Times New Roman" w:hAnsi="Times New Roman"/>
                <w:color w:val="000000"/>
                <w:sz w:val="21"/>
                <w:szCs w:val="20"/>
              </w:rPr>
              <w:t>1</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0"/>
              </w:rPr>
            </w:pPr>
            <w:r w:rsidRPr="00353DF7">
              <w:rPr>
                <w:rFonts w:ascii="Times New Roman" w:hAnsi="Times New Roman"/>
                <w:color w:val="000000"/>
                <w:sz w:val="21"/>
                <w:szCs w:val="20"/>
              </w:rPr>
              <w:t>0.0000e+0</w:t>
            </w:r>
          </w:p>
        </w:tc>
        <w:tc>
          <w:tcPr>
            <w:tcW w:w="992" w:type="dxa"/>
            <w:vMerge w:val="restart"/>
          </w:tcPr>
          <w:p w:rsidR="004B13E4" w:rsidRPr="00353DF7" w:rsidRDefault="004B13E4" w:rsidP="00294AC5">
            <w:pPr>
              <w:jc w:val="center"/>
              <w:rPr>
                <w:rFonts w:ascii="Times New Roman" w:hAnsi="Times New Roman"/>
                <w:sz w:val="21"/>
                <w:szCs w:val="20"/>
              </w:rPr>
            </w:pPr>
            <w:r w:rsidRPr="00353DF7">
              <w:rPr>
                <w:rFonts w:ascii="Times New Roman" w:hAnsi="Times New Roman"/>
                <w:sz w:val="21"/>
                <w:szCs w:val="20"/>
              </w:rPr>
              <w:t>RF4090</w:t>
            </w:r>
            <w:r w:rsidR="00294AC5" w:rsidRPr="00353DF7">
              <w:rPr>
                <w:rFonts w:ascii="Times New Roman" w:hAnsi="Times New Roman"/>
                <w:sz w:val="21"/>
                <w:szCs w:val="20"/>
              </w:rPr>
              <w:t>–</w:t>
            </w:r>
            <w:r w:rsidRPr="00353DF7">
              <w:rPr>
                <w:rFonts w:ascii="Times New Roman" w:hAnsi="Times New Roman"/>
                <w:sz w:val="21"/>
                <w:szCs w:val="20"/>
              </w:rPr>
              <w:t>4135</w:t>
            </w:r>
          </w:p>
        </w:tc>
      </w:tr>
      <w:tr w:rsidR="004B13E4" w:rsidRPr="00294AC5" w:rsidTr="000C5465">
        <w:tc>
          <w:tcPr>
            <w:tcW w:w="675" w:type="dxa"/>
            <w:vMerge/>
          </w:tcPr>
          <w:p w:rsidR="004B13E4" w:rsidRPr="00294AC5" w:rsidRDefault="004B13E4" w:rsidP="00172308">
            <w:pPr>
              <w:jc w:val="center"/>
              <w:rPr>
                <w:rFonts w:ascii="Times New Roman" w:hAnsi="Times New Roman"/>
                <w:szCs w:val="20"/>
              </w:rPr>
            </w:pPr>
          </w:p>
        </w:tc>
        <w:tc>
          <w:tcPr>
            <w:tcW w:w="709" w:type="dxa"/>
            <w:vMerge/>
          </w:tcPr>
          <w:p w:rsidR="004B13E4" w:rsidRPr="00294AC5" w:rsidRDefault="004B13E4" w:rsidP="00172308">
            <w:pPr>
              <w:jc w:val="center"/>
              <w:rPr>
                <w:rFonts w:ascii="Times New Roman" w:hAnsi="Times New Roman"/>
                <w:szCs w:val="20"/>
              </w:rPr>
            </w:pPr>
          </w:p>
        </w:tc>
        <w:tc>
          <w:tcPr>
            <w:tcW w:w="1276" w:type="dxa"/>
            <w:vAlign w:val="center"/>
          </w:tcPr>
          <w:p w:rsidR="004B13E4" w:rsidRPr="00353DF7" w:rsidRDefault="004B13E4" w:rsidP="00172308">
            <w:pPr>
              <w:rPr>
                <w:rFonts w:ascii="Times New Roman" w:eastAsia="ＭＳ Ｐゴシック" w:hAnsi="Times New Roman"/>
                <w:color w:val="000000"/>
                <w:sz w:val="21"/>
                <w:szCs w:val="21"/>
              </w:rPr>
            </w:pPr>
          </w:p>
        </w:tc>
        <w:tc>
          <w:tcPr>
            <w:tcW w:w="1559" w:type="dxa"/>
            <w:vAlign w:val="center"/>
          </w:tcPr>
          <w:p w:rsidR="004B13E4" w:rsidRPr="00353DF7" w:rsidRDefault="00294AC5" w:rsidP="00172308">
            <w:pPr>
              <w:jc w:val="center"/>
              <w:rPr>
                <w:rFonts w:ascii="Times New Roman" w:eastAsia="ＭＳ Ｐゴシック" w:hAnsi="Times New Roman"/>
                <w:color w:val="000000"/>
                <w:sz w:val="21"/>
                <w:szCs w:val="21"/>
              </w:rPr>
            </w:pPr>
            <w:r w:rsidRPr="00353DF7">
              <w:rPr>
                <w:rFonts w:ascii="Times New Roman" w:hAnsi="Times New Roman"/>
                <w:sz w:val="21"/>
                <w:szCs w:val="21"/>
              </w:rPr>
              <w:t>−</w:t>
            </w:r>
            <w:r w:rsidR="004B13E4" w:rsidRPr="00353DF7">
              <w:rPr>
                <w:rFonts w:ascii="Times New Roman" w:hAnsi="Times New Roman"/>
                <w:color w:val="000000"/>
                <w:sz w:val="21"/>
                <w:szCs w:val="21"/>
              </w:rPr>
              <w:t>6.0476e</w:t>
            </w:r>
            <w:r w:rsidRPr="00353DF7">
              <w:rPr>
                <w:rFonts w:ascii="Times New Roman" w:hAnsi="Times New Roman"/>
                <w:sz w:val="21"/>
                <w:szCs w:val="21"/>
              </w:rPr>
              <w:t>−</w:t>
            </w:r>
            <w:r w:rsidR="004B13E4" w:rsidRPr="00353DF7">
              <w:rPr>
                <w:rFonts w:ascii="Times New Roman" w:hAnsi="Times New Roman"/>
                <w:color w:val="000000"/>
                <w:sz w:val="21"/>
                <w:szCs w:val="21"/>
              </w:rPr>
              <w:t>8</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1"/>
              </w:rPr>
            </w:pPr>
            <w:r w:rsidRPr="00353DF7">
              <w:rPr>
                <w:rFonts w:ascii="Times New Roman" w:hAnsi="Times New Roman"/>
                <w:color w:val="000000"/>
                <w:sz w:val="21"/>
                <w:szCs w:val="21"/>
              </w:rPr>
              <w:t>6.2312e</w:t>
            </w:r>
            <w:r w:rsidR="00294AC5" w:rsidRPr="00353DF7">
              <w:rPr>
                <w:rFonts w:ascii="Times New Roman" w:hAnsi="Times New Roman"/>
                <w:sz w:val="21"/>
                <w:szCs w:val="21"/>
              </w:rPr>
              <w:t>−</w:t>
            </w:r>
            <w:r w:rsidRPr="00353DF7">
              <w:rPr>
                <w:rFonts w:ascii="Times New Roman" w:hAnsi="Times New Roman"/>
                <w:color w:val="000000"/>
                <w:sz w:val="21"/>
                <w:szCs w:val="21"/>
              </w:rPr>
              <w:t>12</w:t>
            </w:r>
          </w:p>
        </w:tc>
        <w:tc>
          <w:tcPr>
            <w:tcW w:w="1843" w:type="dxa"/>
            <w:vAlign w:val="center"/>
          </w:tcPr>
          <w:p w:rsidR="004B13E4" w:rsidRPr="00353DF7" w:rsidRDefault="004B13E4" w:rsidP="00172308">
            <w:pPr>
              <w:jc w:val="center"/>
              <w:rPr>
                <w:rFonts w:ascii="Times New Roman" w:eastAsia="ＭＳ Ｐゴシック" w:hAnsi="Times New Roman"/>
                <w:color w:val="000000"/>
                <w:sz w:val="21"/>
                <w:szCs w:val="21"/>
              </w:rPr>
            </w:pPr>
            <w:r w:rsidRPr="00353DF7">
              <w:rPr>
                <w:rFonts w:ascii="Times New Roman" w:hAnsi="Times New Roman"/>
                <w:color w:val="000000"/>
                <w:sz w:val="21"/>
                <w:szCs w:val="21"/>
              </w:rPr>
              <w:t>0.0000e+0</w:t>
            </w:r>
          </w:p>
        </w:tc>
        <w:tc>
          <w:tcPr>
            <w:tcW w:w="992" w:type="dxa"/>
            <w:vMerge/>
          </w:tcPr>
          <w:p w:rsidR="004B13E4" w:rsidRPr="00294AC5" w:rsidRDefault="004B13E4" w:rsidP="00172308">
            <w:pPr>
              <w:jc w:val="center"/>
              <w:rPr>
                <w:rFonts w:ascii="Times New Roman" w:hAnsi="Times New Roman"/>
                <w:szCs w:val="20"/>
              </w:rPr>
            </w:pPr>
          </w:p>
        </w:tc>
      </w:tr>
    </w:tbl>
    <w:p w:rsidR="004B13E4" w:rsidRPr="00294AC5" w:rsidRDefault="004B13E4" w:rsidP="005761C2">
      <w:pPr>
        <w:rPr>
          <w:sz w:val="24"/>
          <w:szCs w:val="24"/>
        </w:rPr>
      </w:pPr>
    </w:p>
    <w:p w:rsidR="005761C2" w:rsidRPr="00294AC5" w:rsidRDefault="005761C2" w:rsidP="005761C2">
      <w:pPr>
        <w:rPr>
          <w:noProof/>
          <w:sz w:val="24"/>
          <w:szCs w:val="24"/>
        </w:rPr>
      </w:pPr>
      <w:r w:rsidRPr="00294AC5">
        <w:rPr>
          <w:sz w:val="24"/>
          <w:szCs w:val="24"/>
        </w:rPr>
        <w:t>Table C.1.</w:t>
      </w:r>
      <w:r w:rsidR="003D5542" w:rsidRPr="00294AC5">
        <w:rPr>
          <w:sz w:val="24"/>
          <w:szCs w:val="24"/>
        </w:rPr>
        <w:t>4</w:t>
      </w:r>
      <w:r w:rsidR="00FE0BAB" w:rsidRPr="00294AC5">
        <w:rPr>
          <w:sz w:val="24"/>
          <w:szCs w:val="24"/>
        </w:rPr>
        <w:t>.</w:t>
      </w:r>
      <w:r w:rsidR="00463DF5" w:rsidRPr="00294AC5">
        <w:rPr>
          <w:sz w:val="24"/>
          <w:szCs w:val="24"/>
        </w:rPr>
        <w:t xml:space="preserve"> </w:t>
      </w:r>
      <w:r w:rsidR="003D185D" w:rsidRPr="00294AC5">
        <w:rPr>
          <w:sz w:val="24"/>
          <w:szCs w:val="24"/>
        </w:rPr>
        <w:t>Conductivity</w:t>
      </w:r>
      <w:r w:rsidRPr="00294AC5">
        <w:rPr>
          <w:sz w:val="24"/>
          <w:szCs w:val="24"/>
        </w:rPr>
        <w:t xml:space="preserve"> Calibration </w:t>
      </w:r>
      <w:r w:rsidRPr="00294AC5">
        <w:rPr>
          <w:noProof/>
          <w:sz w:val="24"/>
          <w:szCs w:val="24"/>
        </w:rPr>
        <w:t>Summary for S/N</w:t>
      </w:r>
      <w:r w:rsidR="00294AC5">
        <w:rPr>
          <w:rFonts w:hint="eastAsia"/>
          <w:noProof/>
          <w:sz w:val="24"/>
          <w:szCs w:val="24"/>
        </w:rPr>
        <w:t xml:space="preserve"> </w:t>
      </w:r>
      <w:r w:rsidR="004B13E4" w:rsidRPr="00294AC5">
        <w:rPr>
          <w:noProof/>
          <w:sz w:val="24"/>
          <w:szCs w:val="24"/>
        </w:rPr>
        <w:t>2410</w:t>
      </w:r>
      <w:r w:rsidRPr="00294AC5">
        <w:rPr>
          <w:noProof/>
          <w:sz w:val="24"/>
          <w:szCs w:val="24"/>
        </w:rPr>
        <w:t>.</w:t>
      </w:r>
      <w:r w:rsidR="004B13E4" w:rsidRPr="00294AC5">
        <w:rPr>
          <w:noProof/>
          <w:sz w:val="24"/>
          <w:szCs w:val="24"/>
        </w:rPr>
        <w:t xml:space="preserve"> </w:t>
      </w:r>
    </w:p>
    <w:tbl>
      <w:tblPr>
        <w:tblStyle w:val="ad"/>
        <w:tblW w:w="0" w:type="auto"/>
        <w:tblLook w:val="04A0" w:firstRow="1" w:lastRow="0" w:firstColumn="1" w:lastColumn="0" w:noHBand="0" w:noVBand="1"/>
      </w:tblPr>
      <w:tblGrid>
        <w:gridCol w:w="1788"/>
        <w:gridCol w:w="849"/>
        <w:gridCol w:w="1134"/>
        <w:gridCol w:w="1272"/>
        <w:gridCol w:w="772"/>
        <w:gridCol w:w="1134"/>
        <w:gridCol w:w="1771"/>
      </w:tblGrid>
      <w:tr w:rsidR="004B13E4" w:rsidRPr="00294AC5" w:rsidTr="00172308">
        <w:tc>
          <w:tcPr>
            <w:tcW w:w="1788"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Stations</w:t>
            </w:r>
          </w:p>
        </w:tc>
        <w:tc>
          <w:tcPr>
            <w:tcW w:w="3255" w:type="dxa"/>
            <w:gridSpan w:val="3"/>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Pressure &lt; 1900dbar</w:t>
            </w:r>
          </w:p>
        </w:tc>
        <w:tc>
          <w:tcPr>
            <w:tcW w:w="3677" w:type="dxa"/>
            <w:gridSpan w:val="3"/>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 xml:space="preserve">Pressure </w:t>
            </w:r>
            <w:r w:rsidRPr="00294AC5">
              <w:rPr>
                <w:rFonts w:ascii="Times New Roman" w:eastAsia="Arial Unicode MS" w:hAnsi="Times New Roman"/>
                <w:sz w:val="24"/>
                <w:szCs w:val="24"/>
              </w:rPr>
              <w:t>≥</w:t>
            </w:r>
            <w:r w:rsidRPr="00294AC5">
              <w:rPr>
                <w:rFonts w:ascii="Times New Roman" w:hAnsi="Times New Roman"/>
                <w:sz w:val="24"/>
                <w:szCs w:val="24"/>
              </w:rPr>
              <w:t xml:space="preserve"> 1900 dbar</w:t>
            </w:r>
          </w:p>
        </w:tc>
      </w:tr>
      <w:tr w:rsidR="004B13E4" w:rsidRPr="00294AC5" w:rsidTr="00172308">
        <w:tc>
          <w:tcPr>
            <w:tcW w:w="1788" w:type="dxa"/>
          </w:tcPr>
          <w:p w:rsidR="004B13E4" w:rsidRPr="00294AC5" w:rsidRDefault="004B13E4" w:rsidP="00172308">
            <w:pPr>
              <w:rPr>
                <w:rFonts w:ascii="Times New Roman" w:hAnsi="Times New Roman"/>
                <w:sz w:val="24"/>
                <w:szCs w:val="24"/>
              </w:rPr>
            </w:pPr>
          </w:p>
        </w:tc>
        <w:tc>
          <w:tcPr>
            <w:tcW w:w="849"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Num</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Average</w:t>
            </w:r>
          </w:p>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12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Std</w:t>
            </w:r>
          </w:p>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7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Num</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Average</w:t>
            </w:r>
          </w:p>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1771"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Std</w:t>
            </w:r>
          </w:p>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r>
      <w:tr w:rsidR="004B13E4" w:rsidRPr="00294AC5" w:rsidTr="00172308">
        <w:tc>
          <w:tcPr>
            <w:tcW w:w="1788" w:type="dxa"/>
          </w:tcPr>
          <w:p w:rsidR="004B13E4" w:rsidRPr="00294AC5" w:rsidRDefault="004B13E4" w:rsidP="00294AC5">
            <w:pPr>
              <w:jc w:val="center"/>
              <w:rPr>
                <w:rFonts w:ascii="Times New Roman" w:hAnsi="Times New Roman"/>
                <w:sz w:val="24"/>
                <w:szCs w:val="24"/>
              </w:rPr>
            </w:pPr>
            <w:r w:rsidRPr="00294AC5">
              <w:rPr>
                <w:rFonts w:ascii="Times New Roman" w:hAnsi="Times New Roman"/>
                <w:sz w:val="24"/>
                <w:szCs w:val="24"/>
              </w:rPr>
              <w:t>RF3984</w:t>
            </w:r>
            <w:r w:rsidR="00294AC5">
              <w:rPr>
                <w:rFonts w:ascii="Times New Roman" w:hAnsi="Times New Roman"/>
                <w:sz w:val="24"/>
                <w:szCs w:val="24"/>
              </w:rPr>
              <w:t>–</w:t>
            </w:r>
            <w:r w:rsidRPr="00294AC5">
              <w:rPr>
                <w:rFonts w:ascii="Times New Roman" w:hAnsi="Times New Roman"/>
                <w:sz w:val="24"/>
                <w:szCs w:val="24"/>
              </w:rPr>
              <w:t>4005</w:t>
            </w:r>
          </w:p>
        </w:tc>
        <w:tc>
          <w:tcPr>
            <w:tcW w:w="849"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156</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2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0.0002</w:t>
            </w:r>
          </w:p>
        </w:tc>
        <w:tc>
          <w:tcPr>
            <w:tcW w:w="7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171</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r w:rsidR="004B13E4" w:rsidRPr="00294AC5" w:rsidTr="00172308">
        <w:tc>
          <w:tcPr>
            <w:tcW w:w="1788" w:type="dxa"/>
          </w:tcPr>
          <w:p w:rsidR="004B13E4" w:rsidRPr="00294AC5" w:rsidRDefault="004B13E4" w:rsidP="00294AC5">
            <w:pPr>
              <w:jc w:val="center"/>
              <w:rPr>
                <w:rFonts w:ascii="Times New Roman" w:hAnsi="Times New Roman"/>
                <w:sz w:val="24"/>
                <w:szCs w:val="24"/>
              </w:rPr>
            </w:pPr>
            <w:r w:rsidRPr="00294AC5">
              <w:rPr>
                <w:rFonts w:ascii="Times New Roman" w:hAnsi="Times New Roman"/>
                <w:sz w:val="24"/>
                <w:szCs w:val="24"/>
              </w:rPr>
              <w:t>RF4007</w:t>
            </w:r>
            <w:r w:rsidR="00294AC5">
              <w:rPr>
                <w:rFonts w:ascii="Times New Roman" w:hAnsi="Times New Roman"/>
                <w:sz w:val="24"/>
                <w:szCs w:val="24"/>
              </w:rPr>
              <w:t>–</w:t>
            </w:r>
            <w:r w:rsidRPr="00294AC5">
              <w:rPr>
                <w:rFonts w:ascii="Times New Roman" w:hAnsi="Times New Roman"/>
                <w:sz w:val="24"/>
                <w:szCs w:val="24"/>
              </w:rPr>
              <w:t>4023</w:t>
            </w:r>
          </w:p>
        </w:tc>
        <w:tc>
          <w:tcPr>
            <w:tcW w:w="849"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292</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2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0.0002</w:t>
            </w:r>
          </w:p>
        </w:tc>
        <w:tc>
          <w:tcPr>
            <w:tcW w:w="7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234</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r>
      <w:tr w:rsidR="004B13E4" w:rsidRPr="00294AC5" w:rsidTr="00172308">
        <w:tc>
          <w:tcPr>
            <w:tcW w:w="1788" w:type="dxa"/>
          </w:tcPr>
          <w:p w:rsidR="004B13E4" w:rsidRPr="00294AC5" w:rsidRDefault="004B13E4" w:rsidP="00294AC5">
            <w:pPr>
              <w:jc w:val="center"/>
              <w:rPr>
                <w:rFonts w:ascii="Times New Roman" w:hAnsi="Times New Roman"/>
                <w:sz w:val="24"/>
                <w:szCs w:val="24"/>
              </w:rPr>
            </w:pPr>
            <w:r w:rsidRPr="00294AC5">
              <w:rPr>
                <w:rFonts w:ascii="Times New Roman" w:hAnsi="Times New Roman"/>
                <w:sz w:val="24"/>
                <w:szCs w:val="24"/>
              </w:rPr>
              <w:t>RF4024</w:t>
            </w:r>
            <w:r w:rsidR="00294AC5">
              <w:rPr>
                <w:rFonts w:ascii="Times New Roman" w:hAnsi="Times New Roman"/>
                <w:sz w:val="24"/>
                <w:szCs w:val="24"/>
              </w:rPr>
              <w:t>–</w:t>
            </w:r>
            <w:r w:rsidRPr="00294AC5">
              <w:rPr>
                <w:rFonts w:ascii="Times New Roman" w:hAnsi="Times New Roman"/>
                <w:sz w:val="24"/>
                <w:szCs w:val="24"/>
              </w:rPr>
              <w:t>4039</w:t>
            </w:r>
          </w:p>
        </w:tc>
        <w:tc>
          <w:tcPr>
            <w:tcW w:w="849"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240</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2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0.0002</w:t>
            </w:r>
          </w:p>
        </w:tc>
        <w:tc>
          <w:tcPr>
            <w:tcW w:w="7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222</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bl>
    <w:p w:rsidR="005761C2" w:rsidRPr="00294AC5" w:rsidRDefault="005761C2" w:rsidP="005761C2">
      <w:pPr>
        <w:rPr>
          <w:noProof/>
          <w:sz w:val="24"/>
          <w:szCs w:val="24"/>
        </w:rPr>
      </w:pPr>
    </w:p>
    <w:p w:rsidR="004B13E4" w:rsidRPr="00294AC5" w:rsidRDefault="004B13E4" w:rsidP="005761C2">
      <w:pPr>
        <w:rPr>
          <w:noProof/>
          <w:sz w:val="24"/>
          <w:szCs w:val="24"/>
        </w:rPr>
      </w:pPr>
    </w:p>
    <w:p w:rsidR="005761C2" w:rsidRPr="008C249E" w:rsidRDefault="005761C2" w:rsidP="005761C2">
      <w:pPr>
        <w:rPr>
          <w:noProof/>
          <w:sz w:val="24"/>
          <w:szCs w:val="24"/>
        </w:rPr>
      </w:pPr>
      <w:r w:rsidRPr="008C249E">
        <w:rPr>
          <w:sz w:val="24"/>
          <w:szCs w:val="24"/>
        </w:rPr>
        <w:t>Table C.1.</w:t>
      </w:r>
      <w:r w:rsidR="003D5542">
        <w:rPr>
          <w:rFonts w:hint="eastAsia"/>
          <w:sz w:val="24"/>
          <w:szCs w:val="24"/>
        </w:rPr>
        <w:t>5</w:t>
      </w:r>
      <w:r w:rsidR="00FE0BAB">
        <w:rPr>
          <w:rFonts w:hint="eastAsia"/>
          <w:sz w:val="24"/>
          <w:szCs w:val="24"/>
        </w:rPr>
        <w:t>.</w:t>
      </w:r>
      <w:r w:rsidR="00463DF5">
        <w:rPr>
          <w:rFonts w:hint="eastAsia"/>
          <w:sz w:val="24"/>
          <w:szCs w:val="24"/>
        </w:rPr>
        <w:t xml:space="preserve"> </w:t>
      </w:r>
      <w:r w:rsidR="003D185D" w:rsidRPr="008C249E">
        <w:rPr>
          <w:rFonts w:hint="eastAsia"/>
          <w:sz w:val="24"/>
          <w:szCs w:val="24"/>
        </w:rPr>
        <w:t>Conductivity</w:t>
      </w:r>
      <w:r w:rsidRPr="008C249E">
        <w:rPr>
          <w:sz w:val="24"/>
          <w:szCs w:val="24"/>
        </w:rPr>
        <w:t xml:space="preserve"> Calibration </w:t>
      </w:r>
      <w:r w:rsidRPr="008C249E">
        <w:rPr>
          <w:noProof/>
          <w:sz w:val="24"/>
          <w:szCs w:val="24"/>
        </w:rPr>
        <w:t>Summary for S/N</w:t>
      </w:r>
      <w:r w:rsidR="00172308">
        <w:rPr>
          <w:rFonts w:hint="eastAsia"/>
          <w:noProof/>
          <w:sz w:val="24"/>
          <w:szCs w:val="24"/>
        </w:rPr>
        <w:t xml:space="preserve"> </w:t>
      </w:r>
      <w:r w:rsidR="004B13E4">
        <w:rPr>
          <w:rFonts w:hint="eastAsia"/>
          <w:noProof/>
          <w:sz w:val="24"/>
          <w:szCs w:val="24"/>
        </w:rPr>
        <w:t>3670</w:t>
      </w:r>
      <w:r w:rsidRPr="008C249E">
        <w:rPr>
          <w:rFonts w:hint="eastAsia"/>
          <w:noProof/>
          <w:sz w:val="24"/>
          <w:szCs w:val="24"/>
        </w:rPr>
        <w:t>.</w:t>
      </w:r>
    </w:p>
    <w:tbl>
      <w:tblPr>
        <w:tblStyle w:val="ad"/>
        <w:tblW w:w="0" w:type="auto"/>
        <w:tblLook w:val="04A0" w:firstRow="1" w:lastRow="0" w:firstColumn="1" w:lastColumn="0" w:noHBand="0" w:noVBand="1"/>
      </w:tblPr>
      <w:tblGrid>
        <w:gridCol w:w="1788"/>
        <w:gridCol w:w="849"/>
        <w:gridCol w:w="1134"/>
        <w:gridCol w:w="1272"/>
        <w:gridCol w:w="772"/>
        <w:gridCol w:w="1134"/>
        <w:gridCol w:w="1771"/>
      </w:tblGrid>
      <w:tr w:rsidR="004B13E4" w:rsidRPr="00294AC5" w:rsidTr="00172308">
        <w:tc>
          <w:tcPr>
            <w:tcW w:w="1788"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Stations</w:t>
            </w:r>
          </w:p>
        </w:tc>
        <w:tc>
          <w:tcPr>
            <w:tcW w:w="3255" w:type="dxa"/>
            <w:gridSpan w:val="3"/>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Pressure &lt; 1900dbar</w:t>
            </w:r>
          </w:p>
        </w:tc>
        <w:tc>
          <w:tcPr>
            <w:tcW w:w="3677" w:type="dxa"/>
            <w:gridSpan w:val="3"/>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 xml:space="preserve">Pressure </w:t>
            </w:r>
            <w:r w:rsidRPr="00294AC5">
              <w:rPr>
                <w:rFonts w:ascii="Times New Roman" w:eastAsia="Arial Unicode MS" w:hAnsi="Times New Roman"/>
                <w:sz w:val="24"/>
                <w:szCs w:val="24"/>
              </w:rPr>
              <w:t>≥</w:t>
            </w:r>
            <w:r w:rsidRPr="00294AC5">
              <w:rPr>
                <w:rFonts w:ascii="Times New Roman" w:hAnsi="Times New Roman"/>
                <w:sz w:val="24"/>
                <w:szCs w:val="24"/>
              </w:rPr>
              <w:t xml:space="preserve"> 1900 dbar</w:t>
            </w:r>
          </w:p>
        </w:tc>
      </w:tr>
      <w:tr w:rsidR="004B13E4" w:rsidRPr="00294AC5" w:rsidTr="00172308">
        <w:tc>
          <w:tcPr>
            <w:tcW w:w="1788" w:type="dxa"/>
          </w:tcPr>
          <w:p w:rsidR="004B13E4" w:rsidRPr="00294AC5" w:rsidRDefault="004B13E4" w:rsidP="00294AC5">
            <w:pPr>
              <w:ind w:left="840" w:hanging="840"/>
              <w:rPr>
                <w:rFonts w:ascii="Times New Roman" w:hAnsi="Times New Roman"/>
                <w:sz w:val="24"/>
                <w:szCs w:val="24"/>
              </w:rPr>
            </w:pPr>
          </w:p>
        </w:tc>
        <w:tc>
          <w:tcPr>
            <w:tcW w:w="849"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Num</w:t>
            </w:r>
          </w:p>
        </w:tc>
        <w:tc>
          <w:tcPr>
            <w:tcW w:w="1134"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Average</w:t>
            </w:r>
          </w:p>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(mS/cm)</w:t>
            </w:r>
          </w:p>
        </w:tc>
        <w:tc>
          <w:tcPr>
            <w:tcW w:w="1272"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Std</w:t>
            </w:r>
          </w:p>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(mS/cm)</w:t>
            </w:r>
          </w:p>
        </w:tc>
        <w:tc>
          <w:tcPr>
            <w:tcW w:w="7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Num</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Average</w:t>
            </w:r>
          </w:p>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c>
          <w:tcPr>
            <w:tcW w:w="1771"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Std</w:t>
            </w:r>
          </w:p>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(mS/cm)</w:t>
            </w:r>
          </w:p>
        </w:tc>
      </w:tr>
      <w:tr w:rsidR="004B13E4" w:rsidRPr="00294AC5" w:rsidTr="00172308">
        <w:tc>
          <w:tcPr>
            <w:tcW w:w="1788"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RF4040</w:t>
            </w:r>
            <w:r w:rsidR="00294AC5">
              <w:rPr>
                <w:rFonts w:ascii="Times New Roman" w:hAnsi="Times New Roman"/>
                <w:sz w:val="24"/>
                <w:szCs w:val="24"/>
              </w:rPr>
              <w:t>–</w:t>
            </w:r>
            <w:r w:rsidRPr="00294AC5">
              <w:rPr>
                <w:rFonts w:ascii="Times New Roman" w:hAnsi="Times New Roman"/>
                <w:sz w:val="24"/>
                <w:szCs w:val="24"/>
              </w:rPr>
              <w:t>4089</w:t>
            </w:r>
          </w:p>
        </w:tc>
        <w:tc>
          <w:tcPr>
            <w:tcW w:w="849"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592</w:t>
            </w:r>
          </w:p>
        </w:tc>
        <w:tc>
          <w:tcPr>
            <w:tcW w:w="1134"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0.0000</w:t>
            </w:r>
          </w:p>
        </w:tc>
        <w:tc>
          <w:tcPr>
            <w:tcW w:w="1272"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0.0002</w:t>
            </w:r>
          </w:p>
        </w:tc>
        <w:tc>
          <w:tcPr>
            <w:tcW w:w="7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517</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r w:rsidR="004B13E4" w:rsidRPr="00294AC5" w:rsidTr="00172308">
        <w:tc>
          <w:tcPr>
            <w:tcW w:w="1788"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RF4090</w:t>
            </w:r>
            <w:r w:rsidR="00294AC5">
              <w:rPr>
                <w:rFonts w:ascii="Times New Roman" w:hAnsi="Times New Roman"/>
                <w:sz w:val="24"/>
                <w:szCs w:val="24"/>
              </w:rPr>
              <w:t>–</w:t>
            </w:r>
            <w:r w:rsidRPr="00294AC5">
              <w:rPr>
                <w:rFonts w:ascii="Times New Roman" w:hAnsi="Times New Roman"/>
                <w:sz w:val="24"/>
                <w:szCs w:val="24"/>
              </w:rPr>
              <w:t>4135</w:t>
            </w:r>
          </w:p>
        </w:tc>
        <w:tc>
          <w:tcPr>
            <w:tcW w:w="849"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740</w:t>
            </w:r>
          </w:p>
        </w:tc>
        <w:tc>
          <w:tcPr>
            <w:tcW w:w="1134"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0.0000</w:t>
            </w:r>
          </w:p>
        </w:tc>
        <w:tc>
          <w:tcPr>
            <w:tcW w:w="1272" w:type="dxa"/>
          </w:tcPr>
          <w:p w:rsidR="004B13E4" w:rsidRPr="00294AC5" w:rsidRDefault="004B13E4" w:rsidP="00294AC5">
            <w:pPr>
              <w:ind w:left="840" w:hanging="840"/>
              <w:jc w:val="center"/>
              <w:rPr>
                <w:rFonts w:ascii="Times New Roman" w:hAnsi="Times New Roman"/>
                <w:sz w:val="24"/>
                <w:szCs w:val="24"/>
              </w:rPr>
            </w:pPr>
            <w:r w:rsidRPr="00294AC5">
              <w:rPr>
                <w:rFonts w:ascii="Times New Roman" w:hAnsi="Times New Roman"/>
                <w:sz w:val="24"/>
                <w:szCs w:val="24"/>
              </w:rPr>
              <w:t>0.0002</w:t>
            </w:r>
          </w:p>
        </w:tc>
        <w:tc>
          <w:tcPr>
            <w:tcW w:w="772"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377</w:t>
            </w:r>
          </w:p>
        </w:tc>
        <w:tc>
          <w:tcPr>
            <w:tcW w:w="1134"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0.0000</w:t>
            </w:r>
          </w:p>
        </w:tc>
        <w:tc>
          <w:tcPr>
            <w:tcW w:w="1771" w:type="dxa"/>
          </w:tcPr>
          <w:p w:rsidR="004B13E4" w:rsidRPr="00294AC5" w:rsidRDefault="004B13E4" w:rsidP="00172308">
            <w:pPr>
              <w:jc w:val="center"/>
              <w:rPr>
                <w:rFonts w:ascii="Times New Roman" w:hAnsi="Times New Roman"/>
                <w:sz w:val="24"/>
                <w:szCs w:val="24"/>
              </w:rPr>
            </w:pPr>
            <w:r w:rsidRPr="00294AC5">
              <w:rPr>
                <w:rFonts w:ascii="Times New Roman" w:hAnsi="Times New Roman"/>
                <w:sz w:val="24"/>
                <w:szCs w:val="24"/>
              </w:rPr>
              <w:t>0.0001</w:t>
            </w:r>
          </w:p>
        </w:tc>
      </w:tr>
    </w:tbl>
    <w:p w:rsidR="004B13E4" w:rsidRPr="00294AC5" w:rsidRDefault="004B13E4" w:rsidP="005761C2">
      <w:pPr>
        <w:rPr>
          <w:noProof/>
          <w:sz w:val="24"/>
          <w:szCs w:val="24"/>
        </w:rPr>
      </w:pPr>
    </w:p>
    <w:p w:rsidR="00E73FC6" w:rsidRPr="008C249E" w:rsidRDefault="00A864DB" w:rsidP="00BD4F59">
      <w:pPr>
        <w:jc w:val="center"/>
        <w:rPr>
          <w:sz w:val="24"/>
          <w:szCs w:val="24"/>
        </w:rPr>
      </w:pPr>
      <w:r>
        <w:rPr>
          <w:noProof/>
          <w:sz w:val="24"/>
          <w:szCs w:val="24"/>
        </w:rPr>
        <w:lastRenderedPageBreak/>
        <w:drawing>
          <wp:inline distT="0" distB="0" distL="0" distR="0" wp14:anchorId="3115CB5E" wp14:editId="2C2791B1">
            <wp:extent cx="4977130" cy="7125335"/>
            <wp:effectExtent l="0" t="0" r="0" b="0"/>
            <wp:docPr id="25" name="図 25" descr="P13_AIC_new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3_AIC_new110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rsidR="00E73FC6" w:rsidRDefault="00E73FC6" w:rsidP="00E73FC6">
      <w:pPr>
        <w:pStyle w:val="ac"/>
        <w:rPr>
          <w:b w:val="0"/>
          <w:sz w:val="24"/>
          <w:szCs w:val="24"/>
        </w:rPr>
      </w:pPr>
      <w:r w:rsidRPr="008C249E">
        <w:rPr>
          <w:rFonts w:hint="eastAsia"/>
          <w:b w:val="0"/>
          <w:sz w:val="24"/>
          <w:szCs w:val="24"/>
        </w:rPr>
        <w:t>Figure C.1.</w:t>
      </w:r>
      <w:r w:rsidR="005743DE">
        <w:rPr>
          <w:rFonts w:hint="eastAsia"/>
          <w:b w:val="0"/>
          <w:sz w:val="24"/>
          <w:szCs w:val="24"/>
        </w:rPr>
        <w:t>6</w:t>
      </w:r>
      <w:r w:rsidR="0031491D">
        <w:rPr>
          <w:rFonts w:hint="eastAsia"/>
          <w:b w:val="0"/>
          <w:sz w:val="24"/>
          <w:szCs w:val="24"/>
        </w:rPr>
        <w:t>-</w:t>
      </w:r>
      <w:r w:rsidR="007D3001">
        <w:rPr>
          <w:rFonts w:hint="eastAsia"/>
          <w:b w:val="0"/>
          <w:sz w:val="24"/>
          <w:szCs w:val="24"/>
        </w:rPr>
        <w:t>1.</w:t>
      </w:r>
      <w:r w:rsidR="00463DF5">
        <w:rPr>
          <w:rFonts w:hint="eastAsia"/>
          <w:b w:val="0"/>
          <w:sz w:val="24"/>
          <w:szCs w:val="24"/>
        </w:rPr>
        <w:t xml:space="preserve"> </w:t>
      </w:r>
      <w:r w:rsidRPr="008C249E">
        <w:rPr>
          <w:b w:val="0"/>
          <w:sz w:val="24"/>
          <w:szCs w:val="24"/>
        </w:rPr>
        <w:t xml:space="preserve">Difference between the CTD </w:t>
      </w:r>
      <w:r w:rsidR="003D185D" w:rsidRPr="008C249E">
        <w:rPr>
          <w:rFonts w:hint="eastAsia"/>
          <w:b w:val="0"/>
          <w:sz w:val="24"/>
          <w:szCs w:val="24"/>
        </w:rPr>
        <w:t>conductivity</w:t>
      </w:r>
      <w:r w:rsidRPr="008C249E">
        <w:rPr>
          <w:rFonts w:hint="eastAsia"/>
          <w:b w:val="0"/>
          <w:sz w:val="24"/>
          <w:szCs w:val="24"/>
        </w:rPr>
        <w:t xml:space="preserve"> </w:t>
      </w:r>
      <w:r w:rsidRPr="008C249E">
        <w:rPr>
          <w:b w:val="0"/>
          <w:sz w:val="24"/>
          <w:szCs w:val="24"/>
        </w:rPr>
        <w:t xml:space="preserve">and </w:t>
      </w:r>
      <w:r w:rsidRPr="008C249E">
        <w:rPr>
          <w:rFonts w:hint="eastAsia"/>
          <w:b w:val="0"/>
          <w:sz w:val="24"/>
          <w:szCs w:val="24"/>
        </w:rPr>
        <w:t xml:space="preserve">the </w:t>
      </w:r>
      <w:r w:rsidRPr="008C249E">
        <w:rPr>
          <w:b w:val="0"/>
          <w:sz w:val="24"/>
          <w:szCs w:val="24"/>
        </w:rPr>
        <w:t xml:space="preserve">bottle </w:t>
      </w:r>
      <w:r w:rsidR="003D185D" w:rsidRPr="008C249E">
        <w:rPr>
          <w:rFonts w:hint="eastAsia"/>
          <w:b w:val="0"/>
          <w:sz w:val="24"/>
          <w:szCs w:val="24"/>
        </w:rPr>
        <w:t>conductivity</w:t>
      </w:r>
      <w:r w:rsidR="007D3001">
        <w:rPr>
          <w:rFonts w:hint="eastAsia"/>
          <w:b w:val="0"/>
          <w:sz w:val="24"/>
          <w:szCs w:val="24"/>
        </w:rPr>
        <w:t xml:space="preserve"> at RF11-06</w:t>
      </w:r>
      <w:r w:rsidRPr="008C249E">
        <w:rPr>
          <w:b w:val="0"/>
          <w:sz w:val="24"/>
          <w:szCs w:val="24"/>
        </w:rPr>
        <w:t>.</w:t>
      </w:r>
      <w:r w:rsidRPr="008C249E">
        <w:rPr>
          <w:rFonts w:hint="eastAsia"/>
          <w:b w:val="0"/>
          <w:sz w:val="24"/>
          <w:szCs w:val="24"/>
        </w:rPr>
        <w:t xml:space="preserve"> </w:t>
      </w:r>
      <w:r w:rsidRPr="008C249E">
        <w:rPr>
          <w:b w:val="0"/>
          <w:sz w:val="24"/>
          <w:szCs w:val="24"/>
        </w:rPr>
        <w:t xml:space="preserve">Blue and red dots indicate before and after the calibration using </w:t>
      </w:r>
      <w:r w:rsidR="0001258B" w:rsidRPr="008C249E">
        <w:rPr>
          <w:rFonts w:hint="eastAsia"/>
          <w:b w:val="0"/>
          <w:sz w:val="24"/>
          <w:szCs w:val="24"/>
        </w:rPr>
        <w:t>bottle</w:t>
      </w:r>
      <w:r w:rsidRPr="008C249E">
        <w:rPr>
          <w:b w:val="0"/>
          <w:sz w:val="24"/>
          <w:szCs w:val="24"/>
        </w:rPr>
        <w:t xml:space="preserve"> data respectively. Lower two panels show histogram of the difference after calibration.</w:t>
      </w:r>
    </w:p>
    <w:p w:rsidR="0031491D" w:rsidRDefault="0031491D" w:rsidP="007D3001">
      <w:pPr>
        <w:pStyle w:val="ac"/>
        <w:rPr>
          <w:b w:val="0"/>
          <w:sz w:val="24"/>
          <w:szCs w:val="24"/>
        </w:rPr>
      </w:pPr>
    </w:p>
    <w:p w:rsidR="00680393" w:rsidRPr="00BD4F59" w:rsidRDefault="00680393" w:rsidP="00BD4F59"/>
    <w:p w:rsidR="0031491D" w:rsidRPr="00BD4F59" w:rsidRDefault="00A864DB" w:rsidP="00BD4F59">
      <w:pPr>
        <w:jc w:val="center"/>
      </w:pPr>
      <w:r>
        <w:rPr>
          <w:rFonts w:hint="eastAsia"/>
          <w:noProof/>
        </w:rPr>
        <w:lastRenderedPageBreak/>
        <w:drawing>
          <wp:inline distT="0" distB="0" distL="0" distR="0" wp14:anchorId="050D0427" wp14:editId="5F64FF44">
            <wp:extent cx="4977130" cy="7125335"/>
            <wp:effectExtent l="0" t="0" r="0" b="0"/>
            <wp:docPr id="26" name="図 26" descr="P13_AIC_new110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3_AIC_new1107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rsidR="007D3001" w:rsidRDefault="007D3001" w:rsidP="007D3001">
      <w:pPr>
        <w:pStyle w:val="ac"/>
        <w:rPr>
          <w:b w:val="0"/>
          <w:sz w:val="24"/>
          <w:szCs w:val="24"/>
        </w:rPr>
      </w:pPr>
      <w:r w:rsidRPr="008C249E">
        <w:rPr>
          <w:rFonts w:hint="eastAsia"/>
          <w:b w:val="0"/>
          <w:sz w:val="24"/>
          <w:szCs w:val="24"/>
        </w:rPr>
        <w:t>Figure C.1.</w:t>
      </w:r>
      <w:r>
        <w:rPr>
          <w:rFonts w:hint="eastAsia"/>
          <w:b w:val="0"/>
          <w:sz w:val="24"/>
          <w:szCs w:val="24"/>
        </w:rPr>
        <w:t>6</w:t>
      </w:r>
      <w:r w:rsidR="0031491D">
        <w:rPr>
          <w:rFonts w:hint="eastAsia"/>
          <w:b w:val="0"/>
          <w:sz w:val="24"/>
          <w:szCs w:val="24"/>
        </w:rPr>
        <w:t>-</w:t>
      </w:r>
      <w:r>
        <w:rPr>
          <w:rFonts w:hint="eastAsia"/>
          <w:b w:val="0"/>
          <w:sz w:val="24"/>
          <w:szCs w:val="24"/>
        </w:rPr>
        <w:t xml:space="preserve">2 </w:t>
      </w:r>
      <w:r w:rsidR="0031491D">
        <w:rPr>
          <w:rFonts w:hint="eastAsia"/>
          <w:b w:val="0"/>
          <w:sz w:val="24"/>
          <w:szCs w:val="24"/>
        </w:rPr>
        <w:t xml:space="preserve">Same as Fig. C.1.6-1. </w:t>
      </w:r>
      <w:r w:rsidR="0031491D">
        <w:rPr>
          <w:b w:val="0"/>
          <w:sz w:val="24"/>
          <w:szCs w:val="24"/>
        </w:rPr>
        <w:t>B</w:t>
      </w:r>
      <w:r w:rsidR="0031491D">
        <w:rPr>
          <w:rFonts w:hint="eastAsia"/>
          <w:b w:val="0"/>
          <w:sz w:val="24"/>
          <w:szCs w:val="24"/>
        </w:rPr>
        <w:t xml:space="preserve">ut at </w:t>
      </w:r>
      <w:r w:rsidR="009349B2">
        <w:rPr>
          <w:rFonts w:hint="eastAsia"/>
          <w:b w:val="0"/>
          <w:sz w:val="24"/>
          <w:szCs w:val="24"/>
        </w:rPr>
        <w:t xml:space="preserve">before half of </w:t>
      </w:r>
      <w:r w:rsidR="0031491D">
        <w:rPr>
          <w:rFonts w:hint="eastAsia"/>
          <w:b w:val="0"/>
          <w:sz w:val="24"/>
          <w:szCs w:val="24"/>
        </w:rPr>
        <w:t xml:space="preserve">RF11-07 </w:t>
      </w:r>
      <w:r w:rsidR="009349B2">
        <w:rPr>
          <w:rFonts w:hint="eastAsia"/>
          <w:b w:val="0"/>
          <w:sz w:val="24"/>
          <w:szCs w:val="24"/>
        </w:rPr>
        <w:t>(</w:t>
      </w:r>
      <w:r w:rsidR="0031491D">
        <w:rPr>
          <w:rFonts w:hint="eastAsia"/>
          <w:b w:val="0"/>
          <w:sz w:val="24"/>
          <w:szCs w:val="24"/>
        </w:rPr>
        <w:t xml:space="preserve">using </w:t>
      </w:r>
      <w:r w:rsidR="009349B2">
        <w:rPr>
          <w:rFonts w:hint="eastAsia"/>
          <w:b w:val="0"/>
          <w:sz w:val="24"/>
          <w:szCs w:val="24"/>
        </w:rPr>
        <w:t>Autosal salinometer S/N</w:t>
      </w:r>
      <w:r w:rsidR="00353DF7">
        <w:rPr>
          <w:rFonts w:hint="eastAsia"/>
          <w:b w:val="0"/>
          <w:sz w:val="24"/>
          <w:szCs w:val="24"/>
        </w:rPr>
        <w:t xml:space="preserve"> </w:t>
      </w:r>
      <w:r w:rsidR="009349B2">
        <w:rPr>
          <w:rFonts w:hint="eastAsia"/>
          <w:b w:val="0"/>
          <w:sz w:val="24"/>
          <w:szCs w:val="24"/>
        </w:rPr>
        <w:t>69677).</w:t>
      </w:r>
    </w:p>
    <w:p w:rsidR="00680393" w:rsidRDefault="00680393" w:rsidP="00BD4F59"/>
    <w:p w:rsidR="00680393" w:rsidRDefault="00680393" w:rsidP="00BD4F59"/>
    <w:p w:rsidR="00680393" w:rsidRPr="00BD4F59" w:rsidRDefault="00680393" w:rsidP="00BD4F59"/>
    <w:p w:rsidR="007D3001" w:rsidRDefault="00A864DB" w:rsidP="00BD4F59">
      <w:pPr>
        <w:jc w:val="center"/>
      </w:pPr>
      <w:r>
        <w:rPr>
          <w:rFonts w:hint="eastAsia"/>
          <w:noProof/>
        </w:rPr>
        <w:lastRenderedPageBreak/>
        <w:drawing>
          <wp:inline distT="0" distB="0" distL="0" distR="0" wp14:anchorId="40A1CF43" wp14:editId="1A9904F9">
            <wp:extent cx="4977130" cy="7125335"/>
            <wp:effectExtent l="0" t="0" r="0" b="0"/>
            <wp:docPr id="27" name="図 27" descr="P13_AIC_new110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3_AIC_new1107b"/>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rsidR="009349B2" w:rsidRDefault="009349B2" w:rsidP="009349B2">
      <w:pPr>
        <w:pStyle w:val="ac"/>
        <w:rPr>
          <w:b w:val="0"/>
          <w:sz w:val="24"/>
          <w:szCs w:val="24"/>
        </w:rPr>
      </w:pPr>
      <w:r w:rsidRPr="008C249E">
        <w:rPr>
          <w:rFonts w:hint="eastAsia"/>
          <w:b w:val="0"/>
          <w:sz w:val="24"/>
          <w:szCs w:val="24"/>
        </w:rPr>
        <w:t>Figure C.1.</w:t>
      </w:r>
      <w:r>
        <w:rPr>
          <w:rFonts w:hint="eastAsia"/>
          <w:b w:val="0"/>
          <w:sz w:val="24"/>
          <w:szCs w:val="24"/>
        </w:rPr>
        <w:t xml:space="preserve">6-3 Same as Fig. C.1.6-1. </w:t>
      </w:r>
      <w:r>
        <w:rPr>
          <w:b w:val="0"/>
          <w:sz w:val="24"/>
          <w:szCs w:val="24"/>
        </w:rPr>
        <w:t>B</w:t>
      </w:r>
      <w:r>
        <w:rPr>
          <w:rFonts w:hint="eastAsia"/>
          <w:b w:val="0"/>
          <w:sz w:val="24"/>
          <w:szCs w:val="24"/>
        </w:rPr>
        <w:t>ut at after half of RF11-07 (using Autosal salinometer S/N</w:t>
      </w:r>
      <w:r w:rsidR="00353DF7">
        <w:rPr>
          <w:rFonts w:hint="eastAsia"/>
          <w:b w:val="0"/>
          <w:sz w:val="24"/>
          <w:szCs w:val="24"/>
        </w:rPr>
        <w:t xml:space="preserve"> </w:t>
      </w:r>
      <w:r>
        <w:rPr>
          <w:rFonts w:hint="eastAsia"/>
          <w:b w:val="0"/>
          <w:sz w:val="24"/>
          <w:szCs w:val="24"/>
        </w:rPr>
        <w:t>66286).</w:t>
      </w:r>
    </w:p>
    <w:p w:rsidR="00680393" w:rsidRDefault="00680393" w:rsidP="00BD4F59"/>
    <w:p w:rsidR="00680393" w:rsidRDefault="00680393" w:rsidP="00BD4F59"/>
    <w:p w:rsidR="00680393" w:rsidRPr="00BD4F59" w:rsidRDefault="00680393" w:rsidP="00BD4F59"/>
    <w:p w:rsidR="009349B2" w:rsidRPr="009349B2" w:rsidRDefault="00A864DB" w:rsidP="00BD4F59">
      <w:pPr>
        <w:jc w:val="center"/>
      </w:pPr>
      <w:r>
        <w:rPr>
          <w:rFonts w:hint="eastAsia"/>
          <w:noProof/>
        </w:rPr>
        <w:lastRenderedPageBreak/>
        <w:drawing>
          <wp:inline distT="0" distB="0" distL="0" distR="0" wp14:anchorId="7B6090CE" wp14:editId="42A0328F">
            <wp:extent cx="4977130" cy="7125335"/>
            <wp:effectExtent l="0" t="0" r="0" b="0"/>
            <wp:docPr id="28" name="図 28" descr="P13_AIC_new1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13_AIC_new1108-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rsidR="009349B2" w:rsidRDefault="009349B2" w:rsidP="009349B2">
      <w:pPr>
        <w:pStyle w:val="ac"/>
        <w:rPr>
          <w:b w:val="0"/>
          <w:sz w:val="24"/>
          <w:szCs w:val="24"/>
        </w:rPr>
      </w:pPr>
      <w:r w:rsidRPr="008C249E">
        <w:rPr>
          <w:rFonts w:hint="eastAsia"/>
          <w:b w:val="0"/>
          <w:sz w:val="24"/>
          <w:szCs w:val="24"/>
        </w:rPr>
        <w:t>Figure C.1.</w:t>
      </w:r>
      <w:r>
        <w:rPr>
          <w:rFonts w:hint="eastAsia"/>
          <w:b w:val="0"/>
          <w:sz w:val="24"/>
          <w:szCs w:val="24"/>
        </w:rPr>
        <w:t xml:space="preserve">6-4 Same as Fig. C.1.6-1. </w:t>
      </w:r>
      <w:r>
        <w:rPr>
          <w:b w:val="0"/>
          <w:sz w:val="24"/>
          <w:szCs w:val="24"/>
        </w:rPr>
        <w:t>B</w:t>
      </w:r>
      <w:r>
        <w:rPr>
          <w:rFonts w:hint="eastAsia"/>
          <w:b w:val="0"/>
          <w:sz w:val="24"/>
          <w:szCs w:val="24"/>
        </w:rPr>
        <w:t>ut at RF11-08 1</w:t>
      </w:r>
      <w:r w:rsidR="00B56F6E">
        <w:rPr>
          <w:rFonts w:hint="eastAsia"/>
          <w:b w:val="0"/>
          <w:sz w:val="24"/>
          <w:szCs w:val="24"/>
        </w:rPr>
        <w:t>L</w:t>
      </w:r>
      <w:r>
        <w:rPr>
          <w:rFonts w:hint="eastAsia"/>
          <w:b w:val="0"/>
          <w:sz w:val="24"/>
          <w:szCs w:val="24"/>
        </w:rPr>
        <w:t>eg.</w:t>
      </w:r>
    </w:p>
    <w:p w:rsidR="009349B2" w:rsidRDefault="009349B2" w:rsidP="00BD4F59"/>
    <w:p w:rsidR="009349B2" w:rsidRDefault="009349B2" w:rsidP="00BD4F59"/>
    <w:p w:rsidR="00680393" w:rsidRDefault="00680393" w:rsidP="00BD4F59"/>
    <w:p w:rsidR="00680393" w:rsidRPr="00BD4F59" w:rsidRDefault="00680393" w:rsidP="00BD4F59"/>
    <w:p w:rsidR="009349B2" w:rsidRDefault="00A864DB" w:rsidP="00BD4F59">
      <w:pPr>
        <w:pStyle w:val="ac"/>
        <w:jc w:val="center"/>
        <w:rPr>
          <w:b w:val="0"/>
          <w:sz w:val="24"/>
          <w:szCs w:val="24"/>
        </w:rPr>
      </w:pPr>
      <w:r>
        <w:rPr>
          <w:rFonts w:hint="eastAsia"/>
          <w:b w:val="0"/>
          <w:noProof/>
          <w:sz w:val="24"/>
          <w:szCs w:val="24"/>
        </w:rPr>
        <w:lastRenderedPageBreak/>
        <w:drawing>
          <wp:inline distT="0" distB="0" distL="0" distR="0" wp14:anchorId="16C07E3B" wp14:editId="71B74E95">
            <wp:extent cx="4977130" cy="7125335"/>
            <wp:effectExtent l="0" t="0" r="0" b="0"/>
            <wp:docPr id="29" name="図 29" descr="P13_AIC_new1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3_AIC_new110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77130" cy="7125335"/>
                    </a:xfrm>
                    <a:prstGeom prst="rect">
                      <a:avLst/>
                    </a:prstGeom>
                    <a:noFill/>
                    <a:ln>
                      <a:noFill/>
                    </a:ln>
                  </pic:spPr>
                </pic:pic>
              </a:graphicData>
            </a:graphic>
          </wp:inline>
        </w:drawing>
      </w:r>
    </w:p>
    <w:p w:rsidR="009349B2" w:rsidRDefault="009349B2" w:rsidP="009349B2">
      <w:pPr>
        <w:pStyle w:val="ac"/>
        <w:rPr>
          <w:b w:val="0"/>
          <w:sz w:val="24"/>
          <w:szCs w:val="24"/>
        </w:rPr>
      </w:pPr>
      <w:r w:rsidRPr="008C249E">
        <w:rPr>
          <w:rFonts w:hint="eastAsia"/>
          <w:b w:val="0"/>
          <w:sz w:val="24"/>
          <w:szCs w:val="24"/>
        </w:rPr>
        <w:t>Figure C.1.</w:t>
      </w:r>
      <w:r>
        <w:rPr>
          <w:rFonts w:hint="eastAsia"/>
          <w:b w:val="0"/>
          <w:sz w:val="24"/>
          <w:szCs w:val="24"/>
        </w:rPr>
        <w:t xml:space="preserve">6-5 Same as Fig. C.1.6-1. </w:t>
      </w:r>
      <w:r>
        <w:rPr>
          <w:b w:val="0"/>
          <w:sz w:val="24"/>
          <w:szCs w:val="24"/>
        </w:rPr>
        <w:t>B</w:t>
      </w:r>
      <w:r>
        <w:rPr>
          <w:rFonts w:hint="eastAsia"/>
          <w:b w:val="0"/>
          <w:sz w:val="24"/>
          <w:szCs w:val="24"/>
        </w:rPr>
        <w:t>ut at RF11-0</w:t>
      </w:r>
      <w:r w:rsidR="00B56F6E">
        <w:rPr>
          <w:rFonts w:hint="eastAsia"/>
          <w:b w:val="0"/>
          <w:sz w:val="24"/>
          <w:szCs w:val="24"/>
        </w:rPr>
        <w:t>8 2L</w:t>
      </w:r>
      <w:r>
        <w:rPr>
          <w:rFonts w:hint="eastAsia"/>
          <w:b w:val="0"/>
          <w:sz w:val="24"/>
          <w:szCs w:val="24"/>
        </w:rPr>
        <w:t>eg.</w:t>
      </w:r>
    </w:p>
    <w:p w:rsidR="00E73FC6" w:rsidRPr="008C249E" w:rsidRDefault="00A864DB" w:rsidP="004B3B57">
      <w:pPr>
        <w:pStyle w:val="4"/>
      </w:pPr>
      <w:r>
        <w:br w:type="page"/>
      </w:r>
      <w:r w:rsidR="00BF75AB" w:rsidRPr="008C249E">
        <w:rPr>
          <w:rFonts w:hint="eastAsia"/>
        </w:rPr>
        <w:lastRenderedPageBreak/>
        <w:t>(6.4)</w:t>
      </w:r>
      <w:r w:rsidR="00E73FC6" w:rsidRPr="008C249E">
        <w:rPr>
          <w:rFonts w:hint="eastAsia"/>
        </w:rPr>
        <w:t xml:space="preserve"> </w:t>
      </w:r>
      <w:r w:rsidR="00E73FC6" w:rsidRPr="008C249E">
        <w:t>Oxygen</w:t>
      </w:r>
    </w:p>
    <w:p w:rsidR="00E73FC6" w:rsidRPr="008C249E" w:rsidRDefault="00C63692" w:rsidP="00E73FC6">
      <w:pPr>
        <w:rPr>
          <w:sz w:val="24"/>
          <w:szCs w:val="24"/>
        </w:rPr>
      </w:pPr>
      <w:r w:rsidRPr="008C249E">
        <w:rPr>
          <w:rFonts w:hint="eastAsia"/>
          <w:sz w:val="24"/>
          <w:szCs w:val="24"/>
        </w:rPr>
        <w:t>RINKO III (JFE Advantech Co., Ltd., Japan) is based on the ability of selected substance to act as dynamic fluorescence quenchers. RINKO III model is designed to use with a CTD system which accept an auxiliary analog sensor, and is designed to operate down to 7000 m.</w:t>
      </w:r>
      <w:r>
        <w:rPr>
          <w:rFonts w:hint="eastAsia"/>
          <w:sz w:val="24"/>
          <w:szCs w:val="24"/>
        </w:rPr>
        <w:t xml:space="preserve"> </w:t>
      </w:r>
      <w:r w:rsidR="00E73FC6" w:rsidRPr="008C249E">
        <w:rPr>
          <w:sz w:val="24"/>
          <w:szCs w:val="24"/>
        </w:rPr>
        <w:t>The CTD oxygen is cal</w:t>
      </w:r>
      <w:r w:rsidR="00764A67">
        <w:rPr>
          <w:rFonts w:hint="eastAsia"/>
          <w:sz w:val="24"/>
          <w:szCs w:val="24"/>
        </w:rPr>
        <w:t>c</w:t>
      </w:r>
      <w:r w:rsidR="00334615">
        <w:rPr>
          <w:rFonts w:hint="eastAsia"/>
          <w:sz w:val="24"/>
          <w:szCs w:val="24"/>
        </w:rPr>
        <w:t>u</w:t>
      </w:r>
      <w:r w:rsidR="00E905A8">
        <w:rPr>
          <w:rFonts w:hint="eastAsia"/>
          <w:sz w:val="24"/>
          <w:szCs w:val="24"/>
        </w:rPr>
        <w:t>lated</w:t>
      </w:r>
      <w:r w:rsidR="00E73FC6" w:rsidRPr="008C249E">
        <w:rPr>
          <w:sz w:val="24"/>
          <w:szCs w:val="24"/>
        </w:rPr>
        <w:t xml:space="preserve"> using RINKO</w:t>
      </w:r>
      <w:r w:rsidR="00007B44">
        <w:rPr>
          <w:rFonts w:hint="eastAsia"/>
          <w:sz w:val="24"/>
          <w:szCs w:val="24"/>
        </w:rPr>
        <w:t xml:space="preserve"> III</w:t>
      </w:r>
      <w:r w:rsidR="00E73FC6" w:rsidRPr="008C249E">
        <w:rPr>
          <w:sz w:val="24"/>
          <w:szCs w:val="24"/>
        </w:rPr>
        <w:t xml:space="preserve"> output</w:t>
      </w:r>
      <w:r w:rsidR="00E73FC6" w:rsidRPr="008C249E">
        <w:rPr>
          <w:rFonts w:hint="eastAsia"/>
          <w:sz w:val="24"/>
          <w:szCs w:val="24"/>
        </w:rPr>
        <w:t xml:space="preserve"> </w:t>
      </w:r>
      <w:r w:rsidR="00E73FC6" w:rsidRPr="008C249E">
        <w:rPr>
          <w:sz w:val="24"/>
          <w:szCs w:val="24"/>
        </w:rPr>
        <w:t>(voltage)</w:t>
      </w:r>
      <w:r w:rsidR="00E73FC6" w:rsidRPr="008C249E">
        <w:rPr>
          <w:rFonts w:hint="eastAsia"/>
          <w:sz w:val="24"/>
          <w:szCs w:val="24"/>
        </w:rPr>
        <w:t xml:space="preserve"> by the Stern</w:t>
      </w:r>
      <w:r w:rsidR="00D661E9">
        <w:rPr>
          <w:rFonts w:hint="eastAsia"/>
          <w:sz w:val="24"/>
          <w:szCs w:val="24"/>
        </w:rPr>
        <w:t>-</w:t>
      </w:r>
      <w:r w:rsidR="00E73FC6" w:rsidRPr="008C249E">
        <w:rPr>
          <w:rFonts w:hint="eastAsia"/>
          <w:sz w:val="24"/>
          <w:szCs w:val="24"/>
        </w:rPr>
        <w:t xml:space="preserve">Volmer equation, according to a method by </w:t>
      </w:r>
      <w:r w:rsidR="00E73FC6" w:rsidRPr="008C249E">
        <w:rPr>
          <w:rFonts w:hint="eastAsia"/>
          <w:i/>
          <w:sz w:val="24"/>
          <w:szCs w:val="24"/>
        </w:rPr>
        <w:t xml:space="preserve">Uchida et al. </w:t>
      </w:r>
      <w:r w:rsidR="00E73FC6" w:rsidRPr="004D5DE2">
        <w:rPr>
          <w:rFonts w:hint="eastAsia"/>
          <w:sz w:val="24"/>
          <w:szCs w:val="24"/>
        </w:rPr>
        <w:t>(2008)</w:t>
      </w:r>
      <w:r w:rsidR="00E73FC6" w:rsidRPr="008C249E">
        <w:rPr>
          <w:sz w:val="24"/>
          <w:szCs w:val="24"/>
        </w:rPr>
        <w:t>. The formulas are as follows:</w:t>
      </w:r>
    </w:p>
    <w:p w:rsidR="00E73FC6" w:rsidRPr="008C249E" w:rsidRDefault="001335F6" w:rsidP="00E73FC6">
      <w:pPr>
        <w:jc w:val="center"/>
        <w:rPr>
          <w:sz w:val="24"/>
          <w:szCs w:val="24"/>
        </w:rPr>
      </w:pPr>
      <w:r w:rsidRPr="008C249E">
        <w:rPr>
          <w:position w:val="-88"/>
          <w:sz w:val="24"/>
          <w:szCs w:val="24"/>
        </w:rPr>
        <w:object w:dxaOrig="3300" w:dyaOrig="1880">
          <v:shape id="_x0000_i1035" type="#_x0000_t75" style="width:165.35pt;height:93.9pt" o:ole="">
            <v:imagedata r:id="rId46" o:title=""/>
          </v:shape>
          <o:OLEObject Type="Embed" ProgID="Equation.3" ShapeID="_x0000_i1035" DrawAspect="Content" ObjectID="_1633864688" r:id="rId47"/>
        </w:object>
      </w:r>
    </w:p>
    <w:p w:rsidR="00E73FC6" w:rsidRDefault="00E73FC6" w:rsidP="00E73FC6">
      <w:pPr>
        <w:rPr>
          <w:sz w:val="24"/>
          <w:szCs w:val="24"/>
        </w:rPr>
      </w:pPr>
      <w:r w:rsidRPr="008C249E">
        <w:rPr>
          <w:sz w:val="24"/>
          <w:szCs w:val="24"/>
        </w:rPr>
        <w:t xml:space="preserve">Where </w:t>
      </w:r>
      <w:r w:rsidRPr="008C249E">
        <w:rPr>
          <w:b/>
          <w:i/>
          <w:sz w:val="24"/>
          <w:szCs w:val="24"/>
        </w:rPr>
        <w:t>P</w:t>
      </w:r>
      <w:r w:rsidRPr="008C249E">
        <w:rPr>
          <w:sz w:val="24"/>
          <w:szCs w:val="24"/>
        </w:rPr>
        <w:t xml:space="preserve"> is the pressure in dbar, </w:t>
      </w:r>
      <w:r w:rsidRPr="008C249E">
        <w:rPr>
          <w:b/>
          <w:i/>
          <w:sz w:val="24"/>
          <w:szCs w:val="24"/>
        </w:rPr>
        <w:t>t</w:t>
      </w:r>
      <w:r w:rsidRPr="008C249E">
        <w:rPr>
          <w:sz w:val="24"/>
          <w:szCs w:val="24"/>
        </w:rPr>
        <w:t xml:space="preserve"> is the </w:t>
      </w:r>
      <w:r w:rsidRPr="008C249E">
        <w:rPr>
          <w:rFonts w:hint="eastAsia"/>
          <w:sz w:val="24"/>
          <w:szCs w:val="24"/>
        </w:rPr>
        <w:t>potential</w:t>
      </w:r>
      <w:r w:rsidRPr="008C249E">
        <w:rPr>
          <w:sz w:val="24"/>
          <w:szCs w:val="24"/>
        </w:rPr>
        <w:t xml:space="preserve"> temperature,</w:t>
      </w:r>
      <w:r w:rsidRPr="008C249E">
        <w:rPr>
          <w:rFonts w:hint="eastAsia"/>
          <w:sz w:val="24"/>
          <w:szCs w:val="24"/>
        </w:rPr>
        <w:t xml:space="preserve"> </w:t>
      </w:r>
      <w:r w:rsidR="00DB22C2" w:rsidRPr="008C249E">
        <w:rPr>
          <w:rFonts w:hint="eastAsia"/>
          <w:b/>
          <w:i/>
          <w:sz w:val="24"/>
          <w:szCs w:val="24"/>
        </w:rPr>
        <w:t>v</w:t>
      </w:r>
      <w:r w:rsidR="00DB22C2" w:rsidRPr="008C249E">
        <w:rPr>
          <w:rFonts w:hint="eastAsia"/>
          <w:sz w:val="24"/>
          <w:szCs w:val="24"/>
        </w:rPr>
        <w:t xml:space="preserve"> is RINKO output voltage</w:t>
      </w:r>
      <w:r w:rsidR="00E905A8">
        <w:rPr>
          <w:rFonts w:hint="eastAsia"/>
          <w:sz w:val="24"/>
          <w:szCs w:val="24"/>
        </w:rPr>
        <w:t xml:space="preserve"> in volt</w:t>
      </w:r>
      <w:r w:rsidR="00DB22C2" w:rsidRPr="008C249E">
        <w:rPr>
          <w:rFonts w:hint="eastAsia"/>
          <w:sz w:val="24"/>
          <w:szCs w:val="24"/>
        </w:rPr>
        <w:t xml:space="preserve">, </w:t>
      </w:r>
      <w:r w:rsidR="00DB22C2" w:rsidRPr="008C249E">
        <w:rPr>
          <w:rFonts w:hint="eastAsia"/>
          <w:b/>
          <w:i/>
          <w:sz w:val="24"/>
          <w:szCs w:val="24"/>
        </w:rPr>
        <w:t>T</w:t>
      </w:r>
      <w:r w:rsidRPr="008C249E">
        <w:rPr>
          <w:rFonts w:hint="eastAsia"/>
          <w:sz w:val="24"/>
          <w:szCs w:val="24"/>
        </w:rPr>
        <w:t xml:space="preserve"> is </w:t>
      </w:r>
      <w:r w:rsidR="00E905A8">
        <w:rPr>
          <w:rFonts w:hint="eastAsia"/>
          <w:sz w:val="24"/>
          <w:szCs w:val="24"/>
        </w:rPr>
        <w:t>elapsed</w:t>
      </w:r>
      <w:r w:rsidR="00DB22C2" w:rsidRPr="008C249E">
        <w:rPr>
          <w:rFonts w:hint="eastAsia"/>
          <w:sz w:val="24"/>
          <w:szCs w:val="24"/>
        </w:rPr>
        <w:t xml:space="preserve"> time of the sensor </w:t>
      </w:r>
      <w:r w:rsidR="00E905A8">
        <w:rPr>
          <w:rFonts w:hint="eastAsia"/>
          <w:sz w:val="24"/>
          <w:szCs w:val="24"/>
        </w:rPr>
        <w:t xml:space="preserve">from the </w:t>
      </w:r>
      <w:r w:rsidR="00E905A8">
        <w:rPr>
          <w:sz w:val="24"/>
          <w:szCs w:val="24"/>
        </w:rPr>
        <w:t>beginning</w:t>
      </w:r>
      <w:r w:rsidR="00E905A8">
        <w:rPr>
          <w:rFonts w:hint="eastAsia"/>
          <w:sz w:val="24"/>
          <w:szCs w:val="24"/>
        </w:rPr>
        <w:t xml:space="preserve"> of first station in calculation group</w:t>
      </w:r>
      <w:r w:rsidRPr="008C249E">
        <w:rPr>
          <w:rFonts w:hint="eastAsia"/>
          <w:sz w:val="24"/>
          <w:szCs w:val="24"/>
        </w:rPr>
        <w:t xml:space="preserve"> </w:t>
      </w:r>
      <w:r w:rsidR="00E905A8">
        <w:rPr>
          <w:rFonts w:hint="eastAsia"/>
          <w:sz w:val="24"/>
          <w:szCs w:val="24"/>
        </w:rPr>
        <w:t xml:space="preserve">in day </w:t>
      </w:r>
      <w:r w:rsidRPr="008C249E">
        <w:rPr>
          <w:rFonts w:hint="eastAsia"/>
          <w:sz w:val="24"/>
          <w:szCs w:val="24"/>
        </w:rPr>
        <w:t>and</w:t>
      </w:r>
      <w:r w:rsidRPr="008C249E">
        <w:rPr>
          <w:sz w:val="24"/>
          <w:szCs w:val="24"/>
        </w:rPr>
        <w:t xml:space="preserve"> </w:t>
      </w:r>
      <w:r w:rsidR="00BF75AB" w:rsidRPr="008C249E">
        <w:rPr>
          <w:rFonts w:hint="eastAsia"/>
          <w:b/>
          <w:i/>
          <w:sz w:val="24"/>
          <w:szCs w:val="24"/>
        </w:rPr>
        <w:t>[O</w:t>
      </w:r>
      <w:r w:rsidR="00BF75AB" w:rsidRPr="008C249E">
        <w:rPr>
          <w:rFonts w:hint="eastAsia"/>
          <w:b/>
          <w:i/>
          <w:sz w:val="24"/>
          <w:szCs w:val="24"/>
          <w:vertAlign w:val="subscript"/>
        </w:rPr>
        <w:t>2</w:t>
      </w:r>
      <w:r w:rsidR="00BF75AB" w:rsidRPr="008C249E">
        <w:rPr>
          <w:rFonts w:hint="eastAsia"/>
          <w:b/>
          <w:i/>
          <w:sz w:val="24"/>
          <w:szCs w:val="24"/>
        </w:rPr>
        <w:t>]</w:t>
      </w:r>
      <w:r w:rsidRPr="008C249E">
        <w:rPr>
          <w:rFonts w:hint="eastAsia"/>
          <w:b/>
          <w:sz w:val="24"/>
          <w:szCs w:val="24"/>
        </w:rPr>
        <w:t xml:space="preserve"> </w:t>
      </w:r>
      <w:r w:rsidRPr="008C249E">
        <w:rPr>
          <w:rFonts w:hint="eastAsia"/>
          <w:sz w:val="24"/>
          <w:szCs w:val="24"/>
        </w:rPr>
        <w:t xml:space="preserve">is the dissolved oxygen saturation, dissolved oxygen is calculated from </w:t>
      </w:r>
      <w:r w:rsidR="00BF75AB" w:rsidRPr="008C249E">
        <w:rPr>
          <w:rFonts w:hint="eastAsia"/>
          <w:b/>
          <w:i/>
          <w:sz w:val="24"/>
          <w:szCs w:val="24"/>
        </w:rPr>
        <w:t>[O</w:t>
      </w:r>
      <w:r w:rsidR="00BF75AB" w:rsidRPr="008C249E">
        <w:rPr>
          <w:rFonts w:hint="eastAsia"/>
          <w:b/>
          <w:i/>
          <w:sz w:val="24"/>
          <w:szCs w:val="24"/>
          <w:vertAlign w:val="subscript"/>
        </w:rPr>
        <w:t>2</w:t>
      </w:r>
      <w:r w:rsidR="00BF75AB" w:rsidRPr="008C249E">
        <w:rPr>
          <w:rFonts w:hint="eastAsia"/>
          <w:b/>
          <w:i/>
          <w:sz w:val="24"/>
          <w:szCs w:val="24"/>
        </w:rPr>
        <w:t>]</w:t>
      </w:r>
      <w:r w:rsidR="001335F6" w:rsidRPr="008C249E">
        <w:rPr>
          <w:rFonts w:hint="eastAsia"/>
          <w:sz w:val="24"/>
          <w:szCs w:val="24"/>
        </w:rPr>
        <w:t>,</w:t>
      </w:r>
      <w:r w:rsidR="001335F6" w:rsidRPr="008C249E">
        <w:rPr>
          <w:rFonts w:hint="eastAsia"/>
          <w:i/>
          <w:sz w:val="24"/>
          <w:szCs w:val="24"/>
        </w:rPr>
        <w:t xml:space="preserve"> </w:t>
      </w:r>
      <w:r w:rsidR="001335F6" w:rsidRPr="008C249E">
        <w:rPr>
          <w:rFonts w:hint="eastAsia"/>
          <w:b/>
          <w:i/>
          <w:sz w:val="24"/>
          <w:szCs w:val="24"/>
        </w:rPr>
        <w:t>potential temperature</w:t>
      </w:r>
      <w:r w:rsidR="001335F6" w:rsidRPr="008C249E">
        <w:rPr>
          <w:rFonts w:hint="eastAsia"/>
          <w:i/>
          <w:sz w:val="24"/>
          <w:szCs w:val="24"/>
        </w:rPr>
        <w:t xml:space="preserve"> </w:t>
      </w:r>
      <w:r w:rsidR="001335F6" w:rsidRPr="008C249E">
        <w:rPr>
          <w:rFonts w:hint="eastAsia"/>
          <w:sz w:val="24"/>
          <w:szCs w:val="24"/>
        </w:rPr>
        <w:t>and</w:t>
      </w:r>
      <w:r w:rsidR="001335F6" w:rsidRPr="008C249E">
        <w:rPr>
          <w:rFonts w:hint="eastAsia"/>
          <w:i/>
          <w:sz w:val="24"/>
          <w:szCs w:val="24"/>
        </w:rPr>
        <w:t xml:space="preserve"> </w:t>
      </w:r>
      <w:r w:rsidR="001335F6" w:rsidRPr="008C249E">
        <w:rPr>
          <w:rFonts w:hint="eastAsia"/>
          <w:b/>
          <w:i/>
          <w:sz w:val="24"/>
          <w:szCs w:val="24"/>
        </w:rPr>
        <w:t>salinity</w:t>
      </w:r>
      <w:r w:rsidRPr="008C249E">
        <w:rPr>
          <w:rFonts w:hint="eastAsia"/>
          <w:sz w:val="24"/>
          <w:szCs w:val="24"/>
        </w:rPr>
        <w:t xml:space="preserve"> by </w:t>
      </w:r>
      <w:r w:rsidRPr="008C249E">
        <w:rPr>
          <w:rFonts w:hint="eastAsia"/>
          <w:i/>
          <w:sz w:val="24"/>
          <w:szCs w:val="24"/>
        </w:rPr>
        <w:t>Garc</w:t>
      </w:r>
      <w:r w:rsidR="00801368" w:rsidRPr="008C249E">
        <w:rPr>
          <w:rFonts w:hint="eastAsia"/>
          <w:i/>
          <w:sz w:val="24"/>
          <w:szCs w:val="24"/>
        </w:rPr>
        <w:t>ì</w:t>
      </w:r>
      <w:r w:rsidRPr="008C249E">
        <w:rPr>
          <w:rFonts w:hint="eastAsia"/>
          <w:i/>
          <w:sz w:val="24"/>
          <w:szCs w:val="24"/>
        </w:rPr>
        <w:t xml:space="preserve">a and Gordon </w:t>
      </w:r>
      <w:r w:rsidRPr="004D5DE2">
        <w:rPr>
          <w:rFonts w:hint="eastAsia"/>
          <w:sz w:val="24"/>
          <w:szCs w:val="24"/>
        </w:rPr>
        <w:t>(1992)</w:t>
      </w:r>
      <w:r w:rsidRPr="008C249E">
        <w:rPr>
          <w:rFonts w:hint="eastAsia"/>
          <w:sz w:val="24"/>
          <w:szCs w:val="24"/>
        </w:rPr>
        <w:t xml:space="preserve"> in </w:t>
      </w:r>
      <w:r w:rsidRPr="008C249E">
        <w:rPr>
          <w:kern w:val="0"/>
          <w:sz w:val="24"/>
          <w:szCs w:val="24"/>
        </w:rPr>
        <w:t>μ</w:t>
      </w:r>
      <w:r w:rsidRPr="008C249E">
        <w:rPr>
          <w:sz w:val="24"/>
          <w:szCs w:val="24"/>
        </w:rPr>
        <w:t>mol/kg</w:t>
      </w:r>
      <w:r w:rsidRPr="008C249E">
        <w:rPr>
          <w:rFonts w:hint="eastAsia"/>
          <w:sz w:val="24"/>
          <w:szCs w:val="24"/>
        </w:rPr>
        <w:t xml:space="preserve">. </w:t>
      </w:r>
      <w:r w:rsidRPr="008C249E">
        <w:rPr>
          <w:sz w:val="24"/>
          <w:szCs w:val="24"/>
        </w:rPr>
        <w:t>Calibration coefficients</w:t>
      </w:r>
      <w:r w:rsidRPr="008C249E">
        <w:rPr>
          <w:rFonts w:hint="eastAsia"/>
          <w:sz w:val="24"/>
          <w:szCs w:val="24"/>
        </w:rPr>
        <w:t xml:space="preserve"> (</w:t>
      </w:r>
      <w:r w:rsidRPr="008C249E">
        <w:rPr>
          <w:rFonts w:hint="eastAsia"/>
          <w:b/>
          <w:i/>
          <w:sz w:val="24"/>
          <w:szCs w:val="24"/>
        </w:rPr>
        <w:t>c</w:t>
      </w:r>
      <w:r w:rsidRPr="008C249E">
        <w:rPr>
          <w:rFonts w:hint="eastAsia"/>
          <w:b/>
          <w:i/>
          <w:sz w:val="24"/>
          <w:szCs w:val="24"/>
          <w:vertAlign w:val="subscript"/>
        </w:rPr>
        <w:t>1</w:t>
      </w:r>
      <w:r w:rsidRPr="008C249E">
        <w:rPr>
          <w:sz w:val="24"/>
          <w:szCs w:val="24"/>
        </w:rPr>
        <w:t>–</w:t>
      </w:r>
      <w:r w:rsidRPr="008C249E">
        <w:rPr>
          <w:rFonts w:hint="eastAsia"/>
          <w:b/>
          <w:i/>
          <w:sz w:val="24"/>
          <w:szCs w:val="24"/>
        </w:rPr>
        <w:t>c</w:t>
      </w:r>
      <w:r w:rsidRPr="008C249E">
        <w:rPr>
          <w:rFonts w:hint="eastAsia"/>
          <w:b/>
          <w:i/>
          <w:sz w:val="24"/>
          <w:szCs w:val="24"/>
          <w:vertAlign w:val="subscript"/>
        </w:rPr>
        <w:t>9</w:t>
      </w:r>
      <w:r w:rsidRPr="008C249E">
        <w:rPr>
          <w:rFonts w:hint="eastAsia"/>
          <w:sz w:val="24"/>
          <w:szCs w:val="24"/>
        </w:rPr>
        <w:t>)</w:t>
      </w:r>
      <w:r w:rsidRPr="008C249E">
        <w:rPr>
          <w:sz w:val="24"/>
          <w:szCs w:val="24"/>
        </w:rPr>
        <w:t xml:space="preserve"> are determined by minimizing </w:t>
      </w:r>
      <w:r w:rsidR="00B91809">
        <w:rPr>
          <w:rFonts w:hint="eastAsia"/>
          <w:sz w:val="24"/>
          <w:szCs w:val="24"/>
        </w:rPr>
        <w:t>the sum of absolute deviation with weight</w:t>
      </w:r>
      <w:r w:rsidRPr="008C249E">
        <w:rPr>
          <w:sz w:val="24"/>
          <w:szCs w:val="24"/>
        </w:rPr>
        <w:t xml:space="preserve"> between </w:t>
      </w:r>
      <w:r w:rsidRPr="008C249E">
        <w:rPr>
          <w:rFonts w:hint="eastAsia"/>
          <w:sz w:val="24"/>
          <w:szCs w:val="24"/>
        </w:rPr>
        <w:t xml:space="preserve">CTD oxygen </w:t>
      </w:r>
      <w:r w:rsidRPr="008C249E">
        <w:rPr>
          <w:sz w:val="24"/>
          <w:szCs w:val="24"/>
        </w:rPr>
        <w:t>and bottle dissolved oxygen by quasi</w:t>
      </w:r>
      <w:r w:rsidR="00007B44">
        <w:rPr>
          <w:rFonts w:hint="eastAsia"/>
          <w:sz w:val="24"/>
          <w:szCs w:val="24"/>
        </w:rPr>
        <w:t>-</w:t>
      </w:r>
      <w:r w:rsidRPr="008C249E">
        <w:rPr>
          <w:sz w:val="24"/>
          <w:szCs w:val="24"/>
        </w:rPr>
        <w:t>newton method</w:t>
      </w:r>
      <w:r w:rsidRPr="008C249E">
        <w:rPr>
          <w:rFonts w:hint="eastAsia"/>
          <w:sz w:val="24"/>
          <w:szCs w:val="24"/>
        </w:rPr>
        <w:t xml:space="preserve"> (</w:t>
      </w:r>
      <w:r w:rsidRPr="008C249E">
        <w:rPr>
          <w:rFonts w:hint="eastAsia"/>
          <w:i/>
          <w:sz w:val="24"/>
          <w:szCs w:val="24"/>
        </w:rPr>
        <w:t xml:space="preserve">Shanno, </w:t>
      </w:r>
      <w:r w:rsidRPr="004D5DE2">
        <w:rPr>
          <w:rFonts w:hint="eastAsia"/>
          <w:sz w:val="24"/>
          <w:szCs w:val="24"/>
        </w:rPr>
        <w:t>1970</w:t>
      </w:r>
      <w:r w:rsidRPr="008C249E">
        <w:rPr>
          <w:rFonts w:hint="eastAsia"/>
          <w:sz w:val="24"/>
          <w:szCs w:val="24"/>
        </w:rPr>
        <w:t>)</w:t>
      </w:r>
      <w:r w:rsidRPr="008C249E">
        <w:rPr>
          <w:sz w:val="24"/>
          <w:szCs w:val="24"/>
        </w:rPr>
        <w:t>.</w:t>
      </w:r>
      <w:r w:rsidR="00B91809">
        <w:rPr>
          <w:rFonts w:hint="eastAsia"/>
          <w:sz w:val="24"/>
          <w:szCs w:val="24"/>
        </w:rPr>
        <w:t xml:space="preserve"> The weight was given as a function of pressure as :</w:t>
      </w:r>
    </w:p>
    <w:p w:rsidR="00E73FC6" w:rsidRDefault="00B91809" w:rsidP="00BD4F59">
      <w:pPr>
        <w:jc w:val="center"/>
        <w:rPr>
          <w:sz w:val="24"/>
          <w:szCs w:val="24"/>
        </w:rPr>
      </w:pPr>
      <w:r w:rsidRPr="00B91809">
        <w:rPr>
          <w:position w:val="-10"/>
          <w:sz w:val="24"/>
          <w:szCs w:val="24"/>
        </w:rPr>
        <w:object w:dxaOrig="3540" w:dyaOrig="320">
          <v:shape id="_x0000_i1036" type="#_x0000_t75" style="width:177.2pt;height:16.3pt" o:ole="">
            <v:imagedata r:id="rId48" o:title=""/>
          </v:shape>
          <o:OLEObject Type="Embed" ProgID="Equation.3" ShapeID="_x0000_i1036" DrawAspect="Content" ObjectID="_1633864689" r:id="rId49"/>
        </w:object>
      </w:r>
    </w:p>
    <w:p w:rsidR="001E325D" w:rsidRPr="00294AC5" w:rsidRDefault="00B91809" w:rsidP="001E325D">
      <w:pPr>
        <w:rPr>
          <w:sz w:val="24"/>
          <w:szCs w:val="24"/>
        </w:rPr>
      </w:pPr>
      <w:r>
        <w:rPr>
          <w:sz w:val="24"/>
          <w:szCs w:val="24"/>
        </w:rPr>
        <w:t>W</w:t>
      </w:r>
      <w:r>
        <w:rPr>
          <w:rFonts w:hint="eastAsia"/>
          <w:sz w:val="24"/>
          <w:szCs w:val="24"/>
        </w:rPr>
        <w:t>here PR is threshold of the pressure</w:t>
      </w:r>
      <w:r w:rsidR="00812A0C">
        <w:rPr>
          <w:rFonts w:hint="eastAsia"/>
          <w:sz w:val="24"/>
          <w:szCs w:val="24"/>
        </w:rPr>
        <w:t xml:space="preserve"> </w:t>
      </w:r>
      <w:r>
        <w:rPr>
          <w:rFonts w:hint="eastAsia"/>
          <w:sz w:val="24"/>
          <w:szCs w:val="24"/>
        </w:rPr>
        <w:t>(950dbar)</w:t>
      </w:r>
      <w:r w:rsidR="00D52C8C">
        <w:rPr>
          <w:rFonts w:hint="eastAsia"/>
          <w:sz w:val="24"/>
          <w:szCs w:val="24"/>
        </w:rPr>
        <w:t xml:space="preserve">. </w:t>
      </w:r>
      <w:r w:rsidR="00D52C8C">
        <w:rPr>
          <w:sz w:val="24"/>
          <w:szCs w:val="24"/>
        </w:rPr>
        <w:t>T</w:t>
      </w:r>
      <w:r w:rsidR="00D52C8C">
        <w:rPr>
          <w:rFonts w:hint="eastAsia"/>
          <w:sz w:val="24"/>
          <w:szCs w:val="24"/>
        </w:rPr>
        <w:t xml:space="preserve">his function is </w:t>
      </w:r>
      <w:r w:rsidR="00812A0C">
        <w:rPr>
          <w:rFonts w:hint="eastAsia"/>
          <w:sz w:val="24"/>
          <w:szCs w:val="24"/>
        </w:rPr>
        <w:t xml:space="preserve">similar to </w:t>
      </w:r>
      <w:r w:rsidR="00C23760" w:rsidRPr="008C249E">
        <w:rPr>
          <w:rFonts w:hint="eastAsia"/>
          <w:i/>
          <w:sz w:val="24"/>
          <w:szCs w:val="24"/>
        </w:rPr>
        <w:t xml:space="preserve">Uchida et al. </w:t>
      </w:r>
      <w:r w:rsidR="00C23760">
        <w:rPr>
          <w:rFonts w:hint="eastAsia"/>
          <w:sz w:val="24"/>
          <w:szCs w:val="24"/>
        </w:rPr>
        <w:t>(2009</w:t>
      </w:r>
      <w:r w:rsidR="00C23760" w:rsidRPr="004D5DE2">
        <w:rPr>
          <w:rFonts w:hint="eastAsia"/>
          <w:sz w:val="24"/>
          <w:szCs w:val="24"/>
        </w:rPr>
        <w:t>)</w:t>
      </w:r>
      <w:r w:rsidR="00C23760">
        <w:rPr>
          <w:rFonts w:hint="eastAsia"/>
          <w:sz w:val="24"/>
          <w:szCs w:val="24"/>
        </w:rPr>
        <w:t xml:space="preserve"> </w:t>
      </w:r>
      <w:r w:rsidR="00C23760" w:rsidRPr="008C249E">
        <w:rPr>
          <w:sz w:val="24"/>
          <w:szCs w:val="24"/>
        </w:rPr>
        <w:t>.</w:t>
      </w:r>
      <w:r w:rsidR="001B4FD3" w:rsidRPr="008C249E">
        <w:rPr>
          <w:rFonts w:hint="eastAsia"/>
          <w:sz w:val="24"/>
          <w:szCs w:val="24"/>
        </w:rPr>
        <w:t xml:space="preserve">In </w:t>
      </w:r>
      <w:r w:rsidR="00E905A8">
        <w:rPr>
          <w:rFonts w:hint="eastAsia"/>
          <w:sz w:val="24"/>
          <w:szCs w:val="24"/>
        </w:rPr>
        <w:t>general</w:t>
      </w:r>
      <w:r w:rsidR="001B4FD3" w:rsidRPr="008C249E">
        <w:rPr>
          <w:rFonts w:hint="eastAsia"/>
          <w:sz w:val="24"/>
          <w:szCs w:val="24"/>
        </w:rPr>
        <w:t>, t</w:t>
      </w:r>
      <w:r w:rsidR="00E73FC6" w:rsidRPr="008C249E">
        <w:rPr>
          <w:rFonts w:hint="eastAsia"/>
          <w:sz w:val="24"/>
          <w:szCs w:val="24"/>
        </w:rPr>
        <w:t xml:space="preserve">he calibration was performed for each Leg. </w:t>
      </w:r>
      <w:r w:rsidR="00E73FC6" w:rsidRPr="008C249E">
        <w:rPr>
          <w:sz w:val="24"/>
          <w:szCs w:val="24"/>
        </w:rPr>
        <w:t>Calibration coefficients</w:t>
      </w:r>
      <w:r w:rsidR="00A1226E">
        <w:rPr>
          <w:rFonts w:hint="eastAsia"/>
          <w:sz w:val="24"/>
          <w:szCs w:val="24"/>
        </w:rPr>
        <w:t xml:space="preserve"> </w:t>
      </w:r>
      <w:r w:rsidR="00E73FC6" w:rsidRPr="008C249E">
        <w:rPr>
          <w:sz w:val="24"/>
          <w:szCs w:val="24"/>
        </w:rPr>
        <w:t>are listed in Table</w:t>
      </w:r>
      <w:r w:rsidR="00E73FC6" w:rsidRPr="008C249E">
        <w:rPr>
          <w:rFonts w:hint="eastAsia"/>
          <w:sz w:val="24"/>
          <w:szCs w:val="24"/>
        </w:rPr>
        <w:t xml:space="preserve"> C.1.</w:t>
      </w:r>
      <w:r w:rsidR="003D5542">
        <w:rPr>
          <w:rFonts w:hint="eastAsia"/>
          <w:sz w:val="24"/>
          <w:szCs w:val="24"/>
        </w:rPr>
        <w:t>6</w:t>
      </w:r>
      <w:r w:rsidR="005C618A">
        <w:rPr>
          <w:rFonts w:hint="eastAsia"/>
          <w:sz w:val="24"/>
          <w:szCs w:val="24"/>
        </w:rPr>
        <w:t xml:space="preserve">. </w:t>
      </w:r>
      <w:r w:rsidR="004F0A77">
        <w:rPr>
          <w:rFonts w:hint="eastAsia"/>
          <w:sz w:val="24"/>
          <w:szCs w:val="24"/>
        </w:rPr>
        <w:t>T</w:t>
      </w:r>
      <w:r w:rsidR="00E73FC6" w:rsidRPr="008C249E">
        <w:rPr>
          <w:sz w:val="24"/>
          <w:szCs w:val="24"/>
        </w:rPr>
        <w:t>he data summary is listed in Table</w:t>
      </w:r>
      <w:r w:rsidR="003D5542">
        <w:rPr>
          <w:rFonts w:hint="eastAsia"/>
          <w:sz w:val="24"/>
          <w:szCs w:val="24"/>
        </w:rPr>
        <w:t>s</w:t>
      </w:r>
      <w:r w:rsidR="00E73FC6" w:rsidRPr="008C249E">
        <w:rPr>
          <w:rFonts w:hint="eastAsia"/>
          <w:sz w:val="24"/>
          <w:szCs w:val="24"/>
        </w:rPr>
        <w:t xml:space="preserve"> C.1.</w:t>
      </w:r>
      <w:r w:rsidR="004F0A77">
        <w:rPr>
          <w:rFonts w:hint="eastAsia"/>
          <w:sz w:val="24"/>
          <w:szCs w:val="24"/>
        </w:rPr>
        <w:t>7</w:t>
      </w:r>
      <w:r w:rsidR="00E73FC6" w:rsidRPr="008C249E">
        <w:rPr>
          <w:rFonts w:hint="eastAsia"/>
          <w:sz w:val="24"/>
          <w:szCs w:val="24"/>
        </w:rPr>
        <w:t xml:space="preserve"> and C.1.</w:t>
      </w:r>
      <w:r w:rsidR="004F0A77">
        <w:rPr>
          <w:rFonts w:hint="eastAsia"/>
          <w:sz w:val="24"/>
          <w:szCs w:val="24"/>
        </w:rPr>
        <w:t>8</w:t>
      </w:r>
      <w:r w:rsidR="00E73FC6" w:rsidRPr="008C249E">
        <w:rPr>
          <w:sz w:val="24"/>
          <w:szCs w:val="24"/>
        </w:rPr>
        <w:t>.</w:t>
      </w:r>
      <w:r w:rsidR="001E325D" w:rsidRPr="001E325D">
        <w:rPr>
          <w:rFonts w:hint="eastAsia"/>
          <w:sz w:val="24"/>
          <w:szCs w:val="24"/>
        </w:rPr>
        <w:t xml:space="preserve"> </w:t>
      </w:r>
      <w:r w:rsidR="001E325D">
        <w:rPr>
          <w:rFonts w:hint="eastAsia"/>
          <w:sz w:val="24"/>
          <w:szCs w:val="24"/>
        </w:rPr>
        <w:t>We adopted primary sensor (S/N 025)</w:t>
      </w:r>
      <w:r w:rsidR="001E325D" w:rsidRPr="00294AC5">
        <w:rPr>
          <w:sz w:val="24"/>
          <w:szCs w:val="24"/>
        </w:rPr>
        <w:t>.</w:t>
      </w:r>
    </w:p>
    <w:p w:rsidR="00E73FC6" w:rsidRPr="008C249E" w:rsidRDefault="00E73FC6" w:rsidP="00E73FC6">
      <w:pPr>
        <w:rPr>
          <w:sz w:val="24"/>
          <w:szCs w:val="24"/>
        </w:rPr>
      </w:pPr>
    </w:p>
    <w:p w:rsidR="0083756A" w:rsidRPr="00534598" w:rsidRDefault="0083756A" w:rsidP="00E73FC6">
      <w:pPr>
        <w:rPr>
          <w:sz w:val="24"/>
          <w:szCs w:val="24"/>
        </w:rPr>
      </w:pPr>
    </w:p>
    <w:p w:rsidR="00E73FC6" w:rsidRPr="00172308" w:rsidRDefault="00172308" w:rsidP="00172308">
      <w:pPr>
        <w:jc w:val="left"/>
        <w:rPr>
          <w:sz w:val="24"/>
          <w:szCs w:val="24"/>
        </w:rPr>
      </w:pPr>
      <w:r w:rsidRPr="00534598">
        <w:rPr>
          <w:sz w:val="24"/>
          <w:szCs w:val="24"/>
        </w:rPr>
        <w:t xml:space="preserve">Table C.1.6. </w:t>
      </w:r>
      <w:r w:rsidR="001E325D">
        <w:rPr>
          <w:rFonts w:hint="eastAsia"/>
          <w:sz w:val="24"/>
          <w:szCs w:val="24"/>
        </w:rPr>
        <w:t>Di</w:t>
      </w:r>
      <w:r w:rsidRPr="00534598">
        <w:rPr>
          <w:sz w:val="24"/>
          <w:szCs w:val="24"/>
        </w:rPr>
        <w:t xml:space="preserve">ssolved </w:t>
      </w:r>
      <w:r w:rsidR="001E325D">
        <w:rPr>
          <w:rFonts w:hint="eastAsia"/>
          <w:sz w:val="24"/>
          <w:szCs w:val="24"/>
        </w:rPr>
        <w:t>O</w:t>
      </w:r>
      <w:r w:rsidRPr="00534598">
        <w:rPr>
          <w:sz w:val="24"/>
          <w:szCs w:val="24"/>
        </w:rPr>
        <w:t xml:space="preserve">xygen </w:t>
      </w:r>
      <w:r w:rsidR="001E325D">
        <w:rPr>
          <w:rFonts w:hint="eastAsia"/>
          <w:sz w:val="24"/>
          <w:szCs w:val="24"/>
        </w:rPr>
        <w:t>C</w:t>
      </w:r>
      <w:r w:rsidRPr="00534598">
        <w:rPr>
          <w:sz w:val="24"/>
          <w:szCs w:val="24"/>
        </w:rPr>
        <w:t xml:space="preserve">alibration </w:t>
      </w:r>
      <w:r w:rsidR="001E325D">
        <w:rPr>
          <w:rFonts w:hint="eastAsia"/>
          <w:sz w:val="24"/>
          <w:szCs w:val="24"/>
        </w:rPr>
        <w:t>C</w:t>
      </w:r>
      <w:r w:rsidRPr="00534598">
        <w:rPr>
          <w:sz w:val="24"/>
          <w:szCs w:val="24"/>
        </w:rPr>
        <w:t>oefficients</w:t>
      </w:r>
      <w:r w:rsidR="001E325D">
        <w:rPr>
          <w:rFonts w:hint="eastAsia"/>
          <w:sz w:val="24"/>
          <w:szCs w:val="24"/>
        </w:rPr>
        <w:t xml:space="preserve"> Summary.</w:t>
      </w:r>
    </w:p>
    <w:tbl>
      <w:tblPr>
        <w:tblW w:w="8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1559"/>
        <w:gridCol w:w="1297"/>
        <w:gridCol w:w="1298"/>
        <w:gridCol w:w="1298"/>
        <w:gridCol w:w="1298"/>
        <w:gridCol w:w="1298"/>
      </w:tblGrid>
      <w:tr w:rsidR="00B33E2C" w:rsidRPr="0083756A" w:rsidTr="0083756A">
        <w:trPr>
          <w:jc w:val="center"/>
        </w:trPr>
        <w:tc>
          <w:tcPr>
            <w:tcW w:w="681" w:type="dxa"/>
            <w:vMerge w:val="restart"/>
            <w:vAlign w:val="center"/>
          </w:tcPr>
          <w:p w:rsidR="00B33E2C" w:rsidRPr="0083756A" w:rsidRDefault="00B33E2C" w:rsidP="00B33E2C">
            <w:pPr>
              <w:jc w:val="center"/>
              <w:rPr>
                <w:szCs w:val="20"/>
              </w:rPr>
            </w:pPr>
            <w:r w:rsidRPr="0083756A">
              <w:rPr>
                <w:szCs w:val="20"/>
              </w:rPr>
              <w:t>S/N</w:t>
            </w:r>
          </w:p>
        </w:tc>
        <w:tc>
          <w:tcPr>
            <w:tcW w:w="1559" w:type="dxa"/>
            <w:vMerge w:val="restart"/>
            <w:vAlign w:val="center"/>
          </w:tcPr>
          <w:p w:rsidR="00B33E2C" w:rsidRPr="0083756A" w:rsidRDefault="00B33E2C" w:rsidP="00B33E2C">
            <w:pPr>
              <w:jc w:val="center"/>
              <w:rPr>
                <w:szCs w:val="20"/>
              </w:rPr>
            </w:pPr>
            <w:r w:rsidRPr="0083756A">
              <w:rPr>
                <w:szCs w:val="20"/>
              </w:rPr>
              <w:t>Stations</w:t>
            </w:r>
          </w:p>
        </w:tc>
        <w:tc>
          <w:tcPr>
            <w:tcW w:w="1297" w:type="dxa"/>
          </w:tcPr>
          <w:p w:rsidR="00B33E2C" w:rsidRPr="0083756A" w:rsidRDefault="00B33E2C" w:rsidP="00882F13">
            <w:pPr>
              <w:jc w:val="center"/>
              <w:rPr>
                <w:szCs w:val="20"/>
              </w:rPr>
            </w:pPr>
            <w:r w:rsidRPr="0083756A">
              <w:rPr>
                <w:szCs w:val="20"/>
              </w:rPr>
              <w:t>c</w:t>
            </w:r>
            <w:r w:rsidRPr="0083756A">
              <w:rPr>
                <w:szCs w:val="20"/>
                <w:vertAlign w:val="subscript"/>
              </w:rPr>
              <w:t>1</w:t>
            </w:r>
          </w:p>
        </w:tc>
        <w:tc>
          <w:tcPr>
            <w:tcW w:w="1298" w:type="dxa"/>
          </w:tcPr>
          <w:p w:rsidR="00B33E2C" w:rsidRPr="0083756A" w:rsidRDefault="00B33E2C" w:rsidP="00882F13">
            <w:pPr>
              <w:jc w:val="center"/>
              <w:rPr>
                <w:szCs w:val="20"/>
              </w:rPr>
            </w:pPr>
            <w:r w:rsidRPr="0083756A">
              <w:rPr>
                <w:szCs w:val="20"/>
              </w:rPr>
              <w:t>c</w:t>
            </w:r>
            <w:r w:rsidRPr="0083756A">
              <w:rPr>
                <w:szCs w:val="20"/>
                <w:vertAlign w:val="subscript"/>
              </w:rPr>
              <w:t>2</w:t>
            </w:r>
          </w:p>
        </w:tc>
        <w:tc>
          <w:tcPr>
            <w:tcW w:w="1298" w:type="dxa"/>
          </w:tcPr>
          <w:p w:rsidR="00B33E2C" w:rsidRPr="0083756A" w:rsidRDefault="00B33E2C" w:rsidP="00882F13">
            <w:pPr>
              <w:jc w:val="center"/>
              <w:rPr>
                <w:szCs w:val="20"/>
              </w:rPr>
            </w:pPr>
            <w:r w:rsidRPr="0083756A">
              <w:rPr>
                <w:szCs w:val="20"/>
              </w:rPr>
              <w:t>c</w:t>
            </w:r>
            <w:r w:rsidRPr="0083756A">
              <w:rPr>
                <w:szCs w:val="20"/>
                <w:vertAlign w:val="subscript"/>
              </w:rPr>
              <w:t>3</w:t>
            </w:r>
          </w:p>
        </w:tc>
        <w:tc>
          <w:tcPr>
            <w:tcW w:w="1298" w:type="dxa"/>
          </w:tcPr>
          <w:p w:rsidR="00B33E2C" w:rsidRPr="0083756A" w:rsidRDefault="00B33E2C" w:rsidP="00882F13">
            <w:pPr>
              <w:jc w:val="center"/>
              <w:rPr>
                <w:szCs w:val="20"/>
              </w:rPr>
            </w:pPr>
            <w:r w:rsidRPr="0083756A">
              <w:rPr>
                <w:szCs w:val="20"/>
              </w:rPr>
              <w:t>c</w:t>
            </w:r>
            <w:r w:rsidRPr="0083756A">
              <w:rPr>
                <w:szCs w:val="20"/>
                <w:vertAlign w:val="subscript"/>
              </w:rPr>
              <w:t>4</w:t>
            </w:r>
          </w:p>
        </w:tc>
        <w:tc>
          <w:tcPr>
            <w:tcW w:w="1298" w:type="dxa"/>
          </w:tcPr>
          <w:p w:rsidR="00B33E2C" w:rsidRPr="0083756A" w:rsidRDefault="00B33E2C" w:rsidP="00882F13">
            <w:pPr>
              <w:jc w:val="center"/>
              <w:rPr>
                <w:szCs w:val="20"/>
              </w:rPr>
            </w:pPr>
            <w:r w:rsidRPr="0083756A">
              <w:rPr>
                <w:szCs w:val="20"/>
              </w:rPr>
              <w:t>c</w:t>
            </w:r>
            <w:r w:rsidRPr="0083756A">
              <w:rPr>
                <w:szCs w:val="20"/>
                <w:vertAlign w:val="subscript"/>
              </w:rPr>
              <w:t>5</w:t>
            </w:r>
          </w:p>
        </w:tc>
      </w:tr>
      <w:tr w:rsidR="00B33E2C" w:rsidRPr="0083756A" w:rsidTr="0083756A">
        <w:trPr>
          <w:jc w:val="center"/>
        </w:trPr>
        <w:tc>
          <w:tcPr>
            <w:tcW w:w="681" w:type="dxa"/>
            <w:vMerge/>
          </w:tcPr>
          <w:p w:rsidR="00B33E2C" w:rsidRPr="0083756A" w:rsidRDefault="00B33E2C" w:rsidP="00882F13">
            <w:pPr>
              <w:jc w:val="center"/>
              <w:rPr>
                <w:szCs w:val="20"/>
              </w:rPr>
            </w:pPr>
          </w:p>
        </w:tc>
        <w:tc>
          <w:tcPr>
            <w:tcW w:w="1559" w:type="dxa"/>
            <w:vMerge/>
          </w:tcPr>
          <w:p w:rsidR="00B33E2C" w:rsidRPr="0083756A" w:rsidRDefault="00B33E2C" w:rsidP="00882F13">
            <w:pPr>
              <w:jc w:val="center"/>
              <w:rPr>
                <w:szCs w:val="20"/>
              </w:rPr>
            </w:pPr>
          </w:p>
        </w:tc>
        <w:tc>
          <w:tcPr>
            <w:tcW w:w="1297" w:type="dxa"/>
          </w:tcPr>
          <w:p w:rsidR="00B33E2C" w:rsidRPr="0083756A" w:rsidRDefault="00B33E2C" w:rsidP="00882F13">
            <w:pPr>
              <w:jc w:val="center"/>
              <w:rPr>
                <w:szCs w:val="20"/>
              </w:rPr>
            </w:pPr>
            <w:r w:rsidRPr="0083756A">
              <w:rPr>
                <w:szCs w:val="20"/>
              </w:rPr>
              <w:t>c</w:t>
            </w:r>
            <w:r w:rsidRPr="0083756A">
              <w:rPr>
                <w:szCs w:val="20"/>
                <w:vertAlign w:val="subscript"/>
              </w:rPr>
              <w:t>6</w:t>
            </w:r>
          </w:p>
        </w:tc>
        <w:tc>
          <w:tcPr>
            <w:tcW w:w="1298" w:type="dxa"/>
          </w:tcPr>
          <w:p w:rsidR="00B33E2C" w:rsidRPr="0083756A" w:rsidRDefault="00B33E2C" w:rsidP="00882F13">
            <w:pPr>
              <w:jc w:val="center"/>
              <w:rPr>
                <w:szCs w:val="20"/>
              </w:rPr>
            </w:pPr>
            <w:r w:rsidRPr="0083756A">
              <w:rPr>
                <w:szCs w:val="20"/>
              </w:rPr>
              <w:t>c</w:t>
            </w:r>
            <w:r w:rsidRPr="0083756A">
              <w:rPr>
                <w:szCs w:val="20"/>
                <w:vertAlign w:val="subscript"/>
              </w:rPr>
              <w:t>7</w:t>
            </w:r>
          </w:p>
        </w:tc>
        <w:tc>
          <w:tcPr>
            <w:tcW w:w="1298" w:type="dxa"/>
          </w:tcPr>
          <w:p w:rsidR="00B33E2C" w:rsidRPr="0083756A" w:rsidRDefault="00B33E2C" w:rsidP="00882F13">
            <w:pPr>
              <w:jc w:val="center"/>
              <w:rPr>
                <w:szCs w:val="20"/>
              </w:rPr>
            </w:pPr>
            <w:r w:rsidRPr="0083756A">
              <w:rPr>
                <w:szCs w:val="20"/>
              </w:rPr>
              <w:t>c</w:t>
            </w:r>
            <w:r w:rsidRPr="0083756A">
              <w:rPr>
                <w:szCs w:val="20"/>
                <w:vertAlign w:val="subscript"/>
              </w:rPr>
              <w:t>8</w:t>
            </w:r>
          </w:p>
        </w:tc>
        <w:tc>
          <w:tcPr>
            <w:tcW w:w="1298" w:type="dxa"/>
          </w:tcPr>
          <w:p w:rsidR="00B33E2C" w:rsidRPr="0083756A" w:rsidRDefault="00B33E2C" w:rsidP="00882F13">
            <w:pPr>
              <w:jc w:val="center"/>
              <w:rPr>
                <w:szCs w:val="20"/>
              </w:rPr>
            </w:pPr>
            <w:r w:rsidRPr="0083756A">
              <w:rPr>
                <w:szCs w:val="20"/>
              </w:rPr>
              <w:t>c</w:t>
            </w:r>
            <w:r w:rsidRPr="0083756A">
              <w:rPr>
                <w:szCs w:val="20"/>
                <w:vertAlign w:val="subscript"/>
              </w:rPr>
              <w:t>9</w:t>
            </w:r>
          </w:p>
        </w:tc>
        <w:tc>
          <w:tcPr>
            <w:tcW w:w="1298" w:type="dxa"/>
          </w:tcPr>
          <w:p w:rsidR="00B33E2C" w:rsidRPr="0083756A" w:rsidRDefault="00B33E2C" w:rsidP="00882F13">
            <w:pPr>
              <w:jc w:val="center"/>
              <w:rPr>
                <w:szCs w:val="20"/>
              </w:rPr>
            </w:pPr>
          </w:p>
        </w:tc>
      </w:tr>
      <w:tr w:rsidR="00B33E2C" w:rsidRPr="0083756A" w:rsidTr="0083756A">
        <w:trPr>
          <w:jc w:val="center"/>
        </w:trPr>
        <w:tc>
          <w:tcPr>
            <w:tcW w:w="681" w:type="dxa"/>
            <w:vMerge w:val="restart"/>
          </w:tcPr>
          <w:p w:rsidR="00B33E2C" w:rsidRPr="001E325D" w:rsidRDefault="0083756A" w:rsidP="00882F13">
            <w:pPr>
              <w:rPr>
                <w:szCs w:val="20"/>
              </w:rPr>
            </w:pPr>
            <w:r w:rsidRPr="001E325D">
              <w:rPr>
                <w:szCs w:val="20"/>
              </w:rPr>
              <w:t>025</w:t>
            </w:r>
          </w:p>
        </w:tc>
        <w:tc>
          <w:tcPr>
            <w:tcW w:w="1559" w:type="dxa"/>
            <w:vMerge w:val="restart"/>
          </w:tcPr>
          <w:p w:rsidR="00B33E2C" w:rsidRPr="001E325D" w:rsidRDefault="00B33E2C" w:rsidP="00B33E2C">
            <w:pPr>
              <w:rPr>
                <w:szCs w:val="20"/>
              </w:rPr>
            </w:pPr>
            <w:r w:rsidRPr="001E325D">
              <w:rPr>
                <w:szCs w:val="20"/>
              </w:rPr>
              <w:t>RF3984–4005</w:t>
            </w:r>
          </w:p>
        </w:tc>
        <w:tc>
          <w:tcPr>
            <w:tcW w:w="1297" w:type="dxa"/>
          </w:tcPr>
          <w:p w:rsidR="00B33E2C" w:rsidRPr="001E325D" w:rsidRDefault="00B33E2C" w:rsidP="00882F13">
            <w:pPr>
              <w:wordWrap w:val="0"/>
              <w:jc w:val="right"/>
              <w:rPr>
                <w:szCs w:val="20"/>
              </w:rPr>
            </w:pPr>
            <w:r w:rsidRPr="001E325D">
              <w:rPr>
                <w:szCs w:val="20"/>
              </w:rPr>
              <w:t>1.68490</w:t>
            </w:r>
          </w:p>
        </w:tc>
        <w:tc>
          <w:tcPr>
            <w:tcW w:w="1298" w:type="dxa"/>
          </w:tcPr>
          <w:p w:rsidR="00B33E2C" w:rsidRPr="001E325D" w:rsidRDefault="00B33E2C" w:rsidP="00882F13">
            <w:pPr>
              <w:jc w:val="right"/>
              <w:rPr>
                <w:szCs w:val="20"/>
              </w:rPr>
            </w:pPr>
            <w:r w:rsidRPr="001E325D">
              <w:rPr>
                <w:szCs w:val="20"/>
              </w:rPr>
              <w:t>1.89371e−2</w:t>
            </w:r>
          </w:p>
        </w:tc>
        <w:tc>
          <w:tcPr>
            <w:tcW w:w="1298" w:type="dxa"/>
          </w:tcPr>
          <w:p w:rsidR="00B33E2C" w:rsidRPr="001E325D" w:rsidRDefault="00B33E2C" w:rsidP="00882F13">
            <w:pPr>
              <w:jc w:val="right"/>
              <w:rPr>
                <w:szCs w:val="20"/>
              </w:rPr>
            </w:pPr>
            <w:r w:rsidRPr="001E325D">
              <w:rPr>
                <w:szCs w:val="20"/>
              </w:rPr>
              <w:t>3.53537e−4</w:t>
            </w:r>
          </w:p>
        </w:tc>
        <w:tc>
          <w:tcPr>
            <w:tcW w:w="1298" w:type="dxa"/>
          </w:tcPr>
          <w:p w:rsidR="00B33E2C" w:rsidRPr="001E325D" w:rsidRDefault="00B33E2C" w:rsidP="00882F13">
            <w:pPr>
              <w:jc w:val="right"/>
              <w:rPr>
                <w:szCs w:val="20"/>
              </w:rPr>
            </w:pPr>
            <w:r w:rsidRPr="001E325D">
              <w:rPr>
                <w:szCs w:val="20"/>
              </w:rPr>
              <w:t>−1.52601e−3</w:t>
            </w:r>
          </w:p>
        </w:tc>
        <w:tc>
          <w:tcPr>
            <w:tcW w:w="1298" w:type="dxa"/>
          </w:tcPr>
          <w:p w:rsidR="00B33E2C" w:rsidRPr="001E325D" w:rsidRDefault="00B33E2C" w:rsidP="00882F13">
            <w:pPr>
              <w:jc w:val="right"/>
              <w:rPr>
                <w:szCs w:val="20"/>
              </w:rPr>
            </w:pPr>
            <w:r w:rsidRPr="001E325D">
              <w:rPr>
                <w:szCs w:val="20"/>
              </w:rPr>
              <w:t>−7.44388e−2</w:t>
            </w:r>
          </w:p>
        </w:tc>
      </w:tr>
      <w:tr w:rsidR="00B33E2C" w:rsidRPr="0083756A" w:rsidTr="0083756A">
        <w:trPr>
          <w:jc w:val="center"/>
        </w:trPr>
        <w:tc>
          <w:tcPr>
            <w:tcW w:w="681" w:type="dxa"/>
            <w:vMerge/>
          </w:tcPr>
          <w:p w:rsidR="00B33E2C" w:rsidRPr="001E325D" w:rsidRDefault="00B33E2C" w:rsidP="00882F13">
            <w:pPr>
              <w:rPr>
                <w:szCs w:val="20"/>
              </w:rPr>
            </w:pPr>
          </w:p>
        </w:tc>
        <w:tc>
          <w:tcPr>
            <w:tcW w:w="1559" w:type="dxa"/>
            <w:vMerge/>
          </w:tcPr>
          <w:p w:rsidR="00B33E2C" w:rsidRPr="001E325D" w:rsidRDefault="00B33E2C" w:rsidP="00882F13">
            <w:pPr>
              <w:rPr>
                <w:szCs w:val="20"/>
              </w:rPr>
            </w:pPr>
          </w:p>
        </w:tc>
        <w:tc>
          <w:tcPr>
            <w:tcW w:w="1297" w:type="dxa"/>
          </w:tcPr>
          <w:p w:rsidR="00B33E2C" w:rsidRPr="001E325D" w:rsidRDefault="00B33E2C" w:rsidP="00882F13">
            <w:pPr>
              <w:jc w:val="right"/>
              <w:rPr>
                <w:szCs w:val="20"/>
              </w:rPr>
            </w:pPr>
            <w:r w:rsidRPr="001E325D">
              <w:rPr>
                <w:szCs w:val="20"/>
              </w:rPr>
              <w:t>2.99657e−1</w:t>
            </w:r>
          </w:p>
        </w:tc>
        <w:tc>
          <w:tcPr>
            <w:tcW w:w="1298" w:type="dxa"/>
          </w:tcPr>
          <w:p w:rsidR="00B33E2C" w:rsidRPr="001E325D" w:rsidRDefault="00B33E2C" w:rsidP="00882F13">
            <w:pPr>
              <w:jc w:val="right"/>
              <w:rPr>
                <w:szCs w:val="20"/>
              </w:rPr>
            </w:pPr>
            <w:r w:rsidRPr="001E325D">
              <w:rPr>
                <w:szCs w:val="20"/>
              </w:rPr>
              <w:t>−1.19918e−5</w:t>
            </w:r>
          </w:p>
        </w:tc>
        <w:tc>
          <w:tcPr>
            <w:tcW w:w="1298" w:type="dxa"/>
          </w:tcPr>
          <w:p w:rsidR="00B33E2C" w:rsidRPr="001E325D" w:rsidRDefault="00B33E2C" w:rsidP="00882F13">
            <w:pPr>
              <w:jc w:val="right"/>
              <w:rPr>
                <w:szCs w:val="20"/>
              </w:rPr>
            </w:pPr>
            <w:r w:rsidRPr="001E325D">
              <w:rPr>
                <w:szCs w:val="20"/>
              </w:rPr>
              <w:t>1.58654e−3</w:t>
            </w:r>
          </w:p>
        </w:tc>
        <w:tc>
          <w:tcPr>
            <w:tcW w:w="1298" w:type="dxa"/>
          </w:tcPr>
          <w:p w:rsidR="00B33E2C" w:rsidRPr="001E325D" w:rsidRDefault="00B33E2C" w:rsidP="00882F13">
            <w:pPr>
              <w:jc w:val="right"/>
              <w:rPr>
                <w:szCs w:val="20"/>
              </w:rPr>
            </w:pPr>
            <w:r w:rsidRPr="001E325D">
              <w:rPr>
                <w:szCs w:val="20"/>
              </w:rPr>
              <w:t>7.84063e−2</w:t>
            </w:r>
          </w:p>
        </w:tc>
        <w:tc>
          <w:tcPr>
            <w:tcW w:w="1298" w:type="dxa"/>
          </w:tcPr>
          <w:p w:rsidR="00B33E2C" w:rsidRPr="001E325D" w:rsidRDefault="00B33E2C" w:rsidP="00882F13">
            <w:pPr>
              <w:jc w:val="right"/>
              <w:rPr>
                <w:szCs w:val="20"/>
              </w:rPr>
            </w:pPr>
          </w:p>
        </w:tc>
      </w:tr>
      <w:tr w:rsidR="00B33E2C" w:rsidRPr="0083756A" w:rsidTr="0083756A">
        <w:trPr>
          <w:jc w:val="center"/>
        </w:trPr>
        <w:tc>
          <w:tcPr>
            <w:tcW w:w="681" w:type="dxa"/>
            <w:vMerge w:val="restart"/>
          </w:tcPr>
          <w:p w:rsidR="00B33E2C" w:rsidRPr="001E325D" w:rsidRDefault="0083756A" w:rsidP="00882F13">
            <w:pPr>
              <w:rPr>
                <w:szCs w:val="20"/>
              </w:rPr>
            </w:pPr>
            <w:r w:rsidRPr="001E325D">
              <w:rPr>
                <w:szCs w:val="20"/>
              </w:rPr>
              <w:t>025</w:t>
            </w:r>
          </w:p>
        </w:tc>
        <w:tc>
          <w:tcPr>
            <w:tcW w:w="1559" w:type="dxa"/>
            <w:vMerge w:val="restart"/>
          </w:tcPr>
          <w:p w:rsidR="00B33E2C" w:rsidRPr="001E325D" w:rsidRDefault="00B33E2C" w:rsidP="00B33E2C">
            <w:pPr>
              <w:rPr>
                <w:szCs w:val="20"/>
              </w:rPr>
            </w:pPr>
            <w:r w:rsidRPr="001E325D">
              <w:rPr>
                <w:szCs w:val="20"/>
              </w:rPr>
              <w:t>RF4007–4039</w:t>
            </w:r>
          </w:p>
        </w:tc>
        <w:tc>
          <w:tcPr>
            <w:tcW w:w="1297" w:type="dxa"/>
          </w:tcPr>
          <w:p w:rsidR="00B33E2C" w:rsidRPr="001E325D" w:rsidRDefault="00B33E2C" w:rsidP="00882F13">
            <w:pPr>
              <w:wordWrap w:val="0"/>
              <w:jc w:val="right"/>
              <w:rPr>
                <w:szCs w:val="20"/>
              </w:rPr>
            </w:pPr>
            <w:r w:rsidRPr="001E325D">
              <w:rPr>
                <w:szCs w:val="20"/>
              </w:rPr>
              <w:t xml:space="preserve">1.69390   </w:t>
            </w:r>
          </w:p>
        </w:tc>
        <w:tc>
          <w:tcPr>
            <w:tcW w:w="1298" w:type="dxa"/>
          </w:tcPr>
          <w:p w:rsidR="00B33E2C" w:rsidRPr="001E325D" w:rsidRDefault="00B33E2C" w:rsidP="00882F13">
            <w:pPr>
              <w:jc w:val="right"/>
              <w:rPr>
                <w:szCs w:val="20"/>
              </w:rPr>
            </w:pPr>
            <w:r w:rsidRPr="001E325D">
              <w:rPr>
                <w:szCs w:val="20"/>
              </w:rPr>
              <w:t>1.57929e−2</w:t>
            </w:r>
          </w:p>
        </w:tc>
        <w:tc>
          <w:tcPr>
            <w:tcW w:w="1298" w:type="dxa"/>
          </w:tcPr>
          <w:p w:rsidR="00B33E2C" w:rsidRPr="001E325D" w:rsidRDefault="00B33E2C" w:rsidP="00882F13">
            <w:pPr>
              <w:jc w:val="right"/>
              <w:rPr>
                <w:szCs w:val="20"/>
              </w:rPr>
            </w:pPr>
            <w:r w:rsidRPr="001E325D">
              <w:rPr>
                <w:szCs w:val="20"/>
              </w:rPr>
              <w:t>4.68976e−4</w:t>
            </w:r>
          </w:p>
        </w:tc>
        <w:tc>
          <w:tcPr>
            <w:tcW w:w="1298" w:type="dxa"/>
          </w:tcPr>
          <w:p w:rsidR="00B33E2C" w:rsidRPr="001E325D" w:rsidRDefault="00B33E2C" w:rsidP="00882F13">
            <w:pPr>
              <w:jc w:val="right"/>
              <w:rPr>
                <w:szCs w:val="20"/>
              </w:rPr>
            </w:pPr>
            <w:r w:rsidRPr="001E325D">
              <w:rPr>
                <w:szCs w:val="20"/>
              </w:rPr>
              <w:t>−2.49529e−3</w:t>
            </w:r>
          </w:p>
        </w:tc>
        <w:tc>
          <w:tcPr>
            <w:tcW w:w="1298" w:type="dxa"/>
          </w:tcPr>
          <w:p w:rsidR="00B33E2C" w:rsidRPr="001E325D" w:rsidRDefault="00B33E2C" w:rsidP="00882F13">
            <w:pPr>
              <w:jc w:val="right"/>
              <w:rPr>
                <w:szCs w:val="20"/>
              </w:rPr>
            </w:pPr>
            <w:r w:rsidRPr="001E325D">
              <w:rPr>
                <w:szCs w:val="20"/>
              </w:rPr>
              <w:t>−7.74877e−2</w:t>
            </w:r>
          </w:p>
        </w:tc>
      </w:tr>
      <w:tr w:rsidR="00B33E2C" w:rsidRPr="0083756A" w:rsidTr="0083756A">
        <w:trPr>
          <w:jc w:val="center"/>
        </w:trPr>
        <w:tc>
          <w:tcPr>
            <w:tcW w:w="681" w:type="dxa"/>
            <w:vMerge/>
          </w:tcPr>
          <w:p w:rsidR="00B33E2C" w:rsidRPr="001E325D" w:rsidRDefault="00B33E2C" w:rsidP="00882F13">
            <w:pPr>
              <w:rPr>
                <w:szCs w:val="20"/>
              </w:rPr>
            </w:pPr>
          </w:p>
        </w:tc>
        <w:tc>
          <w:tcPr>
            <w:tcW w:w="1559" w:type="dxa"/>
            <w:vMerge/>
          </w:tcPr>
          <w:p w:rsidR="00B33E2C" w:rsidRPr="001E325D" w:rsidRDefault="00B33E2C" w:rsidP="00882F13">
            <w:pPr>
              <w:rPr>
                <w:szCs w:val="20"/>
              </w:rPr>
            </w:pPr>
          </w:p>
        </w:tc>
        <w:tc>
          <w:tcPr>
            <w:tcW w:w="1297" w:type="dxa"/>
          </w:tcPr>
          <w:p w:rsidR="00B33E2C" w:rsidRPr="001E325D" w:rsidRDefault="00B33E2C" w:rsidP="00882F13">
            <w:pPr>
              <w:jc w:val="right"/>
              <w:rPr>
                <w:szCs w:val="20"/>
              </w:rPr>
            </w:pPr>
            <w:r w:rsidRPr="001E325D">
              <w:rPr>
                <w:szCs w:val="20"/>
              </w:rPr>
              <w:t>3.06369e−1</w:t>
            </w:r>
          </w:p>
        </w:tc>
        <w:tc>
          <w:tcPr>
            <w:tcW w:w="1298" w:type="dxa"/>
          </w:tcPr>
          <w:p w:rsidR="00B33E2C" w:rsidRPr="001E325D" w:rsidRDefault="00B33E2C" w:rsidP="00882F13">
            <w:pPr>
              <w:jc w:val="right"/>
              <w:rPr>
                <w:szCs w:val="20"/>
              </w:rPr>
            </w:pPr>
            <w:r w:rsidRPr="001E325D">
              <w:rPr>
                <w:szCs w:val="20"/>
              </w:rPr>
              <w:t>−3.47191e−4</w:t>
            </w:r>
          </w:p>
        </w:tc>
        <w:tc>
          <w:tcPr>
            <w:tcW w:w="1298" w:type="dxa"/>
          </w:tcPr>
          <w:p w:rsidR="00B33E2C" w:rsidRPr="001E325D" w:rsidRDefault="00B33E2C" w:rsidP="00882F13">
            <w:pPr>
              <w:jc w:val="right"/>
              <w:rPr>
                <w:szCs w:val="20"/>
              </w:rPr>
            </w:pPr>
            <w:r w:rsidRPr="001E325D">
              <w:rPr>
                <w:szCs w:val="20"/>
              </w:rPr>
              <w:t>1.27465e−3</w:t>
            </w:r>
          </w:p>
        </w:tc>
        <w:tc>
          <w:tcPr>
            <w:tcW w:w="1298" w:type="dxa"/>
          </w:tcPr>
          <w:p w:rsidR="00B33E2C" w:rsidRPr="001E325D" w:rsidRDefault="00B33E2C" w:rsidP="00882F13">
            <w:pPr>
              <w:jc w:val="right"/>
              <w:rPr>
                <w:szCs w:val="20"/>
              </w:rPr>
            </w:pPr>
            <w:r w:rsidRPr="001E325D">
              <w:rPr>
                <w:szCs w:val="20"/>
              </w:rPr>
              <w:t>7.74917e−2</w:t>
            </w:r>
          </w:p>
        </w:tc>
        <w:tc>
          <w:tcPr>
            <w:tcW w:w="1298" w:type="dxa"/>
          </w:tcPr>
          <w:p w:rsidR="00B33E2C" w:rsidRPr="001E325D" w:rsidRDefault="00B33E2C" w:rsidP="00882F13">
            <w:pPr>
              <w:jc w:val="right"/>
              <w:rPr>
                <w:szCs w:val="20"/>
              </w:rPr>
            </w:pPr>
          </w:p>
        </w:tc>
      </w:tr>
      <w:tr w:rsidR="00B33E2C" w:rsidRPr="0083756A" w:rsidTr="0083756A">
        <w:trPr>
          <w:jc w:val="center"/>
        </w:trPr>
        <w:tc>
          <w:tcPr>
            <w:tcW w:w="681" w:type="dxa"/>
            <w:vMerge w:val="restart"/>
          </w:tcPr>
          <w:p w:rsidR="00B33E2C" w:rsidRPr="001E325D" w:rsidRDefault="0083756A" w:rsidP="00882F13">
            <w:pPr>
              <w:rPr>
                <w:szCs w:val="20"/>
              </w:rPr>
            </w:pPr>
            <w:r w:rsidRPr="001E325D">
              <w:rPr>
                <w:szCs w:val="20"/>
              </w:rPr>
              <w:t>025</w:t>
            </w:r>
          </w:p>
        </w:tc>
        <w:tc>
          <w:tcPr>
            <w:tcW w:w="1559" w:type="dxa"/>
            <w:vMerge w:val="restart"/>
          </w:tcPr>
          <w:p w:rsidR="00B33E2C" w:rsidRPr="001E325D" w:rsidRDefault="00B33E2C" w:rsidP="00B33E2C">
            <w:pPr>
              <w:rPr>
                <w:szCs w:val="20"/>
              </w:rPr>
            </w:pPr>
            <w:r w:rsidRPr="001E325D">
              <w:rPr>
                <w:szCs w:val="20"/>
              </w:rPr>
              <w:t>RF4040–4089</w:t>
            </w:r>
          </w:p>
        </w:tc>
        <w:tc>
          <w:tcPr>
            <w:tcW w:w="1297" w:type="dxa"/>
          </w:tcPr>
          <w:p w:rsidR="00B33E2C" w:rsidRPr="001E325D" w:rsidRDefault="00B33E2C" w:rsidP="00882F13">
            <w:pPr>
              <w:wordWrap w:val="0"/>
              <w:jc w:val="right"/>
              <w:rPr>
                <w:szCs w:val="20"/>
              </w:rPr>
            </w:pPr>
            <w:r w:rsidRPr="001E325D">
              <w:rPr>
                <w:szCs w:val="20"/>
              </w:rPr>
              <w:t xml:space="preserve">1.69392   </w:t>
            </w:r>
          </w:p>
        </w:tc>
        <w:tc>
          <w:tcPr>
            <w:tcW w:w="1298" w:type="dxa"/>
          </w:tcPr>
          <w:p w:rsidR="00B33E2C" w:rsidRPr="001E325D" w:rsidRDefault="00B33E2C" w:rsidP="00882F13">
            <w:pPr>
              <w:jc w:val="right"/>
              <w:rPr>
                <w:szCs w:val="20"/>
              </w:rPr>
            </w:pPr>
            <w:r w:rsidRPr="001E325D">
              <w:rPr>
                <w:szCs w:val="20"/>
              </w:rPr>
              <w:t>2.73785e−2</w:t>
            </w:r>
          </w:p>
        </w:tc>
        <w:tc>
          <w:tcPr>
            <w:tcW w:w="1298" w:type="dxa"/>
          </w:tcPr>
          <w:p w:rsidR="00B33E2C" w:rsidRPr="001E325D" w:rsidRDefault="00B33E2C" w:rsidP="00882F13">
            <w:pPr>
              <w:jc w:val="right"/>
              <w:rPr>
                <w:szCs w:val="20"/>
              </w:rPr>
            </w:pPr>
            <w:r w:rsidRPr="001E325D">
              <w:rPr>
                <w:szCs w:val="20"/>
              </w:rPr>
              <w:t>1.56298e−4</w:t>
            </w:r>
          </w:p>
        </w:tc>
        <w:tc>
          <w:tcPr>
            <w:tcW w:w="1298" w:type="dxa"/>
          </w:tcPr>
          <w:p w:rsidR="00B33E2C" w:rsidRPr="001E325D" w:rsidRDefault="00B33E2C" w:rsidP="00882F13">
            <w:pPr>
              <w:jc w:val="right"/>
              <w:rPr>
                <w:szCs w:val="20"/>
              </w:rPr>
            </w:pPr>
            <w:r w:rsidRPr="001E325D">
              <w:rPr>
                <w:szCs w:val="20"/>
              </w:rPr>
              <w:t>6.33790e−6</w:t>
            </w:r>
          </w:p>
        </w:tc>
        <w:tc>
          <w:tcPr>
            <w:tcW w:w="1298" w:type="dxa"/>
          </w:tcPr>
          <w:p w:rsidR="00B33E2C" w:rsidRPr="001E325D" w:rsidRDefault="00B33E2C" w:rsidP="00882F13">
            <w:pPr>
              <w:jc w:val="right"/>
              <w:rPr>
                <w:szCs w:val="20"/>
              </w:rPr>
            </w:pPr>
            <w:r w:rsidRPr="001E325D">
              <w:rPr>
                <w:szCs w:val="20"/>
              </w:rPr>
              <w:t>−7.68831e−2</w:t>
            </w:r>
          </w:p>
        </w:tc>
      </w:tr>
      <w:tr w:rsidR="00B33E2C" w:rsidRPr="0083756A" w:rsidTr="0083756A">
        <w:trPr>
          <w:jc w:val="center"/>
        </w:trPr>
        <w:tc>
          <w:tcPr>
            <w:tcW w:w="681" w:type="dxa"/>
            <w:vMerge/>
          </w:tcPr>
          <w:p w:rsidR="00B33E2C" w:rsidRPr="001E325D" w:rsidRDefault="00B33E2C" w:rsidP="00882F13">
            <w:pPr>
              <w:rPr>
                <w:szCs w:val="20"/>
              </w:rPr>
            </w:pPr>
          </w:p>
        </w:tc>
        <w:tc>
          <w:tcPr>
            <w:tcW w:w="1559" w:type="dxa"/>
            <w:vMerge/>
          </w:tcPr>
          <w:p w:rsidR="00B33E2C" w:rsidRPr="001E325D" w:rsidRDefault="00B33E2C" w:rsidP="00882F13">
            <w:pPr>
              <w:rPr>
                <w:szCs w:val="20"/>
              </w:rPr>
            </w:pPr>
          </w:p>
        </w:tc>
        <w:tc>
          <w:tcPr>
            <w:tcW w:w="1297" w:type="dxa"/>
          </w:tcPr>
          <w:p w:rsidR="00B33E2C" w:rsidRPr="001E325D" w:rsidRDefault="00B33E2C" w:rsidP="00882F13">
            <w:pPr>
              <w:jc w:val="right"/>
              <w:rPr>
                <w:szCs w:val="20"/>
              </w:rPr>
            </w:pPr>
            <w:r w:rsidRPr="001E325D">
              <w:rPr>
                <w:szCs w:val="20"/>
              </w:rPr>
              <w:t>3.14086e−1</w:t>
            </w:r>
          </w:p>
        </w:tc>
        <w:tc>
          <w:tcPr>
            <w:tcW w:w="1298" w:type="dxa"/>
          </w:tcPr>
          <w:p w:rsidR="00B33E2C" w:rsidRPr="001E325D" w:rsidRDefault="00B33E2C" w:rsidP="00882F13">
            <w:pPr>
              <w:jc w:val="right"/>
              <w:rPr>
                <w:szCs w:val="20"/>
              </w:rPr>
            </w:pPr>
            <w:r w:rsidRPr="001E325D">
              <w:rPr>
                <w:szCs w:val="20"/>
              </w:rPr>
              <w:t>3.16921e−4</w:t>
            </w:r>
          </w:p>
        </w:tc>
        <w:tc>
          <w:tcPr>
            <w:tcW w:w="1298" w:type="dxa"/>
          </w:tcPr>
          <w:p w:rsidR="00B33E2C" w:rsidRPr="001E325D" w:rsidRDefault="00B33E2C" w:rsidP="00882F13">
            <w:pPr>
              <w:jc w:val="right"/>
              <w:rPr>
                <w:szCs w:val="20"/>
              </w:rPr>
            </w:pPr>
            <w:r w:rsidRPr="001E325D">
              <w:rPr>
                <w:szCs w:val="20"/>
              </w:rPr>
              <w:t>8.01871e−4</w:t>
            </w:r>
          </w:p>
        </w:tc>
        <w:tc>
          <w:tcPr>
            <w:tcW w:w="1298" w:type="dxa"/>
          </w:tcPr>
          <w:p w:rsidR="00B33E2C" w:rsidRPr="001E325D" w:rsidRDefault="00B33E2C" w:rsidP="00882F13">
            <w:pPr>
              <w:jc w:val="right"/>
              <w:rPr>
                <w:szCs w:val="20"/>
              </w:rPr>
            </w:pPr>
            <w:r w:rsidRPr="001E325D">
              <w:rPr>
                <w:szCs w:val="20"/>
              </w:rPr>
              <w:t>8.14669e−2</w:t>
            </w:r>
          </w:p>
        </w:tc>
        <w:tc>
          <w:tcPr>
            <w:tcW w:w="1298" w:type="dxa"/>
          </w:tcPr>
          <w:p w:rsidR="00B33E2C" w:rsidRPr="001E325D" w:rsidRDefault="00B33E2C" w:rsidP="00882F13">
            <w:pPr>
              <w:jc w:val="right"/>
              <w:rPr>
                <w:szCs w:val="20"/>
              </w:rPr>
            </w:pPr>
          </w:p>
        </w:tc>
      </w:tr>
      <w:tr w:rsidR="00B33E2C" w:rsidRPr="0083756A" w:rsidTr="0083756A">
        <w:trPr>
          <w:jc w:val="center"/>
        </w:trPr>
        <w:tc>
          <w:tcPr>
            <w:tcW w:w="681" w:type="dxa"/>
            <w:vMerge w:val="restart"/>
          </w:tcPr>
          <w:p w:rsidR="00B33E2C" w:rsidRPr="001E325D" w:rsidRDefault="0083756A" w:rsidP="00882F13">
            <w:pPr>
              <w:rPr>
                <w:szCs w:val="20"/>
              </w:rPr>
            </w:pPr>
            <w:r w:rsidRPr="001E325D">
              <w:rPr>
                <w:szCs w:val="20"/>
              </w:rPr>
              <w:t>025</w:t>
            </w:r>
          </w:p>
        </w:tc>
        <w:tc>
          <w:tcPr>
            <w:tcW w:w="1559" w:type="dxa"/>
            <w:vMerge w:val="restart"/>
          </w:tcPr>
          <w:p w:rsidR="00B33E2C" w:rsidRPr="001E325D" w:rsidRDefault="00B33E2C" w:rsidP="00B33E2C">
            <w:pPr>
              <w:rPr>
                <w:szCs w:val="20"/>
              </w:rPr>
            </w:pPr>
            <w:r w:rsidRPr="001E325D">
              <w:rPr>
                <w:szCs w:val="20"/>
              </w:rPr>
              <w:t>RF4090–4135</w:t>
            </w:r>
          </w:p>
        </w:tc>
        <w:tc>
          <w:tcPr>
            <w:tcW w:w="1297" w:type="dxa"/>
          </w:tcPr>
          <w:p w:rsidR="00B33E2C" w:rsidRPr="001E325D" w:rsidRDefault="00B33E2C" w:rsidP="00882F13">
            <w:pPr>
              <w:wordWrap w:val="0"/>
              <w:jc w:val="right"/>
              <w:rPr>
                <w:szCs w:val="20"/>
              </w:rPr>
            </w:pPr>
            <w:r w:rsidRPr="001E325D">
              <w:rPr>
                <w:szCs w:val="20"/>
              </w:rPr>
              <w:t xml:space="preserve">1.64771   </w:t>
            </w:r>
          </w:p>
        </w:tc>
        <w:tc>
          <w:tcPr>
            <w:tcW w:w="1298" w:type="dxa"/>
          </w:tcPr>
          <w:p w:rsidR="00B33E2C" w:rsidRPr="001E325D" w:rsidRDefault="00B33E2C" w:rsidP="00882F13">
            <w:pPr>
              <w:jc w:val="right"/>
              <w:rPr>
                <w:szCs w:val="20"/>
              </w:rPr>
            </w:pPr>
            <w:r w:rsidRPr="001E325D">
              <w:rPr>
                <w:szCs w:val="20"/>
              </w:rPr>
              <w:t>2.21551e−2</w:t>
            </w:r>
          </w:p>
        </w:tc>
        <w:tc>
          <w:tcPr>
            <w:tcW w:w="1298" w:type="dxa"/>
          </w:tcPr>
          <w:p w:rsidR="00B33E2C" w:rsidRPr="001E325D" w:rsidRDefault="00B33E2C" w:rsidP="00882F13">
            <w:pPr>
              <w:jc w:val="right"/>
              <w:rPr>
                <w:szCs w:val="20"/>
              </w:rPr>
            </w:pPr>
            <w:r w:rsidRPr="001E325D">
              <w:rPr>
                <w:szCs w:val="20"/>
              </w:rPr>
              <w:t>4.10892e−5</w:t>
            </w:r>
          </w:p>
        </w:tc>
        <w:tc>
          <w:tcPr>
            <w:tcW w:w="1298" w:type="dxa"/>
          </w:tcPr>
          <w:p w:rsidR="00B33E2C" w:rsidRPr="001E325D" w:rsidRDefault="00B33E2C" w:rsidP="00882F13">
            <w:pPr>
              <w:jc w:val="right"/>
              <w:rPr>
                <w:szCs w:val="20"/>
              </w:rPr>
            </w:pPr>
            <w:r w:rsidRPr="001E325D">
              <w:rPr>
                <w:szCs w:val="20"/>
              </w:rPr>
              <w:t>−1.00585e−3</w:t>
            </w:r>
          </w:p>
        </w:tc>
        <w:tc>
          <w:tcPr>
            <w:tcW w:w="1298" w:type="dxa"/>
          </w:tcPr>
          <w:p w:rsidR="00B33E2C" w:rsidRPr="001E325D" w:rsidRDefault="00B33E2C" w:rsidP="00882F13">
            <w:pPr>
              <w:jc w:val="right"/>
              <w:rPr>
                <w:szCs w:val="20"/>
              </w:rPr>
            </w:pPr>
            <w:r w:rsidRPr="001E325D">
              <w:rPr>
                <w:szCs w:val="20"/>
              </w:rPr>
              <w:t>−5.12331e−2</w:t>
            </w:r>
          </w:p>
        </w:tc>
      </w:tr>
      <w:tr w:rsidR="00B33E2C" w:rsidRPr="0083756A" w:rsidTr="0083756A">
        <w:trPr>
          <w:jc w:val="center"/>
        </w:trPr>
        <w:tc>
          <w:tcPr>
            <w:tcW w:w="681" w:type="dxa"/>
            <w:vMerge/>
          </w:tcPr>
          <w:p w:rsidR="00B33E2C" w:rsidRPr="001E325D" w:rsidRDefault="00B33E2C" w:rsidP="00882F13">
            <w:pPr>
              <w:rPr>
                <w:szCs w:val="20"/>
              </w:rPr>
            </w:pPr>
          </w:p>
        </w:tc>
        <w:tc>
          <w:tcPr>
            <w:tcW w:w="1559" w:type="dxa"/>
            <w:vMerge/>
          </w:tcPr>
          <w:p w:rsidR="00B33E2C" w:rsidRPr="001E325D" w:rsidRDefault="00B33E2C" w:rsidP="00882F13">
            <w:pPr>
              <w:rPr>
                <w:szCs w:val="20"/>
              </w:rPr>
            </w:pPr>
          </w:p>
        </w:tc>
        <w:tc>
          <w:tcPr>
            <w:tcW w:w="1297" w:type="dxa"/>
          </w:tcPr>
          <w:p w:rsidR="00B33E2C" w:rsidRPr="001E325D" w:rsidRDefault="00B33E2C" w:rsidP="00882F13">
            <w:pPr>
              <w:jc w:val="right"/>
              <w:rPr>
                <w:szCs w:val="20"/>
              </w:rPr>
            </w:pPr>
            <w:r w:rsidRPr="001E325D">
              <w:rPr>
                <w:szCs w:val="20"/>
              </w:rPr>
              <w:t>3.13087e−1</w:t>
            </w:r>
          </w:p>
        </w:tc>
        <w:tc>
          <w:tcPr>
            <w:tcW w:w="1298" w:type="dxa"/>
          </w:tcPr>
          <w:p w:rsidR="00B33E2C" w:rsidRPr="001E325D" w:rsidRDefault="00B33E2C" w:rsidP="00882F13">
            <w:pPr>
              <w:jc w:val="right"/>
              <w:rPr>
                <w:szCs w:val="20"/>
              </w:rPr>
            </w:pPr>
            <w:r w:rsidRPr="001E325D">
              <w:rPr>
                <w:szCs w:val="20"/>
              </w:rPr>
              <w:t>−8.48546e−5</w:t>
            </w:r>
          </w:p>
        </w:tc>
        <w:tc>
          <w:tcPr>
            <w:tcW w:w="1298" w:type="dxa"/>
          </w:tcPr>
          <w:p w:rsidR="00B33E2C" w:rsidRPr="001E325D" w:rsidRDefault="00B33E2C" w:rsidP="00882F13">
            <w:pPr>
              <w:jc w:val="right"/>
              <w:rPr>
                <w:szCs w:val="20"/>
              </w:rPr>
            </w:pPr>
            <w:r w:rsidRPr="001E325D">
              <w:rPr>
                <w:szCs w:val="20"/>
              </w:rPr>
              <w:t>7.32350e−4</w:t>
            </w:r>
          </w:p>
        </w:tc>
        <w:tc>
          <w:tcPr>
            <w:tcW w:w="1298" w:type="dxa"/>
          </w:tcPr>
          <w:p w:rsidR="00B33E2C" w:rsidRPr="001E325D" w:rsidRDefault="00B33E2C" w:rsidP="00882F13">
            <w:pPr>
              <w:jc w:val="right"/>
              <w:rPr>
                <w:szCs w:val="20"/>
              </w:rPr>
            </w:pPr>
            <w:r w:rsidRPr="001E325D">
              <w:rPr>
                <w:szCs w:val="20"/>
              </w:rPr>
              <w:t>8.76030e−2</w:t>
            </w:r>
          </w:p>
        </w:tc>
        <w:tc>
          <w:tcPr>
            <w:tcW w:w="1298" w:type="dxa"/>
          </w:tcPr>
          <w:p w:rsidR="00B33E2C" w:rsidRPr="001E325D" w:rsidRDefault="00B33E2C" w:rsidP="00882F13">
            <w:pPr>
              <w:jc w:val="right"/>
              <w:rPr>
                <w:szCs w:val="20"/>
              </w:rPr>
            </w:pPr>
          </w:p>
        </w:tc>
      </w:tr>
    </w:tbl>
    <w:p w:rsidR="00E73FC6" w:rsidRPr="00534598" w:rsidRDefault="00E73FC6" w:rsidP="00E73FC6">
      <w:pPr>
        <w:jc w:val="left"/>
        <w:rPr>
          <w:sz w:val="24"/>
          <w:szCs w:val="24"/>
        </w:rPr>
      </w:pPr>
    </w:p>
    <w:p w:rsidR="00353DF7" w:rsidRDefault="00353DF7">
      <w:pPr>
        <w:widowControl/>
        <w:jc w:val="left"/>
        <w:rPr>
          <w:sz w:val="24"/>
          <w:szCs w:val="24"/>
        </w:rPr>
      </w:pPr>
      <w:r>
        <w:rPr>
          <w:sz w:val="24"/>
          <w:szCs w:val="24"/>
        </w:rPr>
        <w:br w:type="page"/>
      </w:r>
    </w:p>
    <w:p w:rsidR="003D5542" w:rsidRDefault="00353DF7" w:rsidP="00E73FC6">
      <w:pPr>
        <w:jc w:val="left"/>
        <w:rPr>
          <w:sz w:val="24"/>
          <w:szCs w:val="24"/>
        </w:rPr>
      </w:pPr>
      <w:r>
        <w:rPr>
          <w:sz w:val="24"/>
          <w:szCs w:val="24"/>
        </w:rPr>
        <w:lastRenderedPageBreak/>
        <w:t>Table C.1.</w:t>
      </w:r>
      <w:r w:rsidR="004F0A77">
        <w:rPr>
          <w:rFonts w:hint="eastAsia"/>
          <w:sz w:val="24"/>
          <w:szCs w:val="24"/>
        </w:rPr>
        <w:t>6</w:t>
      </w:r>
      <w:r>
        <w:rPr>
          <w:rFonts w:hint="eastAsia"/>
          <w:sz w:val="24"/>
          <w:szCs w:val="24"/>
        </w:rPr>
        <w:t>.</w:t>
      </w:r>
      <w:r w:rsidRPr="008C249E">
        <w:rPr>
          <w:sz w:val="24"/>
          <w:szCs w:val="24"/>
        </w:rPr>
        <w:t xml:space="preserve"> </w:t>
      </w:r>
      <w:r w:rsidR="0083756A">
        <w:rPr>
          <w:rFonts w:hint="eastAsia"/>
          <w:sz w:val="24"/>
          <w:szCs w:val="24"/>
        </w:rPr>
        <w:t>(Continued)</w:t>
      </w:r>
    </w:p>
    <w:tbl>
      <w:tblPr>
        <w:tblW w:w="8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1559"/>
        <w:gridCol w:w="1297"/>
        <w:gridCol w:w="1298"/>
        <w:gridCol w:w="1298"/>
        <w:gridCol w:w="1298"/>
        <w:gridCol w:w="1298"/>
      </w:tblGrid>
      <w:tr w:rsidR="004F0A77" w:rsidRPr="0083756A" w:rsidTr="00E33181">
        <w:trPr>
          <w:jc w:val="center"/>
        </w:trPr>
        <w:tc>
          <w:tcPr>
            <w:tcW w:w="681" w:type="dxa"/>
            <w:vMerge w:val="restart"/>
            <w:vAlign w:val="center"/>
          </w:tcPr>
          <w:p w:rsidR="004F0A77" w:rsidRPr="0083756A" w:rsidRDefault="004F0A77" w:rsidP="00E33181">
            <w:pPr>
              <w:jc w:val="center"/>
              <w:rPr>
                <w:szCs w:val="20"/>
              </w:rPr>
            </w:pPr>
            <w:r w:rsidRPr="0083756A">
              <w:rPr>
                <w:szCs w:val="20"/>
              </w:rPr>
              <w:t>S/N</w:t>
            </w:r>
          </w:p>
        </w:tc>
        <w:tc>
          <w:tcPr>
            <w:tcW w:w="1559" w:type="dxa"/>
            <w:vMerge w:val="restart"/>
            <w:vAlign w:val="center"/>
          </w:tcPr>
          <w:p w:rsidR="004F0A77" w:rsidRPr="0083756A" w:rsidRDefault="004F0A77" w:rsidP="00E33181">
            <w:pPr>
              <w:jc w:val="center"/>
              <w:rPr>
                <w:szCs w:val="20"/>
              </w:rPr>
            </w:pPr>
            <w:r w:rsidRPr="0083756A">
              <w:rPr>
                <w:szCs w:val="20"/>
              </w:rPr>
              <w:t>Stations</w:t>
            </w:r>
          </w:p>
        </w:tc>
        <w:tc>
          <w:tcPr>
            <w:tcW w:w="1297" w:type="dxa"/>
          </w:tcPr>
          <w:p w:rsidR="004F0A77" w:rsidRPr="0083756A" w:rsidRDefault="004F0A77" w:rsidP="00E33181">
            <w:pPr>
              <w:jc w:val="center"/>
              <w:rPr>
                <w:szCs w:val="20"/>
              </w:rPr>
            </w:pPr>
            <w:r w:rsidRPr="0083756A">
              <w:rPr>
                <w:szCs w:val="20"/>
              </w:rPr>
              <w:t>c</w:t>
            </w:r>
            <w:r w:rsidRPr="0083756A">
              <w:rPr>
                <w:szCs w:val="20"/>
                <w:vertAlign w:val="subscript"/>
              </w:rPr>
              <w:t>1</w:t>
            </w:r>
          </w:p>
        </w:tc>
        <w:tc>
          <w:tcPr>
            <w:tcW w:w="1298" w:type="dxa"/>
          </w:tcPr>
          <w:p w:rsidR="004F0A77" w:rsidRPr="0083756A" w:rsidRDefault="004F0A77" w:rsidP="00E33181">
            <w:pPr>
              <w:jc w:val="center"/>
              <w:rPr>
                <w:szCs w:val="20"/>
              </w:rPr>
            </w:pPr>
            <w:r w:rsidRPr="0083756A">
              <w:rPr>
                <w:szCs w:val="20"/>
              </w:rPr>
              <w:t>c</w:t>
            </w:r>
            <w:r w:rsidRPr="0083756A">
              <w:rPr>
                <w:szCs w:val="20"/>
                <w:vertAlign w:val="subscript"/>
              </w:rPr>
              <w:t>2</w:t>
            </w:r>
          </w:p>
        </w:tc>
        <w:tc>
          <w:tcPr>
            <w:tcW w:w="1298" w:type="dxa"/>
          </w:tcPr>
          <w:p w:rsidR="004F0A77" w:rsidRPr="0083756A" w:rsidRDefault="004F0A77" w:rsidP="00E33181">
            <w:pPr>
              <w:jc w:val="center"/>
              <w:rPr>
                <w:szCs w:val="20"/>
              </w:rPr>
            </w:pPr>
            <w:r w:rsidRPr="0083756A">
              <w:rPr>
                <w:szCs w:val="20"/>
              </w:rPr>
              <w:t>c</w:t>
            </w:r>
            <w:r w:rsidRPr="0083756A">
              <w:rPr>
                <w:szCs w:val="20"/>
                <w:vertAlign w:val="subscript"/>
              </w:rPr>
              <w:t>3</w:t>
            </w:r>
          </w:p>
        </w:tc>
        <w:tc>
          <w:tcPr>
            <w:tcW w:w="1298" w:type="dxa"/>
          </w:tcPr>
          <w:p w:rsidR="004F0A77" w:rsidRPr="0083756A" w:rsidRDefault="004F0A77" w:rsidP="00E33181">
            <w:pPr>
              <w:jc w:val="center"/>
              <w:rPr>
                <w:szCs w:val="20"/>
              </w:rPr>
            </w:pPr>
            <w:r w:rsidRPr="0083756A">
              <w:rPr>
                <w:szCs w:val="20"/>
              </w:rPr>
              <w:t>c</w:t>
            </w:r>
            <w:r w:rsidRPr="0083756A">
              <w:rPr>
                <w:szCs w:val="20"/>
                <w:vertAlign w:val="subscript"/>
              </w:rPr>
              <w:t>4</w:t>
            </w:r>
          </w:p>
        </w:tc>
        <w:tc>
          <w:tcPr>
            <w:tcW w:w="1298" w:type="dxa"/>
          </w:tcPr>
          <w:p w:rsidR="004F0A77" w:rsidRPr="0083756A" w:rsidRDefault="004F0A77" w:rsidP="00E33181">
            <w:pPr>
              <w:jc w:val="center"/>
              <w:rPr>
                <w:szCs w:val="20"/>
              </w:rPr>
            </w:pPr>
            <w:r w:rsidRPr="0083756A">
              <w:rPr>
                <w:szCs w:val="20"/>
              </w:rPr>
              <w:t>c</w:t>
            </w:r>
            <w:r w:rsidRPr="0083756A">
              <w:rPr>
                <w:szCs w:val="20"/>
                <w:vertAlign w:val="subscript"/>
              </w:rPr>
              <w:t>5</w:t>
            </w:r>
          </w:p>
        </w:tc>
      </w:tr>
      <w:tr w:rsidR="004F0A77" w:rsidRPr="0083756A" w:rsidTr="00E33181">
        <w:trPr>
          <w:jc w:val="center"/>
        </w:trPr>
        <w:tc>
          <w:tcPr>
            <w:tcW w:w="681" w:type="dxa"/>
            <w:vMerge/>
          </w:tcPr>
          <w:p w:rsidR="004F0A77" w:rsidRPr="0083756A" w:rsidRDefault="004F0A77" w:rsidP="00E33181">
            <w:pPr>
              <w:jc w:val="center"/>
              <w:rPr>
                <w:szCs w:val="20"/>
              </w:rPr>
            </w:pPr>
          </w:p>
        </w:tc>
        <w:tc>
          <w:tcPr>
            <w:tcW w:w="1559" w:type="dxa"/>
            <w:vMerge/>
          </w:tcPr>
          <w:p w:rsidR="004F0A77" w:rsidRPr="0083756A" w:rsidRDefault="004F0A77" w:rsidP="00E33181">
            <w:pPr>
              <w:jc w:val="center"/>
              <w:rPr>
                <w:szCs w:val="20"/>
              </w:rPr>
            </w:pPr>
          </w:p>
        </w:tc>
        <w:tc>
          <w:tcPr>
            <w:tcW w:w="1297" w:type="dxa"/>
          </w:tcPr>
          <w:p w:rsidR="004F0A77" w:rsidRPr="0083756A" w:rsidRDefault="004F0A77" w:rsidP="00E33181">
            <w:pPr>
              <w:jc w:val="center"/>
              <w:rPr>
                <w:szCs w:val="20"/>
              </w:rPr>
            </w:pPr>
            <w:r w:rsidRPr="0083756A">
              <w:rPr>
                <w:szCs w:val="20"/>
              </w:rPr>
              <w:t>c</w:t>
            </w:r>
            <w:r w:rsidRPr="0083756A">
              <w:rPr>
                <w:szCs w:val="20"/>
                <w:vertAlign w:val="subscript"/>
              </w:rPr>
              <w:t>6</w:t>
            </w:r>
          </w:p>
        </w:tc>
        <w:tc>
          <w:tcPr>
            <w:tcW w:w="1298" w:type="dxa"/>
          </w:tcPr>
          <w:p w:rsidR="004F0A77" w:rsidRPr="0083756A" w:rsidRDefault="004F0A77" w:rsidP="00E33181">
            <w:pPr>
              <w:jc w:val="center"/>
              <w:rPr>
                <w:szCs w:val="20"/>
              </w:rPr>
            </w:pPr>
            <w:r w:rsidRPr="0083756A">
              <w:rPr>
                <w:szCs w:val="20"/>
              </w:rPr>
              <w:t>c</w:t>
            </w:r>
            <w:r w:rsidRPr="0083756A">
              <w:rPr>
                <w:szCs w:val="20"/>
                <w:vertAlign w:val="subscript"/>
              </w:rPr>
              <w:t>7</w:t>
            </w:r>
          </w:p>
        </w:tc>
        <w:tc>
          <w:tcPr>
            <w:tcW w:w="1298" w:type="dxa"/>
          </w:tcPr>
          <w:p w:rsidR="004F0A77" w:rsidRPr="0083756A" w:rsidRDefault="004F0A77" w:rsidP="00E33181">
            <w:pPr>
              <w:jc w:val="center"/>
              <w:rPr>
                <w:szCs w:val="20"/>
              </w:rPr>
            </w:pPr>
            <w:r w:rsidRPr="0083756A">
              <w:rPr>
                <w:szCs w:val="20"/>
              </w:rPr>
              <w:t>c</w:t>
            </w:r>
            <w:r w:rsidRPr="0083756A">
              <w:rPr>
                <w:szCs w:val="20"/>
                <w:vertAlign w:val="subscript"/>
              </w:rPr>
              <w:t>8</w:t>
            </w:r>
          </w:p>
        </w:tc>
        <w:tc>
          <w:tcPr>
            <w:tcW w:w="1298" w:type="dxa"/>
          </w:tcPr>
          <w:p w:rsidR="004F0A77" w:rsidRPr="0083756A" w:rsidRDefault="004F0A77" w:rsidP="00E33181">
            <w:pPr>
              <w:jc w:val="center"/>
              <w:rPr>
                <w:szCs w:val="20"/>
              </w:rPr>
            </w:pPr>
            <w:r w:rsidRPr="0083756A">
              <w:rPr>
                <w:szCs w:val="20"/>
              </w:rPr>
              <w:t>c</w:t>
            </w:r>
            <w:r w:rsidRPr="0083756A">
              <w:rPr>
                <w:szCs w:val="20"/>
                <w:vertAlign w:val="subscript"/>
              </w:rPr>
              <w:t>9</w:t>
            </w:r>
          </w:p>
        </w:tc>
        <w:tc>
          <w:tcPr>
            <w:tcW w:w="1298" w:type="dxa"/>
          </w:tcPr>
          <w:p w:rsidR="004F0A77" w:rsidRPr="0083756A" w:rsidRDefault="004F0A77" w:rsidP="00E33181">
            <w:pPr>
              <w:jc w:val="center"/>
              <w:rPr>
                <w:szCs w:val="20"/>
              </w:rPr>
            </w:pPr>
          </w:p>
        </w:tc>
      </w:tr>
      <w:tr w:rsidR="004F0A77" w:rsidRPr="0083756A" w:rsidTr="00E33181">
        <w:trPr>
          <w:jc w:val="center"/>
        </w:trPr>
        <w:tc>
          <w:tcPr>
            <w:tcW w:w="681" w:type="dxa"/>
            <w:vMerge w:val="restart"/>
          </w:tcPr>
          <w:p w:rsidR="004F0A77" w:rsidRPr="004F0A77" w:rsidRDefault="004F0A77" w:rsidP="00E33181">
            <w:pPr>
              <w:rPr>
                <w:szCs w:val="20"/>
              </w:rPr>
            </w:pPr>
            <w:r w:rsidRPr="004F0A77">
              <w:rPr>
                <w:rFonts w:hint="eastAsia"/>
                <w:szCs w:val="20"/>
              </w:rPr>
              <w:t>003</w:t>
            </w:r>
          </w:p>
        </w:tc>
        <w:tc>
          <w:tcPr>
            <w:tcW w:w="1559" w:type="dxa"/>
            <w:vMerge w:val="restart"/>
          </w:tcPr>
          <w:p w:rsidR="004F0A77" w:rsidRPr="004F0A77" w:rsidRDefault="004F0A77" w:rsidP="00E33181">
            <w:pPr>
              <w:rPr>
                <w:szCs w:val="20"/>
              </w:rPr>
            </w:pPr>
            <w:r w:rsidRPr="004F0A77">
              <w:rPr>
                <w:szCs w:val="20"/>
              </w:rPr>
              <w:t>RF3984–4005</w:t>
            </w:r>
          </w:p>
        </w:tc>
        <w:tc>
          <w:tcPr>
            <w:tcW w:w="1297" w:type="dxa"/>
          </w:tcPr>
          <w:p w:rsidR="004F0A77" w:rsidRPr="004F0A77" w:rsidRDefault="004F0A77" w:rsidP="00E33181">
            <w:pPr>
              <w:wordWrap w:val="0"/>
              <w:jc w:val="right"/>
              <w:rPr>
                <w:szCs w:val="20"/>
              </w:rPr>
            </w:pPr>
            <w:r w:rsidRPr="004F0A77">
              <w:rPr>
                <w:szCs w:val="20"/>
              </w:rPr>
              <w:t>1.69730</w:t>
            </w:r>
          </w:p>
        </w:tc>
        <w:tc>
          <w:tcPr>
            <w:tcW w:w="1298" w:type="dxa"/>
          </w:tcPr>
          <w:p w:rsidR="004F0A77" w:rsidRPr="004F0A77" w:rsidRDefault="004F0A77" w:rsidP="00E33181">
            <w:pPr>
              <w:jc w:val="right"/>
              <w:rPr>
                <w:szCs w:val="20"/>
              </w:rPr>
            </w:pPr>
            <w:r w:rsidRPr="004F0A77">
              <w:rPr>
                <w:szCs w:val="20"/>
              </w:rPr>
              <w:t>2.24366e–2</w:t>
            </w:r>
          </w:p>
        </w:tc>
        <w:tc>
          <w:tcPr>
            <w:tcW w:w="1298" w:type="dxa"/>
          </w:tcPr>
          <w:p w:rsidR="004F0A77" w:rsidRPr="004F0A77" w:rsidRDefault="004F0A77" w:rsidP="00E33181">
            <w:pPr>
              <w:jc w:val="right"/>
              <w:rPr>
                <w:szCs w:val="20"/>
              </w:rPr>
            </w:pPr>
            <w:r w:rsidRPr="004F0A77">
              <w:rPr>
                <w:szCs w:val="20"/>
              </w:rPr>
              <w:t>3.51487e-4</w:t>
            </w:r>
          </w:p>
        </w:tc>
        <w:tc>
          <w:tcPr>
            <w:tcW w:w="1298" w:type="dxa"/>
          </w:tcPr>
          <w:p w:rsidR="004F0A77" w:rsidRPr="004F0A77" w:rsidRDefault="004F0A77" w:rsidP="00E33181">
            <w:pPr>
              <w:jc w:val="right"/>
              <w:rPr>
                <w:szCs w:val="20"/>
              </w:rPr>
            </w:pPr>
            <w:r w:rsidRPr="004F0A77">
              <w:rPr>
                <w:szCs w:val="20"/>
              </w:rPr>
              <w:t>–7.05213e-4</w:t>
            </w:r>
          </w:p>
        </w:tc>
        <w:tc>
          <w:tcPr>
            <w:tcW w:w="1298" w:type="dxa"/>
          </w:tcPr>
          <w:p w:rsidR="004F0A77" w:rsidRPr="004F0A77" w:rsidRDefault="004F0A77" w:rsidP="00E33181">
            <w:pPr>
              <w:jc w:val="right"/>
              <w:rPr>
                <w:szCs w:val="20"/>
              </w:rPr>
            </w:pPr>
            <w:r w:rsidRPr="004F0A77">
              <w:rPr>
                <w:szCs w:val="20"/>
              </w:rPr>
              <w:t>–8.45472e-2</w:t>
            </w:r>
          </w:p>
        </w:tc>
      </w:tr>
      <w:tr w:rsidR="004F0A77" w:rsidRPr="0083756A" w:rsidTr="00E33181">
        <w:trPr>
          <w:jc w:val="center"/>
        </w:trPr>
        <w:tc>
          <w:tcPr>
            <w:tcW w:w="681" w:type="dxa"/>
            <w:vMerge/>
          </w:tcPr>
          <w:p w:rsidR="004F0A77" w:rsidRPr="004F0A77" w:rsidRDefault="004F0A77" w:rsidP="00E33181">
            <w:pPr>
              <w:rPr>
                <w:szCs w:val="20"/>
              </w:rPr>
            </w:pPr>
          </w:p>
        </w:tc>
        <w:tc>
          <w:tcPr>
            <w:tcW w:w="1559" w:type="dxa"/>
            <w:vMerge/>
          </w:tcPr>
          <w:p w:rsidR="004F0A77" w:rsidRPr="004F0A77" w:rsidRDefault="004F0A77" w:rsidP="00E33181">
            <w:pPr>
              <w:rPr>
                <w:szCs w:val="20"/>
              </w:rPr>
            </w:pPr>
          </w:p>
        </w:tc>
        <w:tc>
          <w:tcPr>
            <w:tcW w:w="1297" w:type="dxa"/>
          </w:tcPr>
          <w:p w:rsidR="004F0A77" w:rsidRPr="004F0A77" w:rsidRDefault="004F0A77" w:rsidP="00E33181">
            <w:pPr>
              <w:jc w:val="right"/>
              <w:rPr>
                <w:szCs w:val="20"/>
              </w:rPr>
            </w:pPr>
            <w:r w:rsidRPr="004F0A77">
              <w:rPr>
                <w:szCs w:val="20"/>
              </w:rPr>
              <w:t>3.13506e–1</w:t>
            </w:r>
          </w:p>
        </w:tc>
        <w:tc>
          <w:tcPr>
            <w:tcW w:w="1298" w:type="dxa"/>
          </w:tcPr>
          <w:p w:rsidR="004F0A77" w:rsidRPr="004F0A77" w:rsidRDefault="004F0A77" w:rsidP="00E33181">
            <w:pPr>
              <w:jc w:val="right"/>
              <w:rPr>
                <w:szCs w:val="20"/>
              </w:rPr>
            </w:pPr>
            <w:r w:rsidRPr="004F0A77">
              <w:rPr>
                <w:szCs w:val="20"/>
              </w:rPr>
              <w:t>6.39698e-5</w:t>
            </w:r>
          </w:p>
        </w:tc>
        <w:tc>
          <w:tcPr>
            <w:tcW w:w="1298" w:type="dxa"/>
          </w:tcPr>
          <w:p w:rsidR="004F0A77" w:rsidRPr="004F0A77" w:rsidRDefault="004F0A77" w:rsidP="00E33181">
            <w:pPr>
              <w:jc w:val="right"/>
              <w:rPr>
                <w:szCs w:val="20"/>
              </w:rPr>
            </w:pPr>
            <w:r w:rsidRPr="004F0A77">
              <w:rPr>
                <w:szCs w:val="20"/>
              </w:rPr>
              <w:t>1.36512e-3</w:t>
            </w:r>
          </w:p>
        </w:tc>
        <w:tc>
          <w:tcPr>
            <w:tcW w:w="1298" w:type="dxa"/>
          </w:tcPr>
          <w:p w:rsidR="004F0A77" w:rsidRPr="004F0A77" w:rsidRDefault="004F0A77" w:rsidP="00E33181">
            <w:pPr>
              <w:jc w:val="right"/>
              <w:rPr>
                <w:szCs w:val="20"/>
              </w:rPr>
            </w:pPr>
            <w:r w:rsidRPr="004F0A77">
              <w:rPr>
                <w:szCs w:val="20"/>
              </w:rPr>
              <w:t>7.56368e-2</w:t>
            </w:r>
          </w:p>
        </w:tc>
        <w:tc>
          <w:tcPr>
            <w:tcW w:w="1298" w:type="dxa"/>
          </w:tcPr>
          <w:p w:rsidR="004F0A77" w:rsidRPr="004F0A77" w:rsidRDefault="004F0A77" w:rsidP="00E33181">
            <w:pPr>
              <w:jc w:val="right"/>
              <w:rPr>
                <w:szCs w:val="20"/>
              </w:rPr>
            </w:pPr>
          </w:p>
        </w:tc>
      </w:tr>
      <w:tr w:rsidR="004F0A77" w:rsidRPr="0083756A" w:rsidTr="00E33181">
        <w:trPr>
          <w:jc w:val="center"/>
        </w:trPr>
        <w:tc>
          <w:tcPr>
            <w:tcW w:w="681" w:type="dxa"/>
            <w:vMerge w:val="restart"/>
          </w:tcPr>
          <w:p w:rsidR="004F0A77" w:rsidRPr="004F0A77" w:rsidRDefault="004F0A77" w:rsidP="00E33181">
            <w:pPr>
              <w:rPr>
                <w:szCs w:val="20"/>
              </w:rPr>
            </w:pPr>
            <w:r w:rsidRPr="004F0A77">
              <w:rPr>
                <w:rFonts w:hint="eastAsia"/>
                <w:szCs w:val="20"/>
              </w:rPr>
              <w:t>003</w:t>
            </w:r>
          </w:p>
        </w:tc>
        <w:tc>
          <w:tcPr>
            <w:tcW w:w="1559" w:type="dxa"/>
            <w:vMerge w:val="restart"/>
          </w:tcPr>
          <w:p w:rsidR="004F0A77" w:rsidRPr="004F0A77" w:rsidRDefault="004F0A77" w:rsidP="00E33181">
            <w:pPr>
              <w:rPr>
                <w:szCs w:val="20"/>
              </w:rPr>
            </w:pPr>
            <w:r w:rsidRPr="004F0A77">
              <w:rPr>
                <w:szCs w:val="20"/>
              </w:rPr>
              <w:t>RF4007–4039</w:t>
            </w:r>
          </w:p>
        </w:tc>
        <w:tc>
          <w:tcPr>
            <w:tcW w:w="1297" w:type="dxa"/>
          </w:tcPr>
          <w:p w:rsidR="004F0A77" w:rsidRPr="004F0A77" w:rsidRDefault="004F0A77" w:rsidP="00E33181">
            <w:pPr>
              <w:wordWrap w:val="0"/>
              <w:jc w:val="right"/>
              <w:rPr>
                <w:szCs w:val="20"/>
              </w:rPr>
            </w:pPr>
            <w:r w:rsidRPr="004F0A77">
              <w:rPr>
                <w:szCs w:val="20"/>
              </w:rPr>
              <w:t>1</w:t>
            </w:r>
            <w:r w:rsidRPr="004F0A77">
              <w:rPr>
                <w:rFonts w:hint="eastAsia"/>
                <w:szCs w:val="20"/>
              </w:rPr>
              <w:t xml:space="preserve">.70196   </w:t>
            </w:r>
          </w:p>
        </w:tc>
        <w:tc>
          <w:tcPr>
            <w:tcW w:w="1298" w:type="dxa"/>
          </w:tcPr>
          <w:p w:rsidR="004F0A77" w:rsidRPr="004F0A77" w:rsidRDefault="004F0A77" w:rsidP="00E33181">
            <w:pPr>
              <w:jc w:val="right"/>
              <w:rPr>
                <w:szCs w:val="20"/>
              </w:rPr>
            </w:pPr>
            <w:r w:rsidRPr="004F0A77">
              <w:rPr>
                <w:rFonts w:hint="eastAsia"/>
                <w:szCs w:val="20"/>
              </w:rPr>
              <w:t>1.76936e</w:t>
            </w:r>
            <w:r w:rsidRPr="004F0A77">
              <w:rPr>
                <w:szCs w:val="20"/>
              </w:rPr>
              <w:t>–</w:t>
            </w:r>
            <w:r w:rsidRPr="004F0A77">
              <w:rPr>
                <w:rFonts w:hint="eastAsia"/>
                <w:szCs w:val="20"/>
              </w:rPr>
              <w:t>2</w:t>
            </w:r>
          </w:p>
        </w:tc>
        <w:tc>
          <w:tcPr>
            <w:tcW w:w="1298" w:type="dxa"/>
          </w:tcPr>
          <w:p w:rsidR="004F0A77" w:rsidRPr="004F0A77" w:rsidRDefault="004F0A77" w:rsidP="00E33181">
            <w:pPr>
              <w:jc w:val="right"/>
              <w:rPr>
                <w:szCs w:val="20"/>
              </w:rPr>
            </w:pPr>
            <w:r w:rsidRPr="004F0A77">
              <w:rPr>
                <w:rFonts w:hint="eastAsia"/>
                <w:szCs w:val="20"/>
              </w:rPr>
              <w:t>4.88653e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szCs w:val="20"/>
              </w:rPr>
              <w:t>–</w:t>
            </w:r>
            <w:r w:rsidRPr="004F0A77">
              <w:rPr>
                <w:rFonts w:hint="eastAsia"/>
                <w:szCs w:val="20"/>
              </w:rPr>
              <w:t>1.87179e</w:t>
            </w:r>
            <w:r w:rsidRPr="004F0A77">
              <w:rPr>
                <w:szCs w:val="20"/>
              </w:rPr>
              <w:t>–</w:t>
            </w:r>
            <w:r w:rsidRPr="004F0A77">
              <w:rPr>
                <w:rFonts w:hint="eastAsia"/>
                <w:szCs w:val="20"/>
              </w:rPr>
              <w:t>3</w:t>
            </w:r>
          </w:p>
        </w:tc>
        <w:tc>
          <w:tcPr>
            <w:tcW w:w="1298" w:type="dxa"/>
          </w:tcPr>
          <w:p w:rsidR="004F0A77" w:rsidRPr="004F0A77" w:rsidRDefault="004F0A77" w:rsidP="00E33181">
            <w:pPr>
              <w:jc w:val="right"/>
              <w:rPr>
                <w:szCs w:val="20"/>
              </w:rPr>
            </w:pPr>
            <w:r w:rsidRPr="004F0A77">
              <w:rPr>
                <w:szCs w:val="20"/>
              </w:rPr>
              <w:t>–</w:t>
            </w:r>
            <w:r w:rsidRPr="004F0A77">
              <w:rPr>
                <w:rFonts w:hint="eastAsia"/>
                <w:szCs w:val="20"/>
              </w:rPr>
              <w:t>8.55821e</w:t>
            </w:r>
            <w:r w:rsidRPr="004F0A77">
              <w:rPr>
                <w:szCs w:val="20"/>
              </w:rPr>
              <w:t>–</w:t>
            </w:r>
            <w:r w:rsidRPr="004F0A77">
              <w:rPr>
                <w:rFonts w:hint="eastAsia"/>
                <w:szCs w:val="20"/>
              </w:rPr>
              <w:t>2</w:t>
            </w:r>
          </w:p>
        </w:tc>
      </w:tr>
      <w:tr w:rsidR="004F0A77" w:rsidRPr="0083756A" w:rsidTr="00E33181">
        <w:trPr>
          <w:jc w:val="center"/>
        </w:trPr>
        <w:tc>
          <w:tcPr>
            <w:tcW w:w="681" w:type="dxa"/>
            <w:vMerge/>
          </w:tcPr>
          <w:p w:rsidR="004F0A77" w:rsidRPr="004F0A77" w:rsidRDefault="004F0A77" w:rsidP="00E33181">
            <w:pPr>
              <w:rPr>
                <w:szCs w:val="20"/>
              </w:rPr>
            </w:pPr>
          </w:p>
        </w:tc>
        <w:tc>
          <w:tcPr>
            <w:tcW w:w="1559" w:type="dxa"/>
            <w:vMerge/>
          </w:tcPr>
          <w:p w:rsidR="004F0A77" w:rsidRPr="004F0A77" w:rsidRDefault="004F0A77" w:rsidP="00E33181">
            <w:pPr>
              <w:rPr>
                <w:szCs w:val="20"/>
              </w:rPr>
            </w:pPr>
          </w:p>
        </w:tc>
        <w:tc>
          <w:tcPr>
            <w:tcW w:w="1297" w:type="dxa"/>
          </w:tcPr>
          <w:p w:rsidR="004F0A77" w:rsidRPr="004F0A77" w:rsidRDefault="004F0A77" w:rsidP="00E33181">
            <w:pPr>
              <w:jc w:val="right"/>
              <w:rPr>
                <w:szCs w:val="20"/>
              </w:rPr>
            </w:pPr>
            <w:r w:rsidRPr="004F0A77">
              <w:rPr>
                <w:szCs w:val="20"/>
              </w:rPr>
              <w:t>3</w:t>
            </w:r>
            <w:r w:rsidRPr="004F0A77">
              <w:rPr>
                <w:rFonts w:hint="eastAsia"/>
                <w:szCs w:val="20"/>
              </w:rPr>
              <w:t>.18589e</w:t>
            </w:r>
            <w:r w:rsidRPr="004F0A77">
              <w:rPr>
                <w:szCs w:val="20"/>
              </w:rPr>
              <w:t>–</w:t>
            </w:r>
            <w:r w:rsidRPr="004F0A77">
              <w:rPr>
                <w:rFonts w:hint="eastAsia"/>
                <w:szCs w:val="20"/>
              </w:rPr>
              <w:t>1</w:t>
            </w:r>
          </w:p>
        </w:tc>
        <w:tc>
          <w:tcPr>
            <w:tcW w:w="1298" w:type="dxa"/>
          </w:tcPr>
          <w:p w:rsidR="004F0A77" w:rsidRPr="004F0A77" w:rsidRDefault="004F0A77" w:rsidP="00E33181">
            <w:pPr>
              <w:jc w:val="right"/>
              <w:rPr>
                <w:szCs w:val="20"/>
              </w:rPr>
            </w:pPr>
            <w:r w:rsidRPr="004F0A77">
              <w:rPr>
                <w:szCs w:val="20"/>
              </w:rPr>
              <w:t>–</w:t>
            </w:r>
            <w:r w:rsidRPr="004F0A77">
              <w:rPr>
                <w:rFonts w:hint="eastAsia"/>
                <w:szCs w:val="20"/>
              </w:rPr>
              <w:t>3.48760e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rFonts w:hint="eastAsia"/>
                <w:szCs w:val="20"/>
              </w:rPr>
              <w:t>1.10083e</w:t>
            </w:r>
            <w:r w:rsidRPr="004F0A77">
              <w:rPr>
                <w:szCs w:val="20"/>
              </w:rPr>
              <w:t>–</w:t>
            </w:r>
            <w:r w:rsidRPr="004F0A77">
              <w:rPr>
                <w:rFonts w:hint="eastAsia"/>
                <w:szCs w:val="20"/>
              </w:rPr>
              <w:t>3</w:t>
            </w:r>
          </w:p>
        </w:tc>
        <w:tc>
          <w:tcPr>
            <w:tcW w:w="1298" w:type="dxa"/>
          </w:tcPr>
          <w:p w:rsidR="004F0A77" w:rsidRPr="004F0A77" w:rsidRDefault="004F0A77" w:rsidP="00E33181">
            <w:pPr>
              <w:jc w:val="right"/>
              <w:rPr>
                <w:szCs w:val="20"/>
              </w:rPr>
            </w:pPr>
            <w:r w:rsidRPr="004F0A77">
              <w:rPr>
                <w:rFonts w:hint="eastAsia"/>
                <w:szCs w:val="20"/>
              </w:rPr>
              <w:t>7.61634e</w:t>
            </w:r>
            <w:r w:rsidRPr="004F0A77">
              <w:rPr>
                <w:szCs w:val="20"/>
              </w:rPr>
              <w:t>–</w:t>
            </w:r>
            <w:r w:rsidRPr="004F0A77">
              <w:rPr>
                <w:rFonts w:hint="eastAsia"/>
                <w:szCs w:val="20"/>
              </w:rPr>
              <w:t>2</w:t>
            </w:r>
          </w:p>
        </w:tc>
        <w:tc>
          <w:tcPr>
            <w:tcW w:w="1298" w:type="dxa"/>
          </w:tcPr>
          <w:p w:rsidR="004F0A77" w:rsidRPr="004F0A77" w:rsidRDefault="004F0A77" w:rsidP="00E33181">
            <w:pPr>
              <w:jc w:val="right"/>
              <w:rPr>
                <w:szCs w:val="20"/>
              </w:rPr>
            </w:pPr>
          </w:p>
        </w:tc>
      </w:tr>
      <w:tr w:rsidR="004F0A77" w:rsidRPr="0083756A" w:rsidTr="00E33181">
        <w:trPr>
          <w:jc w:val="center"/>
        </w:trPr>
        <w:tc>
          <w:tcPr>
            <w:tcW w:w="681" w:type="dxa"/>
            <w:vMerge w:val="restart"/>
          </w:tcPr>
          <w:p w:rsidR="004F0A77" w:rsidRPr="004F0A77" w:rsidRDefault="004F0A77" w:rsidP="00E33181">
            <w:pPr>
              <w:rPr>
                <w:szCs w:val="20"/>
              </w:rPr>
            </w:pPr>
            <w:r w:rsidRPr="004F0A77">
              <w:rPr>
                <w:rFonts w:hint="eastAsia"/>
                <w:szCs w:val="20"/>
              </w:rPr>
              <w:t>003</w:t>
            </w:r>
          </w:p>
        </w:tc>
        <w:tc>
          <w:tcPr>
            <w:tcW w:w="1559" w:type="dxa"/>
            <w:vMerge w:val="restart"/>
          </w:tcPr>
          <w:p w:rsidR="004F0A77" w:rsidRPr="004F0A77" w:rsidRDefault="004F0A77" w:rsidP="00E33181">
            <w:pPr>
              <w:rPr>
                <w:szCs w:val="20"/>
              </w:rPr>
            </w:pPr>
            <w:r w:rsidRPr="004F0A77">
              <w:rPr>
                <w:szCs w:val="20"/>
              </w:rPr>
              <w:t>RF4040–4089</w:t>
            </w:r>
          </w:p>
        </w:tc>
        <w:tc>
          <w:tcPr>
            <w:tcW w:w="1297" w:type="dxa"/>
          </w:tcPr>
          <w:p w:rsidR="004F0A77" w:rsidRPr="004F0A77" w:rsidRDefault="004F0A77" w:rsidP="00E33181">
            <w:pPr>
              <w:wordWrap w:val="0"/>
              <w:jc w:val="right"/>
              <w:rPr>
                <w:szCs w:val="20"/>
              </w:rPr>
            </w:pPr>
            <w:r w:rsidRPr="004F0A77">
              <w:rPr>
                <w:szCs w:val="20"/>
              </w:rPr>
              <w:t>1</w:t>
            </w:r>
            <w:r w:rsidRPr="004F0A77">
              <w:rPr>
                <w:rFonts w:hint="eastAsia"/>
                <w:szCs w:val="20"/>
              </w:rPr>
              <w:t xml:space="preserve">.69444   </w:t>
            </w:r>
          </w:p>
        </w:tc>
        <w:tc>
          <w:tcPr>
            <w:tcW w:w="1298" w:type="dxa"/>
          </w:tcPr>
          <w:p w:rsidR="004F0A77" w:rsidRPr="004F0A77" w:rsidRDefault="004F0A77" w:rsidP="00E33181">
            <w:pPr>
              <w:jc w:val="right"/>
              <w:rPr>
                <w:szCs w:val="20"/>
              </w:rPr>
            </w:pPr>
            <w:r w:rsidRPr="004F0A77">
              <w:rPr>
                <w:rFonts w:hint="eastAsia"/>
                <w:szCs w:val="20"/>
              </w:rPr>
              <w:t>2.85727e</w:t>
            </w:r>
            <w:r w:rsidRPr="004F0A77">
              <w:rPr>
                <w:szCs w:val="20"/>
              </w:rPr>
              <w:t>–</w:t>
            </w:r>
            <w:r w:rsidRPr="004F0A77">
              <w:rPr>
                <w:rFonts w:hint="eastAsia"/>
                <w:szCs w:val="20"/>
              </w:rPr>
              <w:t>2</w:t>
            </w:r>
          </w:p>
        </w:tc>
        <w:tc>
          <w:tcPr>
            <w:tcW w:w="1298" w:type="dxa"/>
          </w:tcPr>
          <w:p w:rsidR="004F0A77" w:rsidRPr="004F0A77" w:rsidRDefault="004F0A77" w:rsidP="00E33181">
            <w:pPr>
              <w:jc w:val="right"/>
              <w:rPr>
                <w:szCs w:val="20"/>
              </w:rPr>
            </w:pPr>
            <w:r w:rsidRPr="004F0A77">
              <w:rPr>
                <w:szCs w:val="20"/>
              </w:rPr>
              <w:t>1</w:t>
            </w:r>
            <w:r w:rsidRPr="004F0A77">
              <w:rPr>
                <w:rFonts w:hint="eastAsia"/>
                <w:szCs w:val="20"/>
              </w:rPr>
              <w:t>.77568e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rFonts w:hint="eastAsia"/>
                <w:szCs w:val="20"/>
              </w:rPr>
              <w:t>2.81331e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szCs w:val="20"/>
              </w:rPr>
              <w:t>–</w:t>
            </w:r>
            <w:r w:rsidRPr="004F0A77">
              <w:rPr>
                <w:rFonts w:hint="eastAsia"/>
                <w:szCs w:val="20"/>
              </w:rPr>
              <w:t>8.64729e</w:t>
            </w:r>
            <w:r w:rsidRPr="004F0A77">
              <w:rPr>
                <w:szCs w:val="20"/>
              </w:rPr>
              <w:t>–</w:t>
            </w:r>
            <w:r w:rsidRPr="004F0A77">
              <w:rPr>
                <w:rFonts w:hint="eastAsia"/>
                <w:szCs w:val="20"/>
              </w:rPr>
              <w:t>2</w:t>
            </w:r>
          </w:p>
        </w:tc>
      </w:tr>
      <w:tr w:rsidR="004F0A77" w:rsidRPr="0083756A" w:rsidTr="00E33181">
        <w:trPr>
          <w:jc w:val="center"/>
        </w:trPr>
        <w:tc>
          <w:tcPr>
            <w:tcW w:w="681" w:type="dxa"/>
            <w:vMerge/>
          </w:tcPr>
          <w:p w:rsidR="004F0A77" w:rsidRPr="004F0A77" w:rsidRDefault="004F0A77" w:rsidP="00E33181">
            <w:pPr>
              <w:rPr>
                <w:szCs w:val="20"/>
              </w:rPr>
            </w:pPr>
          </w:p>
        </w:tc>
        <w:tc>
          <w:tcPr>
            <w:tcW w:w="1559" w:type="dxa"/>
            <w:vMerge/>
          </w:tcPr>
          <w:p w:rsidR="004F0A77" w:rsidRPr="004F0A77" w:rsidRDefault="004F0A77" w:rsidP="00E33181">
            <w:pPr>
              <w:rPr>
                <w:szCs w:val="20"/>
              </w:rPr>
            </w:pPr>
          </w:p>
        </w:tc>
        <w:tc>
          <w:tcPr>
            <w:tcW w:w="1297" w:type="dxa"/>
          </w:tcPr>
          <w:p w:rsidR="004F0A77" w:rsidRPr="004F0A77" w:rsidRDefault="004F0A77" w:rsidP="00E33181">
            <w:pPr>
              <w:jc w:val="right"/>
              <w:rPr>
                <w:szCs w:val="20"/>
              </w:rPr>
            </w:pPr>
            <w:r w:rsidRPr="004F0A77">
              <w:rPr>
                <w:szCs w:val="20"/>
              </w:rPr>
              <w:t>3</w:t>
            </w:r>
            <w:r w:rsidRPr="004F0A77">
              <w:rPr>
                <w:rFonts w:hint="eastAsia"/>
                <w:szCs w:val="20"/>
              </w:rPr>
              <w:t>.24891e</w:t>
            </w:r>
            <w:r w:rsidRPr="004F0A77">
              <w:rPr>
                <w:szCs w:val="20"/>
              </w:rPr>
              <w:t>–</w:t>
            </w:r>
            <w:r w:rsidRPr="004F0A77">
              <w:rPr>
                <w:rFonts w:hint="eastAsia"/>
                <w:szCs w:val="20"/>
              </w:rPr>
              <w:t>1</w:t>
            </w:r>
          </w:p>
        </w:tc>
        <w:tc>
          <w:tcPr>
            <w:tcW w:w="1298" w:type="dxa"/>
          </w:tcPr>
          <w:p w:rsidR="004F0A77" w:rsidRPr="004F0A77" w:rsidRDefault="004F0A77" w:rsidP="00E33181">
            <w:pPr>
              <w:jc w:val="right"/>
              <w:rPr>
                <w:szCs w:val="20"/>
              </w:rPr>
            </w:pPr>
            <w:r w:rsidRPr="004F0A77">
              <w:rPr>
                <w:rFonts w:hint="eastAsia"/>
                <w:szCs w:val="20"/>
              </w:rPr>
              <w:t>1.81317e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rFonts w:hint="eastAsia"/>
                <w:szCs w:val="20"/>
              </w:rPr>
              <w:t>6.51621e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rFonts w:hint="eastAsia"/>
                <w:szCs w:val="20"/>
              </w:rPr>
              <w:t>7.93843e</w:t>
            </w:r>
            <w:r w:rsidRPr="004F0A77">
              <w:rPr>
                <w:szCs w:val="20"/>
              </w:rPr>
              <w:t>–</w:t>
            </w:r>
            <w:r w:rsidRPr="004F0A77">
              <w:rPr>
                <w:rFonts w:hint="eastAsia"/>
                <w:szCs w:val="20"/>
              </w:rPr>
              <w:t>2</w:t>
            </w:r>
          </w:p>
        </w:tc>
        <w:tc>
          <w:tcPr>
            <w:tcW w:w="1298" w:type="dxa"/>
          </w:tcPr>
          <w:p w:rsidR="004F0A77" w:rsidRPr="004F0A77" w:rsidRDefault="004F0A77" w:rsidP="00E33181">
            <w:pPr>
              <w:jc w:val="right"/>
              <w:rPr>
                <w:szCs w:val="20"/>
              </w:rPr>
            </w:pPr>
          </w:p>
        </w:tc>
      </w:tr>
      <w:tr w:rsidR="004F0A77" w:rsidRPr="0083756A" w:rsidTr="00E33181">
        <w:trPr>
          <w:jc w:val="center"/>
        </w:trPr>
        <w:tc>
          <w:tcPr>
            <w:tcW w:w="681" w:type="dxa"/>
            <w:vMerge w:val="restart"/>
          </w:tcPr>
          <w:p w:rsidR="004F0A77" w:rsidRPr="004F0A77" w:rsidRDefault="004F0A77" w:rsidP="00E33181">
            <w:pPr>
              <w:rPr>
                <w:szCs w:val="20"/>
              </w:rPr>
            </w:pPr>
            <w:r w:rsidRPr="004F0A77">
              <w:rPr>
                <w:rFonts w:hint="eastAsia"/>
                <w:szCs w:val="20"/>
              </w:rPr>
              <w:t>003</w:t>
            </w:r>
          </w:p>
        </w:tc>
        <w:tc>
          <w:tcPr>
            <w:tcW w:w="1559" w:type="dxa"/>
            <w:vMerge w:val="restart"/>
          </w:tcPr>
          <w:p w:rsidR="004F0A77" w:rsidRPr="004F0A77" w:rsidRDefault="004F0A77" w:rsidP="00E33181">
            <w:pPr>
              <w:rPr>
                <w:szCs w:val="20"/>
              </w:rPr>
            </w:pPr>
            <w:r w:rsidRPr="004F0A77">
              <w:rPr>
                <w:szCs w:val="20"/>
              </w:rPr>
              <w:t>RF4090–4135</w:t>
            </w:r>
          </w:p>
        </w:tc>
        <w:tc>
          <w:tcPr>
            <w:tcW w:w="1297" w:type="dxa"/>
          </w:tcPr>
          <w:p w:rsidR="004F0A77" w:rsidRPr="004F0A77" w:rsidRDefault="004F0A77" w:rsidP="00E33181">
            <w:pPr>
              <w:wordWrap w:val="0"/>
              <w:jc w:val="right"/>
              <w:rPr>
                <w:szCs w:val="20"/>
              </w:rPr>
            </w:pPr>
            <w:r w:rsidRPr="004F0A77">
              <w:rPr>
                <w:rFonts w:hint="eastAsia"/>
                <w:szCs w:val="20"/>
              </w:rPr>
              <w:t xml:space="preserve">1.63809   </w:t>
            </w:r>
          </w:p>
        </w:tc>
        <w:tc>
          <w:tcPr>
            <w:tcW w:w="1298" w:type="dxa"/>
          </w:tcPr>
          <w:p w:rsidR="004F0A77" w:rsidRPr="004F0A77" w:rsidRDefault="004F0A77" w:rsidP="00E33181">
            <w:pPr>
              <w:jc w:val="right"/>
              <w:rPr>
                <w:szCs w:val="20"/>
              </w:rPr>
            </w:pPr>
            <w:r w:rsidRPr="004F0A77">
              <w:rPr>
                <w:rFonts w:hint="eastAsia"/>
                <w:szCs w:val="20"/>
              </w:rPr>
              <w:t>2.39508e</w:t>
            </w:r>
            <w:r w:rsidRPr="004F0A77">
              <w:rPr>
                <w:szCs w:val="20"/>
              </w:rPr>
              <w:t>–</w:t>
            </w:r>
            <w:r w:rsidRPr="004F0A77">
              <w:rPr>
                <w:rFonts w:hint="eastAsia"/>
                <w:szCs w:val="20"/>
              </w:rPr>
              <w:t>2</w:t>
            </w:r>
          </w:p>
        </w:tc>
        <w:tc>
          <w:tcPr>
            <w:tcW w:w="1298" w:type="dxa"/>
          </w:tcPr>
          <w:p w:rsidR="004F0A77" w:rsidRPr="004F0A77" w:rsidRDefault="004F0A77" w:rsidP="00E33181">
            <w:pPr>
              <w:jc w:val="right"/>
              <w:rPr>
                <w:szCs w:val="20"/>
              </w:rPr>
            </w:pPr>
            <w:r w:rsidRPr="004F0A77">
              <w:rPr>
                <w:rFonts w:hint="eastAsia"/>
                <w:szCs w:val="20"/>
              </w:rPr>
              <w:t>3.97281e</w:t>
            </w:r>
            <w:r w:rsidRPr="004F0A77">
              <w:rPr>
                <w:szCs w:val="20"/>
              </w:rPr>
              <w:t>–</w:t>
            </w:r>
            <w:r w:rsidRPr="004F0A77">
              <w:rPr>
                <w:rFonts w:hint="eastAsia"/>
                <w:szCs w:val="20"/>
              </w:rPr>
              <w:t>5</w:t>
            </w:r>
          </w:p>
        </w:tc>
        <w:tc>
          <w:tcPr>
            <w:tcW w:w="1298" w:type="dxa"/>
          </w:tcPr>
          <w:p w:rsidR="004F0A77" w:rsidRPr="004F0A77" w:rsidRDefault="004F0A77" w:rsidP="00E33181">
            <w:pPr>
              <w:jc w:val="right"/>
              <w:rPr>
                <w:szCs w:val="20"/>
              </w:rPr>
            </w:pPr>
            <w:r w:rsidRPr="004F0A77">
              <w:rPr>
                <w:szCs w:val="20"/>
              </w:rPr>
              <w:t>–</w:t>
            </w:r>
            <w:r w:rsidRPr="004F0A77">
              <w:rPr>
                <w:rFonts w:hint="eastAsia"/>
                <w:szCs w:val="20"/>
              </w:rPr>
              <w:t>6.77574e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szCs w:val="20"/>
              </w:rPr>
              <w:t>–</w:t>
            </w:r>
            <w:r w:rsidRPr="004F0A77">
              <w:rPr>
                <w:rFonts w:hint="eastAsia"/>
                <w:szCs w:val="20"/>
              </w:rPr>
              <w:t>6.06154e</w:t>
            </w:r>
            <w:r w:rsidRPr="004F0A77">
              <w:rPr>
                <w:szCs w:val="20"/>
              </w:rPr>
              <w:t>–</w:t>
            </w:r>
            <w:r w:rsidRPr="004F0A77">
              <w:rPr>
                <w:rFonts w:hint="eastAsia"/>
                <w:szCs w:val="20"/>
              </w:rPr>
              <w:t>2</w:t>
            </w:r>
          </w:p>
        </w:tc>
      </w:tr>
      <w:tr w:rsidR="004F0A77" w:rsidRPr="0083756A" w:rsidTr="00E33181">
        <w:trPr>
          <w:jc w:val="center"/>
        </w:trPr>
        <w:tc>
          <w:tcPr>
            <w:tcW w:w="681" w:type="dxa"/>
            <w:vMerge/>
          </w:tcPr>
          <w:p w:rsidR="004F0A77" w:rsidRPr="004F0A77" w:rsidRDefault="004F0A77" w:rsidP="00E33181">
            <w:pPr>
              <w:rPr>
                <w:szCs w:val="20"/>
              </w:rPr>
            </w:pPr>
          </w:p>
        </w:tc>
        <w:tc>
          <w:tcPr>
            <w:tcW w:w="1559" w:type="dxa"/>
            <w:vMerge/>
          </w:tcPr>
          <w:p w:rsidR="004F0A77" w:rsidRPr="004F0A77" w:rsidRDefault="004F0A77" w:rsidP="00E33181">
            <w:pPr>
              <w:rPr>
                <w:szCs w:val="20"/>
              </w:rPr>
            </w:pPr>
          </w:p>
        </w:tc>
        <w:tc>
          <w:tcPr>
            <w:tcW w:w="1297" w:type="dxa"/>
          </w:tcPr>
          <w:p w:rsidR="004F0A77" w:rsidRPr="004F0A77" w:rsidRDefault="004F0A77" w:rsidP="00E33181">
            <w:pPr>
              <w:jc w:val="right"/>
              <w:rPr>
                <w:szCs w:val="20"/>
              </w:rPr>
            </w:pPr>
            <w:r w:rsidRPr="004F0A77">
              <w:rPr>
                <w:rFonts w:hint="eastAsia"/>
                <w:szCs w:val="20"/>
              </w:rPr>
              <w:t>3.22285e</w:t>
            </w:r>
            <w:r w:rsidRPr="004F0A77">
              <w:rPr>
                <w:szCs w:val="20"/>
              </w:rPr>
              <w:t>–</w:t>
            </w:r>
            <w:r w:rsidRPr="004F0A77">
              <w:rPr>
                <w:rFonts w:hint="eastAsia"/>
                <w:szCs w:val="20"/>
              </w:rPr>
              <w:t>1</w:t>
            </w:r>
          </w:p>
        </w:tc>
        <w:tc>
          <w:tcPr>
            <w:tcW w:w="1298" w:type="dxa"/>
          </w:tcPr>
          <w:p w:rsidR="004F0A77" w:rsidRPr="004F0A77" w:rsidRDefault="004F0A77" w:rsidP="00E33181">
            <w:pPr>
              <w:jc w:val="right"/>
              <w:rPr>
                <w:szCs w:val="20"/>
              </w:rPr>
            </w:pPr>
            <w:r w:rsidRPr="004F0A77">
              <w:rPr>
                <w:szCs w:val="20"/>
              </w:rPr>
              <w:t>–</w:t>
            </w:r>
            <w:r w:rsidRPr="004F0A77">
              <w:rPr>
                <w:rFonts w:hint="eastAsia"/>
                <w:szCs w:val="20"/>
              </w:rPr>
              <w:t>1.59634e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rFonts w:hint="eastAsia"/>
                <w:szCs w:val="20"/>
              </w:rPr>
              <w:t>5.99810e</w:t>
            </w:r>
            <w:r w:rsidRPr="004F0A77">
              <w:rPr>
                <w:szCs w:val="20"/>
              </w:rPr>
              <w:t>–</w:t>
            </w:r>
            <w:r w:rsidRPr="004F0A77">
              <w:rPr>
                <w:rFonts w:hint="eastAsia"/>
                <w:szCs w:val="20"/>
              </w:rPr>
              <w:t>4</w:t>
            </w:r>
          </w:p>
        </w:tc>
        <w:tc>
          <w:tcPr>
            <w:tcW w:w="1298" w:type="dxa"/>
          </w:tcPr>
          <w:p w:rsidR="004F0A77" w:rsidRPr="004F0A77" w:rsidRDefault="004F0A77" w:rsidP="00E33181">
            <w:pPr>
              <w:jc w:val="right"/>
              <w:rPr>
                <w:szCs w:val="20"/>
              </w:rPr>
            </w:pPr>
            <w:r w:rsidRPr="004F0A77">
              <w:rPr>
                <w:rFonts w:hint="eastAsia"/>
                <w:szCs w:val="20"/>
              </w:rPr>
              <w:t>8.44855e</w:t>
            </w:r>
            <w:r w:rsidRPr="004F0A77">
              <w:rPr>
                <w:szCs w:val="20"/>
              </w:rPr>
              <w:t>–</w:t>
            </w:r>
            <w:r w:rsidRPr="004F0A77">
              <w:rPr>
                <w:rFonts w:hint="eastAsia"/>
                <w:szCs w:val="20"/>
              </w:rPr>
              <w:t>2</w:t>
            </w:r>
          </w:p>
        </w:tc>
        <w:tc>
          <w:tcPr>
            <w:tcW w:w="1298" w:type="dxa"/>
          </w:tcPr>
          <w:p w:rsidR="004F0A77" w:rsidRPr="004F0A77" w:rsidRDefault="004F0A77" w:rsidP="00E33181">
            <w:pPr>
              <w:jc w:val="right"/>
              <w:rPr>
                <w:szCs w:val="20"/>
              </w:rPr>
            </w:pPr>
          </w:p>
        </w:tc>
      </w:tr>
    </w:tbl>
    <w:p w:rsidR="004F0A77" w:rsidRDefault="004F0A77" w:rsidP="00E73FC6">
      <w:pPr>
        <w:jc w:val="left"/>
        <w:rPr>
          <w:sz w:val="24"/>
          <w:szCs w:val="24"/>
        </w:rPr>
      </w:pPr>
    </w:p>
    <w:p w:rsidR="00353DF7" w:rsidRPr="008C249E" w:rsidRDefault="00353DF7" w:rsidP="00353DF7">
      <w:pPr>
        <w:rPr>
          <w:sz w:val="24"/>
          <w:szCs w:val="24"/>
        </w:rPr>
      </w:pPr>
      <w:r w:rsidRPr="008C249E">
        <w:rPr>
          <w:sz w:val="24"/>
          <w:szCs w:val="24"/>
        </w:rPr>
        <w:t>Table C.1.</w:t>
      </w:r>
      <w:r w:rsidR="004F0A77">
        <w:rPr>
          <w:rFonts w:hint="eastAsia"/>
          <w:sz w:val="24"/>
          <w:szCs w:val="24"/>
        </w:rPr>
        <w:t>7</w:t>
      </w:r>
      <w:r>
        <w:rPr>
          <w:rFonts w:hint="eastAsia"/>
          <w:sz w:val="24"/>
          <w:szCs w:val="24"/>
        </w:rPr>
        <w:t>.</w:t>
      </w:r>
      <w:r w:rsidRPr="008C249E">
        <w:rPr>
          <w:sz w:val="24"/>
          <w:szCs w:val="24"/>
        </w:rPr>
        <w:t xml:space="preserve"> Dissolved Oxygen Calibration Summary</w:t>
      </w:r>
      <w:r>
        <w:rPr>
          <w:rFonts w:hint="eastAsia"/>
          <w:sz w:val="24"/>
          <w:szCs w:val="24"/>
        </w:rPr>
        <w:t xml:space="preserve"> for primary sensor</w:t>
      </w:r>
      <w:r w:rsidRPr="008C249E">
        <w:rPr>
          <w:rFonts w:hint="eastAsia"/>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50"/>
        <w:gridCol w:w="1276"/>
        <w:gridCol w:w="1276"/>
        <w:gridCol w:w="708"/>
        <w:gridCol w:w="1276"/>
        <w:gridCol w:w="1276"/>
      </w:tblGrid>
      <w:tr w:rsidR="00E73FC6" w:rsidRPr="008C249E" w:rsidTr="00353DF7">
        <w:trPr>
          <w:jc w:val="center"/>
        </w:trPr>
        <w:tc>
          <w:tcPr>
            <w:tcW w:w="1844" w:type="dxa"/>
          </w:tcPr>
          <w:p w:rsidR="00E73FC6" w:rsidRPr="008C249E" w:rsidRDefault="00E73FC6" w:rsidP="00353DF7">
            <w:pPr>
              <w:rPr>
                <w:sz w:val="24"/>
                <w:szCs w:val="24"/>
              </w:rPr>
            </w:pPr>
          </w:p>
        </w:tc>
        <w:tc>
          <w:tcPr>
            <w:tcW w:w="3402" w:type="dxa"/>
            <w:gridSpan w:val="3"/>
          </w:tcPr>
          <w:p w:rsidR="00E73FC6" w:rsidRPr="008C249E" w:rsidRDefault="00E73FC6" w:rsidP="00353DF7">
            <w:pPr>
              <w:jc w:val="center"/>
              <w:rPr>
                <w:sz w:val="24"/>
                <w:szCs w:val="24"/>
              </w:rPr>
            </w:pPr>
            <w:r w:rsidRPr="008C249E">
              <w:rPr>
                <w:rFonts w:hint="eastAsia"/>
                <w:sz w:val="24"/>
                <w:szCs w:val="24"/>
              </w:rPr>
              <w:t xml:space="preserve">Pressure &lt; </w:t>
            </w:r>
            <w:r w:rsidR="00886366" w:rsidRPr="008C249E">
              <w:rPr>
                <w:rFonts w:hint="eastAsia"/>
                <w:sz w:val="24"/>
                <w:szCs w:val="24"/>
              </w:rPr>
              <w:t>95</w:t>
            </w:r>
            <w:r w:rsidRPr="008C249E">
              <w:rPr>
                <w:rFonts w:hint="eastAsia"/>
                <w:sz w:val="24"/>
                <w:szCs w:val="24"/>
              </w:rPr>
              <w:t>0dbar</w:t>
            </w:r>
          </w:p>
        </w:tc>
        <w:tc>
          <w:tcPr>
            <w:tcW w:w="3260" w:type="dxa"/>
            <w:gridSpan w:val="3"/>
          </w:tcPr>
          <w:p w:rsidR="00E73FC6" w:rsidRPr="008C249E" w:rsidRDefault="00E73FC6" w:rsidP="00353DF7">
            <w:pPr>
              <w:jc w:val="center"/>
              <w:rPr>
                <w:sz w:val="24"/>
                <w:szCs w:val="24"/>
              </w:rPr>
            </w:pPr>
            <w:r w:rsidRPr="008C249E">
              <w:rPr>
                <w:rFonts w:hint="eastAsia"/>
                <w:sz w:val="24"/>
                <w:szCs w:val="24"/>
              </w:rPr>
              <w:t xml:space="preserve">Pressure </w:t>
            </w:r>
            <w:r w:rsidR="00D661E9">
              <w:rPr>
                <w:rFonts w:eastAsia="Arial Unicode MS"/>
                <w:sz w:val="24"/>
                <w:szCs w:val="24"/>
              </w:rPr>
              <w:t>≥</w:t>
            </w:r>
            <w:r w:rsidRPr="008C249E">
              <w:rPr>
                <w:rFonts w:hint="eastAsia"/>
                <w:sz w:val="24"/>
                <w:szCs w:val="24"/>
              </w:rPr>
              <w:t xml:space="preserve"> </w:t>
            </w:r>
            <w:r w:rsidR="00886366" w:rsidRPr="008C249E">
              <w:rPr>
                <w:rFonts w:hint="eastAsia"/>
                <w:sz w:val="24"/>
                <w:szCs w:val="24"/>
              </w:rPr>
              <w:t>95</w:t>
            </w:r>
            <w:r w:rsidRPr="008C249E">
              <w:rPr>
                <w:rFonts w:hint="eastAsia"/>
                <w:sz w:val="24"/>
                <w:szCs w:val="24"/>
              </w:rPr>
              <w:t>0dbar</w:t>
            </w:r>
          </w:p>
        </w:tc>
      </w:tr>
      <w:tr w:rsidR="00D45317" w:rsidRPr="008C249E" w:rsidTr="00353DF7">
        <w:trPr>
          <w:jc w:val="center"/>
        </w:trPr>
        <w:tc>
          <w:tcPr>
            <w:tcW w:w="1844" w:type="dxa"/>
          </w:tcPr>
          <w:p w:rsidR="00E73FC6" w:rsidRPr="008C249E" w:rsidRDefault="00E73FC6" w:rsidP="00353DF7">
            <w:pPr>
              <w:rPr>
                <w:sz w:val="24"/>
                <w:szCs w:val="24"/>
              </w:rPr>
            </w:pPr>
            <w:r w:rsidRPr="008C249E">
              <w:rPr>
                <w:rFonts w:hint="eastAsia"/>
                <w:sz w:val="24"/>
                <w:szCs w:val="24"/>
              </w:rPr>
              <w:t>Stations</w:t>
            </w:r>
          </w:p>
        </w:tc>
        <w:tc>
          <w:tcPr>
            <w:tcW w:w="850" w:type="dxa"/>
          </w:tcPr>
          <w:p w:rsidR="00E73FC6" w:rsidRPr="008C249E" w:rsidRDefault="00E73FC6" w:rsidP="00353DF7">
            <w:pPr>
              <w:rPr>
                <w:sz w:val="24"/>
                <w:szCs w:val="24"/>
              </w:rPr>
            </w:pPr>
            <w:r w:rsidRPr="008C249E">
              <w:rPr>
                <w:rFonts w:hint="eastAsia"/>
                <w:sz w:val="24"/>
                <w:szCs w:val="24"/>
              </w:rPr>
              <w:t>Num</w:t>
            </w:r>
          </w:p>
        </w:tc>
        <w:tc>
          <w:tcPr>
            <w:tcW w:w="1276" w:type="dxa"/>
          </w:tcPr>
          <w:p w:rsidR="00D45317" w:rsidRDefault="00E73FC6" w:rsidP="00353DF7">
            <w:pPr>
              <w:rPr>
                <w:sz w:val="24"/>
                <w:szCs w:val="24"/>
              </w:rPr>
            </w:pPr>
            <w:r w:rsidRPr="008C249E">
              <w:rPr>
                <w:rFonts w:hint="eastAsia"/>
                <w:sz w:val="24"/>
                <w:szCs w:val="24"/>
              </w:rPr>
              <w:t>Average</w:t>
            </w:r>
            <w:r w:rsidR="009A5886">
              <w:rPr>
                <w:rFonts w:hint="eastAsia"/>
                <w:sz w:val="24"/>
                <w:szCs w:val="24"/>
              </w:rPr>
              <w:t xml:space="preserve"> of deviation</w:t>
            </w:r>
          </w:p>
          <w:p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rsidR="00D45317" w:rsidRDefault="00E73FC6" w:rsidP="00353DF7">
            <w:pPr>
              <w:rPr>
                <w:sz w:val="24"/>
                <w:szCs w:val="24"/>
              </w:rPr>
            </w:pPr>
            <w:r w:rsidRPr="008C249E">
              <w:rPr>
                <w:rFonts w:hint="eastAsia"/>
                <w:sz w:val="24"/>
                <w:szCs w:val="24"/>
              </w:rPr>
              <w:t>STD</w:t>
            </w:r>
            <w:r w:rsidR="009A5886">
              <w:rPr>
                <w:rFonts w:hint="eastAsia"/>
                <w:sz w:val="24"/>
                <w:szCs w:val="24"/>
              </w:rPr>
              <w:t xml:space="preserve"> of</w:t>
            </w:r>
          </w:p>
          <w:p w:rsidR="00D45317" w:rsidRDefault="00D45317" w:rsidP="00353DF7">
            <w:pPr>
              <w:rPr>
                <w:sz w:val="24"/>
                <w:szCs w:val="24"/>
              </w:rPr>
            </w:pPr>
            <w:r>
              <w:rPr>
                <w:rFonts w:hint="eastAsia"/>
                <w:sz w:val="24"/>
                <w:szCs w:val="24"/>
              </w:rPr>
              <w:t>d</w:t>
            </w:r>
            <w:r w:rsidR="009A5886">
              <w:rPr>
                <w:rFonts w:hint="eastAsia"/>
                <w:sz w:val="24"/>
                <w:szCs w:val="24"/>
              </w:rPr>
              <w:t>eviation</w:t>
            </w:r>
          </w:p>
          <w:p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708" w:type="dxa"/>
          </w:tcPr>
          <w:p w:rsidR="00E73FC6" w:rsidRPr="008C249E" w:rsidRDefault="00E73FC6" w:rsidP="00353DF7">
            <w:pPr>
              <w:rPr>
                <w:sz w:val="24"/>
                <w:szCs w:val="24"/>
              </w:rPr>
            </w:pPr>
            <w:r w:rsidRPr="008C249E">
              <w:rPr>
                <w:rFonts w:hint="eastAsia"/>
                <w:sz w:val="24"/>
                <w:szCs w:val="24"/>
              </w:rPr>
              <w:t>Num</w:t>
            </w:r>
          </w:p>
        </w:tc>
        <w:tc>
          <w:tcPr>
            <w:tcW w:w="1276" w:type="dxa"/>
          </w:tcPr>
          <w:p w:rsidR="00D45317" w:rsidRDefault="00E73FC6" w:rsidP="00353DF7">
            <w:pPr>
              <w:rPr>
                <w:sz w:val="24"/>
                <w:szCs w:val="24"/>
              </w:rPr>
            </w:pPr>
            <w:r w:rsidRPr="008C249E">
              <w:rPr>
                <w:rFonts w:hint="eastAsia"/>
                <w:sz w:val="24"/>
                <w:szCs w:val="24"/>
              </w:rPr>
              <w:t>Average</w:t>
            </w:r>
            <w:r w:rsidR="009A5886">
              <w:rPr>
                <w:rFonts w:hint="eastAsia"/>
                <w:sz w:val="24"/>
                <w:szCs w:val="24"/>
              </w:rPr>
              <w:t xml:space="preserve"> of</w:t>
            </w:r>
          </w:p>
          <w:p w:rsidR="00D45317" w:rsidRDefault="009A5886" w:rsidP="00353DF7">
            <w:pPr>
              <w:rPr>
                <w:sz w:val="24"/>
                <w:szCs w:val="24"/>
              </w:rPr>
            </w:pPr>
            <w:r>
              <w:rPr>
                <w:rFonts w:hint="eastAsia"/>
                <w:sz w:val="24"/>
                <w:szCs w:val="24"/>
              </w:rPr>
              <w:t xml:space="preserve"> deviation</w:t>
            </w:r>
          </w:p>
          <w:p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rsidR="00D45317" w:rsidRDefault="00E73FC6" w:rsidP="00353DF7">
            <w:pPr>
              <w:rPr>
                <w:sz w:val="24"/>
                <w:szCs w:val="24"/>
              </w:rPr>
            </w:pPr>
            <w:r w:rsidRPr="008C249E">
              <w:rPr>
                <w:rFonts w:hint="eastAsia"/>
                <w:sz w:val="24"/>
                <w:szCs w:val="24"/>
              </w:rPr>
              <w:t>STD</w:t>
            </w:r>
            <w:r w:rsidR="009A5886">
              <w:rPr>
                <w:rFonts w:hint="eastAsia"/>
                <w:sz w:val="24"/>
                <w:szCs w:val="24"/>
              </w:rPr>
              <w:t xml:space="preserve"> of</w:t>
            </w:r>
          </w:p>
          <w:p w:rsidR="00D45317" w:rsidRDefault="00D45317" w:rsidP="00353DF7">
            <w:pPr>
              <w:rPr>
                <w:sz w:val="24"/>
                <w:szCs w:val="24"/>
              </w:rPr>
            </w:pPr>
            <w:r>
              <w:rPr>
                <w:rFonts w:hint="eastAsia"/>
                <w:sz w:val="24"/>
                <w:szCs w:val="24"/>
              </w:rPr>
              <w:t>d</w:t>
            </w:r>
            <w:r w:rsidR="009A5886">
              <w:rPr>
                <w:rFonts w:hint="eastAsia"/>
                <w:sz w:val="24"/>
                <w:szCs w:val="24"/>
              </w:rPr>
              <w:t>eviation</w:t>
            </w:r>
          </w:p>
          <w:p w:rsidR="00E73FC6" w:rsidRPr="008C249E" w:rsidRDefault="00D45317" w:rsidP="00353DF7">
            <w:pPr>
              <w:rPr>
                <w:sz w:val="24"/>
                <w:szCs w:val="24"/>
              </w:rPr>
            </w:pPr>
            <w:r>
              <w:rPr>
                <w:rFonts w:hint="eastAsia"/>
                <w:sz w:val="24"/>
                <w:szCs w:val="24"/>
              </w:rPr>
              <w:t>(</w:t>
            </w:r>
            <w:r w:rsidRPr="00D45317">
              <w:rPr>
                <w:sz w:val="24"/>
                <w:szCs w:val="24"/>
              </w:rPr>
              <w:t>μ</w:t>
            </w:r>
            <w:r>
              <w:rPr>
                <w:rFonts w:hint="eastAsia"/>
                <w:sz w:val="24"/>
                <w:szCs w:val="24"/>
              </w:rPr>
              <w:t>mol/kg)</w:t>
            </w:r>
          </w:p>
        </w:tc>
      </w:tr>
      <w:tr w:rsidR="00D45317" w:rsidRPr="008C249E" w:rsidTr="00353DF7">
        <w:trPr>
          <w:jc w:val="center"/>
        </w:trPr>
        <w:tc>
          <w:tcPr>
            <w:tcW w:w="1844" w:type="dxa"/>
          </w:tcPr>
          <w:p w:rsidR="00E73FC6" w:rsidRPr="008C249E" w:rsidRDefault="00F06977" w:rsidP="00353DF7">
            <w:pPr>
              <w:rPr>
                <w:sz w:val="24"/>
                <w:szCs w:val="24"/>
              </w:rPr>
            </w:pPr>
            <w:r>
              <w:rPr>
                <w:rFonts w:hint="eastAsia"/>
                <w:sz w:val="24"/>
                <w:szCs w:val="24"/>
              </w:rPr>
              <w:t>RF3984</w:t>
            </w:r>
            <w:r w:rsidRPr="00534598">
              <w:rPr>
                <w:sz w:val="24"/>
                <w:szCs w:val="24"/>
              </w:rPr>
              <w:t xml:space="preserve"> – </w:t>
            </w:r>
            <w:r>
              <w:rPr>
                <w:rFonts w:hint="eastAsia"/>
                <w:sz w:val="24"/>
                <w:szCs w:val="24"/>
              </w:rPr>
              <w:t>4005</w:t>
            </w:r>
          </w:p>
        </w:tc>
        <w:tc>
          <w:tcPr>
            <w:tcW w:w="850" w:type="dxa"/>
          </w:tcPr>
          <w:p w:rsidR="00E73FC6" w:rsidRPr="008C249E" w:rsidRDefault="00EE0C36" w:rsidP="00353DF7">
            <w:pPr>
              <w:jc w:val="left"/>
              <w:rPr>
                <w:sz w:val="24"/>
                <w:szCs w:val="24"/>
              </w:rPr>
            </w:pPr>
            <w:r>
              <w:rPr>
                <w:rFonts w:hint="eastAsia"/>
                <w:sz w:val="24"/>
                <w:szCs w:val="24"/>
              </w:rPr>
              <w:t>158</w:t>
            </w:r>
          </w:p>
        </w:tc>
        <w:tc>
          <w:tcPr>
            <w:tcW w:w="1276" w:type="dxa"/>
          </w:tcPr>
          <w:p w:rsidR="00E73FC6" w:rsidRPr="008C249E" w:rsidRDefault="0042161B" w:rsidP="00353DF7">
            <w:pPr>
              <w:ind w:firstLineChars="50" w:firstLine="120"/>
              <w:jc w:val="left"/>
              <w:rPr>
                <w:sz w:val="24"/>
                <w:szCs w:val="24"/>
              </w:rPr>
            </w:pPr>
            <w:r>
              <w:rPr>
                <w:rFonts w:hint="eastAsia"/>
                <w:sz w:val="24"/>
                <w:szCs w:val="24"/>
              </w:rPr>
              <w:t>0.0</w:t>
            </w:r>
            <w:r w:rsidR="00AB725B">
              <w:rPr>
                <w:rFonts w:hint="eastAsia"/>
                <w:sz w:val="24"/>
                <w:szCs w:val="24"/>
              </w:rPr>
              <w:t>6</w:t>
            </w:r>
          </w:p>
        </w:tc>
        <w:tc>
          <w:tcPr>
            <w:tcW w:w="1276" w:type="dxa"/>
          </w:tcPr>
          <w:p w:rsidR="00E73FC6" w:rsidRPr="008C249E" w:rsidRDefault="0042161B" w:rsidP="00353DF7">
            <w:pPr>
              <w:jc w:val="left"/>
              <w:rPr>
                <w:sz w:val="24"/>
                <w:szCs w:val="24"/>
              </w:rPr>
            </w:pPr>
            <w:r>
              <w:rPr>
                <w:rFonts w:hint="eastAsia"/>
                <w:sz w:val="24"/>
                <w:szCs w:val="24"/>
              </w:rPr>
              <w:t>1.</w:t>
            </w:r>
            <w:r w:rsidR="00AB725B">
              <w:rPr>
                <w:rFonts w:hint="eastAsia"/>
                <w:sz w:val="24"/>
                <w:szCs w:val="24"/>
              </w:rPr>
              <w:t>38</w:t>
            </w:r>
          </w:p>
        </w:tc>
        <w:tc>
          <w:tcPr>
            <w:tcW w:w="708" w:type="dxa"/>
          </w:tcPr>
          <w:p w:rsidR="00E73FC6" w:rsidRPr="008C249E" w:rsidRDefault="00EE0C36" w:rsidP="00353DF7">
            <w:pPr>
              <w:jc w:val="left"/>
              <w:rPr>
                <w:sz w:val="24"/>
                <w:szCs w:val="24"/>
              </w:rPr>
            </w:pPr>
            <w:r>
              <w:rPr>
                <w:rFonts w:hint="eastAsia"/>
                <w:sz w:val="24"/>
                <w:szCs w:val="24"/>
              </w:rPr>
              <w:t>216</w:t>
            </w:r>
          </w:p>
        </w:tc>
        <w:tc>
          <w:tcPr>
            <w:tcW w:w="1276" w:type="dxa"/>
          </w:tcPr>
          <w:p w:rsidR="00E73FC6" w:rsidRPr="008C249E" w:rsidRDefault="00E73FC6" w:rsidP="00353DF7">
            <w:pPr>
              <w:ind w:firstLineChars="50" w:firstLine="120"/>
              <w:jc w:val="left"/>
              <w:rPr>
                <w:sz w:val="24"/>
                <w:szCs w:val="24"/>
              </w:rPr>
            </w:pPr>
            <w:r w:rsidRPr="008C249E">
              <w:rPr>
                <w:rFonts w:hint="eastAsia"/>
                <w:sz w:val="24"/>
                <w:szCs w:val="24"/>
              </w:rPr>
              <w:t>0.</w:t>
            </w:r>
            <w:r w:rsidR="00091556" w:rsidRPr="008C249E">
              <w:rPr>
                <w:rFonts w:hint="eastAsia"/>
                <w:sz w:val="24"/>
                <w:szCs w:val="24"/>
              </w:rPr>
              <w:t>0</w:t>
            </w:r>
            <w:r w:rsidR="0042161B">
              <w:rPr>
                <w:rFonts w:hint="eastAsia"/>
                <w:sz w:val="24"/>
                <w:szCs w:val="24"/>
              </w:rPr>
              <w:t>0</w:t>
            </w:r>
          </w:p>
        </w:tc>
        <w:tc>
          <w:tcPr>
            <w:tcW w:w="1276" w:type="dxa"/>
          </w:tcPr>
          <w:p w:rsidR="00E73FC6" w:rsidRPr="008C249E" w:rsidRDefault="00E73FC6" w:rsidP="00353DF7">
            <w:pPr>
              <w:jc w:val="left"/>
              <w:rPr>
                <w:sz w:val="24"/>
                <w:szCs w:val="24"/>
              </w:rPr>
            </w:pPr>
            <w:r w:rsidRPr="008C249E">
              <w:rPr>
                <w:rFonts w:hint="eastAsia"/>
                <w:sz w:val="24"/>
                <w:szCs w:val="24"/>
              </w:rPr>
              <w:t>0.</w:t>
            </w:r>
            <w:r w:rsidR="00AB725B">
              <w:rPr>
                <w:rFonts w:hint="eastAsia"/>
                <w:sz w:val="24"/>
                <w:szCs w:val="24"/>
              </w:rPr>
              <w:t>31</w:t>
            </w:r>
          </w:p>
        </w:tc>
      </w:tr>
      <w:tr w:rsidR="00D45317" w:rsidRPr="008C249E" w:rsidTr="00353DF7">
        <w:trPr>
          <w:jc w:val="center"/>
        </w:trPr>
        <w:tc>
          <w:tcPr>
            <w:tcW w:w="1844" w:type="dxa"/>
          </w:tcPr>
          <w:p w:rsidR="00E73FC6" w:rsidRPr="008C249E" w:rsidRDefault="00F06977" w:rsidP="00353DF7">
            <w:pPr>
              <w:rPr>
                <w:sz w:val="24"/>
                <w:szCs w:val="24"/>
              </w:rPr>
            </w:pPr>
            <w:r>
              <w:rPr>
                <w:rFonts w:hint="eastAsia"/>
                <w:sz w:val="24"/>
                <w:szCs w:val="24"/>
              </w:rPr>
              <w:t>RF4007</w:t>
            </w:r>
            <w:r w:rsidRPr="00534598">
              <w:rPr>
                <w:sz w:val="24"/>
                <w:szCs w:val="24"/>
              </w:rPr>
              <w:t xml:space="preserve"> – </w:t>
            </w:r>
            <w:r>
              <w:rPr>
                <w:rFonts w:hint="eastAsia"/>
                <w:sz w:val="24"/>
                <w:szCs w:val="24"/>
              </w:rPr>
              <w:t>4039</w:t>
            </w:r>
          </w:p>
        </w:tc>
        <w:tc>
          <w:tcPr>
            <w:tcW w:w="850" w:type="dxa"/>
          </w:tcPr>
          <w:p w:rsidR="00E73FC6" w:rsidRPr="008C249E" w:rsidRDefault="00EE0C36" w:rsidP="00353DF7">
            <w:pPr>
              <w:jc w:val="left"/>
              <w:rPr>
                <w:sz w:val="24"/>
                <w:szCs w:val="24"/>
              </w:rPr>
            </w:pPr>
            <w:r>
              <w:rPr>
                <w:rFonts w:hint="eastAsia"/>
                <w:sz w:val="24"/>
                <w:szCs w:val="24"/>
              </w:rPr>
              <w:t>404</w:t>
            </w:r>
          </w:p>
        </w:tc>
        <w:tc>
          <w:tcPr>
            <w:tcW w:w="1276" w:type="dxa"/>
          </w:tcPr>
          <w:p w:rsidR="00E73FC6" w:rsidRPr="008C249E" w:rsidRDefault="00146507" w:rsidP="00353DF7">
            <w:pPr>
              <w:ind w:firstLineChars="50" w:firstLine="120"/>
              <w:jc w:val="left"/>
              <w:rPr>
                <w:sz w:val="24"/>
                <w:szCs w:val="24"/>
              </w:rPr>
            </w:pPr>
            <w:r>
              <w:rPr>
                <w:rFonts w:hint="eastAsia"/>
                <w:sz w:val="24"/>
                <w:szCs w:val="24"/>
              </w:rPr>
              <w:t>0.0</w:t>
            </w:r>
            <w:r w:rsidR="0054027E">
              <w:rPr>
                <w:rFonts w:hint="eastAsia"/>
                <w:sz w:val="24"/>
                <w:szCs w:val="24"/>
              </w:rPr>
              <w:t>6</w:t>
            </w:r>
          </w:p>
        </w:tc>
        <w:tc>
          <w:tcPr>
            <w:tcW w:w="1276" w:type="dxa"/>
          </w:tcPr>
          <w:p w:rsidR="00E73FC6" w:rsidRPr="008C249E" w:rsidRDefault="00146507" w:rsidP="00353DF7">
            <w:pPr>
              <w:jc w:val="left"/>
              <w:rPr>
                <w:sz w:val="24"/>
                <w:szCs w:val="24"/>
              </w:rPr>
            </w:pPr>
            <w:r>
              <w:rPr>
                <w:rFonts w:hint="eastAsia"/>
                <w:sz w:val="24"/>
                <w:szCs w:val="24"/>
              </w:rPr>
              <w:t>1.</w:t>
            </w:r>
            <w:r w:rsidR="0054027E">
              <w:rPr>
                <w:rFonts w:hint="eastAsia"/>
                <w:sz w:val="24"/>
                <w:szCs w:val="24"/>
              </w:rPr>
              <w:t>31</w:t>
            </w:r>
          </w:p>
        </w:tc>
        <w:tc>
          <w:tcPr>
            <w:tcW w:w="708" w:type="dxa"/>
          </w:tcPr>
          <w:p w:rsidR="00E73FC6" w:rsidRPr="008C249E" w:rsidRDefault="00EE0C36" w:rsidP="00353DF7">
            <w:pPr>
              <w:jc w:val="left"/>
              <w:rPr>
                <w:sz w:val="24"/>
                <w:szCs w:val="24"/>
              </w:rPr>
            </w:pPr>
            <w:r>
              <w:rPr>
                <w:rFonts w:hint="eastAsia"/>
                <w:sz w:val="24"/>
                <w:szCs w:val="24"/>
              </w:rPr>
              <w:t>60</w:t>
            </w:r>
            <w:r w:rsidR="00550D78">
              <w:rPr>
                <w:rFonts w:hint="eastAsia"/>
                <w:sz w:val="24"/>
                <w:szCs w:val="24"/>
              </w:rPr>
              <w:t>3</w:t>
            </w:r>
          </w:p>
        </w:tc>
        <w:tc>
          <w:tcPr>
            <w:tcW w:w="1276" w:type="dxa"/>
          </w:tcPr>
          <w:p w:rsidR="00E73FC6" w:rsidRPr="008C249E" w:rsidRDefault="00146507" w:rsidP="00353DF7">
            <w:pPr>
              <w:jc w:val="left"/>
              <w:rPr>
                <w:sz w:val="24"/>
                <w:szCs w:val="24"/>
              </w:rPr>
            </w:pPr>
            <w:r w:rsidRPr="008C249E">
              <w:rPr>
                <w:sz w:val="24"/>
                <w:szCs w:val="24"/>
              </w:rPr>
              <w:t>–</w:t>
            </w:r>
            <w:r w:rsidR="0031429E" w:rsidRPr="008C249E">
              <w:rPr>
                <w:rFonts w:hint="eastAsia"/>
                <w:sz w:val="24"/>
                <w:szCs w:val="24"/>
              </w:rPr>
              <w:t>0.0</w:t>
            </w:r>
            <w:r>
              <w:rPr>
                <w:rFonts w:hint="eastAsia"/>
                <w:sz w:val="24"/>
                <w:szCs w:val="24"/>
              </w:rPr>
              <w:t>1</w:t>
            </w:r>
          </w:p>
        </w:tc>
        <w:tc>
          <w:tcPr>
            <w:tcW w:w="1276" w:type="dxa"/>
          </w:tcPr>
          <w:p w:rsidR="00E73FC6" w:rsidRPr="008C249E" w:rsidRDefault="00E73FC6" w:rsidP="00353DF7">
            <w:pPr>
              <w:jc w:val="left"/>
              <w:rPr>
                <w:sz w:val="24"/>
                <w:szCs w:val="24"/>
              </w:rPr>
            </w:pPr>
            <w:r w:rsidRPr="008C249E">
              <w:rPr>
                <w:rFonts w:hint="eastAsia"/>
                <w:sz w:val="24"/>
                <w:szCs w:val="24"/>
              </w:rPr>
              <w:t>0.</w:t>
            </w:r>
            <w:r w:rsidR="00146507">
              <w:rPr>
                <w:rFonts w:hint="eastAsia"/>
                <w:sz w:val="24"/>
                <w:szCs w:val="24"/>
              </w:rPr>
              <w:t>4</w:t>
            </w:r>
            <w:r w:rsidR="0054027E">
              <w:rPr>
                <w:rFonts w:hint="eastAsia"/>
                <w:sz w:val="24"/>
                <w:szCs w:val="24"/>
              </w:rPr>
              <w:t>3</w:t>
            </w:r>
          </w:p>
        </w:tc>
      </w:tr>
      <w:tr w:rsidR="00D45317" w:rsidRPr="008C249E" w:rsidTr="00353DF7">
        <w:trPr>
          <w:jc w:val="center"/>
        </w:trPr>
        <w:tc>
          <w:tcPr>
            <w:tcW w:w="1844" w:type="dxa"/>
          </w:tcPr>
          <w:p w:rsidR="00E73FC6" w:rsidRPr="008C249E" w:rsidRDefault="00F06977" w:rsidP="00353DF7">
            <w:pPr>
              <w:rPr>
                <w:sz w:val="24"/>
                <w:szCs w:val="24"/>
              </w:rPr>
            </w:pPr>
            <w:r>
              <w:rPr>
                <w:rFonts w:hint="eastAsia"/>
                <w:sz w:val="24"/>
                <w:szCs w:val="24"/>
              </w:rPr>
              <w:t>RF4040</w:t>
            </w:r>
            <w:r w:rsidRPr="00534598">
              <w:rPr>
                <w:sz w:val="24"/>
                <w:szCs w:val="24"/>
              </w:rPr>
              <w:t xml:space="preserve"> – </w:t>
            </w:r>
            <w:r>
              <w:rPr>
                <w:rFonts w:hint="eastAsia"/>
                <w:sz w:val="24"/>
                <w:szCs w:val="24"/>
              </w:rPr>
              <w:t>4089</w:t>
            </w:r>
          </w:p>
        </w:tc>
        <w:tc>
          <w:tcPr>
            <w:tcW w:w="850" w:type="dxa"/>
          </w:tcPr>
          <w:p w:rsidR="00E73FC6" w:rsidRPr="008C249E" w:rsidRDefault="00EE0C36" w:rsidP="00353DF7">
            <w:pPr>
              <w:jc w:val="left"/>
              <w:rPr>
                <w:sz w:val="24"/>
                <w:szCs w:val="24"/>
              </w:rPr>
            </w:pPr>
            <w:r>
              <w:rPr>
                <w:rFonts w:hint="eastAsia"/>
                <w:sz w:val="24"/>
                <w:szCs w:val="24"/>
              </w:rPr>
              <w:t>448</w:t>
            </w:r>
          </w:p>
        </w:tc>
        <w:tc>
          <w:tcPr>
            <w:tcW w:w="1276" w:type="dxa"/>
          </w:tcPr>
          <w:p w:rsidR="00E73FC6" w:rsidRPr="008C249E" w:rsidRDefault="00E73FC6" w:rsidP="00353DF7">
            <w:pPr>
              <w:jc w:val="left"/>
              <w:rPr>
                <w:sz w:val="24"/>
                <w:szCs w:val="24"/>
              </w:rPr>
            </w:pPr>
            <w:r w:rsidRPr="008C249E">
              <w:rPr>
                <w:sz w:val="24"/>
                <w:szCs w:val="24"/>
              </w:rPr>
              <w:t>–</w:t>
            </w:r>
            <w:r w:rsidRPr="008C249E">
              <w:rPr>
                <w:rFonts w:hint="eastAsia"/>
                <w:sz w:val="24"/>
                <w:szCs w:val="24"/>
              </w:rPr>
              <w:t>0.</w:t>
            </w:r>
            <w:r w:rsidR="00091556" w:rsidRPr="008C249E">
              <w:rPr>
                <w:rFonts w:hint="eastAsia"/>
                <w:sz w:val="24"/>
                <w:szCs w:val="24"/>
              </w:rPr>
              <w:t>0</w:t>
            </w:r>
            <w:r w:rsidR="002E4B72">
              <w:rPr>
                <w:rFonts w:hint="eastAsia"/>
                <w:sz w:val="24"/>
                <w:szCs w:val="24"/>
              </w:rPr>
              <w:t>1</w:t>
            </w:r>
          </w:p>
        </w:tc>
        <w:tc>
          <w:tcPr>
            <w:tcW w:w="1276" w:type="dxa"/>
          </w:tcPr>
          <w:p w:rsidR="00E73FC6" w:rsidRPr="008C249E" w:rsidRDefault="001C4552" w:rsidP="00353DF7">
            <w:pPr>
              <w:jc w:val="left"/>
              <w:rPr>
                <w:sz w:val="24"/>
                <w:szCs w:val="24"/>
              </w:rPr>
            </w:pPr>
            <w:r>
              <w:rPr>
                <w:rFonts w:hint="eastAsia"/>
                <w:sz w:val="24"/>
                <w:szCs w:val="24"/>
              </w:rPr>
              <w:t>1.0</w:t>
            </w:r>
            <w:r w:rsidR="002E4B72">
              <w:rPr>
                <w:rFonts w:hint="eastAsia"/>
                <w:sz w:val="24"/>
                <w:szCs w:val="24"/>
              </w:rPr>
              <w:t>1</w:t>
            </w:r>
          </w:p>
        </w:tc>
        <w:tc>
          <w:tcPr>
            <w:tcW w:w="708" w:type="dxa"/>
          </w:tcPr>
          <w:p w:rsidR="00E73FC6" w:rsidRPr="008C249E" w:rsidRDefault="00EE0C36" w:rsidP="00353DF7">
            <w:pPr>
              <w:jc w:val="left"/>
              <w:rPr>
                <w:sz w:val="24"/>
                <w:szCs w:val="24"/>
              </w:rPr>
            </w:pPr>
            <w:r>
              <w:rPr>
                <w:rFonts w:hint="eastAsia"/>
                <w:sz w:val="24"/>
                <w:szCs w:val="24"/>
              </w:rPr>
              <w:t>661</w:t>
            </w:r>
          </w:p>
        </w:tc>
        <w:tc>
          <w:tcPr>
            <w:tcW w:w="1276" w:type="dxa"/>
          </w:tcPr>
          <w:p w:rsidR="00E73FC6" w:rsidRPr="008C249E" w:rsidRDefault="006103F1" w:rsidP="00353DF7">
            <w:pPr>
              <w:ind w:firstLineChars="50" w:firstLine="120"/>
              <w:jc w:val="left"/>
              <w:rPr>
                <w:sz w:val="24"/>
                <w:szCs w:val="24"/>
              </w:rPr>
            </w:pPr>
            <w:r>
              <w:rPr>
                <w:rFonts w:hint="eastAsia"/>
                <w:sz w:val="24"/>
                <w:szCs w:val="24"/>
              </w:rPr>
              <w:t>0.00</w:t>
            </w:r>
          </w:p>
        </w:tc>
        <w:tc>
          <w:tcPr>
            <w:tcW w:w="1276" w:type="dxa"/>
          </w:tcPr>
          <w:p w:rsidR="00E73FC6" w:rsidRPr="008C249E" w:rsidRDefault="00E73FC6" w:rsidP="00353DF7">
            <w:pPr>
              <w:jc w:val="left"/>
              <w:rPr>
                <w:sz w:val="24"/>
                <w:szCs w:val="24"/>
              </w:rPr>
            </w:pPr>
            <w:r w:rsidRPr="008C249E">
              <w:rPr>
                <w:rFonts w:hint="eastAsia"/>
                <w:sz w:val="24"/>
                <w:szCs w:val="24"/>
              </w:rPr>
              <w:t>0.</w:t>
            </w:r>
            <w:r w:rsidR="001C4552">
              <w:rPr>
                <w:rFonts w:hint="eastAsia"/>
                <w:sz w:val="24"/>
                <w:szCs w:val="24"/>
              </w:rPr>
              <w:t>3</w:t>
            </w:r>
            <w:r w:rsidR="002E4B72">
              <w:rPr>
                <w:rFonts w:hint="eastAsia"/>
                <w:sz w:val="24"/>
                <w:szCs w:val="24"/>
              </w:rPr>
              <w:t>0</w:t>
            </w:r>
          </w:p>
        </w:tc>
      </w:tr>
      <w:tr w:rsidR="00BB71D3" w:rsidRPr="008C249E" w:rsidTr="00353DF7">
        <w:trPr>
          <w:jc w:val="center"/>
        </w:trPr>
        <w:tc>
          <w:tcPr>
            <w:tcW w:w="1844" w:type="dxa"/>
          </w:tcPr>
          <w:p w:rsidR="00BB71D3" w:rsidRPr="008C249E" w:rsidRDefault="00F06977" w:rsidP="00353DF7">
            <w:pPr>
              <w:rPr>
                <w:sz w:val="24"/>
                <w:szCs w:val="24"/>
              </w:rPr>
            </w:pPr>
            <w:r>
              <w:rPr>
                <w:rFonts w:hint="eastAsia"/>
                <w:sz w:val="24"/>
                <w:szCs w:val="24"/>
              </w:rPr>
              <w:t>RF4090</w:t>
            </w:r>
            <w:r w:rsidRPr="00534598">
              <w:rPr>
                <w:sz w:val="24"/>
                <w:szCs w:val="24"/>
              </w:rPr>
              <w:t xml:space="preserve"> – </w:t>
            </w:r>
            <w:r>
              <w:rPr>
                <w:rFonts w:hint="eastAsia"/>
                <w:sz w:val="24"/>
                <w:szCs w:val="24"/>
              </w:rPr>
              <w:t>4135</w:t>
            </w:r>
          </w:p>
        </w:tc>
        <w:tc>
          <w:tcPr>
            <w:tcW w:w="850" w:type="dxa"/>
          </w:tcPr>
          <w:p w:rsidR="00BB71D3" w:rsidRDefault="00EE0C36" w:rsidP="00353DF7">
            <w:pPr>
              <w:jc w:val="left"/>
              <w:rPr>
                <w:sz w:val="24"/>
                <w:szCs w:val="24"/>
              </w:rPr>
            </w:pPr>
            <w:r>
              <w:rPr>
                <w:rFonts w:hint="eastAsia"/>
                <w:sz w:val="24"/>
                <w:szCs w:val="24"/>
              </w:rPr>
              <w:t>584</w:t>
            </w:r>
          </w:p>
        </w:tc>
        <w:tc>
          <w:tcPr>
            <w:tcW w:w="1276" w:type="dxa"/>
          </w:tcPr>
          <w:p w:rsidR="00BB71D3" w:rsidRPr="008C249E" w:rsidRDefault="00D73214" w:rsidP="00353DF7">
            <w:pPr>
              <w:ind w:firstLineChars="50" w:firstLine="120"/>
              <w:jc w:val="left"/>
              <w:rPr>
                <w:sz w:val="24"/>
                <w:szCs w:val="24"/>
              </w:rPr>
            </w:pPr>
            <w:r>
              <w:rPr>
                <w:rFonts w:hint="eastAsia"/>
                <w:sz w:val="24"/>
                <w:szCs w:val="24"/>
              </w:rPr>
              <w:t>0.0</w:t>
            </w:r>
            <w:r w:rsidR="002E4B72">
              <w:rPr>
                <w:rFonts w:hint="eastAsia"/>
                <w:sz w:val="24"/>
                <w:szCs w:val="24"/>
              </w:rPr>
              <w:t>3</w:t>
            </w:r>
          </w:p>
        </w:tc>
        <w:tc>
          <w:tcPr>
            <w:tcW w:w="1276" w:type="dxa"/>
          </w:tcPr>
          <w:p w:rsidR="00BB71D3" w:rsidRPr="008C249E" w:rsidRDefault="00D73214" w:rsidP="00353DF7">
            <w:pPr>
              <w:jc w:val="left"/>
              <w:rPr>
                <w:sz w:val="24"/>
                <w:szCs w:val="24"/>
              </w:rPr>
            </w:pPr>
            <w:r>
              <w:rPr>
                <w:rFonts w:hint="eastAsia"/>
                <w:sz w:val="24"/>
                <w:szCs w:val="24"/>
              </w:rPr>
              <w:t>0.</w:t>
            </w:r>
            <w:r w:rsidR="004248DC">
              <w:rPr>
                <w:rFonts w:hint="eastAsia"/>
                <w:sz w:val="24"/>
                <w:szCs w:val="24"/>
              </w:rPr>
              <w:t>9</w:t>
            </w:r>
            <w:r w:rsidR="002E4B72">
              <w:rPr>
                <w:rFonts w:hint="eastAsia"/>
                <w:sz w:val="24"/>
                <w:szCs w:val="24"/>
              </w:rPr>
              <w:t>4</w:t>
            </w:r>
          </w:p>
        </w:tc>
        <w:tc>
          <w:tcPr>
            <w:tcW w:w="708" w:type="dxa"/>
          </w:tcPr>
          <w:p w:rsidR="00BB71D3" w:rsidRPr="008C249E" w:rsidRDefault="00EE0C36" w:rsidP="00353DF7">
            <w:pPr>
              <w:jc w:val="left"/>
              <w:rPr>
                <w:sz w:val="24"/>
                <w:szCs w:val="24"/>
              </w:rPr>
            </w:pPr>
            <w:r>
              <w:rPr>
                <w:rFonts w:hint="eastAsia"/>
                <w:sz w:val="24"/>
                <w:szCs w:val="24"/>
              </w:rPr>
              <w:t>534</w:t>
            </w:r>
          </w:p>
        </w:tc>
        <w:tc>
          <w:tcPr>
            <w:tcW w:w="1276" w:type="dxa"/>
          </w:tcPr>
          <w:p w:rsidR="00BB71D3" w:rsidRPr="008C249E" w:rsidRDefault="002E4B72"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1</w:t>
            </w:r>
          </w:p>
        </w:tc>
        <w:tc>
          <w:tcPr>
            <w:tcW w:w="1276" w:type="dxa"/>
          </w:tcPr>
          <w:p w:rsidR="00BB71D3" w:rsidRPr="008C249E" w:rsidRDefault="00D73214" w:rsidP="00353DF7">
            <w:pPr>
              <w:jc w:val="left"/>
              <w:rPr>
                <w:sz w:val="24"/>
                <w:szCs w:val="24"/>
              </w:rPr>
            </w:pPr>
            <w:r>
              <w:rPr>
                <w:rFonts w:hint="eastAsia"/>
                <w:sz w:val="24"/>
                <w:szCs w:val="24"/>
              </w:rPr>
              <w:t>0.</w:t>
            </w:r>
            <w:r w:rsidR="002E4B72">
              <w:rPr>
                <w:rFonts w:hint="eastAsia"/>
                <w:sz w:val="24"/>
                <w:szCs w:val="24"/>
              </w:rPr>
              <w:t>30</w:t>
            </w:r>
          </w:p>
        </w:tc>
      </w:tr>
    </w:tbl>
    <w:p w:rsidR="00353DF7" w:rsidRDefault="00353DF7" w:rsidP="00E73FC6">
      <w:pPr>
        <w:rPr>
          <w:sz w:val="24"/>
          <w:szCs w:val="24"/>
        </w:rPr>
      </w:pPr>
    </w:p>
    <w:p w:rsidR="00353DF7" w:rsidRPr="008C249E" w:rsidRDefault="00353DF7" w:rsidP="00353DF7">
      <w:pPr>
        <w:rPr>
          <w:sz w:val="24"/>
          <w:szCs w:val="24"/>
        </w:rPr>
      </w:pPr>
      <w:r w:rsidRPr="008C249E">
        <w:rPr>
          <w:sz w:val="24"/>
          <w:szCs w:val="24"/>
        </w:rPr>
        <w:t>Table C.1.</w:t>
      </w:r>
      <w:r w:rsidR="004F0A77">
        <w:rPr>
          <w:rFonts w:hint="eastAsia"/>
          <w:sz w:val="24"/>
          <w:szCs w:val="24"/>
        </w:rPr>
        <w:t>8</w:t>
      </w:r>
      <w:r>
        <w:rPr>
          <w:rFonts w:hint="eastAsia"/>
          <w:sz w:val="24"/>
          <w:szCs w:val="24"/>
        </w:rPr>
        <w:t>.</w:t>
      </w:r>
      <w:r w:rsidRPr="008C249E">
        <w:rPr>
          <w:sz w:val="24"/>
          <w:szCs w:val="24"/>
        </w:rPr>
        <w:t xml:space="preserve"> Dissolved Oxygen Calibration Summary</w:t>
      </w:r>
      <w:r>
        <w:rPr>
          <w:rFonts w:hint="eastAsia"/>
          <w:sz w:val="24"/>
          <w:szCs w:val="24"/>
        </w:rPr>
        <w:t xml:space="preserve"> for secondary sensor</w:t>
      </w:r>
      <w:r w:rsidRPr="008C249E">
        <w:rPr>
          <w:rFonts w:hint="eastAsia"/>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850"/>
        <w:gridCol w:w="1276"/>
        <w:gridCol w:w="1276"/>
        <w:gridCol w:w="708"/>
        <w:gridCol w:w="1276"/>
        <w:gridCol w:w="1276"/>
      </w:tblGrid>
      <w:tr w:rsidR="0088108B" w:rsidRPr="008C249E" w:rsidTr="00353DF7">
        <w:trPr>
          <w:jc w:val="center"/>
        </w:trPr>
        <w:tc>
          <w:tcPr>
            <w:tcW w:w="1844" w:type="dxa"/>
          </w:tcPr>
          <w:p w:rsidR="0088108B" w:rsidRPr="008C249E" w:rsidRDefault="0088108B" w:rsidP="00353DF7">
            <w:pPr>
              <w:rPr>
                <w:sz w:val="24"/>
                <w:szCs w:val="24"/>
              </w:rPr>
            </w:pPr>
            <w:r w:rsidRPr="008C249E">
              <w:rPr>
                <w:rFonts w:hint="eastAsia"/>
                <w:sz w:val="24"/>
                <w:szCs w:val="24"/>
              </w:rPr>
              <w:t>Stations</w:t>
            </w:r>
          </w:p>
        </w:tc>
        <w:tc>
          <w:tcPr>
            <w:tcW w:w="850" w:type="dxa"/>
          </w:tcPr>
          <w:p w:rsidR="0088108B" w:rsidRPr="008C249E" w:rsidRDefault="0088108B" w:rsidP="00353DF7">
            <w:pPr>
              <w:rPr>
                <w:sz w:val="24"/>
                <w:szCs w:val="24"/>
              </w:rPr>
            </w:pPr>
            <w:r w:rsidRPr="008C249E">
              <w:rPr>
                <w:rFonts w:hint="eastAsia"/>
                <w:sz w:val="24"/>
                <w:szCs w:val="24"/>
              </w:rPr>
              <w:t>Num</w:t>
            </w:r>
          </w:p>
        </w:tc>
        <w:tc>
          <w:tcPr>
            <w:tcW w:w="1276" w:type="dxa"/>
          </w:tcPr>
          <w:p w:rsidR="0088108B" w:rsidRDefault="0088108B" w:rsidP="00353DF7">
            <w:pPr>
              <w:rPr>
                <w:sz w:val="24"/>
                <w:szCs w:val="24"/>
              </w:rPr>
            </w:pPr>
            <w:r w:rsidRPr="008C249E">
              <w:rPr>
                <w:rFonts w:hint="eastAsia"/>
                <w:sz w:val="24"/>
                <w:szCs w:val="24"/>
              </w:rPr>
              <w:t>Average</w:t>
            </w:r>
            <w:r>
              <w:rPr>
                <w:rFonts w:hint="eastAsia"/>
                <w:sz w:val="24"/>
                <w:szCs w:val="24"/>
              </w:rPr>
              <w:t xml:space="preserve"> of deviation</w:t>
            </w:r>
          </w:p>
          <w:p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rsidR="0088108B" w:rsidRDefault="0088108B" w:rsidP="00353DF7">
            <w:pPr>
              <w:rPr>
                <w:sz w:val="24"/>
                <w:szCs w:val="24"/>
              </w:rPr>
            </w:pPr>
            <w:r w:rsidRPr="008C249E">
              <w:rPr>
                <w:rFonts w:hint="eastAsia"/>
                <w:sz w:val="24"/>
                <w:szCs w:val="24"/>
              </w:rPr>
              <w:t>STD</w:t>
            </w:r>
            <w:r>
              <w:rPr>
                <w:rFonts w:hint="eastAsia"/>
                <w:sz w:val="24"/>
                <w:szCs w:val="24"/>
              </w:rPr>
              <w:t xml:space="preserve"> of</w:t>
            </w:r>
          </w:p>
          <w:p w:rsidR="0088108B" w:rsidRDefault="0088108B" w:rsidP="00353DF7">
            <w:pPr>
              <w:rPr>
                <w:sz w:val="24"/>
                <w:szCs w:val="24"/>
              </w:rPr>
            </w:pPr>
            <w:r>
              <w:rPr>
                <w:rFonts w:hint="eastAsia"/>
                <w:sz w:val="24"/>
                <w:szCs w:val="24"/>
              </w:rPr>
              <w:t>deviation</w:t>
            </w:r>
          </w:p>
          <w:p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708" w:type="dxa"/>
          </w:tcPr>
          <w:p w:rsidR="0088108B" w:rsidRPr="008C249E" w:rsidRDefault="0088108B" w:rsidP="00353DF7">
            <w:pPr>
              <w:rPr>
                <w:sz w:val="24"/>
                <w:szCs w:val="24"/>
              </w:rPr>
            </w:pPr>
            <w:r w:rsidRPr="008C249E">
              <w:rPr>
                <w:rFonts w:hint="eastAsia"/>
                <w:sz w:val="24"/>
                <w:szCs w:val="24"/>
              </w:rPr>
              <w:t>Num</w:t>
            </w:r>
          </w:p>
        </w:tc>
        <w:tc>
          <w:tcPr>
            <w:tcW w:w="1276" w:type="dxa"/>
          </w:tcPr>
          <w:p w:rsidR="0088108B" w:rsidRDefault="0088108B" w:rsidP="00353DF7">
            <w:pPr>
              <w:rPr>
                <w:sz w:val="24"/>
                <w:szCs w:val="24"/>
              </w:rPr>
            </w:pPr>
            <w:r w:rsidRPr="008C249E">
              <w:rPr>
                <w:rFonts w:hint="eastAsia"/>
                <w:sz w:val="24"/>
                <w:szCs w:val="24"/>
              </w:rPr>
              <w:t>Average</w:t>
            </w:r>
            <w:r>
              <w:rPr>
                <w:rFonts w:hint="eastAsia"/>
                <w:sz w:val="24"/>
                <w:szCs w:val="24"/>
              </w:rPr>
              <w:t xml:space="preserve"> of</w:t>
            </w:r>
          </w:p>
          <w:p w:rsidR="0088108B" w:rsidRDefault="0088108B" w:rsidP="00353DF7">
            <w:pPr>
              <w:rPr>
                <w:sz w:val="24"/>
                <w:szCs w:val="24"/>
              </w:rPr>
            </w:pPr>
            <w:r>
              <w:rPr>
                <w:rFonts w:hint="eastAsia"/>
                <w:sz w:val="24"/>
                <w:szCs w:val="24"/>
              </w:rPr>
              <w:t xml:space="preserve"> deviation</w:t>
            </w:r>
          </w:p>
          <w:p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c>
          <w:tcPr>
            <w:tcW w:w="1276" w:type="dxa"/>
          </w:tcPr>
          <w:p w:rsidR="0088108B" w:rsidRDefault="0088108B" w:rsidP="00353DF7">
            <w:pPr>
              <w:rPr>
                <w:sz w:val="24"/>
                <w:szCs w:val="24"/>
              </w:rPr>
            </w:pPr>
            <w:r w:rsidRPr="008C249E">
              <w:rPr>
                <w:rFonts w:hint="eastAsia"/>
                <w:sz w:val="24"/>
                <w:szCs w:val="24"/>
              </w:rPr>
              <w:t>STD</w:t>
            </w:r>
            <w:r>
              <w:rPr>
                <w:rFonts w:hint="eastAsia"/>
                <w:sz w:val="24"/>
                <w:szCs w:val="24"/>
              </w:rPr>
              <w:t xml:space="preserve"> of</w:t>
            </w:r>
          </w:p>
          <w:p w:rsidR="0088108B" w:rsidRDefault="0088108B" w:rsidP="00353DF7">
            <w:pPr>
              <w:rPr>
                <w:sz w:val="24"/>
                <w:szCs w:val="24"/>
              </w:rPr>
            </w:pPr>
            <w:r>
              <w:rPr>
                <w:rFonts w:hint="eastAsia"/>
                <w:sz w:val="24"/>
                <w:szCs w:val="24"/>
              </w:rPr>
              <w:t>deviation</w:t>
            </w:r>
          </w:p>
          <w:p w:rsidR="0088108B" w:rsidRPr="008C249E" w:rsidRDefault="0088108B" w:rsidP="00353DF7">
            <w:pPr>
              <w:rPr>
                <w:sz w:val="24"/>
                <w:szCs w:val="24"/>
              </w:rPr>
            </w:pPr>
            <w:r>
              <w:rPr>
                <w:rFonts w:hint="eastAsia"/>
                <w:sz w:val="24"/>
                <w:szCs w:val="24"/>
              </w:rPr>
              <w:t>(</w:t>
            </w:r>
            <w:r w:rsidRPr="00D45317">
              <w:rPr>
                <w:sz w:val="24"/>
                <w:szCs w:val="24"/>
              </w:rPr>
              <w:t>μ</w:t>
            </w:r>
            <w:r>
              <w:rPr>
                <w:rFonts w:hint="eastAsia"/>
                <w:sz w:val="24"/>
                <w:szCs w:val="24"/>
              </w:rPr>
              <w:t>mol/kg)</w:t>
            </w:r>
          </w:p>
        </w:tc>
      </w:tr>
      <w:tr w:rsidR="00F06977" w:rsidRPr="008C249E" w:rsidTr="00353DF7">
        <w:trPr>
          <w:jc w:val="center"/>
        </w:trPr>
        <w:tc>
          <w:tcPr>
            <w:tcW w:w="1844" w:type="dxa"/>
          </w:tcPr>
          <w:p w:rsidR="00F06977" w:rsidRPr="008C249E" w:rsidRDefault="00F06977" w:rsidP="00353DF7">
            <w:pPr>
              <w:rPr>
                <w:sz w:val="24"/>
                <w:szCs w:val="24"/>
              </w:rPr>
            </w:pPr>
            <w:r>
              <w:rPr>
                <w:rFonts w:hint="eastAsia"/>
                <w:sz w:val="24"/>
                <w:szCs w:val="24"/>
              </w:rPr>
              <w:t>RF3984</w:t>
            </w:r>
            <w:r w:rsidRPr="00534598">
              <w:rPr>
                <w:sz w:val="24"/>
                <w:szCs w:val="24"/>
              </w:rPr>
              <w:t xml:space="preserve"> – </w:t>
            </w:r>
            <w:r>
              <w:rPr>
                <w:rFonts w:hint="eastAsia"/>
                <w:sz w:val="24"/>
                <w:szCs w:val="24"/>
              </w:rPr>
              <w:t>4005</w:t>
            </w:r>
          </w:p>
        </w:tc>
        <w:tc>
          <w:tcPr>
            <w:tcW w:w="850" w:type="dxa"/>
          </w:tcPr>
          <w:p w:rsidR="00F06977" w:rsidRPr="008C249E" w:rsidRDefault="00F06977" w:rsidP="00353DF7">
            <w:pPr>
              <w:jc w:val="left"/>
              <w:rPr>
                <w:sz w:val="24"/>
                <w:szCs w:val="24"/>
              </w:rPr>
            </w:pPr>
            <w:r>
              <w:rPr>
                <w:rFonts w:hint="eastAsia"/>
                <w:sz w:val="24"/>
                <w:szCs w:val="24"/>
              </w:rPr>
              <w:t>158</w:t>
            </w:r>
          </w:p>
        </w:tc>
        <w:tc>
          <w:tcPr>
            <w:tcW w:w="1276" w:type="dxa"/>
          </w:tcPr>
          <w:p w:rsidR="00F06977" w:rsidRPr="008C249E" w:rsidRDefault="00F06977" w:rsidP="00353DF7">
            <w:pPr>
              <w:ind w:firstLineChars="50" w:firstLine="120"/>
              <w:jc w:val="left"/>
              <w:rPr>
                <w:sz w:val="24"/>
                <w:szCs w:val="24"/>
              </w:rPr>
            </w:pPr>
            <w:r>
              <w:rPr>
                <w:rFonts w:hint="eastAsia"/>
                <w:sz w:val="24"/>
                <w:szCs w:val="24"/>
              </w:rPr>
              <w:t>0.05</w:t>
            </w:r>
          </w:p>
        </w:tc>
        <w:tc>
          <w:tcPr>
            <w:tcW w:w="1276" w:type="dxa"/>
          </w:tcPr>
          <w:p w:rsidR="00F06977" w:rsidRPr="008C249E" w:rsidRDefault="00F06977" w:rsidP="00353DF7">
            <w:pPr>
              <w:jc w:val="left"/>
              <w:rPr>
                <w:sz w:val="24"/>
                <w:szCs w:val="24"/>
              </w:rPr>
            </w:pPr>
            <w:r>
              <w:rPr>
                <w:rFonts w:hint="eastAsia"/>
                <w:sz w:val="24"/>
                <w:szCs w:val="24"/>
              </w:rPr>
              <w:t>1.35</w:t>
            </w:r>
          </w:p>
        </w:tc>
        <w:tc>
          <w:tcPr>
            <w:tcW w:w="708" w:type="dxa"/>
          </w:tcPr>
          <w:p w:rsidR="00F06977" w:rsidRPr="008C249E" w:rsidRDefault="00F06977" w:rsidP="00353DF7">
            <w:pPr>
              <w:jc w:val="left"/>
              <w:rPr>
                <w:sz w:val="24"/>
                <w:szCs w:val="24"/>
              </w:rPr>
            </w:pPr>
            <w:r>
              <w:rPr>
                <w:rFonts w:hint="eastAsia"/>
                <w:sz w:val="24"/>
                <w:szCs w:val="24"/>
              </w:rPr>
              <w:t>216</w:t>
            </w:r>
          </w:p>
        </w:tc>
        <w:tc>
          <w:tcPr>
            <w:tcW w:w="1276" w:type="dxa"/>
          </w:tcPr>
          <w:p w:rsidR="00F06977" w:rsidRPr="008C249E" w:rsidRDefault="00F06977" w:rsidP="00353DF7">
            <w:pPr>
              <w:ind w:firstLineChars="50" w:firstLine="120"/>
              <w:jc w:val="left"/>
              <w:rPr>
                <w:sz w:val="24"/>
                <w:szCs w:val="24"/>
              </w:rPr>
            </w:pPr>
            <w:r w:rsidRPr="008C249E">
              <w:rPr>
                <w:rFonts w:hint="eastAsia"/>
                <w:sz w:val="24"/>
                <w:szCs w:val="24"/>
              </w:rPr>
              <w:t>0.0</w:t>
            </w:r>
            <w:r>
              <w:rPr>
                <w:rFonts w:hint="eastAsia"/>
                <w:sz w:val="24"/>
                <w:szCs w:val="24"/>
              </w:rPr>
              <w:t>0</w:t>
            </w:r>
          </w:p>
        </w:tc>
        <w:tc>
          <w:tcPr>
            <w:tcW w:w="1276" w:type="dxa"/>
          </w:tcPr>
          <w:p w:rsidR="00F06977" w:rsidRPr="008C249E" w:rsidRDefault="00F06977" w:rsidP="00353DF7">
            <w:pPr>
              <w:jc w:val="left"/>
              <w:rPr>
                <w:sz w:val="24"/>
                <w:szCs w:val="24"/>
              </w:rPr>
            </w:pPr>
            <w:r w:rsidRPr="008C249E">
              <w:rPr>
                <w:rFonts w:hint="eastAsia"/>
                <w:sz w:val="24"/>
                <w:szCs w:val="24"/>
              </w:rPr>
              <w:t>0.</w:t>
            </w:r>
            <w:r>
              <w:rPr>
                <w:rFonts w:hint="eastAsia"/>
                <w:sz w:val="24"/>
                <w:szCs w:val="24"/>
              </w:rPr>
              <w:t>33</w:t>
            </w:r>
          </w:p>
        </w:tc>
      </w:tr>
      <w:tr w:rsidR="00F06977" w:rsidRPr="008C249E" w:rsidTr="00353DF7">
        <w:trPr>
          <w:jc w:val="center"/>
        </w:trPr>
        <w:tc>
          <w:tcPr>
            <w:tcW w:w="1844" w:type="dxa"/>
          </w:tcPr>
          <w:p w:rsidR="00F06977" w:rsidRPr="008C249E" w:rsidRDefault="00F06977" w:rsidP="00353DF7">
            <w:pPr>
              <w:rPr>
                <w:sz w:val="24"/>
                <w:szCs w:val="24"/>
              </w:rPr>
            </w:pPr>
            <w:r>
              <w:rPr>
                <w:rFonts w:hint="eastAsia"/>
                <w:sz w:val="24"/>
                <w:szCs w:val="24"/>
              </w:rPr>
              <w:t>RF4007</w:t>
            </w:r>
            <w:r w:rsidRPr="00534598">
              <w:rPr>
                <w:sz w:val="24"/>
                <w:szCs w:val="24"/>
              </w:rPr>
              <w:t xml:space="preserve"> – </w:t>
            </w:r>
            <w:r>
              <w:rPr>
                <w:rFonts w:hint="eastAsia"/>
                <w:sz w:val="24"/>
                <w:szCs w:val="24"/>
              </w:rPr>
              <w:t>4039</w:t>
            </w:r>
          </w:p>
        </w:tc>
        <w:tc>
          <w:tcPr>
            <w:tcW w:w="850" w:type="dxa"/>
          </w:tcPr>
          <w:p w:rsidR="00F06977" w:rsidRPr="008C249E" w:rsidRDefault="00F06977" w:rsidP="00353DF7">
            <w:pPr>
              <w:jc w:val="left"/>
              <w:rPr>
                <w:sz w:val="24"/>
                <w:szCs w:val="24"/>
              </w:rPr>
            </w:pPr>
            <w:r>
              <w:rPr>
                <w:rFonts w:hint="eastAsia"/>
                <w:sz w:val="24"/>
                <w:szCs w:val="24"/>
              </w:rPr>
              <w:t>404</w:t>
            </w:r>
          </w:p>
        </w:tc>
        <w:tc>
          <w:tcPr>
            <w:tcW w:w="1276" w:type="dxa"/>
          </w:tcPr>
          <w:p w:rsidR="00F06977" w:rsidRPr="008C249E" w:rsidRDefault="00F06977" w:rsidP="00353DF7">
            <w:pPr>
              <w:ind w:firstLineChars="50" w:firstLine="120"/>
              <w:jc w:val="left"/>
              <w:rPr>
                <w:sz w:val="24"/>
                <w:szCs w:val="24"/>
              </w:rPr>
            </w:pPr>
            <w:r>
              <w:rPr>
                <w:rFonts w:hint="eastAsia"/>
                <w:sz w:val="24"/>
                <w:szCs w:val="24"/>
              </w:rPr>
              <w:t>0.06</w:t>
            </w:r>
          </w:p>
        </w:tc>
        <w:tc>
          <w:tcPr>
            <w:tcW w:w="1276" w:type="dxa"/>
          </w:tcPr>
          <w:p w:rsidR="00F06977" w:rsidRPr="008C249E" w:rsidRDefault="00F06977" w:rsidP="00353DF7">
            <w:pPr>
              <w:jc w:val="left"/>
              <w:rPr>
                <w:sz w:val="24"/>
                <w:szCs w:val="24"/>
              </w:rPr>
            </w:pPr>
            <w:r>
              <w:rPr>
                <w:rFonts w:hint="eastAsia"/>
                <w:sz w:val="24"/>
                <w:szCs w:val="24"/>
              </w:rPr>
              <w:t>1.29</w:t>
            </w:r>
          </w:p>
        </w:tc>
        <w:tc>
          <w:tcPr>
            <w:tcW w:w="708" w:type="dxa"/>
          </w:tcPr>
          <w:p w:rsidR="00F06977" w:rsidRPr="008C249E" w:rsidRDefault="00F06977" w:rsidP="00353DF7">
            <w:pPr>
              <w:jc w:val="left"/>
              <w:rPr>
                <w:sz w:val="24"/>
                <w:szCs w:val="24"/>
              </w:rPr>
            </w:pPr>
            <w:r>
              <w:rPr>
                <w:rFonts w:hint="eastAsia"/>
                <w:sz w:val="24"/>
                <w:szCs w:val="24"/>
              </w:rPr>
              <w:t>603</w:t>
            </w:r>
          </w:p>
        </w:tc>
        <w:tc>
          <w:tcPr>
            <w:tcW w:w="1276" w:type="dxa"/>
          </w:tcPr>
          <w:p w:rsidR="00F06977" w:rsidRPr="008C249E" w:rsidRDefault="00F06977"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1</w:t>
            </w:r>
          </w:p>
        </w:tc>
        <w:tc>
          <w:tcPr>
            <w:tcW w:w="1276" w:type="dxa"/>
          </w:tcPr>
          <w:p w:rsidR="00F06977" w:rsidRPr="008C249E" w:rsidRDefault="00F06977" w:rsidP="00353DF7">
            <w:pPr>
              <w:jc w:val="left"/>
              <w:rPr>
                <w:sz w:val="24"/>
                <w:szCs w:val="24"/>
              </w:rPr>
            </w:pPr>
            <w:r w:rsidRPr="008C249E">
              <w:rPr>
                <w:rFonts w:hint="eastAsia"/>
                <w:sz w:val="24"/>
                <w:szCs w:val="24"/>
              </w:rPr>
              <w:t>0.</w:t>
            </w:r>
            <w:r>
              <w:rPr>
                <w:rFonts w:hint="eastAsia"/>
                <w:sz w:val="24"/>
                <w:szCs w:val="24"/>
              </w:rPr>
              <w:t>42</w:t>
            </w:r>
          </w:p>
        </w:tc>
      </w:tr>
      <w:tr w:rsidR="00F06977" w:rsidRPr="008C249E" w:rsidTr="00353DF7">
        <w:trPr>
          <w:jc w:val="center"/>
        </w:trPr>
        <w:tc>
          <w:tcPr>
            <w:tcW w:w="1844" w:type="dxa"/>
          </w:tcPr>
          <w:p w:rsidR="00F06977" w:rsidRPr="008C249E" w:rsidRDefault="00F06977" w:rsidP="00353DF7">
            <w:pPr>
              <w:rPr>
                <w:sz w:val="24"/>
                <w:szCs w:val="24"/>
              </w:rPr>
            </w:pPr>
            <w:r>
              <w:rPr>
                <w:rFonts w:hint="eastAsia"/>
                <w:sz w:val="24"/>
                <w:szCs w:val="24"/>
              </w:rPr>
              <w:t>RF4040</w:t>
            </w:r>
            <w:r w:rsidRPr="00534598">
              <w:rPr>
                <w:sz w:val="24"/>
                <w:szCs w:val="24"/>
              </w:rPr>
              <w:t xml:space="preserve"> – </w:t>
            </w:r>
            <w:r>
              <w:rPr>
                <w:rFonts w:hint="eastAsia"/>
                <w:sz w:val="24"/>
                <w:szCs w:val="24"/>
              </w:rPr>
              <w:t>4089</w:t>
            </w:r>
          </w:p>
        </w:tc>
        <w:tc>
          <w:tcPr>
            <w:tcW w:w="850" w:type="dxa"/>
          </w:tcPr>
          <w:p w:rsidR="00F06977" w:rsidRPr="008C249E" w:rsidRDefault="00F06977" w:rsidP="00353DF7">
            <w:pPr>
              <w:jc w:val="left"/>
              <w:rPr>
                <w:sz w:val="24"/>
                <w:szCs w:val="24"/>
              </w:rPr>
            </w:pPr>
            <w:r>
              <w:rPr>
                <w:rFonts w:hint="eastAsia"/>
                <w:sz w:val="24"/>
                <w:szCs w:val="24"/>
              </w:rPr>
              <w:t>448</w:t>
            </w:r>
          </w:p>
        </w:tc>
        <w:tc>
          <w:tcPr>
            <w:tcW w:w="1276" w:type="dxa"/>
          </w:tcPr>
          <w:p w:rsidR="00F06977" w:rsidRPr="008C249E" w:rsidRDefault="00F06977"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1</w:t>
            </w:r>
          </w:p>
        </w:tc>
        <w:tc>
          <w:tcPr>
            <w:tcW w:w="1276" w:type="dxa"/>
          </w:tcPr>
          <w:p w:rsidR="00F06977" w:rsidRPr="008C249E" w:rsidRDefault="00F06977" w:rsidP="00353DF7">
            <w:pPr>
              <w:jc w:val="left"/>
              <w:rPr>
                <w:sz w:val="24"/>
                <w:szCs w:val="24"/>
              </w:rPr>
            </w:pPr>
            <w:r>
              <w:rPr>
                <w:rFonts w:hint="eastAsia"/>
                <w:sz w:val="24"/>
                <w:szCs w:val="24"/>
              </w:rPr>
              <w:t>1.02</w:t>
            </w:r>
          </w:p>
        </w:tc>
        <w:tc>
          <w:tcPr>
            <w:tcW w:w="708" w:type="dxa"/>
          </w:tcPr>
          <w:p w:rsidR="00F06977" w:rsidRPr="008C249E" w:rsidRDefault="00F06977" w:rsidP="00353DF7">
            <w:pPr>
              <w:jc w:val="left"/>
              <w:rPr>
                <w:sz w:val="24"/>
                <w:szCs w:val="24"/>
              </w:rPr>
            </w:pPr>
            <w:r>
              <w:rPr>
                <w:rFonts w:hint="eastAsia"/>
                <w:sz w:val="24"/>
                <w:szCs w:val="24"/>
              </w:rPr>
              <w:t>661</w:t>
            </w:r>
          </w:p>
        </w:tc>
        <w:tc>
          <w:tcPr>
            <w:tcW w:w="1276" w:type="dxa"/>
          </w:tcPr>
          <w:p w:rsidR="00F06977" w:rsidRPr="008C249E" w:rsidRDefault="00F06977" w:rsidP="00353DF7">
            <w:pPr>
              <w:jc w:val="left"/>
              <w:rPr>
                <w:sz w:val="24"/>
                <w:szCs w:val="24"/>
              </w:rPr>
            </w:pPr>
            <w:r w:rsidRPr="008C249E">
              <w:rPr>
                <w:sz w:val="24"/>
                <w:szCs w:val="24"/>
              </w:rPr>
              <w:t>–</w:t>
            </w:r>
            <w:r w:rsidRPr="008C249E">
              <w:rPr>
                <w:rFonts w:hint="eastAsia"/>
                <w:sz w:val="24"/>
                <w:szCs w:val="24"/>
              </w:rPr>
              <w:t>0.0</w:t>
            </w:r>
            <w:r>
              <w:rPr>
                <w:rFonts w:hint="eastAsia"/>
                <w:sz w:val="24"/>
                <w:szCs w:val="24"/>
              </w:rPr>
              <w:t>0</w:t>
            </w:r>
          </w:p>
        </w:tc>
        <w:tc>
          <w:tcPr>
            <w:tcW w:w="1276" w:type="dxa"/>
          </w:tcPr>
          <w:p w:rsidR="00F06977" w:rsidRPr="008C249E" w:rsidRDefault="00F06977" w:rsidP="00353DF7">
            <w:pPr>
              <w:jc w:val="left"/>
              <w:rPr>
                <w:sz w:val="24"/>
                <w:szCs w:val="24"/>
              </w:rPr>
            </w:pPr>
            <w:r w:rsidRPr="008C249E">
              <w:rPr>
                <w:rFonts w:hint="eastAsia"/>
                <w:sz w:val="24"/>
                <w:szCs w:val="24"/>
              </w:rPr>
              <w:t>0.</w:t>
            </w:r>
            <w:r>
              <w:rPr>
                <w:rFonts w:hint="eastAsia"/>
                <w:sz w:val="24"/>
                <w:szCs w:val="24"/>
              </w:rPr>
              <w:t>31</w:t>
            </w:r>
          </w:p>
        </w:tc>
      </w:tr>
      <w:tr w:rsidR="00F06977" w:rsidRPr="008C249E" w:rsidTr="00353DF7">
        <w:trPr>
          <w:jc w:val="center"/>
        </w:trPr>
        <w:tc>
          <w:tcPr>
            <w:tcW w:w="1844" w:type="dxa"/>
          </w:tcPr>
          <w:p w:rsidR="00F06977" w:rsidRPr="008C249E" w:rsidRDefault="00F06977" w:rsidP="00353DF7">
            <w:pPr>
              <w:rPr>
                <w:sz w:val="24"/>
                <w:szCs w:val="24"/>
              </w:rPr>
            </w:pPr>
            <w:r>
              <w:rPr>
                <w:rFonts w:hint="eastAsia"/>
                <w:sz w:val="24"/>
                <w:szCs w:val="24"/>
              </w:rPr>
              <w:t>RF4090</w:t>
            </w:r>
            <w:r w:rsidRPr="00534598">
              <w:rPr>
                <w:sz w:val="24"/>
                <w:szCs w:val="24"/>
              </w:rPr>
              <w:t xml:space="preserve"> – </w:t>
            </w:r>
            <w:r>
              <w:rPr>
                <w:rFonts w:hint="eastAsia"/>
                <w:sz w:val="24"/>
                <w:szCs w:val="24"/>
              </w:rPr>
              <w:t>4135</w:t>
            </w:r>
          </w:p>
        </w:tc>
        <w:tc>
          <w:tcPr>
            <w:tcW w:w="850" w:type="dxa"/>
          </w:tcPr>
          <w:p w:rsidR="00F06977" w:rsidRDefault="00F06977" w:rsidP="00353DF7">
            <w:pPr>
              <w:jc w:val="left"/>
              <w:rPr>
                <w:sz w:val="24"/>
                <w:szCs w:val="24"/>
              </w:rPr>
            </w:pPr>
            <w:r>
              <w:rPr>
                <w:rFonts w:hint="eastAsia"/>
                <w:sz w:val="24"/>
                <w:szCs w:val="24"/>
              </w:rPr>
              <w:t>584</w:t>
            </w:r>
          </w:p>
        </w:tc>
        <w:tc>
          <w:tcPr>
            <w:tcW w:w="1276" w:type="dxa"/>
          </w:tcPr>
          <w:p w:rsidR="00F06977" w:rsidRPr="008C249E" w:rsidRDefault="00F06977" w:rsidP="00353DF7">
            <w:pPr>
              <w:ind w:firstLineChars="50" w:firstLine="120"/>
              <w:jc w:val="left"/>
              <w:rPr>
                <w:sz w:val="24"/>
                <w:szCs w:val="24"/>
              </w:rPr>
            </w:pPr>
            <w:r>
              <w:rPr>
                <w:rFonts w:hint="eastAsia"/>
                <w:sz w:val="24"/>
                <w:szCs w:val="24"/>
              </w:rPr>
              <w:t>0.04</w:t>
            </w:r>
          </w:p>
        </w:tc>
        <w:tc>
          <w:tcPr>
            <w:tcW w:w="1276" w:type="dxa"/>
          </w:tcPr>
          <w:p w:rsidR="00F06977" w:rsidRPr="008C249E" w:rsidRDefault="00F06977" w:rsidP="00353DF7">
            <w:pPr>
              <w:jc w:val="left"/>
              <w:rPr>
                <w:sz w:val="24"/>
                <w:szCs w:val="24"/>
              </w:rPr>
            </w:pPr>
            <w:r>
              <w:rPr>
                <w:rFonts w:hint="eastAsia"/>
                <w:sz w:val="24"/>
                <w:szCs w:val="24"/>
              </w:rPr>
              <w:t>0.91</w:t>
            </w:r>
          </w:p>
        </w:tc>
        <w:tc>
          <w:tcPr>
            <w:tcW w:w="708" w:type="dxa"/>
          </w:tcPr>
          <w:p w:rsidR="00F06977" w:rsidRPr="008C249E" w:rsidRDefault="00F06977" w:rsidP="00353DF7">
            <w:pPr>
              <w:jc w:val="left"/>
              <w:rPr>
                <w:sz w:val="24"/>
                <w:szCs w:val="24"/>
              </w:rPr>
            </w:pPr>
            <w:r>
              <w:rPr>
                <w:rFonts w:hint="eastAsia"/>
                <w:sz w:val="24"/>
                <w:szCs w:val="24"/>
              </w:rPr>
              <w:t>534</w:t>
            </w:r>
          </w:p>
        </w:tc>
        <w:tc>
          <w:tcPr>
            <w:tcW w:w="1276" w:type="dxa"/>
          </w:tcPr>
          <w:p w:rsidR="00F06977" w:rsidRPr="008C249E" w:rsidRDefault="00F06977" w:rsidP="00353DF7">
            <w:pPr>
              <w:ind w:firstLineChars="50" w:firstLine="120"/>
              <w:jc w:val="left"/>
              <w:rPr>
                <w:sz w:val="24"/>
                <w:szCs w:val="24"/>
              </w:rPr>
            </w:pPr>
            <w:r w:rsidRPr="008C249E">
              <w:rPr>
                <w:rFonts w:hint="eastAsia"/>
                <w:sz w:val="24"/>
                <w:szCs w:val="24"/>
              </w:rPr>
              <w:t>0.0</w:t>
            </w:r>
            <w:r>
              <w:rPr>
                <w:rFonts w:hint="eastAsia"/>
                <w:sz w:val="24"/>
                <w:szCs w:val="24"/>
              </w:rPr>
              <w:t>1</w:t>
            </w:r>
          </w:p>
        </w:tc>
        <w:tc>
          <w:tcPr>
            <w:tcW w:w="1276" w:type="dxa"/>
          </w:tcPr>
          <w:p w:rsidR="00F06977" w:rsidRPr="008C249E" w:rsidRDefault="00F06977" w:rsidP="00353DF7">
            <w:pPr>
              <w:jc w:val="left"/>
              <w:rPr>
                <w:sz w:val="24"/>
                <w:szCs w:val="24"/>
              </w:rPr>
            </w:pPr>
            <w:r>
              <w:rPr>
                <w:rFonts w:hint="eastAsia"/>
                <w:sz w:val="24"/>
                <w:szCs w:val="24"/>
              </w:rPr>
              <w:t>0.30</w:t>
            </w:r>
          </w:p>
        </w:tc>
      </w:tr>
    </w:tbl>
    <w:p w:rsidR="00E73FC6" w:rsidRDefault="00E73FC6" w:rsidP="00E73FC6">
      <w:pPr>
        <w:jc w:val="center"/>
        <w:rPr>
          <w:noProof/>
          <w:sz w:val="24"/>
          <w:szCs w:val="24"/>
        </w:rPr>
      </w:pPr>
    </w:p>
    <w:p w:rsidR="0054027E" w:rsidRPr="008C249E" w:rsidRDefault="00A864DB" w:rsidP="00E73FC6">
      <w:pPr>
        <w:jc w:val="center"/>
        <w:rPr>
          <w:sz w:val="24"/>
          <w:szCs w:val="24"/>
        </w:rPr>
      </w:pPr>
      <w:r>
        <w:rPr>
          <w:rFonts w:hint="eastAsia"/>
          <w:noProof/>
          <w:sz w:val="24"/>
          <w:szCs w:val="24"/>
        </w:rPr>
        <w:lastRenderedPageBreak/>
        <w:drawing>
          <wp:inline distT="0" distB="0" distL="0" distR="0" wp14:anchorId="4479B5A7" wp14:editId="0C3A9EBD">
            <wp:extent cx="5762625" cy="7452995"/>
            <wp:effectExtent l="0" t="0" r="0" b="0"/>
            <wp:docPr id="32" name="図 32" descr="RF1106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F1106pri"/>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7452995"/>
                    </a:xfrm>
                    <a:prstGeom prst="rect">
                      <a:avLst/>
                    </a:prstGeom>
                    <a:noFill/>
                    <a:ln>
                      <a:noFill/>
                    </a:ln>
                  </pic:spPr>
                </pic:pic>
              </a:graphicData>
            </a:graphic>
          </wp:inline>
        </w:drawing>
      </w:r>
    </w:p>
    <w:p w:rsidR="00E73FC6" w:rsidRPr="008C249E" w:rsidRDefault="00E73FC6" w:rsidP="00E73FC6">
      <w:pPr>
        <w:pStyle w:val="ac"/>
        <w:rPr>
          <w:b w:val="0"/>
          <w:sz w:val="24"/>
          <w:szCs w:val="24"/>
        </w:rPr>
      </w:pPr>
      <w:r w:rsidRPr="008C249E">
        <w:rPr>
          <w:rFonts w:hint="eastAsia"/>
          <w:b w:val="0"/>
          <w:sz w:val="24"/>
          <w:szCs w:val="24"/>
        </w:rPr>
        <w:t>Figure C.1.</w:t>
      </w:r>
      <w:r w:rsidR="00007B44">
        <w:rPr>
          <w:rFonts w:hint="eastAsia"/>
          <w:b w:val="0"/>
          <w:sz w:val="24"/>
          <w:szCs w:val="24"/>
        </w:rPr>
        <w:t>7</w:t>
      </w:r>
      <w:r w:rsidR="00FE0BAB">
        <w:rPr>
          <w:rFonts w:hint="eastAsia"/>
          <w:b w:val="0"/>
          <w:sz w:val="24"/>
          <w:szCs w:val="24"/>
        </w:rPr>
        <w:t xml:space="preserve">. </w:t>
      </w:r>
      <w:r w:rsidRPr="008C249E">
        <w:rPr>
          <w:b w:val="0"/>
          <w:sz w:val="24"/>
          <w:szCs w:val="24"/>
        </w:rPr>
        <w:t>Difference between the CTD oxygen and bottle dissolved oxygen</w:t>
      </w:r>
      <w:r w:rsidR="00D45317">
        <w:rPr>
          <w:rFonts w:hint="eastAsia"/>
          <w:b w:val="0"/>
          <w:sz w:val="24"/>
          <w:szCs w:val="24"/>
        </w:rPr>
        <w:t xml:space="preserve"> </w:t>
      </w:r>
      <w:r w:rsidR="00D45317" w:rsidRPr="00D45317">
        <w:rPr>
          <w:rFonts w:hint="eastAsia"/>
          <w:b w:val="0"/>
          <w:sz w:val="24"/>
          <w:szCs w:val="24"/>
        </w:rPr>
        <w:t>in</w:t>
      </w:r>
      <w:r w:rsidR="003D1544">
        <w:rPr>
          <w:rFonts w:hint="eastAsia"/>
          <w:b w:val="0"/>
          <w:sz w:val="24"/>
          <w:szCs w:val="24"/>
        </w:rPr>
        <w:t xml:space="preserve"> RF11-06</w:t>
      </w:r>
      <w:r w:rsidRPr="008C249E">
        <w:rPr>
          <w:b w:val="0"/>
          <w:sz w:val="24"/>
          <w:szCs w:val="24"/>
        </w:rPr>
        <w:t>.</w:t>
      </w:r>
      <w:r w:rsidRPr="008C249E">
        <w:rPr>
          <w:rFonts w:hint="eastAsia"/>
          <w:b w:val="0"/>
          <w:sz w:val="24"/>
          <w:szCs w:val="24"/>
        </w:rPr>
        <w:t xml:space="preserve"> </w:t>
      </w:r>
      <w:r w:rsidRPr="008C249E">
        <w:rPr>
          <w:b w:val="0"/>
          <w:sz w:val="24"/>
          <w:szCs w:val="24"/>
        </w:rPr>
        <w:t xml:space="preserve">Red dots </w:t>
      </w:r>
      <w:r w:rsidR="00D45317">
        <w:rPr>
          <w:rFonts w:hint="eastAsia"/>
          <w:b w:val="0"/>
          <w:sz w:val="24"/>
          <w:szCs w:val="24"/>
        </w:rPr>
        <w:t xml:space="preserve">in upper two panels </w:t>
      </w:r>
      <w:r w:rsidRPr="008C249E">
        <w:rPr>
          <w:b w:val="0"/>
          <w:sz w:val="24"/>
          <w:szCs w:val="24"/>
        </w:rPr>
        <w:t>indicate the result of calibration. Lower two panels show histogram of the difference between calibrated oxygen and bottle oxygen</w:t>
      </w:r>
      <w:r w:rsidRPr="008C249E">
        <w:rPr>
          <w:rFonts w:hint="eastAsia"/>
          <w:b w:val="0"/>
          <w:sz w:val="24"/>
          <w:szCs w:val="24"/>
        </w:rPr>
        <w:t>.</w:t>
      </w:r>
    </w:p>
    <w:p w:rsidR="00E73FC6" w:rsidRPr="008C249E" w:rsidRDefault="00A864DB" w:rsidP="00E73FC6">
      <w:pPr>
        <w:widowControl/>
        <w:jc w:val="left"/>
        <w:rPr>
          <w:sz w:val="24"/>
          <w:szCs w:val="24"/>
        </w:rPr>
      </w:pPr>
      <w:r>
        <w:rPr>
          <w:noProof/>
          <w:sz w:val="24"/>
          <w:szCs w:val="24"/>
        </w:rPr>
        <w:lastRenderedPageBreak/>
        <w:drawing>
          <wp:inline distT="0" distB="0" distL="0" distR="0" wp14:anchorId="3FE86EAF" wp14:editId="52EB07FD">
            <wp:extent cx="5762625" cy="7452995"/>
            <wp:effectExtent l="0" t="0" r="0" b="0"/>
            <wp:docPr id="33" name="図 33" descr="RF1107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F1107pr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7452995"/>
                    </a:xfrm>
                    <a:prstGeom prst="rect">
                      <a:avLst/>
                    </a:prstGeom>
                    <a:noFill/>
                    <a:ln>
                      <a:noFill/>
                    </a:ln>
                  </pic:spPr>
                </pic:pic>
              </a:graphicData>
            </a:graphic>
          </wp:inline>
        </w:drawing>
      </w:r>
    </w:p>
    <w:p w:rsidR="00D45317" w:rsidRPr="008C249E" w:rsidRDefault="00D45317" w:rsidP="00D45317">
      <w:pPr>
        <w:pStyle w:val="ac"/>
        <w:rPr>
          <w:b w:val="0"/>
          <w:sz w:val="24"/>
          <w:szCs w:val="24"/>
        </w:rPr>
      </w:pPr>
      <w:r w:rsidRPr="008C249E">
        <w:rPr>
          <w:rFonts w:hint="eastAsia"/>
          <w:b w:val="0"/>
          <w:sz w:val="24"/>
          <w:szCs w:val="24"/>
        </w:rPr>
        <w:t>Figure C.1.</w:t>
      </w:r>
      <w:r>
        <w:rPr>
          <w:rFonts w:hint="eastAsia"/>
          <w:b w:val="0"/>
          <w:sz w:val="24"/>
          <w:szCs w:val="24"/>
        </w:rPr>
        <w:t>8</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oxygen and bottle dissolved oxygen</w:t>
      </w:r>
      <w:r>
        <w:rPr>
          <w:rFonts w:hint="eastAsia"/>
          <w:b w:val="0"/>
          <w:sz w:val="24"/>
          <w:szCs w:val="24"/>
        </w:rPr>
        <w:t xml:space="preserve"> </w:t>
      </w:r>
      <w:r w:rsidR="003D1544">
        <w:rPr>
          <w:rFonts w:hint="eastAsia"/>
          <w:b w:val="0"/>
          <w:sz w:val="24"/>
          <w:szCs w:val="24"/>
        </w:rPr>
        <w:t>in RF11-07</w:t>
      </w:r>
      <w:r w:rsidRPr="008C249E">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rsidR="00D45317" w:rsidRPr="00D45317" w:rsidRDefault="00A864DB" w:rsidP="00E73FC6">
      <w:pPr>
        <w:widowControl/>
        <w:jc w:val="left"/>
        <w:rPr>
          <w:sz w:val="24"/>
          <w:szCs w:val="24"/>
        </w:rPr>
      </w:pPr>
      <w:r>
        <w:rPr>
          <w:rFonts w:hint="eastAsia"/>
          <w:noProof/>
          <w:sz w:val="24"/>
          <w:szCs w:val="24"/>
        </w:rPr>
        <w:lastRenderedPageBreak/>
        <w:drawing>
          <wp:inline distT="0" distB="0" distL="0" distR="0" wp14:anchorId="1D9E5BA4" wp14:editId="5F2E572D">
            <wp:extent cx="5762625" cy="7452995"/>
            <wp:effectExtent l="0" t="0" r="0" b="0"/>
            <wp:docPr id="34" name="図 34" descr="RF1108_1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F1108_1pr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2625" cy="7452995"/>
                    </a:xfrm>
                    <a:prstGeom prst="rect">
                      <a:avLst/>
                    </a:prstGeom>
                    <a:noFill/>
                    <a:ln>
                      <a:noFill/>
                    </a:ln>
                  </pic:spPr>
                </pic:pic>
              </a:graphicData>
            </a:graphic>
          </wp:inline>
        </w:drawing>
      </w:r>
    </w:p>
    <w:p w:rsidR="00D45317" w:rsidRDefault="00D45317" w:rsidP="00D45317">
      <w:pPr>
        <w:pStyle w:val="ac"/>
        <w:rPr>
          <w:b w:val="0"/>
          <w:sz w:val="24"/>
          <w:szCs w:val="24"/>
        </w:rPr>
      </w:pPr>
      <w:r w:rsidRPr="008C249E">
        <w:rPr>
          <w:rFonts w:hint="eastAsia"/>
          <w:b w:val="0"/>
          <w:sz w:val="24"/>
          <w:szCs w:val="24"/>
        </w:rPr>
        <w:t>Figure C.1.</w:t>
      </w:r>
      <w:r>
        <w:rPr>
          <w:rFonts w:hint="eastAsia"/>
          <w:b w:val="0"/>
          <w:sz w:val="24"/>
          <w:szCs w:val="24"/>
        </w:rPr>
        <w:t>9</w:t>
      </w:r>
      <w:r w:rsidR="00FE0BAB">
        <w:rPr>
          <w:rFonts w:hint="eastAsia"/>
          <w:b w:val="0"/>
          <w:sz w:val="24"/>
          <w:szCs w:val="24"/>
        </w:rPr>
        <w:t>.</w:t>
      </w:r>
      <w:r w:rsidRPr="008C249E">
        <w:rPr>
          <w:rFonts w:hint="eastAsia"/>
          <w:b w:val="0"/>
          <w:sz w:val="24"/>
          <w:szCs w:val="24"/>
        </w:rPr>
        <w:t xml:space="preserve"> </w:t>
      </w:r>
      <w:r w:rsidRPr="008C249E">
        <w:rPr>
          <w:b w:val="0"/>
          <w:sz w:val="24"/>
          <w:szCs w:val="24"/>
        </w:rPr>
        <w:t>Difference between the CTD oxygen and bottle dissolved oxygen</w:t>
      </w:r>
      <w:r w:rsidRPr="008C249E">
        <w:rPr>
          <w:rFonts w:hint="eastAsia"/>
          <w:sz w:val="24"/>
          <w:szCs w:val="24"/>
        </w:rPr>
        <w:t xml:space="preserve"> </w:t>
      </w:r>
      <w:r w:rsidRPr="00D45317">
        <w:rPr>
          <w:rFonts w:hint="eastAsia"/>
          <w:b w:val="0"/>
          <w:sz w:val="24"/>
          <w:szCs w:val="24"/>
        </w:rPr>
        <w:t xml:space="preserve">in </w:t>
      </w:r>
      <w:r w:rsidR="006B3C3E">
        <w:rPr>
          <w:rFonts w:hint="eastAsia"/>
          <w:b w:val="0"/>
          <w:sz w:val="24"/>
          <w:szCs w:val="24"/>
        </w:rPr>
        <w:t xml:space="preserve">RF11-08 </w:t>
      </w:r>
      <w:r w:rsidR="0023370D">
        <w:rPr>
          <w:rFonts w:hint="eastAsia"/>
          <w:b w:val="0"/>
          <w:sz w:val="24"/>
          <w:szCs w:val="24"/>
        </w:rPr>
        <w:t>Leg</w:t>
      </w:r>
      <w:r w:rsidR="006B3C3E">
        <w:rPr>
          <w:rFonts w:hint="eastAsia"/>
          <w:b w:val="0"/>
          <w:sz w:val="24"/>
          <w:szCs w:val="24"/>
        </w:rPr>
        <w:t xml:space="preserve"> 1</w:t>
      </w:r>
      <w:r w:rsidRPr="00D45317">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rsidR="003D1544" w:rsidRDefault="00111C64" w:rsidP="00BD4F59">
      <w:r>
        <w:rPr>
          <w:noProof/>
        </w:rPr>
        <w:lastRenderedPageBreak/>
        <w:drawing>
          <wp:inline distT="0" distB="0" distL="0" distR="0" wp14:anchorId="4B80556E" wp14:editId="155A3681">
            <wp:extent cx="5757059" cy="7724852"/>
            <wp:effectExtent l="0" t="0" r="0" b="0"/>
            <wp:docPr id="114" name="図 114" descr="C:\Users\JMA7108\Desktop\プレゼンテーショ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MA7108\Desktop\プレゼンテーション1.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7042"/>
                    <a:stretch/>
                  </pic:blipFill>
                  <pic:spPr bwMode="auto">
                    <a:xfrm>
                      <a:off x="0" y="0"/>
                      <a:ext cx="5759450" cy="7728061"/>
                    </a:xfrm>
                    <a:prstGeom prst="rect">
                      <a:avLst/>
                    </a:prstGeom>
                    <a:noFill/>
                    <a:ln>
                      <a:noFill/>
                    </a:ln>
                    <a:extLst>
                      <a:ext uri="{53640926-AAD7-44D8-BBD7-CCE9431645EC}">
                        <a14:shadowObscured xmlns:a14="http://schemas.microsoft.com/office/drawing/2010/main"/>
                      </a:ext>
                    </a:extLst>
                  </pic:spPr>
                </pic:pic>
              </a:graphicData>
            </a:graphic>
          </wp:inline>
        </w:drawing>
      </w:r>
    </w:p>
    <w:p w:rsidR="003D1544" w:rsidRDefault="003D1544" w:rsidP="003D1544">
      <w:pPr>
        <w:pStyle w:val="ac"/>
        <w:rPr>
          <w:b w:val="0"/>
          <w:sz w:val="24"/>
          <w:szCs w:val="24"/>
        </w:rPr>
      </w:pPr>
      <w:r w:rsidRPr="008C249E">
        <w:rPr>
          <w:rFonts w:hint="eastAsia"/>
          <w:b w:val="0"/>
          <w:sz w:val="24"/>
          <w:szCs w:val="24"/>
        </w:rPr>
        <w:t>Figure C.1.</w:t>
      </w:r>
      <w:r>
        <w:rPr>
          <w:rFonts w:hint="eastAsia"/>
          <w:b w:val="0"/>
          <w:sz w:val="24"/>
          <w:szCs w:val="24"/>
        </w:rPr>
        <w:t>9.</w:t>
      </w:r>
      <w:r w:rsidRPr="008C249E">
        <w:rPr>
          <w:rFonts w:hint="eastAsia"/>
          <w:b w:val="0"/>
          <w:sz w:val="24"/>
          <w:szCs w:val="24"/>
        </w:rPr>
        <w:t xml:space="preserve"> </w:t>
      </w:r>
      <w:r w:rsidRPr="008C249E">
        <w:rPr>
          <w:b w:val="0"/>
          <w:sz w:val="24"/>
          <w:szCs w:val="24"/>
        </w:rPr>
        <w:t>Difference between the CTD oxygen and bottle dissolved oxygen</w:t>
      </w:r>
      <w:r w:rsidRPr="008C249E">
        <w:rPr>
          <w:rFonts w:hint="eastAsia"/>
          <w:sz w:val="24"/>
          <w:szCs w:val="24"/>
        </w:rPr>
        <w:t xml:space="preserve"> </w:t>
      </w:r>
      <w:r w:rsidRPr="00D45317">
        <w:rPr>
          <w:rFonts w:hint="eastAsia"/>
          <w:b w:val="0"/>
          <w:sz w:val="24"/>
          <w:szCs w:val="24"/>
        </w:rPr>
        <w:t xml:space="preserve">in </w:t>
      </w:r>
      <w:r w:rsidR="0023370D">
        <w:rPr>
          <w:rFonts w:hint="eastAsia"/>
          <w:b w:val="0"/>
          <w:sz w:val="24"/>
          <w:szCs w:val="24"/>
        </w:rPr>
        <w:t>RF11-08 Leg 2</w:t>
      </w:r>
      <w:r w:rsidRPr="00D45317">
        <w:rPr>
          <w:b w:val="0"/>
          <w:sz w:val="24"/>
          <w:szCs w:val="24"/>
        </w:rPr>
        <w:t>.</w:t>
      </w:r>
      <w:r w:rsidRPr="008C249E">
        <w:rPr>
          <w:rFonts w:hint="eastAsia"/>
          <w:b w:val="0"/>
          <w:sz w:val="24"/>
          <w:szCs w:val="24"/>
        </w:rPr>
        <w:t xml:space="preserve"> </w:t>
      </w:r>
      <w:r w:rsidRPr="008C249E">
        <w:rPr>
          <w:b w:val="0"/>
          <w:sz w:val="24"/>
          <w:szCs w:val="24"/>
        </w:rPr>
        <w:t xml:space="preserve">Red dots </w:t>
      </w:r>
      <w:r>
        <w:rPr>
          <w:rFonts w:hint="eastAsia"/>
          <w:b w:val="0"/>
          <w:sz w:val="24"/>
          <w:szCs w:val="24"/>
        </w:rPr>
        <w:t>in upper two panels</w:t>
      </w:r>
      <w:r w:rsidRPr="008C249E">
        <w:rPr>
          <w:b w:val="0"/>
          <w:sz w:val="24"/>
          <w:szCs w:val="24"/>
        </w:rPr>
        <w:t xml:space="preserve"> indicate the result of calibration. Lower two panels show histogram of the difference between calibrated oxygen and bottle oxygen</w:t>
      </w:r>
      <w:r w:rsidRPr="008C249E">
        <w:rPr>
          <w:rFonts w:hint="eastAsia"/>
          <w:b w:val="0"/>
          <w:sz w:val="24"/>
          <w:szCs w:val="24"/>
        </w:rPr>
        <w:t>.</w:t>
      </w:r>
    </w:p>
    <w:p w:rsidR="0009053F" w:rsidRDefault="0009053F" w:rsidP="000A47A0">
      <w:r>
        <w:br w:type="page"/>
      </w:r>
    </w:p>
    <w:p w:rsidR="00E73FC6" w:rsidRPr="008C249E" w:rsidRDefault="00E73FC6" w:rsidP="00E73FC6">
      <w:pPr>
        <w:widowControl/>
        <w:jc w:val="left"/>
        <w:rPr>
          <w:b/>
          <w:i/>
          <w:sz w:val="24"/>
          <w:szCs w:val="24"/>
        </w:rPr>
      </w:pPr>
      <w:r w:rsidRPr="008C249E">
        <w:rPr>
          <w:b/>
          <w:i/>
          <w:sz w:val="24"/>
          <w:szCs w:val="24"/>
        </w:rPr>
        <w:lastRenderedPageBreak/>
        <w:t>References</w:t>
      </w:r>
    </w:p>
    <w:p w:rsidR="00653FDA" w:rsidRPr="008C249E" w:rsidRDefault="00653FDA" w:rsidP="00653FDA">
      <w:pPr>
        <w:widowControl/>
        <w:ind w:left="406" w:hangingChars="169" w:hanging="406"/>
        <w:rPr>
          <w:sz w:val="24"/>
          <w:szCs w:val="24"/>
        </w:rPr>
      </w:pPr>
      <w:r>
        <w:rPr>
          <w:rFonts w:hint="eastAsia"/>
          <w:sz w:val="24"/>
          <w:szCs w:val="24"/>
        </w:rPr>
        <w:t>McTaggart,</w:t>
      </w:r>
      <w:r>
        <w:rPr>
          <w:sz w:val="24"/>
          <w:szCs w:val="24"/>
        </w:rPr>
        <w:t xml:space="preserve"> </w:t>
      </w:r>
      <w:r>
        <w:rPr>
          <w:rFonts w:hint="eastAsia"/>
          <w:sz w:val="24"/>
          <w:szCs w:val="24"/>
        </w:rPr>
        <w:t>K</w:t>
      </w:r>
      <w:r w:rsidRPr="008C249E">
        <w:rPr>
          <w:sz w:val="24"/>
          <w:szCs w:val="24"/>
        </w:rPr>
        <w:t xml:space="preserve">. E., </w:t>
      </w:r>
      <w:r>
        <w:rPr>
          <w:rFonts w:hint="eastAsia"/>
          <w:sz w:val="24"/>
          <w:szCs w:val="24"/>
        </w:rPr>
        <w:t>G</w:t>
      </w:r>
      <w:r>
        <w:rPr>
          <w:sz w:val="24"/>
          <w:szCs w:val="24"/>
        </w:rPr>
        <w:t xml:space="preserve">. </w:t>
      </w:r>
      <w:r>
        <w:rPr>
          <w:rFonts w:hint="eastAsia"/>
          <w:sz w:val="24"/>
          <w:szCs w:val="24"/>
        </w:rPr>
        <w:t>C</w:t>
      </w:r>
      <w:r>
        <w:rPr>
          <w:sz w:val="24"/>
          <w:szCs w:val="24"/>
        </w:rPr>
        <w:t xml:space="preserve">. </w:t>
      </w:r>
      <w:r>
        <w:rPr>
          <w:rFonts w:hint="eastAsia"/>
          <w:sz w:val="24"/>
          <w:szCs w:val="24"/>
        </w:rPr>
        <w:t>Johnson, M.C.Johnson, F.M.Delahoyde, and J.H.Swift</w:t>
      </w:r>
      <w:r w:rsidRPr="008C249E">
        <w:rPr>
          <w:sz w:val="24"/>
          <w:szCs w:val="24"/>
        </w:rPr>
        <w:t xml:space="preserve"> </w:t>
      </w:r>
      <w:r w:rsidRPr="008C249E">
        <w:rPr>
          <w:rFonts w:hint="eastAsia"/>
          <w:sz w:val="24"/>
          <w:szCs w:val="24"/>
        </w:rPr>
        <w:t>(</w:t>
      </w:r>
      <w:r>
        <w:rPr>
          <w:rFonts w:hint="eastAsia"/>
          <w:sz w:val="24"/>
          <w:szCs w:val="24"/>
        </w:rPr>
        <w:t>2010</w:t>
      </w:r>
      <w:r w:rsidRPr="008C249E">
        <w:rPr>
          <w:rFonts w:hint="eastAsia"/>
          <w:sz w:val="24"/>
          <w:szCs w:val="24"/>
        </w:rPr>
        <w:t>)</w:t>
      </w:r>
      <w:r w:rsidRPr="008F6805">
        <w:rPr>
          <w:sz w:val="24"/>
          <w:szCs w:val="24"/>
        </w:rPr>
        <w:t xml:space="preserve">: The GO-SHIP Repeat Hydrography Manual : A Collection of Expert Reports and guidelines. IOCCP Report No </w:t>
      </w:r>
      <w:r w:rsidRPr="00BC09FA">
        <w:rPr>
          <w:b/>
          <w:i/>
          <w:sz w:val="24"/>
          <w:szCs w:val="24"/>
        </w:rPr>
        <w:t>14</w:t>
      </w:r>
      <w:r w:rsidRPr="008F6805">
        <w:rPr>
          <w:sz w:val="24"/>
          <w:szCs w:val="24"/>
        </w:rPr>
        <w:t>, ICPO Publication Series No. 134, version 1, 2010</w:t>
      </w:r>
    </w:p>
    <w:p w:rsidR="00E73FC6" w:rsidRPr="008C249E" w:rsidRDefault="00E73FC6" w:rsidP="00007B44">
      <w:pPr>
        <w:widowControl/>
        <w:ind w:left="406" w:hangingChars="169" w:hanging="406"/>
        <w:rPr>
          <w:sz w:val="24"/>
          <w:szCs w:val="24"/>
        </w:rPr>
      </w:pPr>
      <w:r w:rsidRPr="008C249E">
        <w:rPr>
          <w:sz w:val="24"/>
          <w:szCs w:val="24"/>
        </w:rPr>
        <w:t>Budeus</w:t>
      </w:r>
      <w:r w:rsidR="004D6937">
        <w:rPr>
          <w:rFonts w:hint="eastAsia"/>
          <w:sz w:val="24"/>
          <w:szCs w:val="24"/>
        </w:rPr>
        <w:t>. G.,</w:t>
      </w:r>
      <w:r w:rsidRPr="008C249E">
        <w:rPr>
          <w:sz w:val="24"/>
          <w:szCs w:val="24"/>
        </w:rPr>
        <w:t xml:space="preserve"> and </w:t>
      </w:r>
      <w:r w:rsidR="004D6937">
        <w:rPr>
          <w:rFonts w:hint="eastAsia"/>
          <w:sz w:val="24"/>
          <w:szCs w:val="24"/>
        </w:rPr>
        <w:t xml:space="preserve">W. </w:t>
      </w:r>
      <w:r w:rsidRPr="008C249E">
        <w:rPr>
          <w:sz w:val="24"/>
          <w:szCs w:val="24"/>
        </w:rPr>
        <w:t xml:space="preserve">Schneider </w:t>
      </w:r>
      <w:r w:rsidRPr="008C249E">
        <w:rPr>
          <w:rFonts w:hint="eastAsia"/>
          <w:sz w:val="24"/>
          <w:szCs w:val="24"/>
        </w:rPr>
        <w:t>(</w:t>
      </w:r>
      <w:r w:rsidRPr="008C249E">
        <w:rPr>
          <w:sz w:val="24"/>
          <w:szCs w:val="24"/>
        </w:rPr>
        <w:t>1998</w:t>
      </w:r>
      <w:r w:rsidRPr="008C249E">
        <w:rPr>
          <w:rFonts w:hint="eastAsia"/>
          <w:sz w:val="24"/>
          <w:szCs w:val="24"/>
        </w:rPr>
        <w:t>)</w:t>
      </w:r>
      <w:r w:rsidRPr="008C249E">
        <w:rPr>
          <w:sz w:val="24"/>
          <w:szCs w:val="24"/>
        </w:rPr>
        <w:t>: In-situ temperature calibration: A remark on instruments and methods.</w:t>
      </w:r>
      <w:r w:rsidRPr="008C249E">
        <w:rPr>
          <w:i/>
          <w:sz w:val="24"/>
          <w:szCs w:val="24"/>
        </w:rPr>
        <w:t xml:space="preserve"> International WOCE Newsletter, </w:t>
      </w:r>
      <w:r w:rsidRPr="00BC09FA">
        <w:rPr>
          <w:i/>
          <w:sz w:val="24"/>
          <w:szCs w:val="24"/>
        </w:rPr>
        <w:t>No.</w:t>
      </w:r>
      <w:r w:rsidRPr="004D6937">
        <w:rPr>
          <w:b/>
          <w:i/>
          <w:sz w:val="24"/>
          <w:szCs w:val="24"/>
        </w:rPr>
        <w:t>30</w:t>
      </w:r>
      <w:r w:rsidRPr="008C249E">
        <w:rPr>
          <w:i/>
          <w:sz w:val="24"/>
          <w:szCs w:val="24"/>
        </w:rPr>
        <w:t>, WOCE International Project Office, Southampton, United Kingdom, 16-18.</w:t>
      </w:r>
    </w:p>
    <w:p w:rsidR="00E73FC6" w:rsidRPr="008C249E" w:rsidRDefault="00E73FC6" w:rsidP="00007B44">
      <w:pPr>
        <w:widowControl/>
        <w:ind w:left="406" w:hangingChars="169" w:hanging="406"/>
        <w:rPr>
          <w:sz w:val="24"/>
          <w:szCs w:val="24"/>
        </w:rPr>
      </w:pPr>
      <w:r w:rsidRPr="008C249E">
        <w:rPr>
          <w:sz w:val="24"/>
          <w:szCs w:val="24"/>
        </w:rPr>
        <w:t xml:space="preserve">Larson, N., and A.M. Pedersen </w:t>
      </w:r>
      <w:r w:rsidRPr="008C249E">
        <w:rPr>
          <w:rFonts w:hint="eastAsia"/>
          <w:sz w:val="24"/>
          <w:szCs w:val="24"/>
        </w:rPr>
        <w:t>(</w:t>
      </w:r>
      <w:r w:rsidRPr="008C249E">
        <w:rPr>
          <w:sz w:val="24"/>
          <w:szCs w:val="24"/>
        </w:rPr>
        <w:t>1996</w:t>
      </w:r>
      <w:r w:rsidRPr="008C249E">
        <w:rPr>
          <w:rFonts w:hint="eastAsia"/>
          <w:sz w:val="24"/>
          <w:szCs w:val="24"/>
        </w:rPr>
        <w:t>)</w:t>
      </w:r>
      <w:r w:rsidRPr="008C249E">
        <w:rPr>
          <w:sz w:val="24"/>
          <w:szCs w:val="24"/>
        </w:rPr>
        <w:t xml:space="preserve">: Temperature measurements in flowing water: Viscous heating of sensor tips. </w:t>
      </w:r>
      <w:r w:rsidRPr="008C249E">
        <w:rPr>
          <w:i/>
          <w:sz w:val="24"/>
          <w:szCs w:val="24"/>
        </w:rPr>
        <w:t xml:space="preserve">Proc. of the First IGHEM Meeting, Montreal, QC, Canada, International Group for Hydraulic Efficiency Measurement. [Available online at </w:t>
      </w:r>
      <w:r w:rsidR="000A47A0" w:rsidRPr="000A47A0">
        <w:rPr>
          <w:i/>
          <w:sz w:val="24"/>
          <w:szCs w:val="24"/>
        </w:rPr>
        <w:t>http://www.seabird.com/technical_references/viscous.htm</w:t>
      </w:r>
      <w:r w:rsidRPr="008C249E">
        <w:rPr>
          <w:i/>
          <w:sz w:val="24"/>
          <w:szCs w:val="24"/>
        </w:rPr>
        <w:t>]</w:t>
      </w:r>
    </w:p>
    <w:p w:rsidR="00E73FC6" w:rsidRPr="008C249E" w:rsidRDefault="00E73FC6" w:rsidP="00007B44">
      <w:pPr>
        <w:widowControl/>
        <w:ind w:left="406" w:hangingChars="169" w:hanging="406"/>
        <w:rPr>
          <w:sz w:val="24"/>
          <w:szCs w:val="24"/>
        </w:rPr>
      </w:pPr>
      <w:r w:rsidRPr="008C249E">
        <w:rPr>
          <w:sz w:val="24"/>
          <w:szCs w:val="24"/>
        </w:rPr>
        <w:t xml:space="preserve">Uchida, H., K. Ohyama, S. Ozawa, and M. Fukasawa (2007): In-situ calibration of the Sea-Bird 9plus CTD thermometer. </w:t>
      </w:r>
      <w:r w:rsidRPr="008C249E">
        <w:rPr>
          <w:i/>
          <w:sz w:val="24"/>
          <w:szCs w:val="24"/>
        </w:rPr>
        <w:t>J. Atmos. Oceanic Technol.</w:t>
      </w:r>
      <w:r w:rsidR="00007B44" w:rsidRPr="004D6937">
        <w:rPr>
          <w:rFonts w:hint="eastAsia"/>
          <w:b/>
          <w:i/>
          <w:sz w:val="24"/>
          <w:szCs w:val="24"/>
        </w:rPr>
        <w:t>24</w:t>
      </w:r>
      <w:r w:rsidR="00007B44">
        <w:rPr>
          <w:rFonts w:hint="eastAsia"/>
          <w:i/>
          <w:sz w:val="24"/>
          <w:szCs w:val="24"/>
        </w:rPr>
        <w:t>, 1961-1967.</w:t>
      </w:r>
    </w:p>
    <w:p w:rsidR="00E73FC6" w:rsidRPr="008C249E" w:rsidRDefault="00E73FC6" w:rsidP="00007B44">
      <w:pPr>
        <w:widowControl/>
        <w:ind w:left="406" w:hangingChars="169" w:hanging="406"/>
        <w:rPr>
          <w:sz w:val="24"/>
          <w:szCs w:val="24"/>
        </w:rPr>
      </w:pPr>
      <w:r w:rsidRPr="008C249E">
        <w:rPr>
          <w:sz w:val="24"/>
          <w:szCs w:val="24"/>
        </w:rPr>
        <w:t xml:space="preserve">Akaike, H. (1974): A new look at the statistical model identification. </w:t>
      </w:r>
      <w:r w:rsidRPr="008C249E">
        <w:rPr>
          <w:i/>
          <w:sz w:val="24"/>
          <w:szCs w:val="24"/>
        </w:rPr>
        <w:t xml:space="preserve">IEEE Transactions on Automatic Control, </w:t>
      </w:r>
      <w:r w:rsidRPr="004D6937">
        <w:rPr>
          <w:b/>
          <w:i/>
          <w:sz w:val="24"/>
          <w:szCs w:val="24"/>
        </w:rPr>
        <w:t>19</w:t>
      </w:r>
      <w:r w:rsidRPr="008C249E">
        <w:rPr>
          <w:i/>
          <w:sz w:val="24"/>
          <w:szCs w:val="24"/>
        </w:rPr>
        <w:t>:716 – 722.</w:t>
      </w:r>
    </w:p>
    <w:p w:rsidR="00E73FC6" w:rsidRPr="008C249E" w:rsidRDefault="00E73FC6" w:rsidP="00007B44">
      <w:pPr>
        <w:widowControl/>
        <w:ind w:left="406" w:hangingChars="169" w:hanging="406"/>
        <w:rPr>
          <w:sz w:val="24"/>
          <w:szCs w:val="24"/>
        </w:rPr>
      </w:pPr>
      <w:r w:rsidRPr="008C249E">
        <w:rPr>
          <w:sz w:val="24"/>
          <w:szCs w:val="24"/>
        </w:rPr>
        <w:t>Uchida, H., T.</w:t>
      </w:r>
      <w:r w:rsidR="009E2713">
        <w:rPr>
          <w:rFonts w:hint="eastAsia"/>
          <w:sz w:val="24"/>
          <w:szCs w:val="24"/>
        </w:rPr>
        <w:t xml:space="preserve"> </w:t>
      </w:r>
      <w:r w:rsidRPr="008C249E">
        <w:rPr>
          <w:sz w:val="24"/>
          <w:szCs w:val="24"/>
        </w:rPr>
        <w:t>Kawano, I. Kaneko, and M. Fukasawa</w:t>
      </w:r>
      <w:r w:rsidRPr="008C249E">
        <w:rPr>
          <w:rFonts w:hint="eastAsia"/>
          <w:sz w:val="24"/>
          <w:szCs w:val="24"/>
        </w:rPr>
        <w:t xml:space="preserve"> (2008)</w:t>
      </w:r>
      <w:r w:rsidRPr="008C249E">
        <w:rPr>
          <w:sz w:val="24"/>
          <w:szCs w:val="24"/>
        </w:rPr>
        <w:t>: In</w:t>
      </w:r>
      <w:r w:rsidR="00D661E9">
        <w:rPr>
          <w:rFonts w:hint="eastAsia"/>
          <w:sz w:val="24"/>
          <w:szCs w:val="24"/>
        </w:rPr>
        <w:t>-</w:t>
      </w:r>
      <w:r w:rsidRPr="008C249E">
        <w:rPr>
          <w:sz w:val="24"/>
          <w:szCs w:val="24"/>
        </w:rPr>
        <w:t xml:space="preserve">situ calibration of optode-based oxygen sensors. </w:t>
      </w:r>
      <w:r w:rsidRPr="008C249E">
        <w:rPr>
          <w:i/>
          <w:sz w:val="24"/>
          <w:szCs w:val="24"/>
        </w:rPr>
        <w:t xml:space="preserve">J. Atmos. Oceanic Technol., </w:t>
      </w:r>
      <w:r w:rsidRPr="004D6937">
        <w:rPr>
          <w:b/>
          <w:i/>
          <w:sz w:val="24"/>
          <w:szCs w:val="24"/>
        </w:rPr>
        <w:t>25</w:t>
      </w:r>
      <w:r w:rsidRPr="008C249E">
        <w:rPr>
          <w:i/>
          <w:sz w:val="24"/>
          <w:szCs w:val="24"/>
        </w:rPr>
        <w:t>, 2271-2281</w:t>
      </w:r>
      <w:r w:rsidRPr="008C249E">
        <w:rPr>
          <w:sz w:val="24"/>
          <w:szCs w:val="24"/>
        </w:rPr>
        <w:t>.</w:t>
      </w:r>
    </w:p>
    <w:p w:rsidR="00E73FC6" w:rsidRPr="008C249E" w:rsidRDefault="00E73FC6" w:rsidP="00007B44">
      <w:pPr>
        <w:widowControl/>
        <w:ind w:left="406" w:hangingChars="169" w:hanging="406"/>
        <w:rPr>
          <w:sz w:val="24"/>
          <w:szCs w:val="24"/>
        </w:rPr>
      </w:pPr>
      <w:r w:rsidRPr="008C249E">
        <w:rPr>
          <w:sz w:val="24"/>
          <w:szCs w:val="24"/>
        </w:rPr>
        <w:t>Garc</w:t>
      </w:r>
      <w:r w:rsidR="001C4710" w:rsidRPr="008C249E">
        <w:rPr>
          <w:rFonts w:hint="eastAsia"/>
          <w:sz w:val="24"/>
          <w:szCs w:val="24"/>
        </w:rPr>
        <w:t>ì</w:t>
      </w:r>
      <w:r w:rsidRPr="008C249E">
        <w:rPr>
          <w:sz w:val="24"/>
          <w:szCs w:val="24"/>
        </w:rPr>
        <w:t xml:space="preserve">a, H. E., and L. I. Gordon </w:t>
      </w:r>
      <w:r w:rsidRPr="008C249E">
        <w:rPr>
          <w:rFonts w:hint="eastAsia"/>
          <w:sz w:val="24"/>
          <w:szCs w:val="24"/>
        </w:rPr>
        <w:t>(</w:t>
      </w:r>
      <w:r w:rsidRPr="008C249E">
        <w:rPr>
          <w:sz w:val="24"/>
          <w:szCs w:val="24"/>
        </w:rPr>
        <w:t>1992</w:t>
      </w:r>
      <w:r w:rsidRPr="008C249E">
        <w:rPr>
          <w:rFonts w:hint="eastAsia"/>
          <w:sz w:val="24"/>
          <w:szCs w:val="24"/>
        </w:rPr>
        <w:t>)</w:t>
      </w:r>
      <w:r w:rsidRPr="008C249E">
        <w:rPr>
          <w:sz w:val="24"/>
          <w:szCs w:val="24"/>
        </w:rPr>
        <w:t xml:space="preserve">: Oxygen solubility in seawater: Better fitting equations. </w:t>
      </w:r>
      <w:r w:rsidRPr="008C249E">
        <w:rPr>
          <w:i/>
          <w:sz w:val="24"/>
          <w:szCs w:val="24"/>
        </w:rPr>
        <w:t xml:space="preserve">Limnol. Oceanogr., </w:t>
      </w:r>
      <w:r w:rsidRPr="004D6937">
        <w:rPr>
          <w:b/>
          <w:i/>
          <w:sz w:val="24"/>
          <w:szCs w:val="24"/>
        </w:rPr>
        <w:t>37</w:t>
      </w:r>
      <w:r w:rsidRPr="008C249E">
        <w:rPr>
          <w:i/>
          <w:sz w:val="24"/>
          <w:szCs w:val="24"/>
        </w:rPr>
        <w:t>, 1307-1312</w:t>
      </w:r>
      <w:r w:rsidRPr="008C249E">
        <w:rPr>
          <w:sz w:val="24"/>
          <w:szCs w:val="24"/>
        </w:rPr>
        <w:t>.</w:t>
      </w:r>
    </w:p>
    <w:p w:rsidR="00DC2868" w:rsidRPr="008C249E" w:rsidRDefault="00E73FC6" w:rsidP="00007B44">
      <w:pPr>
        <w:widowControl/>
        <w:ind w:left="406" w:hangingChars="169" w:hanging="406"/>
        <w:rPr>
          <w:i/>
          <w:sz w:val="24"/>
          <w:szCs w:val="24"/>
        </w:rPr>
      </w:pPr>
      <w:r w:rsidRPr="008C249E">
        <w:rPr>
          <w:sz w:val="24"/>
          <w:szCs w:val="24"/>
        </w:rPr>
        <w:t>Shanno, David F.</w:t>
      </w:r>
      <w:r w:rsidRPr="008C249E">
        <w:rPr>
          <w:rFonts w:hint="eastAsia"/>
          <w:sz w:val="24"/>
          <w:szCs w:val="24"/>
        </w:rPr>
        <w:t xml:space="preserve"> (1970)</w:t>
      </w:r>
      <w:r w:rsidRPr="008C249E">
        <w:rPr>
          <w:sz w:val="24"/>
          <w:szCs w:val="24"/>
        </w:rPr>
        <w:t xml:space="preserve">: Conditioning of quasi-Newton methods for function minimization. </w:t>
      </w:r>
      <w:r w:rsidRPr="008C249E">
        <w:rPr>
          <w:i/>
          <w:sz w:val="24"/>
          <w:szCs w:val="24"/>
        </w:rPr>
        <w:t xml:space="preserve">Math. Comput. </w:t>
      </w:r>
      <w:r w:rsidRPr="004D6937">
        <w:rPr>
          <w:b/>
          <w:i/>
          <w:sz w:val="24"/>
          <w:szCs w:val="24"/>
        </w:rPr>
        <w:t>24</w:t>
      </w:r>
      <w:r w:rsidRPr="008C249E">
        <w:rPr>
          <w:i/>
          <w:sz w:val="24"/>
          <w:szCs w:val="24"/>
        </w:rPr>
        <w:t>, 647-656. MR 42 #8905</w:t>
      </w:r>
    </w:p>
    <w:p w:rsidR="009B26F1" w:rsidRDefault="009B26F1" w:rsidP="00007B44">
      <w:pPr>
        <w:widowControl/>
        <w:ind w:left="406" w:hangingChars="169" w:hanging="406"/>
        <w:rPr>
          <w:i/>
          <w:sz w:val="24"/>
          <w:szCs w:val="24"/>
        </w:rPr>
      </w:pPr>
      <w:r w:rsidRPr="008C249E">
        <w:rPr>
          <w:sz w:val="24"/>
          <w:szCs w:val="24"/>
        </w:rPr>
        <w:t xml:space="preserve">Sea-Bird Electronics (2009): SBE 43 dissolved oxygen (DO) sensor – hysteresis corrections, </w:t>
      </w:r>
      <w:r w:rsidRPr="008C249E">
        <w:rPr>
          <w:i/>
          <w:sz w:val="24"/>
          <w:szCs w:val="24"/>
        </w:rPr>
        <w:t>Application note no. 64-3, 7 pp.</w:t>
      </w:r>
    </w:p>
    <w:p w:rsidR="00DC6B9F" w:rsidRDefault="00CD453C" w:rsidP="00BD4F59">
      <w:pPr>
        <w:widowControl/>
        <w:ind w:left="338" w:hanging="338"/>
        <w:rPr>
          <w:sz w:val="24"/>
          <w:szCs w:val="24"/>
        </w:rPr>
        <w:sectPr w:rsidR="00DC6B9F" w:rsidSect="00C67FEE">
          <w:footerReference w:type="default" r:id="rId54"/>
          <w:pgSz w:w="11906" w:h="16838" w:code="9"/>
          <w:pgMar w:top="1418" w:right="1418" w:bottom="1418" w:left="1418" w:header="851" w:footer="992" w:gutter="0"/>
          <w:cols w:space="425"/>
          <w:docGrid w:type="lines" w:linePitch="350"/>
        </w:sectPr>
      </w:pPr>
      <w:r w:rsidRPr="00CD453C">
        <w:rPr>
          <w:sz w:val="24"/>
          <w:szCs w:val="24"/>
        </w:rPr>
        <w:t>Kawano, T., H. Uchida and T. Doi (2009): WHP P01, P14 REVISIT DATA BOOK,  JAMSTEC, Yokosuka, Japan.</w:t>
      </w:r>
    </w:p>
    <w:p w:rsidR="00DC6B9F" w:rsidRPr="00DC6B9F" w:rsidRDefault="00DC6B9F" w:rsidP="004B3B57">
      <w:pPr>
        <w:pStyle w:val="2"/>
      </w:pPr>
      <w:r w:rsidRPr="00DC6B9F">
        <w:lastRenderedPageBreak/>
        <w:t>Salinity</w:t>
      </w:r>
    </w:p>
    <w:p w:rsidR="00DC6B9F" w:rsidRPr="00DC6B9F" w:rsidRDefault="00DC6B9F" w:rsidP="004B3B57">
      <w:pPr>
        <w:pStyle w:val="3"/>
        <w:numPr>
          <w:ilvl w:val="0"/>
          <w:numId w:val="26"/>
        </w:numPr>
      </w:pPr>
      <w:r w:rsidRPr="00DC6B9F">
        <w:t>Personnel</w:t>
      </w:r>
    </w:p>
    <w:p w:rsidR="00DC6B9F" w:rsidRPr="00DC6B9F" w:rsidRDefault="00DC6B9F" w:rsidP="00DC6B9F">
      <w:pPr>
        <w:widowControl/>
        <w:ind w:firstLineChars="50" w:firstLine="120"/>
        <w:rPr>
          <w:b/>
          <w:sz w:val="24"/>
          <w:szCs w:val="24"/>
        </w:rPr>
      </w:pPr>
      <w:r w:rsidRPr="00DC6B9F">
        <w:rPr>
          <w:b/>
          <w:sz w:val="24"/>
          <w:szCs w:val="24"/>
        </w:rPr>
        <w:t>RF 11-06</w:t>
      </w:r>
    </w:p>
    <w:p w:rsidR="00DC6B9F" w:rsidRPr="00DC6B9F" w:rsidRDefault="00DC6B9F" w:rsidP="00DC6B9F">
      <w:pPr>
        <w:widowControl/>
        <w:ind w:firstLineChars="100" w:firstLine="240"/>
        <w:rPr>
          <w:sz w:val="24"/>
          <w:szCs w:val="24"/>
        </w:rPr>
      </w:pPr>
      <w:r w:rsidRPr="00DC6B9F">
        <w:rPr>
          <w:sz w:val="24"/>
          <w:szCs w:val="24"/>
        </w:rPr>
        <w:t>Kiyoshi MURAKAMI (GEMD/JMA)</w:t>
      </w:r>
    </w:p>
    <w:p w:rsidR="00DC6B9F" w:rsidRPr="00DC6B9F" w:rsidRDefault="00DC6B9F" w:rsidP="00DC6B9F">
      <w:pPr>
        <w:widowControl/>
        <w:ind w:firstLineChars="100" w:firstLine="240"/>
        <w:rPr>
          <w:sz w:val="24"/>
          <w:szCs w:val="24"/>
        </w:rPr>
      </w:pPr>
      <w:r w:rsidRPr="00DC6B9F">
        <w:rPr>
          <w:sz w:val="24"/>
          <w:szCs w:val="24"/>
        </w:rPr>
        <w:t>Yoshikazu HIGASHI (GEMD/JMA)</w:t>
      </w:r>
    </w:p>
    <w:p w:rsidR="00DC6B9F" w:rsidRPr="00DC6B9F" w:rsidRDefault="00DC6B9F" w:rsidP="00DC6B9F">
      <w:pPr>
        <w:widowControl/>
        <w:ind w:firstLineChars="100" w:firstLine="240"/>
        <w:rPr>
          <w:sz w:val="24"/>
          <w:szCs w:val="24"/>
        </w:rPr>
      </w:pPr>
      <w:r w:rsidRPr="00DC6B9F">
        <w:rPr>
          <w:sz w:val="24"/>
          <w:szCs w:val="24"/>
        </w:rPr>
        <w:t>Koichi WADA</w:t>
      </w:r>
      <w:r w:rsidR="0009053F">
        <w:rPr>
          <w:rFonts w:hint="eastAsia"/>
          <w:sz w:val="24"/>
          <w:szCs w:val="24"/>
        </w:rPr>
        <w:t xml:space="preserve"> </w:t>
      </w:r>
      <w:r w:rsidRPr="00DC6B9F">
        <w:rPr>
          <w:sz w:val="24"/>
          <w:szCs w:val="24"/>
        </w:rPr>
        <w:t>(GEMD/JMA)</w:t>
      </w:r>
    </w:p>
    <w:p w:rsidR="00DC6B9F" w:rsidRPr="00DC6B9F" w:rsidRDefault="00DC6B9F" w:rsidP="00DC6B9F">
      <w:pPr>
        <w:widowControl/>
        <w:ind w:firstLineChars="100" w:firstLine="240"/>
        <w:rPr>
          <w:sz w:val="24"/>
        </w:rPr>
      </w:pPr>
      <w:r w:rsidRPr="00DC6B9F">
        <w:rPr>
          <w:sz w:val="24"/>
          <w:szCs w:val="24"/>
        </w:rPr>
        <w:t>Ayumi HASHIZUME (GEMD/JMA)</w:t>
      </w:r>
    </w:p>
    <w:p w:rsidR="00DC6B9F" w:rsidRPr="00DC6B9F" w:rsidRDefault="00DC6B9F" w:rsidP="00DC6B9F">
      <w:pPr>
        <w:widowControl/>
        <w:ind w:firstLineChars="50" w:firstLine="120"/>
        <w:rPr>
          <w:b/>
          <w:sz w:val="24"/>
          <w:szCs w:val="24"/>
        </w:rPr>
      </w:pPr>
      <w:r w:rsidRPr="00DC6B9F">
        <w:rPr>
          <w:b/>
          <w:sz w:val="24"/>
          <w:szCs w:val="24"/>
        </w:rPr>
        <w:t>RF 11-07</w:t>
      </w:r>
    </w:p>
    <w:p w:rsidR="00DC6B9F" w:rsidRPr="00DC6B9F" w:rsidRDefault="00DC6B9F" w:rsidP="00DC6B9F">
      <w:pPr>
        <w:widowControl/>
        <w:ind w:firstLineChars="100" w:firstLine="240"/>
        <w:rPr>
          <w:sz w:val="24"/>
          <w:szCs w:val="24"/>
        </w:rPr>
      </w:pPr>
      <w:r w:rsidRPr="00DC6B9F">
        <w:rPr>
          <w:sz w:val="24"/>
          <w:szCs w:val="24"/>
        </w:rPr>
        <w:t>Koichi WADA</w:t>
      </w:r>
      <w:r w:rsidR="0009053F">
        <w:rPr>
          <w:rFonts w:hint="eastAsia"/>
          <w:sz w:val="24"/>
          <w:szCs w:val="24"/>
        </w:rPr>
        <w:t xml:space="preserve"> </w:t>
      </w:r>
      <w:r w:rsidRPr="00DC6B9F">
        <w:rPr>
          <w:sz w:val="24"/>
          <w:szCs w:val="24"/>
        </w:rPr>
        <w:t>(GEMD/JMA)</w:t>
      </w:r>
    </w:p>
    <w:p w:rsidR="00DC6B9F" w:rsidRPr="00DC6B9F" w:rsidRDefault="00DC6B9F" w:rsidP="00DC6B9F">
      <w:pPr>
        <w:widowControl/>
        <w:ind w:firstLineChars="100" w:firstLine="240"/>
        <w:rPr>
          <w:sz w:val="24"/>
        </w:rPr>
      </w:pPr>
      <w:r w:rsidRPr="00DC6B9F">
        <w:rPr>
          <w:sz w:val="24"/>
        </w:rPr>
        <w:t>Hiroumi SHIGEOKA(GEMD/JMA)</w:t>
      </w:r>
    </w:p>
    <w:p w:rsidR="00DC6B9F" w:rsidRPr="00DC6B9F" w:rsidRDefault="00DC6B9F" w:rsidP="00DC6B9F">
      <w:pPr>
        <w:widowControl/>
        <w:ind w:firstLineChars="100" w:firstLine="240"/>
        <w:rPr>
          <w:sz w:val="24"/>
          <w:szCs w:val="24"/>
        </w:rPr>
      </w:pPr>
      <w:r w:rsidRPr="00DC6B9F">
        <w:rPr>
          <w:sz w:val="24"/>
        </w:rPr>
        <w:t>Atsushi KOJIMA (GEMD/JMA)</w:t>
      </w:r>
    </w:p>
    <w:p w:rsidR="00DC6B9F" w:rsidRPr="00DC6B9F" w:rsidRDefault="00DC6B9F" w:rsidP="00DC6B9F">
      <w:pPr>
        <w:widowControl/>
        <w:ind w:firstLineChars="50" w:firstLine="120"/>
        <w:rPr>
          <w:b/>
          <w:sz w:val="24"/>
          <w:szCs w:val="24"/>
        </w:rPr>
      </w:pPr>
      <w:r w:rsidRPr="00DC6B9F">
        <w:rPr>
          <w:b/>
          <w:sz w:val="24"/>
          <w:szCs w:val="24"/>
        </w:rPr>
        <w:t>RF 11-08</w:t>
      </w:r>
    </w:p>
    <w:p w:rsidR="00DC6B9F" w:rsidRPr="00DC6B9F" w:rsidRDefault="00DC6B9F" w:rsidP="00DC6B9F">
      <w:pPr>
        <w:widowControl/>
        <w:ind w:firstLineChars="100" w:firstLine="240"/>
        <w:rPr>
          <w:sz w:val="24"/>
          <w:szCs w:val="24"/>
        </w:rPr>
      </w:pPr>
      <w:r w:rsidRPr="00DC6B9F">
        <w:rPr>
          <w:sz w:val="24"/>
          <w:szCs w:val="24"/>
        </w:rPr>
        <w:t>Koichi WADA</w:t>
      </w:r>
      <w:r w:rsidR="0009053F">
        <w:rPr>
          <w:rFonts w:hint="eastAsia"/>
          <w:sz w:val="24"/>
          <w:szCs w:val="24"/>
        </w:rPr>
        <w:t xml:space="preserve"> </w:t>
      </w:r>
      <w:r w:rsidRPr="00DC6B9F">
        <w:rPr>
          <w:sz w:val="24"/>
          <w:szCs w:val="24"/>
        </w:rPr>
        <w:t>(GEMD/JMA)</w:t>
      </w:r>
    </w:p>
    <w:p w:rsidR="00DC6B9F" w:rsidRPr="00DC6B9F" w:rsidRDefault="00DC6B9F" w:rsidP="00DC6B9F">
      <w:pPr>
        <w:widowControl/>
        <w:ind w:firstLineChars="100" w:firstLine="240"/>
        <w:rPr>
          <w:sz w:val="24"/>
        </w:rPr>
      </w:pPr>
      <w:r w:rsidRPr="00DC6B9F">
        <w:rPr>
          <w:sz w:val="24"/>
        </w:rPr>
        <w:t>Hiroumi SHIGEOKA</w:t>
      </w:r>
      <w:r w:rsidR="0009053F">
        <w:rPr>
          <w:rFonts w:hint="eastAsia"/>
          <w:sz w:val="24"/>
        </w:rPr>
        <w:t xml:space="preserve"> </w:t>
      </w:r>
      <w:r w:rsidRPr="00DC6B9F">
        <w:rPr>
          <w:sz w:val="24"/>
        </w:rPr>
        <w:t>(GEMD/JMA)</w:t>
      </w:r>
    </w:p>
    <w:p w:rsidR="00DC6B9F" w:rsidRPr="00DC6B9F" w:rsidRDefault="00DC6B9F" w:rsidP="00DC6B9F">
      <w:pPr>
        <w:widowControl/>
        <w:ind w:firstLineChars="100" w:firstLine="240"/>
        <w:rPr>
          <w:sz w:val="24"/>
          <w:szCs w:val="24"/>
        </w:rPr>
      </w:pPr>
      <w:r w:rsidRPr="00DC6B9F">
        <w:rPr>
          <w:sz w:val="24"/>
        </w:rPr>
        <w:t>Atsushi KOJIMA (GEMD/JMA)</w:t>
      </w:r>
    </w:p>
    <w:p w:rsidR="00DC6B9F" w:rsidRPr="00DC6B9F" w:rsidRDefault="00DC6B9F" w:rsidP="00DC6B9F">
      <w:pPr>
        <w:rPr>
          <w:b/>
          <w:sz w:val="24"/>
        </w:rPr>
      </w:pPr>
    </w:p>
    <w:p w:rsidR="00DC6B9F" w:rsidRPr="00DC6B9F" w:rsidRDefault="00DC6B9F" w:rsidP="00DC6B9F">
      <w:pPr>
        <w:rPr>
          <w:b/>
          <w:sz w:val="24"/>
        </w:rPr>
      </w:pPr>
    </w:p>
    <w:p w:rsidR="00DC6B9F" w:rsidRPr="00DC6B9F" w:rsidRDefault="00DC6B9F" w:rsidP="004B3B57">
      <w:pPr>
        <w:pStyle w:val="3"/>
      </w:pPr>
      <w:r w:rsidRPr="00DC6B9F">
        <w:t>Station occupied</w:t>
      </w:r>
    </w:p>
    <w:p w:rsidR="00DC6B9F" w:rsidRPr="00DC6B9F" w:rsidRDefault="00DC6B9F" w:rsidP="00DC6B9F">
      <w:pPr>
        <w:ind w:left="1"/>
        <w:rPr>
          <w:sz w:val="24"/>
        </w:rPr>
      </w:pPr>
      <w:r w:rsidRPr="00DC6B9F">
        <w:rPr>
          <w:sz w:val="24"/>
        </w:rPr>
        <w:t>A total of 106 stations (RF1106: 12, RF1107: 29, RF1108: 65) were occupied for bottle salinity. Station location and sampling layers of bottle salinity are shown in Figure C.2.1.</w:t>
      </w:r>
    </w:p>
    <w:p w:rsidR="00DC6B9F" w:rsidRPr="00DC6B9F" w:rsidRDefault="00DC6B9F" w:rsidP="00DC6B9F">
      <w:pPr>
        <w:ind w:left="1"/>
        <w:rPr>
          <w:sz w:val="24"/>
        </w:rPr>
      </w:pPr>
    </w:p>
    <w:p w:rsidR="00DC6B9F" w:rsidRPr="00DC6B9F" w:rsidRDefault="00A864DB" w:rsidP="00DC6B9F">
      <w:pPr>
        <w:jc w:val="center"/>
        <w:rPr>
          <w:sz w:val="24"/>
        </w:rPr>
      </w:pPr>
      <w:r>
        <w:rPr>
          <w:noProof/>
        </w:rPr>
        <mc:AlternateContent>
          <mc:Choice Requires="wpg">
            <w:drawing>
              <wp:inline distT="0" distB="0" distL="0" distR="0" wp14:anchorId="60425B9A" wp14:editId="6CC11522">
                <wp:extent cx="4846955" cy="3342005"/>
                <wp:effectExtent l="0" t="0" r="0" b="0"/>
                <wp:docPr id="1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6955" cy="3342005"/>
                          <a:chOff x="2385" y="9194"/>
                          <a:chExt cx="7633" cy="5263"/>
                        </a:xfrm>
                      </wpg:grpSpPr>
                      <pic:pic xmlns:pic="http://schemas.openxmlformats.org/drawingml/2006/picture">
                        <pic:nvPicPr>
                          <pic:cNvPr id="12" name="図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6181" y="9194"/>
                            <a:ext cx="3837" cy="26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 name="図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6226" y="11787"/>
                            <a:ext cx="3568" cy="2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図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385" y="9335"/>
                            <a:ext cx="3630" cy="49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5FC224C" id="Group 6" o:spid="_x0000_s1026" style="width:381.65pt;height:263.15pt;mso-position-horizontal-relative:char;mso-position-vertical-relative:line" coordorigin="2385,9194" coordsize="7633,5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&#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">
                <v:shape id="図 7" o:spid="_x0000_s1027" type="#_x0000_t75" style="position:absolute;left:6181;top:9194;width:3837;height: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">
                  <v:imagedata r:id="rId58" o:title=""/>
                </v:shape>
                <v:shape id="図 9" o:spid="_x0000_s1028" type="#_x0000_t75" style="position:absolute;left:6226;top:11787;width:3568;height: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">
                  <v:imagedata r:id="rId59" o:title=""/>
                </v:shape>
                <v:shape id="図 6" o:spid="_x0000_s1029" type="#_x0000_t75" style="position:absolute;left:2385;top:9335;width:3630;height:4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">
                  <v:imagedata r:id="rId60" o:title=""/>
                </v:shape>
                <w10:anchorlock/>
              </v:group>
            </w:pict>
          </mc:Fallback>
        </mc:AlternateContent>
      </w:r>
    </w:p>
    <w:p w:rsidR="00DC6B9F" w:rsidRPr="00DC6B9F" w:rsidRDefault="00DC6B9F" w:rsidP="00DC6B9F">
      <w:pPr>
        <w:rPr>
          <w:sz w:val="24"/>
        </w:rPr>
      </w:pPr>
      <w:r w:rsidRPr="00DC6B9F">
        <w:rPr>
          <w:sz w:val="24"/>
          <w:szCs w:val="24"/>
        </w:rPr>
        <w:t>Figure C.2.1  Station location (left panel) and sampling layers of bottle salinity (right panel).</w:t>
      </w:r>
    </w:p>
    <w:p w:rsidR="00DC6B9F" w:rsidRDefault="00DC6B9F" w:rsidP="00DC6B9F">
      <w:pPr>
        <w:rPr>
          <w:sz w:val="24"/>
        </w:rPr>
      </w:pPr>
    </w:p>
    <w:p w:rsidR="00B70980" w:rsidRPr="00DC6B9F" w:rsidRDefault="00B70980" w:rsidP="00DC6B9F">
      <w:pPr>
        <w:rPr>
          <w:sz w:val="24"/>
        </w:rPr>
      </w:pPr>
    </w:p>
    <w:p w:rsidR="00DC6B9F" w:rsidRPr="00DC6B9F" w:rsidRDefault="00DC6B9F" w:rsidP="004B3B57">
      <w:pPr>
        <w:pStyle w:val="3"/>
      </w:pPr>
      <w:r w:rsidRPr="00DC6B9F">
        <w:lastRenderedPageBreak/>
        <w:t>Instruments and method</w:t>
      </w:r>
    </w:p>
    <w:p w:rsidR="00DC6B9F" w:rsidRPr="00DC6B9F" w:rsidRDefault="00DC6B9F" w:rsidP="004B3B57">
      <w:pPr>
        <w:pStyle w:val="4"/>
      </w:pPr>
      <w:r w:rsidRPr="00DC6B9F">
        <w:t>(3.1) Salinity sample collection</w:t>
      </w:r>
    </w:p>
    <w:p w:rsidR="00DC6B9F" w:rsidRPr="00DC6B9F" w:rsidRDefault="00DC6B9F" w:rsidP="00DC6B9F">
      <w:pPr>
        <w:rPr>
          <w:sz w:val="24"/>
        </w:rPr>
      </w:pPr>
      <w:r w:rsidRPr="00DC6B9F">
        <w:rPr>
          <w:sz w:val="24"/>
        </w:rPr>
        <w:t>The bottles in which the salinity samples are collected and stored are 250 ml colorless transparent glass bottles with screw caps. Each bottle was rinsed three times with sample water and was filled to the shoulder of the bottle. The screw caps were also thoroughly rinsed. Salinity samples were wiped with dry clothes and stored for more than 24 hours in the same laboratory as the salinity measurement was made.</w:t>
      </w:r>
    </w:p>
    <w:p w:rsidR="00DC6B9F" w:rsidRPr="00DC6B9F" w:rsidRDefault="00DC6B9F" w:rsidP="00DC6B9F">
      <w:pPr>
        <w:rPr>
          <w:sz w:val="24"/>
        </w:rPr>
      </w:pPr>
    </w:p>
    <w:p w:rsidR="00DC6B9F" w:rsidRPr="00DC6B9F" w:rsidRDefault="00DC6B9F" w:rsidP="004B3B57">
      <w:pPr>
        <w:pStyle w:val="4"/>
      </w:pPr>
      <w:r w:rsidRPr="00DC6B9F">
        <w:t>(3.2) Instruments and methods</w:t>
      </w:r>
    </w:p>
    <w:p w:rsidR="00DC6B9F" w:rsidRPr="00DC6B9F" w:rsidRDefault="00DC6B9F" w:rsidP="00DC6B9F">
      <w:pPr>
        <w:rPr>
          <w:sz w:val="24"/>
        </w:rPr>
      </w:pPr>
      <w:r w:rsidRPr="00DC6B9F">
        <w:rPr>
          <w:sz w:val="24"/>
        </w:rPr>
        <w:t xml:space="preserve">The salinity analysis was carried out on AUTOSAL Laboratory Salinometer model 8400B (Guildline Instruments Ltd., Canada), which was modified by addition of an Ocean Science International peristaltic-type sample intake pump and two Guildline platinum thermometers model 9450. One thermometer monitored an ambient temperature and the other monitored a bath temperature. The resolution of the thermometers was 1 mK. The measurement system was almost same as </w:t>
      </w:r>
      <w:r w:rsidRPr="00DC6B9F">
        <w:rPr>
          <w:i/>
          <w:sz w:val="24"/>
        </w:rPr>
        <w:t>Aoyama et al (2003)</w:t>
      </w:r>
      <w:r w:rsidRPr="00DC6B9F">
        <w:rPr>
          <w:sz w:val="24"/>
        </w:rPr>
        <w:t xml:space="preserve">. Ambient temperature in laboratory was monitored by one thermometer. The salinometer was operated in a ship's laboratory air-conditioned at a bath temperature of 24 </w:t>
      </w:r>
      <w:r w:rsidR="0014239C">
        <w:rPr>
          <w:sz w:val="24"/>
        </w:rPr>
        <w:sym w:font="Symbol" w:char="F0B0"/>
      </w:r>
      <w:r w:rsidR="00B70980">
        <w:rPr>
          <w:rFonts w:hint="eastAsia"/>
          <w:sz w:val="24"/>
        </w:rPr>
        <w:t>C</w:t>
      </w:r>
      <w:r w:rsidRPr="00DC6B9F">
        <w:rPr>
          <w:sz w:val="24"/>
        </w:rPr>
        <w:t xml:space="preserve"> Ambient temperature varied from approximately 21.0 to 23.5 </w:t>
      </w:r>
      <w:r w:rsidR="00B70980">
        <w:rPr>
          <w:rFonts w:hint="eastAsia"/>
          <w:sz w:val="24"/>
        </w:rPr>
        <w:sym w:font="Symbol" w:char="F0B0"/>
      </w:r>
      <w:r w:rsidR="00B70980">
        <w:rPr>
          <w:rFonts w:hint="eastAsia"/>
          <w:sz w:val="24"/>
        </w:rPr>
        <w:t>C</w:t>
      </w:r>
      <w:r w:rsidRPr="00DC6B9F">
        <w:rPr>
          <w:sz w:val="24"/>
        </w:rPr>
        <w:t xml:space="preserve">, while bath temperature is very stable and varied within ± 0.001 </w:t>
      </w:r>
      <w:r w:rsidR="00B70980">
        <w:rPr>
          <w:rFonts w:hint="eastAsia"/>
          <w:sz w:val="24"/>
        </w:rPr>
        <w:sym w:font="Symbol" w:char="F0B0"/>
      </w:r>
      <w:r w:rsidR="00B70980">
        <w:rPr>
          <w:rFonts w:hint="eastAsia"/>
          <w:sz w:val="24"/>
        </w:rPr>
        <w:t>C</w:t>
      </w:r>
      <w:r w:rsidRPr="00DC6B9F">
        <w:rPr>
          <w:sz w:val="24"/>
        </w:rPr>
        <w:t xml:space="preserve"> on rare occasion. A measure of a double conductivity ratio of a sample is taken as a median of thirty-one readings. Data collection was started after 10 seconds and it took about 10 seconds to collect 31 readings by a personal computer. Data were sampled for the fourth and the fifth filling of the cell. In case the difference in the double conductivity ratio between this two fillings was smaller than 0.00003, the average value of the two double conductivity ratios was used to calculate the bottle salinity with the algorithm for practical salinity scale, 1978 (</w:t>
      </w:r>
      <w:r w:rsidRPr="00DC6B9F">
        <w:rPr>
          <w:i/>
          <w:sz w:val="24"/>
        </w:rPr>
        <w:t>UNESCO, 1981</w:t>
      </w:r>
      <w:r w:rsidRPr="00DC6B9F">
        <w:rPr>
          <w:sz w:val="24"/>
        </w:rPr>
        <w:t>). If the difference was greater than or equal to 0.00003, we measured the sixth filling of the cell. In case the double conductivity ratio of the sixth filling did not satisfy the criteria above, we measured the next filling of the cell and chose proper two fillings which satisfied the criteria. We continued these process at most ninth fillings.</w:t>
      </w:r>
    </w:p>
    <w:p w:rsidR="00DC6B9F" w:rsidRPr="00DC6B9F" w:rsidRDefault="00DC6B9F" w:rsidP="00DC6B9F">
      <w:pPr>
        <w:rPr>
          <w:sz w:val="24"/>
        </w:rPr>
      </w:pPr>
    </w:p>
    <w:p w:rsidR="00DC6B9F" w:rsidRPr="00DC6B9F" w:rsidRDefault="00DC6B9F" w:rsidP="00DC6B9F">
      <w:pPr>
        <w:rPr>
          <w:sz w:val="24"/>
        </w:rPr>
      </w:pPr>
    </w:p>
    <w:p w:rsidR="00DC6B9F" w:rsidRPr="00DC6B9F" w:rsidRDefault="00DC6B9F" w:rsidP="004B3B57">
      <w:pPr>
        <w:pStyle w:val="3"/>
      </w:pPr>
      <w:r w:rsidRPr="00DC6B9F">
        <w:t>Result</w:t>
      </w:r>
    </w:p>
    <w:p w:rsidR="00DC6B9F" w:rsidRPr="00DC6B9F" w:rsidRDefault="00DC6B9F" w:rsidP="00DC6B9F">
      <w:pPr>
        <w:rPr>
          <w:sz w:val="24"/>
        </w:rPr>
      </w:pPr>
      <w:r w:rsidRPr="00DC6B9F">
        <w:rPr>
          <w:sz w:val="24"/>
        </w:rPr>
        <w:t>Sample was measured by three AUTOSAL salinometers (RF1106: S/N67642, the first of RF1107: S/N69677, the second half of RF1107 and RF1108: S/N66286).</w:t>
      </w:r>
    </w:p>
    <w:p w:rsidR="00DC6B9F" w:rsidRPr="00DC6B9F" w:rsidRDefault="00DC6B9F" w:rsidP="00DC6B9F">
      <w:pPr>
        <w:ind w:firstLineChars="9" w:firstLine="22"/>
        <w:rPr>
          <w:sz w:val="24"/>
        </w:rPr>
      </w:pPr>
      <w:r w:rsidRPr="00DC6B9F">
        <w:rPr>
          <w:sz w:val="24"/>
        </w:rPr>
        <w:t>Standardization control was set to 4.06, 5.72, 4.79 in each salinometeres (S/N67642, S/N69677, S/N66286) and all the sample measurements were done by this setting. During the whole measurement, STANDBY and ZERO were stable (STANDBY: 5436 ± 0003, 6011 ± 0001, 5239 ± 0001, ZERO: 0.00000, 0.00002, 0.00002, in each salinometeres).</w:t>
      </w:r>
      <w:r w:rsidRPr="00DC6B9F">
        <w:rPr>
          <w:color w:val="0033CC"/>
          <w:sz w:val="24"/>
        </w:rPr>
        <w:t xml:space="preserve"> </w:t>
      </w:r>
      <w:r w:rsidRPr="00DC6B9F">
        <w:rPr>
          <w:sz w:val="24"/>
        </w:rPr>
        <w:t>We used IAPSO Standard Seawater batch P153 whose conductivity ratio was 0.99979 (double conductivity ratio is 1.99958) as the standard for salinity.</w:t>
      </w:r>
      <w:r w:rsidRPr="00DC6B9F">
        <w:rPr>
          <w:color w:val="0033CC"/>
          <w:sz w:val="24"/>
        </w:rPr>
        <w:t xml:space="preserve"> </w:t>
      </w:r>
      <w:r w:rsidRPr="00DC6B9F">
        <w:rPr>
          <w:sz w:val="24"/>
        </w:rPr>
        <w:t xml:space="preserve">We measured 2 or 3 ampoules of P153 for each station, total amount was 365. There were 6 bottles whose conductivities are </w:t>
      </w:r>
      <w:r w:rsidRPr="00DC6B9F">
        <w:rPr>
          <w:sz w:val="24"/>
        </w:rPr>
        <w:lastRenderedPageBreak/>
        <w:t>extremely high or low.</w:t>
      </w:r>
    </w:p>
    <w:p w:rsidR="00DC6B9F" w:rsidRPr="00DC6B9F" w:rsidRDefault="00DC6B9F" w:rsidP="00DC6B9F">
      <w:pPr>
        <w:rPr>
          <w:sz w:val="24"/>
        </w:rPr>
      </w:pPr>
    </w:p>
    <w:p w:rsidR="00DC6B9F" w:rsidRPr="00DC6B9F" w:rsidRDefault="00DC6B9F" w:rsidP="00DC6B9F">
      <w:pPr>
        <w:rPr>
          <w:sz w:val="24"/>
        </w:rPr>
      </w:pPr>
      <w:r w:rsidRPr="00DC6B9F">
        <w:rPr>
          <w:sz w:val="24"/>
        </w:rPr>
        <w:t>Figure C.2.2 shows the history of ambient temperature, bath temperature, raw and corrected double conductivity ratio of standard sea water (P153) and time drift of P153 but for bad ampoules. The average of corrected double conductivity ratio was 1.999580 and the standard deviation was 0.00001, which was equivalent to 0.0002 in salinity.</w:t>
      </w:r>
      <w:r w:rsidRPr="00DC6B9F">
        <w:rPr>
          <w:color w:val="0033CC"/>
          <w:sz w:val="24"/>
        </w:rPr>
        <w:t xml:space="preserve"> </w:t>
      </w:r>
      <w:r w:rsidRPr="00DC6B9F">
        <w:rPr>
          <w:sz w:val="24"/>
        </w:rPr>
        <w:t>The correction of AUTOSAL drift for salinity measurements was from 0 to 10 digits.</w:t>
      </w:r>
    </w:p>
    <w:p w:rsidR="00DC6B9F" w:rsidRPr="00DC6B9F" w:rsidRDefault="00DC6B9F" w:rsidP="00DC6B9F">
      <w:pPr>
        <w:rPr>
          <w:sz w:val="24"/>
        </w:rPr>
      </w:pPr>
    </w:p>
    <w:p w:rsidR="00DC6B9F" w:rsidRPr="00DC6B9F" w:rsidRDefault="00A864DB" w:rsidP="00DC6B9F">
      <w:pPr>
        <w:jc w:val="center"/>
        <w:rPr>
          <w:sz w:val="21"/>
        </w:rPr>
      </w:pPr>
      <w:r>
        <w:rPr>
          <w:noProof/>
          <w:sz w:val="21"/>
        </w:rPr>
        <w:drawing>
          <wp:inline distT="0" distB="0" distL="0" distR="0" wp14:anchorId="4654B2A9" wp14:editId="3A56DA3B">
            <wp:extent cx="5141595" cy="3787140"/>
            <wp:effectExtent l="0" t="0" r="1905" b="3810"/>
            <wp:docPr id="36" name="図 6" descr="P13_SSWd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P13_SSWdrif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1595" cy="3787140"/>
                    </a:xfrm>
                    <a:prstGeom prst="rect">
                      <a:avLst/>
                    </a:prstGeom>
                    <a:noFill/>
                    <a:ln>
                      <a:noFill/>
                    </a:ln>
                  </pic:spPr>
                </pic:pic>
              </a:graphicData>
            </a:graphic>
          </wp:inline>
        </w:drawing>
      </w:r>
    </w:p>
    <w:p w:rsidR="00DC6B9F" w:rsidRPr="00DC6B9F" w:rsidRDefault="00DC6B9F" w:rsidP="00DC6B9F">
      <w:pPr>
        <w:rPr>
          <w:bCs/>
          <w:sz w:val="24"/>
          <w:szCs w:val="24"/>
        </w:rPr>
      </w:pPr>
      <w:r w:rsidRPr="00DC6B9F">
        <w:rPr>
          <w:bCs/>
          <w:sz w:val="24"/>
          <w:szCs w:val="24"/>
        </w:rPr>
        <w:t>Figure C.2.2  The upper panel shows time-series of ambient temperature during cruise. The lower panel, black dots and red dots indicate raw and corrected time-series of the double conductivity ratio of the standard sea water (P153), red line indicates corrected standard sea water for each period, gray line indicates the label value double conductivity ratio of P153 and blue line indicates time-series of bath temperature during cruise.</w:t>
      </w:r>
    </w:p>
    <w:p w:rsidR="00DC6B9F" w:rsidRPr="00DC6B9F" w:rsidRDefault="00DC6B9F" w:rsidP="00DC6B9F">
      <w:pPr>
        <w:rPr>
          <w:sz w:val="24"/>
        </w:rPr>
      </w:pPr>
    </w:p>
    <w:p w:rsidR="00DC6B9F" w:rsidRPr="00DC6B9F" w:rsidRDefault="00DC6B9F" w:rsidP="004B3B57">
      <w:pPr>
        <w:pStyle w:val="3"/>
      </w:pPr>
      <w:r w:rsidRPr="00DC6B9F">
        <w:t>Sub-Standard Water</w:t>
      </w:r>
    </w:p>
    <w:p w:rsidR="00DC6B9F" w:rsidRPr="00DC6B9F" w:rsidRDefault="00DC6B9F" w:rsidP="00DC6B9F">
      <w:pPr>
        <w:rPr>
          <w:sz w:val="24"/>
        </w:rPr>
      </w:pPr>
      <w:r w:rsidRPr="00DC6B9F">
        <w:rPr>
          <w:sz w:val="24"/>
        </w:rPr>
        <w:t>We also used sub</w:t>
      </w:r>
      <w:r w:rsidR="00D661E9">
        <w:rPr>
          <w:rFonts w:hint="eastAsia"/>
          <w:sz w:val="24"/>
        </w:rPr>
        <w:t>-</w:t>
      </w:r>
      <w:r w:rsidRPr="00DC6B9F">
        <w:rPr>
          <w:sz w:val="24"/>
        </w:rPr>
        <w:t>standard seawater which was filtered by pore size of 10 micrometer and stored in a 20 liter cubitainer made of polyethylene and stirred for at least 24 hours before measuring. It was measured every about five samples in order to check possible sudden drift of the salinometer. During the whole measurements, there was no detectable sudden drift of the salinometer.</w:t>
      </w:r>
    </w:p>
    <w:p w:rsidR="00DC6B9F" w:rsidRDefault="00DC6B9F" w:rsidP="00DC6B9F">
      <w:pPr>
        <w:ind w:firstLineChars="50" w:firstLine="120"/>
        <w:rPr>
          <w:sz w:val="24"/>
        </w:rPr>
      </w:pPr>
    </w:p>
    <w:p w:rsidR="0009053F" w:rsidRPr="00DC6B9F" w:rsidRDefault="0009053F" w:rsidP="00DC6B9F">
      <w:pPr>
        <w:ind w:firstLineChars="50" w:firstLine="120"/>
        <w:rPr>
          <w:sz w:val="24"/>
        </w:rPr>
      </w:pPr>
    </w:p>
    <w:p w:rsidR="00DC6B9F" w:rsidRPr="00DC6B9F" w:rsidRDefault="00DC6B9F" w:rsidP="004B3B57">
      <w:pPr>
        <w:pStyle w:val="3"/>
      </w:pPr>
      <w:r w:rsidRPr="00DC6B9F">
        <w:lastRenderedPageBreak/>
        <w:t>Replicate and Duplicate Samples</w:t>
      </w:r>
    </w:p>
    <w:p w:rsidR="00DC6B9F" w:rsidRPr="00DC6B9F" w:rsidRDefault="00DC6B9F" w:rsidP="00DC6B9F">
      <w:pPr>
        <w:rPr>
          <w:sz w:val="24"/>
        </w:rPr>
      </w:pPr>
      <w:r w:rsidRPr="00DC6B9F">
        <w:rPr>
          <w:sz w:val="24"/>
        </w:rPr>
        <w:t>We took 451 pairs of replicate samples and 229 pairs of duplicate samples during the cruise. Figure C.2.3 and Figure C.2.4 show the absolute difference among replicate and duplicate samples in salinity, respectively.</w:t>
      </w:r>
      <w:r w:rsidRPr="00DC6B9F">
        <w:rPr>
          <w:color w:val="0033CC"/>
          <w:sz w:val="24"/>
        </w:rPr>
        <w:t xml:space="preserve"> </w:t>
      </w:r>
      <w:r w:rsidRPr="00DC6B9F">
        <w:rPr>
          <w:sz w:val="24"/>
        </w:rPr>
        <w:t xml:space="preserve">There were 59 bad measurements in replicate pairs and 36 bad measurements of sampling in duplicate pairs. Excluding those bad and questionable measurements, the mean absolute difference and standard deviation 392 pairs of replicate samples was 0.0004±0.0004 in salinity and that of 193 pairs of duplicate samples was 0.0006±0.0006 in salinity. Note that standard deviation was calculated by a procedure (SOP23) in </w:t>
      </w:r>
      <w:r w:rsidRPr="00DC6B9F">
        <w:rPr>
          <w:i/>
          <w:sz w:val="24"/>
        </w:rPr>
        <w:t>DOE (1994)</w:t>
      </w:r>
      <w:r w:rsidRPr="00DC6B9F">
        <w:rPr>
          <w:sz w:val="24"/>
        </w:rPr>
        <w:t>.</w:t>
      </w:r>
    </w:p>
    <w:p w:rsidR="00DC6B9F" w:rsidRPr="00DC6B9F" w:rsidRDefault="00DC6B9F" w:rsidP="00DC6B9F">
      <w:pPr>
        <w:rPr>
          <w:sz w:val="24"/>
        </w:rPr>
      </w:pPr>
    </w:p>
    <w:p w:rsidR="00DC6B9F" w:rsidRPr="00DC6B9F" w:rsidRDefault="00DC6B9F" w:rsidP="00DC6B9F">
      <w:pPr>
        <w:ind w:left="120" w:hangingChars="50" w:hanging="120"/>
        <w:jc w:val="left"/>
        <w:rPr>
          <w:sz w:val="24"/>
        </w:rPr>
      </w:pPr>
      <w:r w:rsidRPr="00DC6B9F">
        <w:rPr>
          <w:sz w:val="24"/>
        </w:rPr>
        <w:t>Table C.2.1 Summary of assigned quality control flags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2786"/>
        <w:gridCol w:w="1874"/>
      </w:tblGrid>
      <w:tr w:rsidR="00DC6B9F" w:rsidRPr="00DC6B9F"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rPr>
                <w:sz w:val="24"/>
              </w:rPr>
            </w:pPr>
            <w:r w:rsidRPr="00DC6B9F">
              <w:rPr>
                <w:sz w:val="24"/>
              </w:rPr>
              <w:t>Flag</w:t>
            </w:r>
          </w:p>
        </w:tc>
        <w:tc>
          <w:tcPr>
            <w:tcW w:w="2786"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Definition</w:t>
            </w:r>
          </w:p>
        </w:tc>
        <w:tc>
          <w:tcPr>
            <w:tcW w:w="1874"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Salinity</w:t>
            </w:r>
          </w:p>
        </w:tc>
      </w:tr>
      <w:tr w:rsidR="00DC6B9F" w:rsidRPr="00DC6B9F"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2</w:t>
            </w:r>
          </w:p>
        </w:tc>
        <w:tc>
          <w:tcPr>
            <w:tcW w:w="2786"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Good</w:t>
            </w:r>
          </w:p>
        </w:tc>
        <w:tc>
          <w:tcPr>
            <w:tcW w:w="1874"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2969</w:t>
            </w:r>
          </w:p>
        </w:tc>
      </w:tr>
      <w:tr w:rsidR="00DC6B9F" w:rsidRPr="00DC6B9F"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4</w:t>
            </w:r>
          </w:p>
        </w:tc>
        <w:tc>
          <w:tcPr>
            <w:tcW w:w="2786"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Bad (Faulty)</w:t>
            </w:r>
          </w:p>
        </w:tc>
        <w:tc>
          <w:tcPr>
            <w:tcW w:w="1874"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288</w:t>
            </w:r>
          </w:p>
        </w:tc>
      </w:tr>
      <w:tr w:rsidR="00DC6B9F" w:rsidRPr="00DC6B9F" w:rsidTr="001127A1">
        <w:trPr>
          <w:trHeight w:val="467"/>
          <w:jc w:val="center"/>
        </w:trPr>
        <w:tc>
          <w:tcPr>
            <w:tcW w:w="643"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6</w:t>
            </w:r>
          </w:p>
        </w:tc>
        <w:tc>
          <w:tcPr>
            <w:tcW w:w="2786"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Replicate measurements</w:t>
            </w:r>
          </w:p>
        </w:tc>
        <w:tc>
          <w:tcPr>
            <w:tcW w:w="1874"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392</w:t>
            </w:r>
          </w:p>
        </w:tc>
      </w:tr>
      <w:tr w:rsidR="00DC6B9F" w:rsidRPr="00DC6B9F" w:rsidTr="001127A1">
        <w:trPr>
          <w:trHeight w:val="467"/>
          <w:jc w:val="center"/>
        </w:trPr>
        <w:tc>
          <w:tcPr>
            <w:tcW w:w="3429" w:type="dxa"/>
            <w:gridSpan w:val="2"/>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rPr>
                <w:sz w:val="24"/>
              </w:rPr>
            </w:pPr>
            <w:r w:rsidRPr="00DC6B9F">
              <w:rPr>
                <w:sz w:val="24"/>
              </w:rPr>
              <w:t>Total number of samples</w:t>
            </w:r>
          </w:p>
        </w:tc>
        <w:tc>
          <w:tcPr>
            <w:tcW w:w="1874" w:type="dxa"/>
            <w:tcBorders>
              <w:top w:val="single" w:sz="4" w:space="0" w:color="auto"/>
              <w:left w:val="single" w:sz="4" w:space="0" w:color="auto"/>
              <w:bottom w:val="single" w:sz="4" w:space="0" w:color="auto"/>
              <w:right w:val="single" w:sz="4" w:space="0" w:color="auto"/>
            </w:tcBorders>
            <w:hideMark/>
          </w:tcPr>
          <w:p w:rsidR="00DC6B9F" w:rsidRPr="00DC6B9F" w:rsidRDefault="00DC6B9F" w:rsidP="00DC6B9F">
            <w:pPr>
              <w:jc w:val="center"/>
              <w:rPr>
                <w:sz w:val="24"/>
              </w:rPr>
            </w:pPr>
            <w:r w:rsidRPr="00DC6B9F">
              <w:rPr>
                <w:sz w:val="24"/>
              </w:rPr>
              <w:t>3649</w:t>
            </w:r>
          </w:p>
        </w:tc>
      </w:tr>
    </w:tbl>
    <w:p w:rsidR="00DC6B9F" w:rsidRPr="00DC6B9F" w:rsidRDefault="00DC6B9F" w:rsidP="00DC6B9F">
      <w:pPr>
        <w:rPr>
          <w:color w:val="0033CC"/>
          <w:sz w:val="24"/>
        </w:rPr>
      </w:pPr>
    </w:p>
    <w:p w:rsidR="00DC6B9F" w:rsidRPr="00DC6B9F" w:rsidRDefault="00DC6B9F" w:rsidP="00DC6B9F">
      <w:pPr>
        <w:widowControl/>
        <w:jc w:val="left"/>
        <w:rPr>
          <w:color w:val="0033CC"/>
          <w:sz w:val="24"/>
        </w:rPr>
      </w:pPr>
    </w:p>
    <w:p w:rsidR="00DC6B9F" w:rsidRPr="00DC6B9F" w:rsidRDefault="00A864DB" w:rsidP="00DC6B9F">
      <w:pPr>
        <w:jc w:val="center"/>
        <w:rPr>
          <w:color w:val="0033CC"/>
          <w:sz w:val="21"/>
        </w:rPr>
      </w:pPr>
      <w:r>
        <w:rPr>
          <w:noProof/>
          <w:color w:val="0033CC"/>
          <w:sz w:val="21"/>
        </w:rPr>
        <w:lastRenderedPageBreak/>
        <w:drawing>
          <wp:inline distT="0" distB="0" distL="0" distR="0" wp14:anchorId="30FEE54C" wp14:editId="3DAF629C">
            <wp:extent cx="4770120" cy="7263130"/>
            <wp:effectExtent l="0" t="0" r="0" b="0"/>
            <wp:docPr id="37" name="図 7" descr="CF1106-1108_pri_re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CF1106-1108_pri_replica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70120" cy="7263130"/>
                    </a:xfrm>
                    <a:prstGeom prst="rect">
                      <a:avLst/>
                    </a:prstGeom>
                    <a:noFill/>
                    <a:ln>
                      <a:noFill/>
                    </a:ln>
                  </pic:spPr>
                </pic:pic>
              </a:graphicData>
            </a:graphic>
          </wp:inline>
        </w:drawing>
      </w:r>
    </w:p>
    <w:p w:rsidR="00DC6B9F" w:rsidRPr="00DC6B9F" w:rsidRDefault="00DC6B9F" w:rsidP="00DC6B9F">
      <w:pPr>
        <w:rPr>
          <w:bCs/>
          <w:sz w:val="24"/>
          <w:szCs w:val="21"/>
        </w:rPr>
      </w:pPr>
      <w:r w:rsidRPr="00DC6B9F">
        <w:rPr>
          <w:bCs/>
          <w:sz w:val="24"/>
          <w:szCs w:val="21"/>
        </w:rPr>
        <w:t>Figure C.2.3  Result of replicate samplings during this cruise against (a) station number, (b) sampling pressure and (c) salinity. Dotted line denotes the average of replicate samplings. Bottom panel (d) shows histogram of the result of replicate samplings.</w:t>
      </w:r>
    </w:p>
    <w:p w:rsidR="00DC6B9F" w:rsidRPr="00DC6B9F" w:rsidRDefault="00DC6B9F" w:rsidP="00DC6B9F">
      <w:pPr>
        <w:rPr>
          <w:color w:val="0033CC"/>
          <w:sz w:val="24"/>
        </w:rPr>
      </w:pPr>
    </w:p>
    <w:p w:rsidR="00DC6B9F" w:rsidRPr="00DC6B9F" w:rsidRDefault="00A864DB" w:rsidP="00DC6B9F">
      <w:pPr>
        <w:jc w:val="center"/>
        <w:rPr>
          <w:color w:val="0033CC"/>
          <w:sz w:val="21"/>
        </w:rPr>
      </w:pPr>
      <w:r>
        <w:rPr>
          <w:noProof/>
          <w:color w:val="0033CC"/>
          <w:sz w:val="21"/>
        </w:rPr>
        <w:lastRenderedPageBreak/>
        <w:drawing>
          <wp:inline distT="0" distB="0" distL="0" distR="0" wp14:anchorId="0C66D7E3" wp14:editId="6074D171">
            <wp:extent cx="4770120" cy="7263130"/>
            <wp:effectExtent l="0" t="0" r="0" b="0"/>
            <wp:docPr id="38" name="図 3" descr="CF1106-1108_pri_dupl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CF1106-1108_pri_duplica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0120" cy="7263130"/>
                    </a:xfrm>
                    <a:prstGeom prst="rect">
                      <a:avLst/>
                    </a:prstGeom>
                    <a:noFill/>
                    <a:ln>
                      <a:noFill/>
                    </a:ln>
                  </pic:spPr>
                </pic:pic>
              </a:graphicData>
            </a:graphic>
          </wp:inline>
        </w:drawing>
      </w:r>
    </w:p>
    <w:p w:rsidR="00DC6B9F" w:rsidRPr="00DC6B9F" w:rsidRDefault="00DC6B9F" w:rsidP="00DC6B9F">
      <w:pPr>
        <w:rPr>
          <w:bCs/>
          <w:sz w:val="24"/>
          <w:szCs w:val="21"/>
        </w:rPr>
      </w:pPr>
      <w:r w:rsidRPr="00DC6B9F">
        <w:rPr>
          <w:bCs/>
          <w:sz w:val="24"/>
          <w:szCs w:val="21"/>
        </w:rPr>
        <w:t>Figure C.2.4  Same as Fig.C.2.3 but for duplicate samplings.</w:t>
      </w:r>
    </w:p>
    <w:p w:rsidR="00DC6B9F" w:rsidRPr="00DC6B9F" w:rsidRDefault="00DC6B9F" w:rsidP="00DC6B9F">
      <w:pPr>
        <w:rPr>
          <w:b/>
          <w:bCs/>
          <w:color w:val="0033CC"/>
          <w:sz w:val="24"/>
          <w:szCs w:val="21"/>
        </w:rPr>
      </w:pPr>
    </w:p>
    <w:p w:rsidR="00DC6B9F" w:rsidRPr="00DC6B9F" w:rsidRDefault="00DC6B9F" w:rsidP="00DC6B9F">
      <w:pPr>
        <w:rPr>
          <w:color w:val="0033CC"/>
          <w:sz w:val="21"/>
        </w:rPr>
      </w:pPr>
    </w:p>
    <w:p w:rsidR="00DC6B9F" w:rsidRPr="00DC6B9F" w:rsidRDefault="00DC6B9F" w:rsidP="00DC6B9F">
      <w:pPr>
        <w:rPr>
          <w:color w:val="0033CC"/>
          <w:sz w:val="21"/>
        </w:rPr>
      </w:pPr>
    </w:p>
    <w:p w:rsidR="00DC6B9F" w:rsidRDefault="00DC6B9F" w:rsidP="00DC6B9F">
      <w:pPr>
        <w:rPr>
          <w:color w:val="0033CC"/>
          <w:sz w:val="21"/>
        </w:rPr>
      </w:pPr>
    </w:p>
    <w:p w:rsidR="0009053F" w:rsidRDefault="0009053F" w:rsidP="00DC6B9F">
      <w:pPr>
        <w:rPr>
          <w:color w:val="0033CC"/>
          <w:sz w:val="21"/>
        </w:rPr>
      </w:pPr>
    </w:p>
    <w:p w:rsidR="0009053F" w:rsidRPr="00DC6B9F" w:rsidRDefault="0009053F" w:rsidP="00DC6B9F">
      <w:pPr>
        <w:rPr>
          <w:color w:val="0033CC"/>
          <w:sz w:val="21"/>
        </w:rPr>
      </w:pPr>
    </w:p>
    <w:p w:rsidR="00DC6B9F" w:rsidRPr="00DC6B9F" w:rsidRDefault="00DC6B9F" w:rsidP="00DC6B9F">
      <w:pPr>
        <w:rPr>
          <w:b/>
          <w:i/>
          <w:sz w:val="24"/>
          <w:szCs w:val="24"/>
        </w:rPr>
      </w:pPr>
      <w:r w:rsidRPr="00DC6B9F">
        <w:rPr>
          <w:b/>
          <w:i/>
          <w:sz w:val="24"/>
          <w:szCs w:val="24"/>
        </w:rPr>
        <w:lastRenderedPageBreak/>
        <w:t>References</w:t>
      </w:r>
    </w:p>
    <w:p w:rsidR="00DC6B9F" w:rsidRPr="00DC6B9F" w:rsidRDefault="00DC6B9F" w:rsidP="00DC6B9F">
      <w:pPr>
        <w:ind w:left="406" w:hangingChars="169" w:hanging="406"/>
        <w:rPr>
          <w:i/>
          <w:sz w:val="24"/>
          <w:szCs w:val="24"/>
        </w:rPr>
      </w:pPr>
      <w:r w:rsidRPr="00DC6B9F">
        <w:rPr>
          <w:sz w:val="24"/>
          <w:szCs w:val="24"/>
        </w:rPr>
        <w:t xml:space="preserve">Aoyama, M., T. Joyce, T. Kawano and Y. Takatsuki (2003): Standards seawater comparison up to P129. </w:t>
      </w:r>
      <w:r w:rsidRPr="00DC6B9F">
        <w:rPr>
          <w:i/>
          <w:sz w:val="24"/>
          <w:szCs w:val="24"/>
        </w:rPr>
        <w:t>Deep-sea Research, 1, Vol. 49, 1103-1114.</w:t>
      </w:r>
    </w:p>
    <w:p w:rsidR="00DC6B9F" w:rsidRPr="00DC6B9F" w:rsidRDefault="00DC6B9F" w:rsidP="00DC6B9F">
      <w:pPr>
        <w:ind w:left="406" w:hangingChars="169" w:hanging="406"/>
        <w:rPr>
          <w:sz w:val="24"/>
          <w:szCs w:val="24"/>
        </w:rPr>
      </w:pPr>
      <w:r w:rsidRPr="00DC6B9F">
        <w:rPr>
          <w:sz w:val="24"/>
          <w:szCs w:val="24"/>
        </w:rPr>
        <w:t xml:space="preserve">UNESCO (1981): Tenth report of the Joint Panel on Oceanographic Tables and Standards. </w:t>
      </w:r>
      <w:r w:rsidRPr="00DC6B9F">
        <w:rPr>
          <w:i/>
          <w:sz w:val="24"/>
          <w:szCs w:val="24"/>
        </w:rPr>
        <w:t>UNESCO Tech. Papers in Mar. Sci., 36, 25 pp.</w:t>
      </w:r>
    </w:p>
    <w:p w:rsidR="00DC6B9F" w:rsidRPr="00DC6B9F" w:rsidRDefault="00DC6B9F" w:rsidP="00DC6B9F">
      <w:pPr>
        <w:autoSpaceDE w:val="0"/>
        <w:autoSpaceDN w:val="0"/>
        <w:adjustRightInd w:val="0"/>
        <w:ind w:left="406" w:hangingChars="169" w:hanging="406"/>
        <w:jc w:val="left"/>
        <w:rPr>
          <w:sz w:val="21"/>
        </w:rPr>
      </w:pPr>
      <w:r w:rsidRPr="00DC6B9F">
        <w:rPr>
          <w:kern w:val="0"/>
          <w:sz w:val="24"/>
          <w:szCs w:val="24"/>
        </w:rPr>
        <w:t xml:space="preserve">DOE (1994): Handbook of methods for the analysis of the various parameters of the carbon dioxide system in sea water; version 2. </w:t>
      </w:r>
      <w:r w:rsidRPr="00DC6B9F">
        <w:rPr>
          <w:i/>
          <w:kern w:val="0"/>
          <w:sz w:val="24"/>
          <w:szCs w:val="24"/>
        </w:rPr>
        <w:t>A.G. Dickson and C. Goyet (eds), ORNL/CDIAC-74.</w:t>
      </w:r>
    </w:p>
    <w:p w:rsidR="00DC6B9F" w:rsidRDefault="00DC6B9F" w:rsidP="00BD4F59">
      <w:pPr>
        <w:widowControl/>
        <w:ind w:left="338" w:hanging="338"/>
        <w:rPr>
          <w:sz w:val="24"/>
          <w:szCs w:val="24"/>
        </w:rPr>
        <w:sectPr w:rsidR="00DC6B9F" w:rsidSect="00C67FEE">
          <w:pgSz w:w="11906" w:h="16838" w:code="9"/>
          <w:pgMar w:top="1418" w:right="1418" w:bottom="1418" w:left="1418" w:header="851" w:footer="992" w:gutter="0"/>
          <w:cols w:space="425"/>
          <w:docGrid w:type="lines" w:linePitch="350"/>
        </w:sectPr>
      </w:pPr>
    </w:p>
    <w:p w:rsidR="00DC6B9F" w:rsidRPr="00DC6B9F" w:rsidRDefault="00DC6B9F" w:rsidP="004B3B57">
      <w:pPr>
        <w:pStyle w:val="2"/>
      </w:pPr>
      <w:r w:rsidRPr="00DC6B9F">
        <w:lastRenderedPageBreak/>
        <w:t>Bottle Oxygen</w:t>
      </w:r>
    </w:p>
    <w:p w:rsidR="00DC6B9F" w:rsidRPr="00DC6B9F" w:rsidRDefault="00DC6B9F" w:rsidP="00DC6B9F">
      <w:pPr>
        <w:rPr>
          <w:rFonts w:eastAsia="ＭＳ 明朝"/>
          <w:sz w:val="24"/>
          <w:szCs w:val="24"/>
        </w:rPr>
      </w:pPr>
    </w:p>
    <w:p w:rsidR="00DC6B9F" w:rsidRPr="00DC6B9F" w:rsidRDefault="00DC6B9F" w:rsidP="004B3B57">
      <w:pPr>
        <w:pStyle w:val="3"/>
        <w:numPr>
          <w:ilvl w:val="0"/>
          <w:numId w:val="27"/>
        </w:numPr>
      </w:pPr>
      <w:r w:rsidRPr="00DC6B9F">
        <w:t>Personnel</w:t>
      </w:r>
    </w:p>
    <w:p w:rsidR="00DC6B9F" w:rsidRPr="00DC6B9F" w:rsidRDefault="00DC6B9F" w:rsidP="00B70980">
      <w:pPr>
        <w:ind w:firstLineChars="50" w:firstLine="120"/>
        <w:rPr>
          <w:rFonts w:eastAsia="ＭＳ 明朝"/>
          <w:sz w:val="24"/>
          <w:szCs w:val="24"/>
        </w:rPr>
      </w:pPr>
      <w:r w:rsidRPr="00DC6B9F">
        <w:rPr>
          <w:rFonts w:eastAsia="ＭＳ 明朝"/>
          <w:sz w:val="24"/>
          <w:szCs w:val="24"/>
        </w:rPr>
        <w:t>RF11-06</w:t>
      </w:r>
    </w:p>
    <w:p w:rsidR="00B70980" w:rsidRDefault="00DC6B9F" w:rsidP="00B70980">
      <w:pPr>
        <w:ind w:firstLineChars="150" w:firstLine="360"/>
        <w:rPr>
          <w:rFonts w:eastAsia="ＭＳ 明朝"/>
          <w:sz w:val="24"/>
          <w:szCs w:val="24"/>
        </w:rPr>
      </w:pPr>
      <w:r w:rsidRPr="00DC6B9F">
        <w:rPr>
          <w:rFonts w:eastAsia="ＭＳ 明朝" w:hint="eastAsia"/>
          <w:sz w:val="24"/>
          <w:szCs w:val="24"/>
        </w:rPr>
        <w:t>Hidemi</w:t>
      </w:r>
      <w:r w:rsidRPr="00DC6B9F">
        <w:rPr>
          <w:rFonts w:eastAsia="ＭＳ 明朝"/>
          <w:sz w:val="24"/>
          <w:szCs w:val="24"/>
        </w:rPr>
        <w:t xml:space="preserve"> </w:t>
      </w:r>
      <w:r w:rsidRPr="00DC6B9F">
        <w:rPr>
          <w:rFonts w:eastAsia="ＭＳ 明朝" w:hint="eastAsia"/>
          <w:sz w:val="24"/>
          <w:szCs w:val="24"/>
        </w:rPr>
        <w:t>OGAHARA</w:t>
      </w:r>
      <w:r w:rsidRPr="00DC6B9F">
        <w:rPr>
          <w:rFonts w:eastAsia="ＭＳ 明朝"/>
          <w:sz w:val="24"/>
          <w:szCs w:val="24"/>
        </w:rPr>
        <w:t xml:space="preserve"> (GEMD/JMA)</w:t>
      </w:r>
    </w:p>
    <w:p w:rsidR="00B70980" w:rsidRDefault="00DC6B9F" w:rsidP="00B70980">
      <w:pPr>
        <w:ind w:firstLineChars="150" w:firstLine="360"/>
        <w:rPr>
          <w:rFonts w:eastAsia="ＭＳ 明朝"/>
          <w:sz w:val="24"/>
          <w:szCs w:val="24"/>
        </w:rPr>
      </w:pPr>
      <w:r w:rsidRPr="00DC6B9F">
        <w:rPr>
          <w:rFonts w:eastAsia="ＭＳ 明朝" w:hint="eastAsia"/>
          <w:sz w:val="24"/>
          <w:szCs w:val="24"/>
        </w:rPr>
        <w:t>Masaya</w:t>
      </w:r>
      <w:r w:rsidRPr="00DC6B9F">
        <w:rPr>
          <w:rFonts w:eastAsia="ＭＳ 明朝"/>
          <w:sz w:val="24"/>
          <w:szCs w:val="24"/>
        </w:rPr>
        <w:t xml:space="preserve"> </w:t>
      </w:r>
      <w:r w:rsidRPr="00DC6B9F">
        <w:rPr>
          <w:rFonts w:eastAsia="ＭＳ 明朝" w:hint="eastAsia"/>
          <w:sz w:val="24"/>
          <w:szCs w:val="24"/>
        </w:rPr>
        <w:t>IKEDA</w:t>
      </w:r>
      <w:r w:rsidRPr="00DC6B9F">
        <w:rPr>
          <w:rFonts w:eastAsia="ＭＳ 明朝"/>
          <w:sz w:val="24"/>
          <w:szCs w:val="24"/>
        </w:rPr>
        <w:t xml:space="preserve"> (GEMD/JMA)</w:t>
      </w:r>
    </w:p>
    <w:p w:rsidR="00B70980" w:rsidRDefault="00DC6B9F" w:rsidP="00B70980">
      <w:pPr>
        <w:ind w:firstLineChars="150" w:firstLine="360"/>
        <w:rPr>
          <w:rFonts w:eastAsia="ＭＳ ゴシック"/>
          <w:sz w:val="24"/>
          <w:szCs w:val="24"/>
        </w:rPr>
      </w:pPr>
      <w:r w:rsidRPr="00DC6B9F">
        <w:rPr>
          <w:rFonts w:eastAsia="ＭＳ ゴシック" w:hint="eastAsia"/>
          <w:sz w:val="24"/>
          <w:szCs w:val="24"/>
        </w:rPr>
        <w:t>Yusuke</w:t>
      </w:r>
      <w:r w:rsidRPr="00DC6B9F">
        <w:rPr>
          <w:rFonts w:eastAsia="ＭＳ ゴシック"/>
          <w:sz w:val="24"/>
          <w:szCs w:val="24"/>
        </w:rPr>
        <w:t xml:space="preserve"> </w:t>
      </w:r>
      <w:r w:rsidRPr="00DC6B9F">
        <w:rPr>
          <w:rFonts w:eastAsia="ＭＳ ゴシック" w:hint="eastAsia"/>
          <w:sz w:val="24"/>
          <w:szCs w:val="24"/>
        </w:rPr>
        <w:t>TAKATANI</w:t>
      </w:r>
      <w:r w:rsidRPr="00DC6B9F">
        <w:rPr>
          <w:rFonts w:eastAsia="ＭＳ ゴシック"/>
          <w:sz w:val="24"/>
          <w:szCs w:val="24"/>
        </w:rPr>
        <w:t xml:space="preserve"> (GEMD/JMA)</w:t>
      </w:r>
    </w:p>
    <w:p w:rsidR="00DC6B9F" w:rsidRPr="00DC6B9F" w:rsidRDefault="00DC6B9F" w:rsidP="00B70980">
      <w:pPr>
        <w:ind w:firstLineChars="150" w:firstLine="360"/>
        <w:rPr>
          <w:rFonts w:eastAsia="ＭＳ ゴシック"/>
          <w:sz w:val="24"/>
          <w:szCs w:val="24"/>
        </w:rPr>
      </w:pPr>
      <w:r w:rsidRPr="00DC6B9F">
        <w:rPr>
          <w:rFonts w:eastAsia="ＭＳ ゴシック" w:hint="eastAsia"/>
          <w:sz w:val="24"/>
          <w:szCs w:val="24"/>
        </w:rPr>
        <w:t xml:space="preserve">Ryosuke SAKAKIBARA </w:t>
      </w:r>
      <w:r w:rsidRPr="00DC6B9F">
        <w:rPr>
          <w:rFonts w:eastAsia="ＭＳ ゴシック"/>
          <w:sz w:val="24"/>
          <w:szCs w:val="24"/>
        </w:rPr>
        <w:t>(GEMD/JMA)</w:t>
      </w:r>
    </w:p>
    <w:p w:rsidR="00B70980" w:rsidRDefault="00DC6B9F" w:rsidP="00B70980">
      <w:pPr>
        <w:ind w:firstLineChars="50" w:firstLine="120"/>
        <w:rPr>
          <w:rFonts w:eastAsia="ＭＳ 明朝"/>
          <w:sz w:val="24"/>
          <w:szCs w:val="24"/>
        </w:rPr>
      </w:pPr>
      <w:r w:rsidRPr="00DC6B9F">
        <w:rPr>
          <w:rFonts w:eastAsia="ＭＳ 明朝" w:hint="eastAsia"/>
          <w:sz w:val="24"/>
          <w:szCs w:val="24"/>
        </w:rPr>
        <w:t>RF11-07</w:t>
      </w:r>
    </w:p>
    <w:p w:rsidR="00B70980" w:rsidRDefault="00DC6B9F" w:rsidP="00B70980">
      <w:pPr>
        <w:ind w:firstLineChars="150" w:firstLine="360"/>
        <w:rPr>
          <w:rFonts w:eastAsia="ＭＳ 明朝"/>
          <w:sz w:val="24"/>
          <w:szCs w:val="24"/>
        </w:rPr>
      </w:pPr>
      <w:r w:rsidRPr="00DC6B9F">
        <w:rPr>
          <w:rFonts w:eastAsia="ＭＳ 明朝"/>
          <w:sz w:val="24"/>
          <w:szCs w:val="24"/>
        </w:rPr>
        <w:t>Shinichiro U</w:t>
      </w:r>
      <w:r w:rsidRPr="00DC6B9F">
        <w:rPr>
          <w:rFonts w:eastAsia="ＭＳ 明朝" w:hint="eastAsia"/>
          <w:sz w:val="24"/>
          <w:szCs w:val="24"/>
        </w:rPr>
        <w:t>MEDA</w:t>
      </w:r>
      <w:r w:rsidRPr="00DC6B9F">
        <w:rPr>
          <w:rFonts w:eastAsia="ＭＳ 明朝"/>
          <w:sz w:val="24"/>
          <w:szCs w:val="24"/>
        </w:rPr>
        <w:t xml:space="preserve"> (GEMD/JMA)</w:t>
      </w:r>
    </w:p>
    <w:p w:rsidR="00DC6B9F" w:rsidRPr="00DC6B9F" w:rsidRDefault="00DC6B9F" w:rsidP="00B70980">
      <w:pPr>
        <w:ind w:firstLineChars="150" w:firstLine="360"/>
        <w:rPr>
          <w:rFonts w:eastAsia="ＭＳ ゴシック"/>
          <w:sz w:val="24"/>
          <w:szCs w:val="24"/>
        </w:rPr>
      </w:pPr>
      <w:r w:rsidRPr="00DC6B9F">
        <w:rPr>
          <w:rFonts w:eastAsia="ＭＳ ゴシック"/>
          <w:sz w:val="24"/>
          <w:szCs w:val="24"/>
        </w:rPr>
        <w:t xml:space="preserve">Sho </w:t>
      </w:r>
      <w:r w:rsidRPr="00DC6B9F">
        <w:rPr>
          <w:rFonts w:eastAsia="ＭＳ ゴシック" w:hint="eastAsia"/>
          <w:sz w:val="24"/>
          <w:szCs w:val="24"/>
        </w:rPr>
        <w:t>HIBINO</w:t>
      </w:r>
      <w:r w:rsidRPr="00DC6B9F">
        <w:rPr>
          <w:rFonts w:eastAsia="ＭＳ ゴシック"/>
          <w:sz w:val="24"/>
          <w:szCs w:val="24"/>
        </w:rPr>
        <w:t xml:space="preserve"> (GEMD/JMA)</w:t>
      </w:r>
    </w:p>
    <w:p w:rsidR="00B70980" w:rsidRDefault="00DC6B9F" w:rsidP="00B70980">
      <w:pPr>
        <w:ind w:firstLineChars="150" w:firstLine="360"/>
        <w:rPr>
          <w:rFonts w:eastAsia="ＭＳ ゴシック"/>
          <w:sz w:val="24"/>
          <w:szCs w:val="24"/>
        </w:rPr>
      </w:pPr>
      <w:r w:rsidRPr="00DC6B9F">
        <w:rPr>
          <w:rFonts w:eastAsia="ＭＳ ゴシック" w:hint="eastAsia"/>
          <w:sz w:val="24"/>
          <w:szCs w:val="24"/>
        </w:rPr>
        <w:t xml:space="preserve">Ryosuke SAKAKIBARA </w:t>
      </w:r>
      <w:r w:rsidRPr="00DC6B9F">
        <w:rPr>
          <w:rFonts w:eastAsia="ＭＳ ゴシック"/>
          <w:sz w:val="24"/>
          <w:szCs w:val="24"/>
        </w:rPr>
        <w:t>(GEMD/JMA)</w:t>
      </w:r>
    </w:p>
    <w:p w:rsidR="00B70980" w:rsidRDefault="00DC6B9F" w:rsidP="00B70980">
      <w:pPr>
        <w:ind w:firstLineChars="50" w:firstLine="120"/>
        <w:rPr>
          <w:rFonts w:eastAsia="ＭＳ 明朝"/>
          <w:sz w:val="24"/>
          <w:szCs w:val="24"/>
        </w:rPr>
      </w:pPr>
      <w:r w:rsidRPr="00DC6B9F">
        <w:rPr>
          <w:rFonts w:eastAsia="ＭＳ 明朝" w:hint="eastAsia"/>
          <w:sz w:val="24"/>
          <w:szCs w:val="24"/>
        </w:rPr>
        <w:t>RF11-08</w:t>
      </w:r>
    </w:p>
    <w:p w:rsidR="00B70980" w:rsidRDefault="00DC6B9F" w:rsidP="00B70980">
      <w:pPr>
        <w:ind w:firstLineChars="150" w:firstLine="360"/>
        <w:rPr>
          <w:rFonts w:eastAsia="ＭＳ 明朝"/>
          <w:sz w:val="24"/>
          <w:szCs w:val="24"/>
        </w:rPr>
      </w:pPr>
      <w:r w:rsidRPr="00DC6B9F">
        <w:rPr>
          <w:rFonts w:eastAsia="ＭＳ 明朝" w:hint="eastAsia"/>
          <w:sz w:val="24"/>
          <w:szCs w:val="24"/>
        </w:rPr>
        <w:t>Hidemi</w:t>
      </w:r>
      <w:r w:rsidRPr="00DC6B9F">
        <w:rPr>
          <w:rFonts w:eastAsia="ＭＳ 明朝"/>
          <w:sz w:val="24"/>
          <w:szCs w:val="24"/>
        </w:rPr>
        <w:t xml:space="preserve"> </w:t>
      </w:r>
      <w:r w:rsidRPr="00DC6B9F">
        <w:rPr>
          <w:rFonts w:eastAsia="ＭＳ 明朝" w:hint="eastAsia"/>
          <w:sz w:val="24"/>
          <w:szCs w:val="24"/>
        </w:rPr>
        <w:t>OGAHARA</w:t>
      </w:r>
      <w:r w:rsidRPr="00DC6B9F">
        <w:rPr>
          <w:rFonts w:eastAsia="ＭＳ 明朝"/>
          <w:sz w:val="24"/>
          <w:szCs w:val="24"/>
        </w:rPr>
        <w:t xml:space="preserve"> (GEMD/JMA)</w:t>
      </w:r>
    </w:p>
    <w:p w:rsidR="00B70980" w:rsidRDefault="00DC6B9F" w:rsidP="00B70980">
      <w:pPr>
        <w:ind w:firstLineChars="150" w:firstLine="360"/>
        <w:rPr>
          <w:rFonts w:eastAsia="ＭＳ 明朝"/>
          <w:sz w:val="24"/>
          <w:szCs w:val="24"/>
        </w:rPr>
      </w:pPr>
      <w:r w:rsidRPr="00DC6B9F">
        <w:rPr>
          <w:rFonts w:eastAsia="ＭＳ 明朝"/>
          <w:sz w:val="24"/>
          <w:szCs w:val="24"/>
        </w:rPr>
        <w:t xml:space="preserve">Yusuke </w:t>
      </w:r>
      <w:r w:rsidRPr="00DC6B9F">
        <w:rPr>
          <w:rFonts w:eastAsia="ＭＳ 明朝" w:hint="eastAsia"/>
          <w:sz w:val="24"/>
          <w:szCs w:val="24"/>
        </w:rPr>
        <w:t>TAKATANI</w:t>
      </w:r>
      <w:r w:rsidRPr="00DC6B9F">
        <w:rPr>
          <w:rFonts w:eastAsia="ＭＳ 明朝"/>
          <w:sz w:val="24"/>
          <w:szCs w:val="24"/>
        </w:rPr>
        <w:t xml:space="preserve"> (GEMD/JMA)</w:t>
      </w:r>
    </w:p>
    <w:p w:rsidR="00DC6B9F" w:rsidRPr="00DC6B9F" w:rsidRDefault="00DC6B9F" w:rsidP="00B70980">
      <w:pPr>
        <w:ind w:firstLineChars="150" w:firstLine="360"/>
        <w:rPr>
          <w:rFonts w:eastAsia="ＭＳ 明朝"/>
          <w:sz w:val="24"/>
          <w:szCs w:val="24"/>
        </w:rPr>
      </w:pPr>
      <w:r w:rsidRPr="00DC6B9F">
        <w:rPr>
          <w:rFonts w:eastAsia="ＭＳ ゴシック"/>
          <w:sz w:val="24"/>
          <w:szCs w:val="24"/>
        </w:rPr>
        <w:t xml:space="preserve">Sho </w:t>
      </w:r>
      <w:r w:rsidRPr="00DC6B9F">
        <w:rPr>
          <w:rFonts w:eastAsia="ＭＳ ゴシック" w:hint="eastAsia"/>
          <w:sz w:val="24"/>
          <w:szCs w:val="24"/>
        </w:rPr>
        <w:t>HIBINO</w:t>
      </w:r>
      <w:r w:rsidRPr="00DC6B9F">
        <w:rPr>
          <w:rFonts w:eastAsia="ＭＳ ゴシック"/>
          <w:sz w:val="24"/>
          <w:szCs w:val="24"/>
        </w:rPr>
        <w:t xml:space="preserve"> (GEMD/JMA)</w:t>
      </w:r>
    </w:p>
    <w:p w:rsidR="00DC6B9F" w:rsidRPr="00DC6B9F" w:rsidRDefault="00DC6B9F" w:rsidP="00DC6B9F">
      <w:pPr>
        <w:rPr>
          <w:rFonts w:eastAsia="ＭＳ 明朝"/>
          <w:sz w:val="24"/>
          <w:szCs w:val="24"/>
        </w:rPr>
      </w:pPr>
    </w:p>
    <w:p w:rsidR="00DC6B9F" w:rsidRPr="00DC6B9F" w:rsidRDefault="00DC6B9F" w:rsidP="004B3B57">
      <w:pPr>
        <w:pStyle w:val="3"/>
      </w:pPr>
      <w:r w:rsidRPr="00DC6B9F">
        <w:rPr>
          <w:rFonts w:hint="eastAsia"/>
        </w:rPr>
        <w:t>Station occupied</w:t>
      </w:r>
    </w:p>
    <w:p w:rsidR="00DC6B9F" w:rsidRPr="00DC6B9F" w:rsidRDefault="00DC6B9F" w:rsidP="00DC6B9F">
      <w:pPr>
        <w:rPr>
          <w:rFonts w:eastAsia="ＭＳ 明朝"/>
          <w:sz w:val="24"/>
          <w:szCs w:val="24"/>
        </w:rPr>
      </w:pPr>
      <w:r w:rsidRPr="00DC6B9F">
        <w:rPr>
          <w:rFonts w:eastAsia="ＭＳ 明朝" w:hint="eastAsia"/>
          <w:sz w:val="24"/>
          <w:szCs w:val="24"/>
        </w:rPr>
        <w:t>A total of 106 stations (RF11-06: 12, RF11-07: 29, RF11-08 Leg 1: 32, RF11-08 Leg 2: 33) were occupied for bottle oxygen. Station location and sampling layers of bottle oxygen are shown in Figure C.3.1.</w:t>
      </w:r>
    </w:p>
    <w:p w:rsidR="00DC6B9F" w:rsidRPr="00DC6B9F" w:rsidRDefault="00A864DB" w:rsidP="00DC6B9F">
      <w:pPr>
        <w:jc w:val="center"/>
        <w:rPr>
          <w:rFonts w:eastAsia="ＭＳ 明朝"/>
          <w:noProof/>
          <w:sz w:val="24"/>
          <w:szCs w:val="24"/>
        </w:rPr>
      </w:pPr>
      <w:r>
        <w:rPr>
          <w:rFonts w:eastAsia="ＭＳ 明朝" w:hint="eastAsia"/>
          <w:noProof/>
          <w:sz w:val="24"/>
          <w:szCs w:val="24"/>
        </w:rPr>
        <w:lastRenderedPageBreak/>
        <w:drawing>
          <wp:inline distT="0" distB="0" distL="0" distR="0" wp14:anchorId="49C87E34" wp14:editId="2B9E790B">
            <wp:extent cx="3269615" cy="4304665"/>
            <wp:effectExtent l="0" t="0" r="6985" b="635"/>
            <wp:docPr id="39" name="図 39" descr="p13_DO_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13_DO_stn"/>
                    <pic:cNvPicPr>
                      <a:picLocks noChangeAspect="1" noChangeArrowheads="1"/>
                    </pic:cNvPicPr>
                  </pic:nvPicPr>
                  <pic:blipFill>
                    <a:blip r:embed="rId64">
                      <a:extLst>
                        <a:ext uri="{28A0092B-C50C-407E-A947-70E740481C1C}">
                          <a14:useLocalDpi xmlns:a14="http://schemas.microsoft.com/office/drawing/2010/main" val="0"/>
                        </a:ext>
                      </a:extLst>
                    </a:blip>
                    <a:srcRect l="5380" t="4691" r="48769" b="9943"/>
                    <a:stretch>
                      <a:fillRect/>
                    </a:stretch>
                  </pic:blipFill>
                  <pic:spPr bwMode="auto">
                    <a:xfrm>
                      <a:off x="0" y="0"/>
                      <a:ext cx="3269615" cy="4304665"/>
                    </a:xfrm>
                    <a:prstGeom prst="rect">
                      <a:avLst/>
                    </a:prstGeom>
                    <a:noFill/>
                    <a:ln>
                      <a:noFill/>
                    </a:ln>
                  </pic:spPr>
                </pic:pic>
              </a:graphicData>
            </a:graphic>
          </wp:inline>
        </w:drawing>
      </w:r>
    </w:p>
    <w:p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799660E7" wp14:editId="191069D1">
            <wp:extent cx="4761865" cy="3390265"/>
            <wp:effectExtent l="0" t="0" r="635" b="635"/>
            <wp:docPr id="40" name="図 40" descr="p13_DO_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13_DO_laye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61865" cy="3390265"/>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hint="eastAsia"/>
          <w:sz w:val="24"/>
          <w:szCs w:val="24"/>
        </w:rPr>
        <w:t>Figure C.3.1 (Upper panel) CTD station location. Open</w:t>
      </w:r>
      <w:r w:rsidRPr="00DC6B9F">
        <w:rPr>
          <w:rFonts w:eastAsia="ＭＳ 明朝"/>
          <w:sz w:val="24"/>
          <w:szCs w:val="24"/>
        </w:rPr>
        <w:t xml:space="preserve"> circles denote DO sampl</w:t>
      </w:r>
      <w:r w:rsidRPr="00DC6B9F">
        <w:rPr>
          <w:rFonts w:eastAsia="ＭＳ 明朝" w:hint="eastAsia"/>
          <w:sz w:val="24"/>
          <w:szCs w:val="24"/>
        </w:rPr>
        <w:t>ing stations</w:t>
      </w:r>
      <w:r w:rsidRPr="00DC6B9F">
        <w:rPr>
          <w:rFonts w:eastAsia="ＭＳ 明朝"/>
          <w:sz w:val="24"/>
          <w:szCs w:val="24"/>
        </w:rPr>
        <w:t xml:space="preserve"> and </w:t>
      </w:r>
      <w:r w:rsidRPr="00DC6B9F">
        <w:rPr>
          <w:rFonts w:eastAsia="ＭＳ 明朝" w:hint="eastAsia"/>
          <w:sz w:val="24"/>
          <w:szCs w:val="24"/>
        </w:rPr>
        <w:t>closed</w:t>
      </w:r>
      <w:r w:rsidRPr="00DC6B9F">
        <w:rPr>
          <w:rFonts w:eastAsia="ＭＳ 明朝"/>
          <w:sz w:val="24"/>
          <w:szCs w:val="24"/>
        </w:rPr>
        <w:t xml:space="preserve"> circles </w:t>
      </w:r>
      <w:r w:rsidRPr="00DC6B9F">
        <w:rPr>
          <w:rFonts w:eastAsia="ＭＳ 明朝" w:hint="eastAsia"/>
          <w:sz w:val="24"/>
          <w:szCs w:val="24"/>
        </w:rPr>
        <w:t xml:space="preserve">denote </w:t>
      </w:r>
      <w:r w:rsidRPr="00DC6B9F">
        <w:rPr>
          <w:rFonts w:eastAsia="ＭＳ 明朝"/>
          <w:sz w:val="24"/>
          <w:szCs w:val="24"/>
        </w:rPr>
        <w:t xml:space="preserve">no </w:t>
      </w:r>
      <w:r w:rsidRPr="00DC6B9F">
        <w:rPr>
          <w:rFonts w:eastAsia="ＭＳ 明朝" w:hint="eastAsia"/>
          <w:sz w:val="24"/>
          <w:szCs w:val="24"/>
        </w:rPr>
        <w:t xml:space="preserve">DO </w:t>
      </w:r>
      <w:r w:rsidRPr="00DC6B9F">
        <w:rPr>
          <w:rFonts w:eastAsia="ＭＳ 明朝"/>
          <w:sz w:val="24"/>
          <w:szCs w:val="24"/>
        </w:rPr>
        <w:t>sampl</w:t>
      </w:r>
      <w:r w:rsidRPr="00DC6B9F">
        <w:rPr>
          <w:rFonts w:eastAsia="ＭＳ 明朝" w:hint="eastAsia"/>
          <w:sz w:val="24"/>
          <w:szCs w:val="24"/>
        </w:rPr>
        <w:t>ing stations. (Bottom panels) Sampling layers of bottle oxygen.</w:t>
      </w:r>
    </w:p>
    <w:p w:rsidR="00DC6B9F" w:rsidRPr="00DC6B9F" w:rsidRDefault="00DC6B9F" w:rsidP="00DC6B9F">
      <w:pPr>
        <w:rPr>
          <w:rFonts w:eastAsia="ＭＳ 明朝"/>
          <w:sz w:val="24"/>
          <w:szCs w:val="24"/>
        </w:rPr>
      </w:pPr>
    </w:p>
    <w:p w:rsidR="00DC6B9F" w:rsidRPr="00DC6B9F" w:rsidRDefault="00DC6B9F" w:rsidP="004B3B57">
      <w:pPr>
        <w:pStyle w:val="3"/>
      </w:pPr>
      <w:r w:rsidRPr="00DC6B9F">
        <w:lastRenderedPageBreak/>
        <w:t>Reagents</w:t>
      </w:r>
    </w:p>
    <w:p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Manganous chloride solution (3</w:t>
      </w:r>
      <w:r w:rsidRPr="00DC6B9F">
        <w:rPr>
          <w:rFonts w:eastAsia="ＭＳ 明朝" w:hint="eastAsia"/>
          <w:sz w:val="24"/>
          <w:szCs w:val="24"/>
        </w:rPr>
        <w:t xml:space="preserve"> </w:t>
      </w:r>
      <w:r w:rsidRPr="00DC6B9F">
        <w:rPr>
          <w:rFonts w:eastAsia="ＭＳ 明朝"/>
          <w:sz w:val="24"/>
          <w:szCs w:val="24"/>
        </w:rPr>
        <w:t>M)(Pickling Reagent</w:t>
      </w:r>
      <w:r w:rsidRPr="00DC6B9F">
        <w:rPr>
          <w:rFonts w:eastAsia="ＭＳ 明朝" w:hint="eastAsia"/>
          <w:sz w:val="24"/>
          <w:szCs w:val="24"/>
        </w:rPr>
        <w:t>-</w:t>
      </w:r>
      <w:r w:rsidRPr="00DC6B9F">
        <w:rPr>
          <w:rFonts w:eastAsia="ＭＳ 明朝"/>
          <w:sz w:val="24"/>
          <w:szCs w:val="24"/>
        </w:rPr>
        <w:t>I)</w:t>
      </w:r>
    </w:p>
    <w:p w:rsidR="00DC6B9F" w:rsidRPr="00DC6B9F" w:rsidRDefault="00DC6B9F" w:rsidP="00DC6B9F">
      <w:pPr>
        <w:rPr>
          <w:rFonts w:eastAsia="ＭＳ 明朝"/>
          <w:sz w:val="24"/>
          <w:szCs w:val="24"/>
        </w:rPr>
      </w:pPr>
      <w:r w:rsidRPr="00DC6B9F">
        <w:rPr>
          <w:rFonts w:eastAsia="ＭＳ 明朝"/>
          <w:sz w:val="24"/>
          <w:szCs w:val="24"/>
        </w:rPr>
        <w:t xml:space="preserve">   Dissolved 600</w:t>
      </w:r>
      <w:r w:rsidRPr="00DC6B9F">
        <w:rPr>
          <w:rFonts w:eastAsia="ＭＳ 明朝" w:hint="eastAsia"/>
          <w:sz w:val="24"/>
          <w:szCs w:val="24"/>
        </w:rPr>
        <w:t xml:space="preserve"> </w:t>
      </w:r>
      <w:r w:rsidRPr="00DC6B9F">
        <w:rPr>
          <w:rFonts w:eastAsia="ＭＳ 明朝"/>
          <w:sz w:val="24"/>
          <w:szCs w:val="24"/>
        </w:rPr>
        <w:t>g of MnCl</w:t>
      </w:r>
      <w:r w:rsidRPr="00DC6B9F">
        <w:rPr>
          <w:rFonts w:eastAsia="ＭＳ 明朝"/>
          <w:sz w:val="24"/>
          <w:szCs w:val="24"/>
          <w:vertAlign w:val="subscript"/>
        </w:rPr>
        <w:t>2</w:t>
      </w:r>
      <w:r w:rsidRPr="00DC6B9F">
        <w:rPr>
          <w:rFonts w:eastAsia="ＭＳ 明朝"/>
          <w:sz w:val="24"/>
          <w:szCs w:val="24"/>
        </w:rPr>
        <w:t>·4H</w:t>
      </w:r>
      <w:r w:rsidRPr="00DC6B9F">
        <w:rPr>
          <w:rFonts w:eastAsia="ＭＳ 明朝"/>
          <w:sz w:val="24"/>
          <w:szCs w:val="24"/>
          <w:vertAlign w:val="subscript"/>
        </w:rPr>
        <w:t>2</w:t>
      </w:r>
      <w:r w:rsidRPr="00DC6B9F">
        <w:rPr>
          <w:rFonts w:eastAsia="ＭＳ 明朝"/>
          <w:sz w:val="24"/>
          <w:szCs w:val="24"/>
        </w:rPr>
        <w:t xml:space="preserve">O in deionized water, then dilute the solution with deionized water to a final volume of 1 </w:t>
      </w:r>
      <w:r w:rsidRPr="00DC6B9F">
        <w:rPr>
          <w:rFonts w:eastAsia="ＭＳ 明朝" w:hint="eastAsia"/>
          <w:sz w:val="24"/>
          <w:szCs w:val="24"/>
        </w:rPr>
        <w:t>L</w:t>
      </w:r>
      <w:r w:rsidRPr="00DC6B9F">
        <w:rPr>
          <w:rFonts w:eastAsia="ＭＳ 明朝"/>
          <w:sz w:val="24"/>
          <w:szCs w:val="24"/>
        </w:rPr>
        <w:t>. MnCl</w:t>
      </w:r>
      <w:r w:rsidRPr="00DC6B9F">
        <w:rPr>
          <w:rFonts w:eastAsia="ＭＳ 明朝"/>
          <w:sz w:val="24"/>
          <w:szCs w:val="24"/>
          <w:vertAlign w:val="subscript"/>
        </w:rPr>
        <w:t>2</w:t>
      </w:r>
      <w:r w:rsidRPr="00DC6B9F">
        <w:rPr>
          <w:rFonts w:eastAsia="ＭＳ 明朝"/>
          <w:sz w:val="24"/>
          <w:szCs w:val="24"/>
        </w:rPr>
        <w:t>·4H</w:t>
      </w:r>
      <w:r w:rsidRPr="00DC6B9F">
        <w:rPr>
          <w:rFonts w:eastAsia="ＭＳ 明朝"/>
          <w:sz w:val="24"/>
          <w:szCs w:val="24"/>
          <w:vertAlign w:val="subscript"/>
        </w:rPr>
        <w:t>2</w:t>
      </w:r>
      <w:r w:rsidRPr="00DC6B9F">
        <w:rPr>
          <w:rFonts w:eastAsia="ＭＳ 明朝"/>
          <w:sz w:val="24"/>
          <w:szCs w:val="24"/>
        </w:rPr>
        <w:t xml:space="preserve">O (Lot. </w:t>
      </w:r>
      <w:r w:rsidRPr="00DC6B9F">
        <w:rPr>
          <w:rFonts w:eastAsia="ＭＳ 明朝" w:hint="eastAsia"/>
          <w:sz w:val="24"/>
          <w:szCs w:val="24"/>
        </w:rPr>
        <w:t>STJ5288</w:t>
      </w:r>
      <w:r w:rsidRPr="00DC6B9F">
        <w:rPr>
          <w:rFonts w:eastAsia="ＭＳ 明朝"/>
          <w:sz w:val="24"/>
          <w:szCs w:val="24"/>
        </w:rPr>
        <w:t>) used to make pickling reagent</w:t>
      </w:r>
      <w:r w:rsidRPr="00DC6B9F">
        <w:rPr>
          <w:rFonts w:eastAsia="ＭＳ 明朝" w:hint="eastAsia"/>
          <w:sz w:val="24"/>
          <w:szCs w:val="24"/>
        </w:rPr>
        <w:t>-</w:t>
      </w:r>
      <w:r w:rsidRPr="00DC6B9F">
        <w:rPr>
          <w:rFonts w:eastAsia="ＭＳ 明朝" w:hAnsi="Century" w:hint="eastAsia"/>
          <w:sz w:val="24"/>
          <w:szCs w:val="24"/>
        </w:rPr>
        <w:t xml:space="preserve">I </w:t>
      </w:r>
      <w:r w:rsidRPr="00DC6B9F">
        <w:rPr>
          <w:rFonts w:eastAsia="ＭＳ 明朝"/>
          <w:sz w:val="24"/>
          <w:szCs w:val="24"/>
        </w:rPr>
        <w:t>was guaranteed reagent manufactured by Wako Pure Chemical industries, Ltd.</w:t>
      </w:r>
    </w:p>
    <w:p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Sodium hydroxide (8</w:t>
      </w:r>
      <w:r w:rsidRPr="00DC6B9F">
        <w:rPr>
          <w:rFonts w:eastAsia="ＭＳ 明朝" w:hint="eastAsia"/>
          <w:sz w:val="24"/>
          <w:szCs w:val="24"/>
        </w:rPr>
        <w:t xml:space="preserve"> </w:t>
      </w:r>
      <w:r w:rsidRPr="00DC6B9F">
        <w:rPr>
          <w:rFonts w:eastAsia="ＭＳ 明朝"/>
          <w:sz w:val="24"/>
          <w:szCs w:val="24"/>
        </w:rPr>
        <w:t>M) / sodium iodide solution (4</w:t>
      </w:r>
      <w:r w:rsidRPr="00DC6B9F">
        <w:rPr>
          <w:rFonts w:eastAsia="ＭＳ 明朝" w:hint="eastAsia"/>
          <w:sz w:val="24"/>
          <w:szCs w:val="24"/>
        </w:rPr>
        <w:t xml:space="preserve"> </w:t>
      </w:r>
      <w:r w:rsidRPr="00DC6B9F">
        <w:rPr>
          <w:rFonts w:eastAsia="ＭＳ 明朝"/>
          <w:sz w:val="24"/>
          <w:szCs w:val="24"/>
        </w:rPr>
        <w:t>M) (Pickling Reagent</w:t>
      </w:r>
      <w:r w:rsidRPr="00DC6B9F">
        <w:rPr>
          <w:rFonts w:eastAsia="ＭＳ 明朝" w:hint="eastAsia"/>
          <w:sz w:val="24"/>
          <w:szCs w:val="24"/>
        </w:rPr>
        <w:t>-</w:t>
      </w:r>
      <w:r w:rsidRPr="00DC6B9F">
        <w:rPr>
          <w:rFonts w:eastAsia="ＭＳ 明朝"/>
          <w:sz w:val="24"/>
          <w:szCs w:val="24"/>
        </w:rPr>
        <w:t>II)</w:t>
      </w:r>
    </w:p>
    <w:p w:rsidR="00DC6B9F" w:rsidRPr="00DC6B9F" w:rsidRDefault="00DC6B9F" w:rsidP="00DC6B9F">
      <w:pPr>
        <w:rPr>
          <w:rFonts w:eastAsia="ＭＳ 明朝"/>
          <w:sz w:val="24"/>
          <w:szCs w:val="24"/>
        </w:rPr>
      </w:pPr>
      <w:r w:rsidRPr="00DC6B9F">
        <w:rPr>
          <w:rFonts w:eastAsia="ＭＳ 明朝"/>
          <w:sz w:val="24"/>
          <w:szCs w:val="24"/>
        </w:rPr>
        <w:t xml:space="preserve">   Dissolved 320</w:t>
      </w:r>
      <w:r w:rsidRPr="00DC6B9F">
        <w:rPr>
          <w:rFonts w:eastAsia="ＭＳ 明朝" w:hint="eastAsia"/>
          <w:sz w:val="24"/>
          <w:szCs w:val="24"/>
        </w:rPr>
        <w:t xml:space="preserve"> </w:t>
      </w:r>
      <w:r w:rsidRPr="00DC6B9F">
        <w:rPr>
          <w:rFonts w:eastAsia="ＭＳ 明朝"/>
          <w:sz w:val="24"/>
          <w:szCs w:val="24"/>
        </w:rPr>
        <w:t xml:space="preserve">g of NaOH in about 500 </w:t>
      </w:r>
      <w:r w:rsidRPr="00DC6B9F">
        <w:rPr>
          <w:rFonts w:eastAsia="ＭＳ 明朝" w:hint="eastAsia"/>
          <w:sz w:val="24"/>
          <w:szCs w:val="24"/>
        </w:rPr>
        <w:t>ml</w:t>
      </w:r>
      <w:r w:rsidRPr="00DC6B9F">
        <w:rPr>
          <w:rFonts w:eastAsia="ＭＳ 明朝"/>
          <w:sz w:val="24"/>
          <w:szCs w:val="24"/>
        </w:rPr>
        <w:t xml:space="preserve"> of deionized water, allow to cool, then add 600</w:t>
      </w:r>
      <w:r w:rsidRPr="00DC6B9F">
        <w:rPr>
          <w:rFonts w:eastAsia="ＭＳ 明朝" w:hint="eastAsia"/>
          <w:sz w:val="24"/>
          <w:szCs w:val="24"/>
        </w:rPr>
        <w:t xml:space="preserve"> </w:t>
      </w:r>
      <w:r w:rsidRPr="00DC6B9F">
        <w:rPr>
          <w:rFonts w:eastAsia="ＭＳ 明朝"/>
          <w:sz w:val="24"/>
          <w:szCs w:val="24"/>
        </w:rPr>
        <w:t>g NaI and dilute with deionized water to a final volume of 1</w:t>
      </w:r>
      <w:r w:rsidRPr="00DC6B9F">
        <w:rPr>
          <w:rFonts w:eastAsia="ＭＳ 明朝" w:hint="eastAsia"/>
          <w:sz w:val="24"/>
          <w:szCs w:val="24"/>
        </w:rPr>
        <w:t xml:space="preserve"> L</w:t>
      </w:r>
      <w:r w:rsidRPr="00DC6B9F">
        <w:rPr>
          <w:rFonts w:eastAsia="ＭＳ 明朝"/>
          <w:sz w:val="24"/>
          <w:szCs w:val="24"/>
        </w:rPr>
        <w:t xml:space="preserve">. NaOH (Lot. </w:t>
      </w:r>
      <w:r w:rsidRPr="00DC6B9F">
        <w:rPr>
          <w:rFonts w:eastAsia="ＭＳ 明朝" w:hint="eastAsia"/>
          <w:sz w:val="24"/>
          <w:szCs w:val="24"/>
        </w:rPr>
        <w:t>STN1103 and STN2682</w:t>
      </w:r>
      <w:r w:rsidRPr="00DC6B9F">
        <w:rPr>
          <w:rFonts w:eastAsia="ＭＳ 明朝"/>
          <w:sz w:val="24"/>
          <w:szCs w:val="24"/>
        </w:rPr>
        <w:t xml:space="preserve">) and NaI (Lot. </w:t>
      </w:r>
      <w:r w:rsidRPr="00DC6B9F">
        <w:rPr>
          <w:rFonts w:eastAsia="ＭＳ 明朝" w:hint="eastAsia"/>
          <w:sz w:val="24"/>
          <w:szCs w:val="24"/>
        </w:rPr>
        <w:t>STF2442</w:t>
      </w:r>
      <w:r w:rsidRPr="00DC6B9F">
        <w:rPr>
          <w:rFonts w:eastAsia="ＭＳ 明朝"/>
          <w:sz w:val="24"/>
          <w:szCs w:val="24"/>
        </w:rPr>
        <w:t>) used to make pickling reagent</w:t>
      </w:r>
      <w:r w:rsidRPr="00DC6B9F">
        <w:rPr>
          <w:rFonts w:eastAsia="ＭＳ 明朝" w:hint="eastAsia"/>
          <w:sz w:val="24"/>
          <w:szCs w:val="24"/>
        </w:rPr>
        <w:t>-</w:t>
      </w:r>
      <w:r w:rsidRPr="00DC6B9F">
        <w:rPr>
          <w:rFonts w:eastAsia="ＭＳ 明朝"/>
          <w:sz w:val="24"/>
          <w:szCs w:val="24"/>
        </w:rPr>
        <w:t>II were guaranteed reagent manufactured by Wako Pure Chemical industries, Ltd.</w:t>
      </w:r>
    </w:p>
    <w:p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Sulfuric acid solution (5</w:t>
      </w:r>
      <w:r w:rsidRPr="00DC6B9F">
        <w:rPr>
          <w:rFonts w:eastAsia="ＭＳ 明朝" w:hint="eastAsia"/>
          <w:sz w:val="24"/>
          <w:szCs w:val="24"/>
        </w:rPr>
        <w:t xml:space="preserve"> </w:t>
      </w:r>
      <w:r w:rsidRPr="00DC6B9F">
        <w:rPr>
          <w:rFonts w:eastAsia="ＭＳ 明朝"/>
          <w:sz w:val="24"/>
          <w:szCs w:val="24"/>
        </w:rPr>
        <w:t>M)</w:t>
      </w:r>
    </w:p>
    <w:p w:rsidR="00DC6B9F" w:rsidRPr="00DC6B9F" w:rsidRDefault="00DC6B9F" w:rsidP="00DC6B9F">
      <w:pPr>
        <w:rPr>
          <w:rFonts w:eastAsia="ＭＳ 明朝"/>
          <w:sz w:val="24"/>
          <w:szCs w:val="24"/>
        </w:rPr>
      </w:pPr>
      <w:r w:rsidRPr="00DC6B9F">
        <w:rPr>
          <w:rFonts w:eastAsia="ＭＳ 明朝"/>
          <w:sz w:val="24"/>
          <w:szCs w:val="24"/>
        </w:rPr>
        <w:t xml:space="preserve">   Slowly add 280 </w:t>
      </w:r>
      <w:r w:rsidRPr="00DC6B9F">
        <w:rPr>
          <w:rFonts w:eastAsia="ＭＳ 明朝" w:hint="eastAsia"/>
          <w:sz w:val="24"/>
          <w:szCs w:val="24"/>
        </w:rPr>
        <w:t>ml</w:t>
      </w:r>
      <w:r w:rsidRPr="00DC6B9F">
        <w:rPr>
          <w:rFonts w:eastAsia="ＭＳ 明朝"/>
          <w:sz w:val="24"/>
          <w:szCs w:val="24"/>
        </w:rPr>
        <w:t xml:space="preserve"> concentrated H</w:t>
      </w:r>
      <w:r w:rsidRPr="00DC6B9F">
        <w:rPr>
          <w:rFonts w:eastAsia="ＭＳ 明朝"/>
          <w:sz w:val="24"/>
          <w:szCs w:val="24"/>
          <w:vertAlign w:val="subscript"/>
        </w:rPr>
        <w:t>2</w:t>
      </w:r>
      <w:r w:rsidRPr="00DC6B9F">
        <w:rPr>
          <w:rFonts w:eastAsia="ＭＳ 明朝"/>
          <w:sz w:val="24"/>
          <w:szCs w:val="24"/>
        </w:rPr>
        <w:t>SO</w:t>
      </w:r>
      <w:r w:rsidRPr="00DC6B9F">
        <w:rPr>
          <w:rFonts w:eastAsia="ＭＳ 明朝"/>
          <w:sz w:val="24"/>
          <w:szCs w:val="24"/>
          <w:vertAlign w:val="subscript"/>
        </w:rPr>
        <w:t>4</w:t>
      </w:r>
      <w:r w:rsidRPr="00DC6B9F">
        <w:rPr>
          <w:rFonts w:eastAsia="ＭＳ 明朝"/>
          <w:sz w:val="24"/>
          <w:szCs w:val="24"/>
        </w:rPr>
        <w:t xml:space="preserve"> to</w:t>
      </w:r>
      <w:r w:rsidRPr="00DC6B9F">
        <w:rPr>
          <w:rFonts w:eastAsia="ＭＳ 明朝" w:hint="eastAsia"/>
          <w:sz w:val="24"/>
          <w:szCs w:val="24"/>
        </w:rPr>
        <w:t xml:space="preserve"> roughly</w:t>
      </w:r>
      <w:r w:rsidRPr="00DC6B9F">
        <w:rPr>
          <w:rFonts w:eastAsia="ＭＳ 明朝"/>
          <w:sz w:val="24"/>
          <w:szCs w:val="24"/>
        </w:rPr>
        <w:t xml:space="preserve"> </w:t>
      </w:r>
      <w:r w:rsidRPr="00DC6B9F">
        <w:rPr>
          <w:rFonts w:eastAsia="ＭＳ 明朝" w:hint="eastAsia"/>
          <w:sz w:val="24"/>
          <w:szCs w:val="24"/>
        </w:rPr>
        <w:t>50</w:t>
      </w:r>
      <w:r w:rsidRPr="00DC6B9F">
        <w:rPr>
          <w:rFonts w:eastAsia="ＭＳ 明朝"/>
          <w:sz w:val="24"/>
          <w:szCs w:val="24"/>
        </w:rPr>
        <w:t xml:space="preserve">0 </w:t>
      </w:r>
      <w:r w:rsidRPr="00DC6B9F">
        <w:rPr>
          <w:rFonts w:eastAsia="ＭＳ 明朝" w:hint="eastAsia"/>
          <w:sz w:val="24"/>
          <w:szCs w:val="24"/>
        </w:rPr>
        <w:t>ml</w:t>
      </w:r>
      <w:r w:rsidRPr="00DC6B9F">
        <w:rPr>
          <w:rFonts w:eastAsia="ＭＳ 明朝"/>
          <w:sz w:val="24"/>
          <w:szCs w:val="24"/>
        </w:rPr>
        <w:t xml:space="preserve"> of deionized water. After cooling the final volume should be 1 </w:t>
      </w:r>
      <w:r w:rsidRPr="00DC6B9F">
        <w:rPr>
          <w:rFonts w:eastAsia="ＭＳ 明朝" w:hint="eastAsia"/>
          <w:sz w:val="24"/>
          <w:szCs w:val="24"/>
        </w:rPr>
        <w:t>L</w:t>
      </w:r>
      <w:r w:rsidRPr="00DC6B9F">
        <w:rPr>
          <w:rFonts w:eastAsia="ＭＳ 明朝"/>
          <w:sz w:val="24"/>
          <w:szCs w:val="24"/>
        </w:rPr>
        <w:t>. H</w:t>
      </w:r>
      <w:r w:rsidRPr="00DC6B9F">
        <w:rPr>
          <w:rFonts w:eastAsia="ＭＳ 明朝"/>
          <w:sz w:val="24"/>
          <w:szCs w:val="24"/>
          <w:vertAlign w:val="subscript"/>
        </w:rPr>
        <w:t>2</w:t>
      </w:r>
      <w:r w:rsidRPr="00DC6B9F">
        <w:rPr>
          <w:rFonts w:eastAsia="ＭＳ 明朝"/>
          <w:sz w:val="24"/>
          <w:szCs w:val="24"/>
        </w:rPr>
        <w:t>SO</w:t>
      </w:r>
      <w:r w:rsidRPr="00DC6B9F">
        <w:rPr>
          <w:rFonts w:eastAsia="ＭＳ 明朝"/>
          <w:sz w:val="24"/>
          <w:szCs w:val="24"/>
          <w:vertAlign w:val="subscript"/>
        </w:rPr>
        <w:t>4</w:t>
      </w:r>
      <w:r w:rsidRPr="00DC6B9F">
        <w:rPr>
          <w:rFonts w:eastAsia="ＭＳ 明朝"/>
          <w:sz w:val="24"/>
          <w:szCs w:val="24"/>
        </w:rPr>
        <w:t xml:space="preserve"> (Lot. </w:t>
      </w:r>
      <w:r w:rsidRPr="00DC6B9F">
        <w:rPr>
          <w:rFonts w:eastAsia="ＭＳ 明朝" w:hint="eastAsia"/>
          <w:sz w:val="24"/>
          <w:szCs w:val="24"/>
        </w:rPr>
        <w:t>EPL2000</w:t>
      </w:r>
      <w:r w:rsidRPr="00DC6B9F">
        <w:rPr>
          <w:rFonts w:eastAsia="ＭＳ 明朝"/>
          <w:sz w:val="24"/>
          <w:szCs w:val="24"/>
        </w:rPr>
        <w:t>) used to make sulfuric acid solution was guaranteed reagent manufactured by Wako Pure Chemical industries, Ltd.</w:t>
      </w:r>
    </w:p>
    <w:p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Sodium thiosulfate (0.04</w:t>
      </w:r>
      <w:r w:rsidRPr="00DC6B9F">
        <w:rPr>
          <w:rFonts w:eastAsia="ＭＳ 明朝" w:hint="eastAsia"/>
          <w:sz w:val="24"/>
          <w:szCs w:val="24"/>
        </w:rPr>
        <w:t xml:space="preserve"> </w:t>
      </w:r>
      <w:r w:rsidRPr="00DC6B9F">
        <w:rPr>
          <w:rFonts w:eastAsia="ＭＳ 明朝"/>
          <w:sz w:val="24"/>
          <w:szCs w:val="24"/>
        </w:rPr>
        <w:t>M)</w:t>
      </w:r>
    </w:p>
    <w:p w:rsidR="00DC6B9F" w:rsidRPr="00DC6B9F" w:rsidRDefault="00DC6B9F" w:rsidP="00DC6B9F">
      <w:pPr>
        <w:rPr>
          <w:rFonts w:eastAsia="ＭＳ 明朝"/>
          <w:sz w:val="24"/>
          <w:szCs w:val="24"/>
        </w:rPr>
      </w:pPr>
      <w:r w:rsidRPr="00DC6B9F">
        <w:rPr>
          <w:rFonts w:eastAsia="ＭＳ 明朝"/>
          <w:sz w:val="24"/>
          <w:szCs w:val="24"/>
        </w:rPr>
        <w:t xml:space="preserve">   Dissolved 50</w:t>
      </w:r>
      <w:r w:rsidRPr="00DC6B9F">
        <w:rPr>
          <w:rFonts w:eastAsia="ＭＳ 明朝" w:hint="eastAsia"/>
          <w:sz w:val="24"/>
          <w:szCs w:val="24"/>
        </w:rPr>
        <w:t xml:space="preserve"> </w:t>
      </w:r>
      <w:r w:rsidRPr="00DC6B9F">
        <w:rPr>
          <w:rFonts w:eastAsia="ＭＳ 明朝"/>
          <w:sz w:val="24"/>
          <w:szCs w:val="24"/>
        </w:rPr>
        <w:t>g of 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·5H</w:t>
      </w:r>
      <w:r w:rsidRPr="00DC6B9F">
        <w:rPr>
          <w:rFonts w:eastAsia="ＭＳ 明朝"/>
          <w:sz w:val="24"/>
          <w:szCs w:val="24"/>
          <w:vertAlign w:val="subscript"/>
        </w:rPr>
        <w:t>2</w:t>
      </w:r>
      <w:r w:rsidRPr="00DC6B9F">
        <w:rPr>
          <w:rFonts w:eastAsia="ＭＳ 明朝"/>
          <w:sz w:val="24"/>
          <w:szCs w:val="24"/>
        </w:rPr>
        <w:t>O and 0.4</w:t>
      </w:r>
      <w:r w:rsidRPr="00DC6B9F">
        <w:rPr>
          <w:rFonts w:eastAsia="ＭＳ 明朝" w:hint="eastAsia"/>
          <w:sz w:val="24"/>
          <w:szCs w:val="24"/>
        </w:rPr>
        <w:t xml:space="preserve"> </w:t>
      </w:r>
      <w:r w:rsidRPr="00DC6B9F">
        <w:rPr>
          <w:rFonts w:eastAsia="ＭＳ 明朝"/>
          <w:sz w:val="24"/>
          <w:szCs w:val="24"/>
        </w:rPr>
        <w:t>g of Na</w:t>
      </w:r>
      <w:r w:rsidRPr="00DC6B9F">
        <w:rPr>
          <w:rFonts w:eastAsia="ＭＳ 明朝"/>
          <w:sz w:val="24"/>
          <w:szCs w:val="24"/>
          <w:vertAlign w:val="subscript"/>
        </w:rPr>
        <w:t>2</w:t>
      </w:r>
      <w:r w:rsidRPr="00DC6B9F">
        <w:rPr>
          <w:rFonts w:eastAsia="ＭＳ 明朝"/>
          <w:sz w:val="24"/>
          <w:szCs w:val="24"/>
        </w:rPr>
        <w:t>CO</w:t>
      </w:r>
      <w:r w:rsidRPr="00DC6B9F">
        <w:rPr>
          <w:rFonts w:eastAsia="ＭＳ 明朝"/>
          <w:sz w:val="24"/>
          <w:szCs w:val="24"/>
          <w:vertAlign w:val="subscript"/>
        </w:rPr>
        <w:t>3</w:t>
      </w:r>
      <w:r w:rsidRPr="00DC6B9F">
        <w:rPr>
          <w:rFonts w:eastAsia="ＭＳ 明朝"/>
          <w:sz w:val="24"/>
          <w:szCs w:val="24"/>
        </w:rPr>
        <w:t xml:space="preserve"> in deionized water, then dilute the solution with deionized water to a final volume of 5 </w:t>
      </w:r>
      <w:r w:rsidRPr="00DC6B9F">
        <w:rPr>
          <w:rFonts w:eastAsia="ＭＳ 明朝" w:hint="eastAsia"/>
          <w:sz w:val="24"/>
          <w:szCs w:val="24"/>
        </w:rPr>
        <w:t>L</w:t>
      </w:r>
      <w:r w:rsidRPr="00DC6B9F">
        <w:rPr>
          <w:rFonts w:eastAsia="ＭＳ 明朝"/>
          <w:sz w:val="24"/>
          <w:szCs w:val="24"/>
        </w:rPr>
        <w:t>. 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·5H</w:t>
      </w:r>
      <w:r w:rsidRPr="00DC6B9F">
        <w:rPr>
          <w:rFonts w:eastAsia="ＭＳ 明朝"/>
          <w:sz w:val="24"/>
          <w:szCs w:val="24"/>
          <w:vertAlign w:val="subscript"/>
        </w:rPr>
        <w:t>2</w:t>
      </w:r>
      <w:r w:rsidRPr="00DC6B9F">
        <w:rPr>
          <w:rFonts w:eastAsia="ＭＳ 明朝"/>
          <w:sz w:val="24"/>
          <w:szCs w:val="24"/>
        </w:rPr>
        <w:t xml:space="preserve">O (Lot. </w:t>
      </w:r>
      <w:r w:rsidRPr="00DC6B9F">
        <w:rPr>
          <w:rFonts w:eastAsia="ＭＳ 明朝" w:hint="eastAsia"/>
          <w:sz w:val="24"/>
          <w:szCs w:val="24"/>
        </w:rPr>
        <w:t>SDF1608</w:t>
      </w:r>
      <w:r w:rsidRPr="00DC6B9F">
        <w:rPr>
          <w:rFonts w:eastAsia="ＭＳ 明朝"/>
          <w:sz w:val="24"/>
          <w:szCs w:val="24"/>
        </w:rPr>
        <w:t>) and Na</w:t>
      </w:r>
      <w:r w:rsidRPr="00DC6B9F">
        <w:rPr>
          <w:rFonts w:eastAsia="ＭＳ 明朝"/>
          <w:sz w:val="24"/>
          <w:szCs w:val="24"/>
          <w:vertAlign w:val="subscript"/>
        </w:rPr>
        <w:t>2</w:t>
      </w:r>
      <w:r w:rsidRPr="00DC6B9F">
        <w:rPr>
          <w:rFonts w:eastAsia="ＭＳ 明朝"/>
          <w:sz w:val="24"/>
          <w:szCs w:val="24"/>
        </w:rPr>
        <w:t>CO</w:t>
      </w:r>
      <w:r w:rsidRPr="00DC6B9F">
        <w:rPr>
          <w:rFonts w:eastAsia="ＭＳ 明朝"/>
          <w:sz w:val="24"/>
          <w:szCs w:val="24"/>
          <w:vertAlign w:val="subscript"/>
        </w:rPr>
        <w:t>3</w:t>
      </w:r>
      <w:r w:rsidRPr="00DC6B9F">
        <w:rPr>
          <w:rFonts w:eastAsia="ＭＳ 明朝"/>
          <w:sz w:val="24"/>
          <w:szCs w:val="24"/>
        </w:rPr>
        <w:t xml:space="preserve"> (Lot.WKF1312) used to make sodium thiosulfate were guaranteed reagent manufactured by Wako Pure Chemical industries, Ltd.</w:t>
      </w:r>
    </w:p>
    <w:p w:rsidR="00DC6B9F" w:rsidRPr="00DC6B9F" w:rsidRDefault="00DC6B9F" w:rsidP="00DC6B9F">
      <w:pPr>
        <w:rPr>
          <w:rFonts w:eastAsia="ＭＳ 明朝"/>
          <w:sz w:val="24"/>
          <w:szCs w:val="24"/>
        </w:rPr>
      </w:pPr>
      <w:r w:rsidRPr="00DC6B9F">
        <w:rPr>
          <w:rFonts w:eastAsia="ＭＳ 明朝"/>
          <w:b/>
          <w:sz w:val="24"/>
          <w:szCs w:val="24"/>
        </w:rPr>
        <w:t>·</w:t>
      </w:r>
      <w:r w:rsidRPr="00DC6B9F">
        <w:rPr>
          <w:rFonts w:eastAsia="ＭＳ 明朝"/>
          <w:sz w:val="24"/>
          <w:szCs w:val="24"/>
        </w:rPr>
        <w:t>Potassium iodate (0.001667</w:t>
      </w:r>
      <w:r w:rsidRPr="00DC6B9F">
        <w:rPr>
          <w:rFonts w:eastAsia="ＭＳ 明朝" w:hint="eastAsia"/>
          <w:sz w:val="24"/>
          <w:szCs w:val="24"/>
        </w:rPr>
        <w:t xml:space="preserve"> </w:t>
      </w:r>
      <w:r w:rsidRPr="00DC6B9F">
        <w:rPr>
          <w:rFonts w:eastAsia="ＭＳ 明朝"/>
          <w:sz w:val="24"/>
          <w:szCs w:val="24"/>
        </w:rPr>
        <w:t>M)</w:t>
      </w:r>
    </w:p>
    <w:p w:rsidR="00DC6B9F" w:rsidRPr="00DC6B9F" w:rsidRDefault="00C777A9" w:rsidP="00DC6B9F">
      <w:pPr>
        <w:rPr>
          <w:rFonts w:eastAsia="ＭＳ 明朝"/>
          <w:sz w:val="24"/>
          <w:szCs w:val="24"/>
        </w:rPr>
      </w:pPr>
      <w:r>
        <w:rPr>
          <w:rFonts w:eastAsia="ＭＳ 明朝" w:hint="eastAsia"/>
          <w:sz w:val="24"/>
          <w:szCs w:val="24"/>
        </w:rPr>
        <w:t xml:space="preserve">   </w:t>
      </w:r>
      <w:r w:rsidR="00DC6B9F" w:rsidRPr="00DC6B9F">
        <w:rPr>
          <w:rFonts w:eastAsia="ＭＳ 明朝"/>
          <w:sz w:val="24"/>
          <w:szCs w:val="24"/>
        </w:rPr>
        <w:t>Dry high purity KIO</w:t>
      </w:r>
      <w:r w:rsidR="00DC6B9F" w:rsidRPr="00DC6B9F">
        <w:rPr>
          <w:rFonts w:eastAsia="ＭＳ 明朝"/>
          <w:sz w:val="24"/>
          <w:szCs w:val="24"/>
          <w:vertAlign w:val="subscript"/>
        </w:rPr>
        <w:t>3</w:t>
      </w:r>
      <w:r w:rsidR="00DC6B9F" w:rsidRPr="00DC6B9F">
        <w:rPr>
          <w:rFonts w:eastAsia="ＭＳ 明朝"/>
          <w:sz w:val="24"/>
          <w:szCs w:val="24"/>
        </w:rPr>
        <w:t xml:space="preserve"> for two hours in an oven at 130°</w:t>
      </w:r>
      <w:r w:rsidR="00DC6B9F" w:rsidRPr="00DC6B9F">
        <w:rPr>
          <w:rFonts w:eastAsia="ＭＳ 明朝" w:hAnsi="ＭＳ 明朝" w:hint="eastAsia"/>
          <w:sz w:val="24"/>
          <w:szCs w:val="24"/>
        </w:rPr>
        <w:t>C</w:t>
      </w:r>
      <w:r w:rsidR="00DC6B9F" w:rsidRPr="00DC6B9F">
        <w:rPr>
          <w:rFonts w:eastAsia="ＭＳ 明朝"/>
          <w:sz w:val="24"/>
          <w:szCs w:val="24"/>
        </w:rPr>
        <w:t>. After weight out accurately KIO</w:t>
      </w:r>
      <w:r w:rsidR="00DC6B9F" w:rsidRPr="00DC6B9F">
        <w:rPr>
          <w:rFonts w:eastAsia="ＭＳ 明朝"/>
          <w:sz w:val="24"/>
          <w:szCs w:val="24"/>
          <w:vertAlign w:val="subscript"/>
        </w:rPr>
        <w:t>3</w:t>
      </w:r>
      <w:r w:rsidR="00DC6B9F" w:rsidRPr="00DC6B9F">
        <w:rPr>
          <w:rFonts w:eastAsia="ＭＳ 明朝"/>
          <w:sz w:val="24"/>
          <w:szCs w:val="24"/>
        </w:rPr>
        <w:t xml:space="preserve">, dissolve it in deionized water in a 5 </w:t>
      </w:r>
      <w:r w:rsidR="00DC6B9F" w:rsidRPr="00DC6B9F">
        <w:rPr>
          <w:rFonts w:eastAsia="ＭＳ 明朝" w:hint="eastAsia"/>
          <w:sz w:val="24"/>
          <w:szCs w:val="24"/>
        </w:rPr>
        <w:t>L</w:t>
      </w:r>
      <w:r w:rsidR="00DC6B9F" w:rsidRPr="00DC6B9F">
        <w:rPr>
          <w:rFonts w:eastAsia="ＭＳ 明朝"/>
          <w:sz w:val="24"/>
          <w:szCs w:val="24"/>
        </w:rPr>
        <w:t xml:space="preserve"> flask. Concentration of potassium iodate is determined by a gravimetric method. KIO</w:t>
      </w:r>
      <w:r w:rsidR="00DC6B9F" w:rsidRPr="00DC6B9F">
        <w:rPr>
          <w:rFonts w:eastAsia="ＭＳ 明朝"/>
          <w:sz w:val="24"/>
          <w:szCs w:val="24"/>
          <w:vertAlign w:val="subscript"/>
        </w:rPr>
        <w:t>3</w:t>
      </w:r>
      <w:r w:rsidR="00DC6B9F" w:rsidRPr="00DC6B9F">
        <w:rPr>
          <w:rFonts w:eastAsia="ＭＳ 明朝"/>
          <w:sz w:val="24"/>
          <w:szCs w:val="24"/>
        </w:rPr>
        <w:t xml:space="preserve"> (Lot. 62404E) used to make potassium iodate was manufactured by MERCK &amp; CO., Inc., and a purity of KIO</w:t>
      </w:r>
      <w:r w:rsidR="00DC6B9F" w:rsidRPr="00DC6B9F">
        <w:rPr>
          <w:rFonts w:eastAsia="ＭＳ 明朝"/>
          <w:sz w:val="24"/>
          <w:szCs w:val="24"/>
          <w:vertAlign w:val="subscript"/>
        </w:rPr>
        <w:t>3</w:t>
      </w:r>
      <w:r w:rsidR="00DC6B9F" w:rsidRPr="00DC6B9F">
        <w:rPr>
          <w:rFonts w:eastAsia="ＭＳ 明朝"/>
          <w:sz w:val="24"/>
          <w:szCs w:val="24"/>
        </w:rPr>
        <w:t xml:space="preserve"> that is traceable to NIST (National Institute of Standards and Technology) standard reference material is 99.75±0.05</w:t>
      </w:r>
      <w:r w:rsidR="00DC6B9F" w:rsidRPr="00DC6B9F">
        <w:rPr>
          <w:rFonts w:eastAsia="ＭＳ 明朝" w:hint="eastAsia"/>
          <w:sz w:val="24"/>
          <w:szCs w:val="24"/>
        </w:rPr>
        <w:t xml:space="preserve"> </w:t>
      </w:r>
      <w:r w:rsidR="00DC6B9F" w:rsidRPr="00DC6B9F">
        <w:rPr>
          <w:rFonts w:eastAsia="ＭＳ 明朝"/>
          <w:sz w:val="24"/>
          <w:szCs w:val="24"/>
        </w:rPr>
        <w:t>%</w:t>
      </w:r>
      <w:r w:rsidR="00DC6B9F" w:rsidRPr="00DC6B9F">
        <w:rPr>
          <w:rFonts w:eastAsia="ＭＳ 明朝" w:hint="eastAsia"/>
          <w:sz w:val="24"/>
          <w:szCs w:val="24"/>
        </w:rPr>
        <w:t>.</w:t>
      </w:r>
      <w:r w:rsidR="00DC6B9F" w:rsidRPr="00DC6B9F">
        <w:rPr>
          <w:rFonts w:eastAsia="ＭＳ 明朝" w:hint="eastAsia"/>
          <w:color w:val="FF0000"/>
          <w:sz w:val="24"/>
          <w:szCs w:val="24"/>
        </w:rPr>
        <w:t xml:space="preserve"> </w:t>
      </w:r>
      <w:r w:rsidR="00DC6B9F" w:rsidRPr="00B5001E">
        <w:rPr>
          <w:rFonts w:eastAsia="ＭＳ 明朝" w:hint="eastAsia"/>
          <w:sz w:val="24"/>
          <w:szCs w:val="24"/>
        </w:rPr>
        <w:t>T</w:t>
      </w:r>
      <w:r w:rsidR="00DC6B9F" w:rsidRPr="00B5001E">
        <w:rPr>
          <w:rFonts w:eastAsia="ＭＳ 明朝"/>
          <w:sz w:val="24"/>
          <w:szCs w:val="24"/>
        </w:rPr>
        <w:t xml:space="preserve">he </w:t>
      </w:r>
      <w:r w:rsidR="00DC6B9F" w:rsidRPr="00B5001E">
        <w:rPr>
          <w:rFonts w:eastAsia="ＭＳ 明朝" w:hint="eastAsia"/>
          <w:sz w:val="24"/>
          <w:szCs w:val="24"/>
        </w:rPr>
        <w:t>normality</w:t>
      </w:r>
      <w:r w:rsidR="00DC6B9F" w:rsidRPr="00B5001E">
        <w:rPr>
          <w:rFonts w:eastAsia="ＭＳ 明朝"/>
          <w:sz w:val="24"/>
          <w:szCs w:val="24"/>
        </w:rPr>
        <w:t xml:space="preserve"> of the standard potassium iodate </w:t>
      </w:r>
      <w:r w:rsidR="00DC6B9F" w:rsidRPr="00B5001E">
        <w:rPr>
          <w:rFonts w:eastAsia="ＭＳ 明朝" w:hint="eastAsia"/>
          <w:sz w:val="24"/>
          <w:szCs w:val="24"/>
        </w:rPr>
        <w:t xml:space="preserve">solution </w:t>
      </w:r>
      <w:r w:rsidR="00DC6B9F" w:rsidRPr="00B5001E">
        <w:rPr>
          <w:rFonts w:eastAsia="ＭＳ 明朝"/>
          <w:sz w:val="24"/>
          <w:szCs w:val="24"/>
        </w:rPr>
        <w:t>made by Merck reagent</w:t>
      </w:r>
      <w:r w:rsidR="00DC6B9F" w:rsidRPr="00B5001E">
        <w:rPr>
          <w:rFonts w:hint="eastAsia"/>
          <w:kern w:val="0"/>
          <w:sz w:val="24"/>
          <w:szCs w:val="24"/>
        </w:rPr>
        <w:t xml:space="preserve"> was corrected </w:t>
      </w:r>
      <w:r w:rsidR="00DC6B9F" w:rsidRPr="00B5001E">
        <w:rPr>
          <w:rFonts w:hAnsi="TimesNewRomanPSMT" w:hint="eastAsia"/>
          <w:kern w:val="0"/>
          <w:sz w:val="24"/>
          <w:szCs w:val="24"/>
        </w:rPr>
        <w:t xml:space="preserve">by </w:t>
      </w:r>
      <w:r w:rsidR="00DC6B9F" w:rsidRPr="00B5001E">
        <w:rPr>
          <w:kern w:val="0"/>
          <w:sz w:val="24"/>
          <w:szCs w:val="24"/>
        </w:rPr>
        <w:t xml:space="preserve">the factor as </w:t>
      </w:r>
      <w:r w:rsidR="00DC6B9F" w:rsidRPr="00B5001E">
        <w:rPr>
          <w:rFonts w:hint="eastAsia"/>
          <w:kern w:val="0"/>
          <w:sz w:val="24"/>
          <w:szCs w:val="24"/>
        </w:rPr>
        <w:t>1</w:t>
      </w:r>
      <w:r w:rsidR="00DC6B9F" w:rsidRPr="00B5001E">
        <w:rPr>
          <w:kern w:val="0"/>
          <w:sz w:val="24"/>
          <w:szCs w:val="24"/>
        </w:rPr>
        <w:t>.</w:t>
      </w:r>
      <w:r w:rsidR="00DC6B9F" w:rsidRPr="00B5001E">
        <w:rPr>
          <w:rFonts w:hint="eastAsia"/>
          <w:kern w:val="0"/>
          <w:sz w:val="24"/>
          <w:szCs w:val="24"/>
        </w:rPr>
        <w:t xml:space="preserve">0026 </w:t>
      </w:r>
      <w:r w:rsidR="00DC6B9F" w:rsidRPr="00B5001E">
        <w:rPr>
          <w:rFonts w:eastAsia="ＭＳ 明朝"/>
          <w:sz w:val="24"/>
          <w:szCs w:val="24"/>
        </w:rPr>
        <w:t>from the result of the inter</w:t>
      </w:r>
      <w:r w:rsidR="00DC6B9F" w:rsidRPr="00B5001E">
        <w:rPr>
          <w:rFonts w:eastAsia="ＭＳ 明朝" w:hint="eastAsia"/>
          <w:sz w:val="24"/>
          <w:szCs w:val="24"/>
        </w:rPr>
        <w:t xml:space="preserve">-laboratory </w:t>
      </w:r>
      <w:r w:rsidR="00DC6B9F" w:rsidRPr="00B5001E">
        <w:rPr>
          <w:rFonts w:eastAsia="ＭＳ 明朝"/>
          <w:sz w:val="24"/>
          <w:szCs w:val="24"/>
        </w:rPr>
        <w:t>comparison</w:t>
      </w:r>
      <w:r w:rsidR="00DC6B9F" w:rsidRPr="00B5001E">
        <w:rPr>
          <w:rFonts w:eastAsia="ＭＳ 明朝" w:hint="eastAsia"/>
          <w:sz w:val="24"/>
          <w:szCs w:val="24"/>
        </w:rPr>
        <w:t xml:space="preserve"> with </w:t>
      </w:r>
      <w:r w:rsidR="00DC6B9F" w:rsidRPr="00B5001E">
        <w:rPr>
          <w:rFonts w:eastAsia="ＭＳ 明朝"/>
          <w:sz w:val="24"/>
          <w:szCs w:val="24"/>
        </w:rPr>
        <w:t xml:space="preserve">the standard potassium iodate </w:t>
      </w:r>
      <w:r w:rsidR="00DC6B9F" w:rsidRPr="00B5001E">
        <w:rPr>
          <w:rFonts w:eastAsia="ＭＳ 明朝" w:hint="eastAsia"/>
          <w:sz w:val="24"/>
          <w:szCs w:val="24"/>
        </w:rPr>
        <w:t xml:space="preserve">solution </w:t>
      </w:r>
      <w:r w:rsidR="00DC6B9F" w:rsidRPr="00B5001E">
        <w:rPr>
          <w:rFonts w:eastAsia="ＭＳ 明朝"/>
          <w:sz w:val="24"/>
          <w:szCs w:val="24"/>
        </w:rPr>
        <w:t xml:space="preserve">made by </w:t>
      </w:r>
      <w:r w:rsidR="00DC6B9F" w:rsidRPr="00B5001E">
        <w:rPr>
          <w:rFonts w:eastAsia="ＭＳ 明朝" w:hint="eastAsia"/>
          <w:sz w:val="24"/>
          <w:szCs w:val="24"/>
        </w:rPr>
        <w:t xml:space="preserve">National Metrology Institute of Japan </w:t>
      </w:r>
      <w:r w:rsidR="00DC6B9F" w:rsidRPr="00B5001E">
        <w:rPr>
          <w:rFonts w:eastAsia="ＭＳ 明朝"/>
          <w:sz w:val="24"/>
          <w:szCs w:val="24"/>
        </w:rPr>
        <w:t>reagent</w:t>
      </w:r>
      <w:r w:rsidR="00DC6B9F" w:rsidRPr="00B5001E">
        <w:rPr>
          <w:rFonts w:eastAsia="ＭＳ 明朝" w:hint="eastAsia"/>
          <w:sz w:val="24"/>
          <w:szCs w:val="24"/>
        </w:rPr>
        <w:t xml:space="preserve"> (JMA, 2013).</w:t>
      </w:r>
    </w:p>
    <w:p w:rsidR="00DC6B9F" w:rsidRPr="00DC6B9F" w:rsidRDefault="00DC6B9F" w:rsidP="00DC6B9F">
      <w:pPr>
        <w:rPr>
          <w:rFonts w:eastAsia="ＭＳ 明朝"/>
          <w:sz w:val="24"/>
          <w:szCs w:val="24"/>
        </w:rPr>
      </w:pPr>
    </w:p>
    <w:p w:rsidR="00DC6B9F" w:rsidRPr="00DC6B9F" w:rsidRDefault="00DC6B9F" w:rsidP="004B3B57">
      <w:pPr>
        <w:pStyle w:val="3"/>
      </w:pPr>
      <w:r w:rsidRPr="00DC6B9F">
        <w:t>Instrum</w:t>
      </w:r>
      <w:r w:rsidRPr="00DC6B9F">
        <w:rPr>
          <w:rFonts w:hint="eastAsia"/>
        </w:rPr>
        <w:t>e</w:t>
      </w:r>
      <w:r w:rsidRPr="00DC6B9F">
        <w:t>nts</w:t>
      </w:r>
    </w:p>
    <w:p w:rsidR="00DC6B9F" w:rsidRPr="00DC6B9F" w:rsidRDefault="00DC6B9F" w:rsidP="00DC6B9F">
      <w:pPr>
        <w:rPr>
          <w:rFonts w:eastAsia="ＭＳ 明朝"/>
          <w:sz w:val="24"/>
          <w:szCs w:val="24"/>
        </w:rPr>
      </w:pPr>
      <w:r w:rsidRPr="00DC6B9F">
        <w:rPr>
          <w:rFonts w:eastAsia="ＭＳ 明朝"/>
          <w:sz w:val="24"/>
          <w:szCs w:val="24"/>
        </w:rPr>
        <w:t>Detector;</w:t>
      </w:r>
      <w:r w:rsidRPr="00DC6B9F">
        <w:rPr>
          <w:rFonts w:eastAsia="ＭＳ 明朝" w:hint="eastAsia"/>
          <w:sz w:val="24"/>
          <w:szCs w:val="24"/>
        </w:rPr>
        <w:t xml:space="preserve"> </w:t>
      </w:r>
      <w:r w:rsidRPr="00DC6B9F">
        <w:rPr>
          <w:rFonts w:eastAsia="ＭＳ 明朝"/>
          <w:sz w:val="24"/>
          <w:szCs w:val="24"/>
        </w:rPr>
        <w:t xml:space="preserve">DOT-01X </w:t>
      </w:r>
      <w:r w:rsidRPr="00DC6B9F">
        <w:rPr>
          <w:rFonts w:eastAsia="ＭＳ 明朝" w:hint="eastAsia"/>
          <w:sz w:val="24"/>
          <w:szCs w:val="24"/>
        </w:rPr>
        <w:t xml:space="preserve">automatic photometric titrator </w:t>
      </w:r>
      <w:r w:rsidRPr="00DC6B9F">
        <w:rPr>
          <w:rFonts w:eastAsia="ＭＳ 明朝"/>
          <w:sz w:val="24"/>
          <w:szCs w:val="24"/>
        </w:rPr>
        <w:t>manufactured by Kimoto Electronic Co. Ltd.</w:t>
      </w:r>
    </w:p>
    <w:p w:rsidR="00DC6B9F" w:rsidRPr="00DC6B9F" w:rsidRDefault="00DC6B9F" w:rsidP="00DC6B9F">
      <w:pPr>
        <w:rPr>
          <w:rFonts w:eastAsia="ＭＳ 明朝"/>
          <w:sz w:val="24"/>
          <w:szCs w:val="24"/>
        </w:rPr>
      </w:pPr>
      <w:r w:rsidRPr="00DC6B9F">
        <w:rPr>
          <w:rFonts w:eastAsia="ＭＳ 明朝"/>
          <w:sz w:val="24"/>
          <w:szCs w:val="24"/>
        </w:rPr>
        <w:t>Burette for sodium thiosulfate;</w:t>
      </w:r>
    </w:p>
    <w:p w:rsidR="00DC6B9F" w:rsidRPr="00DC6B9F" w:rsidRDefault="00DC6B9F" w:rsidP="00DC6B9F">
      <w:pPr>
        <w:rPr>
          <w:rFonts w:eastAsia="ＭＳ 明朝"/>
          <w:sz w:val="24"/>
          <w:szCs w:val="24"/>
        </w:rPr>
      </w:pPr>
      <w:r w:rsidRPr="00DC6B9F">
        <w:rPr>
          <w:rFonts w:eastAsia="ＭＳ 明朝"/>
          <w:sz w:val="24"/>
          <w:szCs w:val="24"/>
        </w:rPr>
        <w:t>APB-510 manufactured by Kyoto Electronic Co. Ltd./ 10</w:t>
      </w:r>
      <w:r w:rsidRPr="00DC6B9F">
        <w:rPr>
          <w:rFonts w:eastAsia="ＭＳ 明朝" w:hint="eastAsia"/>
          <w:sz w:val="24"/>
          <w:szCs w:val="24"/>
        </w:rPr>
        <w:t xml:space="preserve"> ml</w:t>
      </w:r>
      <w:r w:rsidRPr="00DC6B9F">
        <w:rPr>
          <w:rFonts w:eastAsia="ＭＳ 明朝"/>
          <w:sz w:val="24"/>
          <w:szCs w:val="24"/>
        </w:rPr>
        <w:t xml:space="preserve"> of titration vessel</w:t>
      </w:r>
    </w:p>
    <w:p w:rsidR="00DC6B9F" w:rsidRPr="00DC6B9F" w:rsidRDefault="00DC6B9F" w:rsidP="00DC6B9F">
      <w:pPr>
        <w:rPr>
          <w:rFonts w:eastAsia="ＭＳ 明朝"/>
          <w:sz w:val="24"/>
          <w:szCs w:val="24"/>
        </w:rPr>
      </w:pPr>
      <w:r w:rsidRPr="00DC6B9F">
        <w:rPr>
          <w:rFonts w:eastAsia="ＭＳ 明朝"/>
          <w:sz w:val="24"/>
          <w:szCs w:val="24"/>
        </w:rPr>
        <w:t>Burette for potassium iodate;</w:t>
      </w:r>
    </w:p>
    <w:p w:rsidR="00DC6B9F" w:rsidRPr="00DC6B9F" w:rsidRDefault="00DC6B9F" w:rsidP="00DC6B9F">
      <w:pPr>
        <w:rPr>
          <w:rFonts w:eastAsia="ＭＳ 明朝"/>
          <w:sz w:val="24"/>
          <w:szCs w:val="24"/>
        </w:rPr>
      </w:pPr>
      <w:r w:rsidRPr="00DC6B9F">
        <w:rPr>
          <w:rFonts w:eastAsia="ＭＳ 明朝"/>
          <w:sz w:val="24"/>
          <w:szCs w:val="24"/>
        </w:rPr>
        <w:t>Multipette stream 4986 and Combitip plus manufactured by eppendorf /10</w:t>
      </w:r>
      <w:r w:rsidRPr="00DC6B9F">
        <w:rPr>
          <w:rFonts w:eastAsia="ＭＳ 明朝" w:hint="eastAsia"/>
          <w:sz w:val="24"/>
          <w:szCs w:val="24"/>
        </w:rPr>
        <w:t xml:space="preserve"> ml</w:t>
      </w:r>
      <w:r w:rsidRPr="00DC6B9F">
        <w:rPr>
          <w:rFonts w:eastAsia="ＭＳ 明朝"/>
          <w:sz w:val="24"/>
          <w:szCs w:val="24"/>
        </w:rPr>
        <w:t xml:space="preserve"> of tip vessel</w:t>
      </w:r>
    </w:p>
    <w:p w:rsidR="00DC6B9F" w:rsidRPr="00DC6B9F" w:rsidRDefault="00DC6B9F" w:rsidP="00DC6B9F">
      <w:pPr>
        <w:rPr>
          <w:rFonts w:eastAsia="ＭＳ 明朝"/>
          <w:sz w:val="24"/>
          <w:szCs w:val="24"/>
        </w:rPr>
      </w:pPr>
      <w:r w:rsidRPr="00DC6B9F">
        <w:rPr>
          <w:rFonts w:eastAsia="ＭＳ 明朝"/>
          <w:sz w:val="24"/>
          <w:szCs w:val="24"/>
        </w:rPr>
        <w:t>Bottle top dispenser for pickling reagent</w:t>
      </w:r>
      <w:r w:rsidRPr="00DC6B9F">
        <w:rPr>
          <w:rFonts w:eastAsia="ＭＳ 明朝" w:hint="eastAsia"/>
          <w:sz w:val="24"/>
          <w:szCs w:val="24"/>
        </w:rPr>
        <w:t>-</w:t>
      </w:r>
      <w:r w:rsidRPr="00DC6B9F">
        <w:rPr>
          <w:rFonts w:eastAsia="ＭＳ 明朝"/>
          <w:sz w:val="24"/>
          <w:szCs w:val="24"/>
        </w:rPr>
        <w:t>I and II;</w:t>
      </w:r>
    </w:p>
    <w:p w:rsidR="00DC6B9F" w:rsidRPr="00DC6B9F" w:rsidRDefault="00DC6B9F" w:rsidP="00DC6B9F">
      <w:pPr>
        <w:rPr>
          <w:rFonts w:eastAsia="ＭＳ 明朝"/>
          <w:sz w:val="24"/>
          <w:szCs w:val="24"/>
        </w:rPr>
      </w:pPr>
      <w:r w:rsidRPr="00DC6B9F">
        <w:rPr>
          <w:rFonts w:eastAsia="ＭＳ 明朝"/>
          <w:sz w:val="24"/>
          <w:szCs w:val="24"/>
        </w:rPr>
        <w:t>Calibrex</w:t>
      </w:r>
      <w:r w:rsidRPr="00DC6B9F">
        <w:rPr>
          <w:rFonts w:eastAsia="ＭＳ 明朝"/>
          <w:sz w:val="24"/>
          <w:szCs w:val="24"/>
          <w:vertAlign w:val="superscript"/>
        </w:rPr>
        <w:t>TM</w:t>
      </w:r>
      <w:r w:rsidRPr="00DC6B9F">
        <w:rPr>
          <w:rFonts w:eastAsia="ＭＳ 明朝"/>
          <w:sz w:val="24"/>
          <w:szCs w:val="24"/>
        </w:rPr>
        <w:t xml:space="preserve"> 520 manufactured by SOCOREX ISBA S.A.</w:t>
      </w:r>
    </w:p>
    <w:p w:rsidR="00DC6B9F" w:rsidRPr="00DC6B9F" w:rsidRDefault="00DC6B9F" w:rsidP="00DC6B9F">
      <w:pPr>
        <w:rPr>
          <w:rFonts w:eastAsia="ＭＳ 明朝"/>
          <w:sz w:val="24"/>
          <w:szCs w:val="24"/>
        </w:rPr>
      </w:pPr>
    </w:p>
    <w:p w:rsidR="00DC6B9F" w:rsidRPr="00DC6B9F" w:rsidRDefault="00DC6B9F" w:rsidP="004B3B57">
      <w:pPr>
        <w:pStyle w:val="3"/>
      </w:pPr>
      <w:r w:rsidRPr="00DC6B9F">
        <w:lastRenderedPageBreak/>
        <w:t>Seawater sampling</w:t>
      </w:r>
    </w:p>
    <w:p w:rsidR="00DC6B9F" w:rsidRPr="00DC6B9F" w:rsidRDefault="00DC6B9F" w:rsidP="00DC6B9F">
      <w:pPr>
        <w:rPr>
          <w:rFonts w:eastAsia="ＭＳ 明朝"/>
          <w:sz w:val="24"/>
          <w:szCs w:val="24"/>
        </w:rPr>
      </w:pPr>
      <w:r w:rsidRPr="00DC6B9F">
        <w:rPr>
          <w:rFonts w:eastAsia="ＭＳ 明朝"/>
          <w:sz w:val="24"/>
          <w:szCs w:val="24"/>
        </w:rPr>
        <w:t xml:space="preserve">Following procedure is based on a determination method in </w:t>
      </w:r>
      <w:r w:rsidRPr="00DC6B9F">
        <w:rPr>
          <w:rFonts w:eastAsia="ＭＳ 明朝" w:hint="eastAsia"/>
          <w:sz w:val="24"/>
          <w:szCs w:val="24"/>
        </w:rPr>
        <w:t>IOCCP Report No.14</w:t>
      </w:r>
      <w:r w:rsidRPr="00DC6B9F">
        <w:rPr>
          <w:rFonts w:eastAsia="ＭＳ 明朝"/>
          <w:sz w:val="24"/>
          <w:szCs w:val="24"/>
        </w:rPr>
        <w:t xml:space="preserve"> (Langdon, 2010). Seawater samples were collected from 10</w:t>
      </w:r>
      <w:r w:rsidRPr="00DC6B9F">
        <w:rPr>
          <w:rFonts w:eastAsia="ＭＳ 明朝" w:hint="eastAsia"/>
          <w:sz w:val="24"/>
          <w:szCs w:val="24"/>
        </w:rPr>
        <w:t xml:space="preserve"> liter</w:t>
      </w:r>
      <w:r w:rsidRPr="00DC6B9F">
        <w:rPr>
          <w:rFonts w:eastAsia="ＭＳ 明朝"/>
          <w:sz w:val="24"/>
          <w:szCs w:val="24"/>
        </w:rPr>
        <w:t xml:space="preserve"> Niskin sample bottles attached the CTD-system and a</w:t>
      </w:r>
      <w:r w:rsidRPr="00DC6B9F">
        <w:rPr>
          <w:rFonts w:eastAsia="ＭＳ 明朝" w:hint="eastAsia"/>
          <w:sz w:val="24"/>
          <w:szCs w:val="24"/>
        </w:rPr>
        <w:t xml:space="preserve"> stainless steel</w:t>
      </w:r>
      <w:r w:rsidRPr="00DC6B9F">
        <w:rPr>
          <w:rFonts w:eastAsia="ＭＳ 明朝"/>
          <w:sz w:val="24"/>
          <w:szCs w:val="24"/>
        </w:rPr>
        <w:t xml:space="preserve"> bucket for the surface. Seawater for bottle oxygen measurement was transferred from the Niskin sample bottle and a </w:t>
      </w:r>
      <w:r w:rsidRPr="00DC6B9F">
        <w:rPr>
          <w:rFonts w:eastAsia="ＭＳ 明朝" w:hint="eastAsia"/>
          <w:sz w:val="24"/>
          <w:szCs w:val="24"/>
        </w:rPr>
        <w:t xml:space="preserve">stainless steel </w:t>
      </w:r>
      <w:r w:rsidRPr="00DC6B9F">
        <w:rPr>
          <w:rFonts w:eastAsia="ＭＳ 明朝"/>
          <w:sz w:val="24"/>
          <w:szCs w:val="24"/>
        </w:rPr>
        <w:t xml:space="preserve">bucket to a volumetrically calibrated dry glass bottles (ca. 120 </w:t>
      </w:r>
      <w:r w:rsidRPr="00DC6B9F">
        <w:rPr>
          <w:rFonts w:eastAsia="ＭＳ 明朝" w:hint="eastAsia"/>
          <w:sz w:val="24"/>
          <w:szCs w:val="24"/>
        </w:rPr>
        <w:t>ml</w:t>
      </w:r>
      <w:r w:rsidRPr="00DC6B9F">
        <w:rPr>
          <w:rFonts w:eastAsia="ＭＳ 明朝"/>
          <w:sz w:val="24"/>
          <w:szCs w:val="24"/>
        </w:rPr>
        <w:t>, standard deviation of calibration</w:t>
      </w:r>
      <w:r w:rsidRPr="00DC6B9F">
        <w:rPr>
          <w:rFonts w:eastAsia="ＭＳ 明朝" w:hint="eastAsia"/>
          <w:sz w:val="24"/>
          <w:szCs w:val="24"/>
        </w:rPr>
        <w:t xml:space="preserve"> = </w:t>
      </w:r>
      <w:r w:rsidRPr="00DC6B9F">
        <w:rPr>
          <w:rFonts w:eastAsia="ＭＳ 明朝"/>
          <w:sz w:val="24"/>
          <w:szCs w:val="24"/>
        </w:rPr>
        <w:t>0.0</w:t>
      </w:r>
      <w:r w:rsidRPr="00DC6B9F">
        <w:rPr>
          <w:rFonts w:eastAsia="ＭＳ 明朝" w:hint="eastAsia"/>
          <w:sz w:val="24"/>
          <w:szCs w:val="24"/>
        </w:rPr>
        <w:t>09 ml</w:t>
      </w:r>
      <w:r w:rsidRPr="00DC6B9F">
        <w:rPr>
          <w:rFonts w:eastAsia="ＭＳ 明朝"/>
          <w:sz w:val="24"/>
          <w:szCs w:val="24"/>
        </w:rPr>
        <w:t>). At least three times volume of the glass of sample water was overflowed. Two reagent solutions (Reagent</w:t>
      </w:r>
      <w:r w:rsidRPr="00DC6B9F">
        <w:rPr>
          <w:rFonts w:eastAsia="ＭＳ 明朝" w:hint="eastAsia"/>
          <w:sz w:val="24"/>
          <w:szCs w:val="24"/>
        </w:rPr>
        <w:t>-</w:t>
      </w:r>
      <w:r w:rsidRPr="00DC6B9F">
        <w:rPr>
          <w:rFonts w:eastAsia="ＭＳ 明朝"/>
          <w:sz w:val="24"/>
          <w:szCs w:val="24"/>
        </w:rPr>
        <w:t>I</w:t>
      </w:r>
      <w:r w:rsidRPr="00DC6B9F">
        <w:rPr>
          <w:rFonts w:eastAsia="ＭＳ 明朝" w:hint="eastAsia"/>
          <w:sz w:val="24"/>
          <w:szCs w:val="24"/>
        </w:rPr>
        <w:t xml:space="preserve"> and</w:t>
      </w:r>
      <w:r w:rsidRPr="00DC6B9F">
        <w:rPr>
          <w:rFonts w:eastAsia="ＭＳ 明朝"/>
          <w:sz w:val="24"/>
          <w:szCs w:val="24"/>
        </w:rPr>
        <w:t xml:space="preserve"> II) of 1</w:t>
      </w:r>
      <w:r w:rsidRPr="00DC6B9F">
        <w:rPr>
          <w:rFonts w:eastAsia="ＭＳ 明朝" w:hint="eastAsia"/>
          <w:sz w:val="24"/>
          <w:szCs w:val="24"/>
        </w:rPr>
        <w:t xml:space="preserve"> ml</w:t>
      </w:r>
      <w:r w:rsidRPr="00DC6B9F">
        <w:rPr>
          <w:rFonts w:eastAsia="ＭＳ 明朝"/>
          <w:sz w:val="24"/>
          <w:szCs w:val="24"/>
        </w:rPr>
        <w:t xml:space="preserve"> (standard deviation of calibration</w:t>
      </w:r>
      <w:r w:rsidRPr="00DC6B9F">
        <w:rPr>
          <w:rFonts w:eastAsia="ＭＳ 明朝" w:hint="eastAsia"/>
          <w:sz w:val="24"/>
          <w:szCs w:val="24"/>
        </w:rPr>
        <w:t xml:space="preserve"> = </w:t>
      </w:r>
      <w:r w:rsidRPr="00DC6B9F">
        <w:rPr>
          <w:rFonts w:eastAsia="ＭＳ 明朝"/>
          <w:sz w:val="24"/>
          <w:szCs w:val="24"/>
        </w:rPr>
        <w:t>0.00</w:t>
      </w:r>
      <w:r w:rsidRPr="00DC6B9F">
        <w:rPr>
          <w:rFonts w:eastAsia="ＭＳ 明朝" w:hint="eastAsia"/>
          <w:sz w:val="24"/>
          <w:szCs w:val="24"/>
        </w:rPr>
        <w:t>3 ml</w:t>
      </w:r>
      <w:r w:rsidRPr="00DC6B9F">
        <w:rPr>
          <w:rFonts w:eastAsia="ＭＳ 明朝"/>
          <w:sz w:val="24"/>
          <w:szCs w:val="24"/>
        </w:rPr>
        <w:t>) each were added immediately, sample temperature was then measured by a thermometer. After the stopper was inserted carefully into the glass, the sample glass was shaken vigorously to mix the content and to disperse the precipitate finely. The precipitate has settled at least halfway down the glass, the glass was then shaken again vigorously to disperse the precipitate. The sample glasses containing pickled samples were stored in a laboratory until they were titrated. To prevent air from entering the flask, deionized water was added to the neck of the flask after sampling.</w:t>
      </w:r>
    </w:p>
    <w:p w:rsidR="00DC6B9F" w:rsidRPr="00DC6B9F" w:rsidRDefault="00DC6B9F" w:rsidP="00DC6B9F">
      <w:pPr>
        <w:rPr>
          <w:rFonts w:eastAsia="ＭＳ 明朝"/>
          <w:sz w:val="24"/>
          <w:szCs w:val="24"/>
        </w:rPr>
      </w:pPr>
    </w:p>
    <w:p w:rsidR="00DC6B9F" w:rsidRPr="00DC6B9F" w:rsidRDefault="00DC6B9F" w:rsidP="004B3B57">
      <w:pPr>
        <w:pStyle w:val="3"/>
      </w:pPr>
      <w:r w:rsidRPr="00DC6B9F">
        <w:t>Sample measurement</w:t>
      </w:r>
    </w:p>
    <w:p w:rsidR="00DC6B9F" w:rsidRPr="00DC6B9F" w:rsidRDefault="00DC6B9F" w:rsidP="00DC6B9F">
      <w:pPr>
        <w:rPr>
          <w:rFonts w:eastAsia="ＭＳ 明朝"/>
          <w:sz w:val="24"/>
          <w:szCs w:val="24"/>
        </w:rPr>
      </w:pPr>
      <w:r w:rsidRPr="00DC6B9F">
        <w:rPr>
          <w:rFonts w:eastAsia="ＭＳ 明朝"/>
          <w:sz w:val="24"/>
          <w:szCs w:val="24"/>
        </w:rPr>
        <w:t>At least 30 minutes after the re-shaking, the pickled samples were measured on board. 1</w:t>
      </w:r>
      <w:r w:rsidRPr="00DC6B9F">
        <w:rPr>
          <w:rFonts w:eastAsia="ＭＳ 明朝" w:hint="eastAsia"/>
          <w:sz w:val="24"/>
          <w:szCs w:val="24"/>
        </w:rPr>
        <w:t xml:space="preserve"> ml</w:t>
      </w:r>
      <w:r w:rsidRPr="00DC6B9F">
        <w:rPr>
          <w:rFonts w:eastAsia="ＭＳ 明朝"/>
          <w:sz w:val="24"/>
          <w:szCs w:val="24"/>
        </w:rPr>
        <w:t xml:space="preserve"> sulfuric acid solution and a magnetic stirrer bar were added into the sample glass and stirring began. Samples were titrated by sodium thiosulfate solution whose molarity was determined by potassium iodate solution. Temperature of sodium thiosulfate during titration was recorded by a thermometer. The titrations were carried out using the titration apparatus, named DOT-01X. Dissolved oxygen concentration (</w:t>
      </w:r>
      <w:r w:rsidRPr="00DC6B9F">
        <w:rPr>
          <w:rFonts w:ascii="Symbol" w:eastAsia="ＭＳ 明朝" w:hAnsi="Symbol"/>
          <w:sz w:val="24"/>
          <w:szCs w:val="24"/>
        </w:rPr>
        <w:t></w:t>
      </w:r>
      <w:r w:rsidRPr="00DC6B9F">
        <w:rPr>
          <w:rFonts w:eastAsia="ＭＳ 明朝"/>
          <w:sz w:val="24"/>
          <w:szCs w:val="24"/>
        </w:rPr>
        <w:t>mol/kg) was calculated by the sample temperature at the fixation, CTD salinity, glass volume, and titrated volume of the sodium thiosulfate solution.</w:t>
      </w:r>
    </w:p>
    <w:p w:rsidR="00DC6B9F" w:rsidRPr="00DC6B9F" w:rsidRDefault="00DC6B9F" w:rsidP="00DC6B9F">
      <w:pPr>
        <w:rPr>
          <w:rFonts w:eastAsia="ＭＳ 明朝"/>
          <w:sz w:val="24"/>
          <w:szCs w:val="24"/>
        </w:rPr>
      </w:pPr>
    </w:p>
    <w:p w:rsidR="00DC6B9F" w:rsidRPr="00DC6B9F" w:rsidRDefault="00DC6B9F" w:rsidP="004B3B57">
      <w:pPr>
        <w:pStyle w:val="3"/>
      </w:pPr>
      <w:r w:rsidRPr="00DC6B9F">
        <w:t>Standardization</w:t>
      </w:r>
    </w:p>
    <w:p w:rsidR="00DC6B9F" w:rsidRPr="00DC6B9F" w:rsidRDefault="00DC6B9F" w:rsidP="00DC6B9F">
      <w:pPr>
        <w:rPr>
          <w:rFonts w:eastAsia="ＭＳ 明朝"/>
          <w:sz w:val="24"/>
          <w:szCs w:val="24"/>
        </w:rPr>
      </w:pPr>
      <w:r w:rsidRPr="00DC6B9F">
        <w:rPr>
          <w:rFonts w:eastAsia="ＭＳ 明朝"/>
          <w:sz w:val="24"/>
          <w:szCs w:val="24"/>
        </w:rPr>
        <w:t>Concentration of sodium thiosulfate titrant (ca. 0.04</w:t>
      </w:r>
      <w:r w:rsidRPr="00DC6B9F">
        <w:rPr>
          <w:rFonts w:eastAsia="ＭＳ 明朝" w:hint="eastAsia"/>
          <w:sz w:val="24"/>
          <w:szCs w:val="24"/>
        </w:rPr>
        <w:t xml:space="preserve"> </w:t>
      </w:r>
      <w:r w:rsidRPr="00DC6B9F">
        <w:rPr>
          <w:rFonts w:eastAsia="ＭＳ 明朝"/>
          <w:sz w:val="24"/>
          <w:szCs w:val="24"/>
        </w:rPr>
        <w:t xml:space="preserve">M) was determined by potassium iodate solution. Table C.3.1 shows a list of potassium iodate solution used in this cruise. Using a calibrated volumetric dispenser, 10 </w:t>
      </w:r>
      <w:r w:rsidRPr="00DC6B9F">
        <w:rPr>
          <w:rFonts w:eastAsia="ＭＳ 明朝" w:hint="eastAsia"/>
          <w:sz w:val="24"/>
          <w:szCs w:val="24"/>
        </w:rPr>
        <w:t>ml</w:t>
      </w:r>
      <w:r w:rsidRPr="00DC6B9F">
        <w:rPr>
          <w:rFonts w:eastAsia="ＭＳ 明朝"/>
          <w:sz w:val="24"/>
          <w:szCs w:val="24"/>
        </w:rPr>
        <w:t xml:space="preserve"> (standard deviation of calibration</w:t>
      </w:r>
      <w:r w:rsidRPr="00DC6B9F">
        <w:rPr>
          <w:rFonts w:eastAsia="ＭＳ 明朝" w:hint="eastAsia"/>
          <w:sz w:val="24"/>
          <w:szCs w:val="24"/>
        </w:rPr>
        <w:t xml:space="preserve"> = </w:t>
      </w:r>
      <w:r w:rsidRPr="00DC6B9F">
        <w:rPr>
          <w:rFonts w:eastAsia="ＭＳ 明朝"/>
          <w:sz w:val="24"/>
          <w:szCs w:val="24"/>
        </w:rPr>
        <w:t>0.00</w:t>
      </w:r>
      <w:r w:rsidRPr="00DC6B9F">
        <w:rPr>
          <w:rFonts w:eastAsia="ＭＳ 明朝" w:hint="eastAsia"/>
          <w:sz w:val="24"/>
          <w:szCs w:val="24"/>
        </w:rPr>
        <w:t>09 ml</w:t>
      </w:r>
      <w:r w:rsidRPr="00DC6B9F">
        <w:rPr>
          <w:rFonts w:eastAsia="ＭＳ 明朝"/>
          <w:sz w:val="24"/>
          <w:szCs w:val="24"/>
        </w:rPr>
        <w:t xml:space="preserve">) of the standard potassium iodate solution was added to a glass with 100 </w:t>
      </w:r>
      <w:r w:rsidRPr="00DC6B9F">
        <w:rPr>
          <w:rFonts w:eastAsia="ＭＳ 明朝" w:hint="eastAsia"/>
          <w:sz w:val="24"/>
          <w:szCs w:val="24"/>
        </w:rPr>
        <w:t>ml</w:t>
      </w:r>
      <w:r w:rsidRPr="00DC6B9F">
        <w:rPr>
          <w:rFonts w:eastAsia="ＭＳ 明朝"/>
          <w:sz w:val="24"/>
          <w:szCs w:val="24"/>
        </w:rPr>
        <w:t xml:space="preserve"> of deionized water. Then, 1 </w:t>
      </w:r>
      <w:r w:rsidRPr="00DC6B9F">
        <w:rPr>
          <w:rFonts w:eastAsia="ＭＳ 明朝" w:hint="eastAsia"/>
          <w:sz w:val="24"/>
          <w:szCs w:val="24"/>
        </w:rPr>
        <w:t>ml</w:t>
      </w:r>
      <w:r w:rsidRPr="00DC6B9F">
        <w:rPr>
          <w:rFonts w:eastAsia="ＭＳ 明朝"/>
          <w:sz w:val="24"/>
          <w:szCs w:val="24"/>
        </w:rPr>
        <w:t xml:space="preserve"> of sulfuric acid solution, and 1 </w:t>
      </w:r>
      <w:r w:rsidRPr="00DC6B9F">
        <w:rPr>
          <w:rFonts w:eastAsia="ＭＳ 明朝" w:hint="eastAsia"/>
          <w:sz w:val="24"/>
          <w:szCs w:val="24"/>
        </w:rPr>
        <w:t>ml</w:t>
      </w:r>
      <w:r w:rsidRPr="00DC6B9F">
        <w:rPr>
          <w:rFonts w:eastAsia="ＭＳ 明朝"/>
          <w:sz w:val="24"/>
          <w:szCs w:val="24"/>
        </w:rPr>
        <w:t xml:space="preserve"> of pickling reagent solution</w:t>
      </w:r>
      <w:r w:rsidRPr="00DC6B9F">
        <w:rPr>
          <w:rFonts w:eastAsia="ＭＳ 明朝" w:hint="eastAsia"/>
          <w:sz w:val="24"/>
          <w:szCs w:val="24"/>
        </w:rPr>
        <w:t>-</w:t>
      </w:r>
      <w:r w:rsidRPr="00DC6B9F">
        <w:rPr>
          <w:rFonts w:eastAsia="ＭＳ 明朝"/>
          <w:sz w:val="24"/>
          <w:szCs w:val="24"/>
        </w:rPr>
        <w:t xml:space="preserve">II and I were added into the glass in order. Amount of titrated volume of sodium thiosulfate (usually 5 times measurements average) gave the molarity of the sodium thiosulfate titrant. </w:t>
      </w:r>
      <w:r w:rsidRPr="00DC6B9F">
        <w:rPr>
          <w:rFonts w:eastAsia="ＭＳ 明朝" w:hint="eastAsia"/>
          <w:sz w:val="24"/>
          <w:szCs w:val="24"/>
        </w:rPr>
        <w:t>Figure</w:t>
      </w:r>
      <w:r w:rsidRPr="00DC6B9F">
        <w:rPr>
          <w:rFonts w:eastAsia="ＭＳ 明朝"/>
          <w:sz w:val="24"/>
          <w:szCs w:val="24"/>
        </w:rPr>
        <w:t xml:space="preserve"> C.3.2 and </w:t>
      </w:r>
      <w:r w:rsidRPr="00DC6B9F">
        <w:rPr>
          <w:rFonts w:eastAsia="ＭＳ 明朝" w:hint="eastAsia"/>
          <w:sz w:val="24"/>
          <w:szCs w:val="24"/>
        </w:rPr>
        <w:t>Table</w:t>
      </w:r>
      <w:r w:rsidRPr="00DC6B9F">
        <w:rPr>
          <w:rFonts w:eastAsia="ＭＳ 明朝"/>
          <w:sz w:val="24"/>
          <w:szCs w:val="24"/>
        </w:rPr>
        <w:t xml:space="preserve"> C.3.</w:t>
      </w:r>
      <w:r w:rsidRPr="00DC6B9F">
        <w:rPr>
          <w:rFonts w:eastAsia="ＭＳ 明朝" w:hint="eastAsia"/>
          <w:sz w:val="24"/>
          <w:szCs w:val="24"/>
        </w:rPr>
        <w:t>2</w:t>
      </w:r>
      <w:r w:rsidRPr="00DC6B9F">
        <w:rPr>
          <w:rFonts w:eastAsia="ＭＳ 明朝"/>
          <w:sz w:val="24"/>
          <w:szCs w:val="24"/>
        </w:rPr>
        <w:t xml:space="preserve"> show the results of the standardization during this cruise. The sodium thiosulfate titrant of each batch was a mean of titrated volume of sodium thiosulfate on each day and a standard deviation of </w:t>
      </w:r>
      <w:r w:rsidRPr="00DC6B9F">
        <w:rPr>
          <w:rFonts w:eastAsia="ＭＳ 明朝" w:hint="eastAsia"/>
          <w:sz w:val="24"/>
          <w:szCs w:val="24"/>
        </w:rPr>
        <w:t>a concentration</w:t>
      </w:r>
      <w:r w:rsidRPr="00DC6B9F">
        <w:rPr>
          <w:rFonts w:eastAsia="ＭＳ 明朝"/>
          <w:sz w:val="24"/>
          <w:szCs w:val="24"/>
        </w:rPr>
        <w:t xml:space="preserve"> </w:t>
      </w:r>
      <w:r w:rsidRPr="00DC6B9F">
        <w:rPr>
          <w:rFonts w:eastAsia="ＭＳ 明朝" w:hint="eastAsia"/>
          <w:sz w:val="24"/>
          <w:szCs w:val="24"/>
        </w:rPr>
        <w:t xml:space="preserve">at 20 </w:t>
      </w:r>
      <w:r w:rsidRPr="00DC6B9F">
        <w:rPr>
          <w:rFonts w:eastAsia="ＭＳ 明朝"/>
          <w:sz w:val="24"/>
          <w:szCs w:val="24"/>
        </w:rPr>
        <w:t>°</w:t>
      </w:r>
      <w:r w:rsidRPr="00DC6B9F">
        <w:rPr>
          <w:rFonts w:eastAsia="ＭＳ 明朝" w:hAnsi="ＭＳ 明朝" w:hint="eastAsia"/>
          <w:sz w:val="24"/>
          <w:szCs w:val="24"/>
        </w:rPr>
        <w:t>C</w:t>
      </w:r>
      <w:r w:rsidRPr="00DC6B9F">
        <w:rPr>
          <w:rFonts w:ascii="ＭＳ 明朝" w:eastAsia="ＭＳ 明朝" w:hAnsi="ＭＳ 明朝" w:hint="eastAsia"/>
          <w:sz w:val="24"/>
          <w:szCs w:val="24"/>
        </w:rPr>
        <w:t xml:space="preserve"> </w:t>
      </w:r>
      <w:r w:rsidRPr="00DC6B9F">
        <w:rPr>
          <w:rFonts w:eastAsia="ＭＳ 明朝"/>
          <w:sz w:val="24"/>
          <w:szCs w:val="24"/>
        </w:rPr>
        <w:t>of sodium thiosulfate on each day was an uncertainty caused by the standardization. A sodium thiosulfate of one batch was assumed to be one sodium thiosulfate titrant. The uncertainty of dissolved oxygen that caused by the standardization was estimated 0.0</w:t>
      </w:r>
      <w:r w:rsidRPr="00DC6B9F">
        <w:rPr>
          <w:rFonts w:eastAsia="ＭＳ 明朝" w:hint="eastAsia"/>
          <w:sz w:val="24"/>
          <w:szCs w:val="24"/>
        </w:rPr>
        <w:t>4</w:t>
      </w:r>
      <w:r w:rsidRPr="00DC6B9F">
        <w:rPr>
          <w:rFonts w:eastAsia="ＭＳ 明朝"/>
          <w:sz w:val="24"/>
          <w:szCs w:val="24"/>
        </w:rPr>
        <w:t>-0.1</w:t>
      </w:r>
      <w:r w:rsidRPr="00DC6B9F">
        <w:rPr>
          <w:rFonts w:eastAsia="ＭＳ 明朝" w:hint="eastAsia"/>
          <w:sz w:val="24"/>
          <w:szCs w:val="24"/>
        </w:rPr>
        <w:t xml:space="preserve">1 </w:t>
      </w:r>
      <w:r w:rsidRPr="00DC6B9F">
        <w:rPr>
          <w:rFonts w:eastAsia="ＭＳ 明朝"/>
          <w:sz w:val="24"/>
          <w:szCs w:val="24"/>
        </w:rPr>
        <w:t>%.</w:t>
      </w:r>
    </w:p>
    <w:p w:rsidR="00DC6B9F" w:rsidRPr="00DC6B9F" w:rsidRDefault="00DC6B9F" w:rsidP="00DC6B9F">
      <w:pPr>
        <w:rPr>
          <w:rFonts w:eastAsia="ＭＳ 明朝"/>
          <w:sz w:val="24"/>
          <w:szCs w:val="24"/>
        </w:rPr>
      </w:pPr>
    </w:p>
    <w:p w:rsidR="00DC6B9F" w:rsidRPr="00DC6B9F" w:rsidRDefault="00DC6B9F" w:rsidP="00DC6B9F">
      <w:pPr>
        <w:rPr>
          <w:rFonts w:eastAsia="ＭＳ 明朝"/>
          <w:sz w:val="24"/>
          <w:szCs w:val="24"/>
        </w:rPr>
      </w:pPr>
      <w:r w:rsidRPr="00DC6B9F">
        <w:rPr>
          <w:rFonts w:eastAsia="ＭＳ 明朝"/>
          <w:sz w:val="24"/>
          <w:szCs w:val="24"/>
        </w:rPr>
        <w:t>Table C.3.1 List of the standard potassium iodate solution in this cruise</w:t>
      </w:r>
      <w:r w:rsidRPr="00DC6B9F">
        <w:rPr>
          <w:rFonts w:eastAsia="ＭＳ 明朝" w:hint="eastAsia"/>
          <w:sz w:val="24"/>
          <w:szCs w:val="24"/>
        </w:rPr>
        <w:t>.</w:t>
      </w:r>
    </w:p>
    <w:tbl>
      <w:tblPr>
        <w:tblW w:w="0" w:type="auto"/>
        <w:jc w:val="center"/>
        <w:tblLook w:val="04A0" w:firstRow="1" w:lastRow="0" w:firstColumn="1" w:lastColumn="0" w:noHBand="0" w:noVBand="1"/>
      </w:tblPr>
      <w:tblGrid>
        <w:gridCol w:w="2329"/>
        <w:gridCol w:w="2852"/>
      </w:tblGrid>
      <w:tr w:rsidR="00DC6B9F" w:rsidRPr="00DC6B9F" w:rsidTr="001127A1">
        <w:trPr>
          <w:jc w:val="center"/>
        </w:trPr>
        <w:tc>
          <w:tcPr>
            <w:tcW w:w="2329" w:type="dxa"/>
            <w:tcBorders>
              <w:top w:val="single" w:sz="4" w:space="0" w:color="auto"/>
              <w:bottom w:val="single" w:sz="4" w:space="0" w:color="auto"/>
            </w:tcBorders>
          </w:tcPr>
          <w:p w:rsidR="00DC6B9F" w:rsidRPr="00DC6B9F" w:rsidRDefault="00DC6B9F" w:rsidP="00DC6B9F">
            <w:pPr>
              <w:jc w:val="center"/>
              <w:rPr>
                <w:rFonts w:eastAsia="ＭＳ 明朝"/>
                <w:b/>
                <w:bCs/>
                <w:sz w:val="24"/>
                <w:szCs w:val="24"/>
              </w:rPr>
            </w:pPr>
            <w:r w:rsidRPr="00DC6B9F">
              <w:rPr>
                <w:rFonts w:eastAsia="ＭＳ 明朝"/>
                <w:b/>
                <w:bCs/>
                <w:sz w:val="24"/>
                <w:szCs w:val="24"/>
              </w:rPr>
              <w:t>KIO</w:t>
            </w:r>
            <w:r w:rsidRPr="00DC6B9F">
              <w:rPr>
                <w:rFonts w:eastAsia="ＭＳ 明朝"/>
                <w:b/>
                <w:bCs/>
                <w:sz w:val="24"/>
                <w:szCs w:val="24"/>
                <w:vertAlign w:val="subscript"/>
              </w:rPr>
              <w:t>3</w:t>
            </w:r>
            <w:r w:rsidRPr="00DC6B9F">
              <w:rPr>
                <w:rFonts w:eastAsia="ＭＳ 明朝"/>
                <w:b/>
                <w:bCs/>
                <w:sz w:val="24"/>
                <w:szCs w:val="24"/>
              </w:rPr>
              <w:t xml:space="preserve"> batch</w:t>
            </w:r>
          </w:p>
        </w:tc>
        <w:tc>
          <w:tcPr>
            <w:tcW w:w="2852" w:type="dxa"/>
            <w:tcBorders>
              <w:top w:val="single" w:sz="4" w:space="0" w:color="auto"/>
              <w:left w:val="nil"/>
              <w:bottom w:val="single" w:sz="4" w:space="0" w:color="auto"/>
            </w:tcBorders>
          </w:tcPr>
          <w:p w:rsidR="00DC6B9F" w:rsidRPr="00DC6B9F" w:rsidRDefault="00DC6B9F" w:rsidP="00DC6B9F">
            <w:pPr>
              <w:jc w:val="center"/>
              <w:rPr>
                <w:rFonts w:eastAsia="ＭＳ 明朝"/>
                <w:b/>
                <w:bCs/>
                <w:sz w:val="24"/>
                <w:szCs w:val="24"/>
              </w:rPr>
            </w:pPr>
            <w:r w:rsidRPr="00DC6B9F">
              <w:rPr>
                <w:rFonts w:eastAsia="ＭＳ 明朝"/>
                <w:b/>
                <w:bCs/>
                <w:sz w:val="24"/>
                <w:szCs w:val="24"/>
              </w:rPr>
              <w:t>Conc. at 20°</w:t>
            </w:r>
            <w:r w:rsidRPr="00DC6B9F">
              <w:rPr>
                <w:rFonts w:eastAsia="ＭＳ 明朝" w:hAnsi="ＭＳ 明朝" w:hint="eastAsia"/>
                <w:b/>
                <w:bCs/>
                <w:sz w:val="24"/>
                <w:szCs w:val="24"/>
              </w:rPr>
              <w:t>C</w:t>
            </w:r>
            <w:r w:rsidRPr="00DC6B9F">
              <w:rPr>
                <w:rFonts w:eastAsia="ＭＳ 明朝"/>
                <w:b/>
                <w:bCs/>
                <w:sz w:val="24"/>
                <w:szCs w:val="24"/>
              </w:rPr>
              <w:t xml:space="preserve"> (N)</w:t>
            </w:r>
          </w:p>
        </w:tc>
      </w:tr>
      <w:tr w:rsidR="00DC6B9F" w:rsidRPr="00DC6B9F" w:rsidTr="001127A1">
        <w:trPr>
          <w:jc w:val="center"/>
        </w:trPr>
        <w:tc>
          <w:tcPr>
            <w:tcW w:w="2329" w:type="dxa"/>
            <w:tcBorders>
              <w:top w:val="single" w:sz="4" w:space="0" w:color="auto"/>
            </w:tcBorders>
          </w:tcPr>
          <w:p w:rsidR="00DC6B9F" w:rsidRPr="00B5001E" w:rsidRDefault="00DC6B9F" w:rsidP="00DC6B9F">
            <w:pPr>
              <w:jc w:val="center"/>
              <w:rPr>
                <w:rFonts w:eastAsia="ＭＳ 明朝"/>
                <w:sz w:val="24"/>
                <w:szCs w:val="24"/>
              </w:rPr>
            </w:pPr>
            <w:r w:rsidRPr="00B5001E">
              <w:rPr>
                <w:rFonts w:eastAsia="ＭＳ 明朝"/>
                <w:sz w:val="24"/>
                <w:szCs w:val="24"/>
              </w:rPr>
              <w:t>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20110119_2</w:t>
            </w:r>
          </w:p>
        </w:tc>
        <w:tc>
          <w:tcPr>
            <w:tcW w:w="2852" w:type="dxa"/>
            <w:tcBorders>
              <w:top w:val="single" w:sz="4" w:space="0" w:color="auto"/>
              <w:left w:val="nil"/>
            </w:tcBorders>
          </w:tcPr>
          <w:p w:rsidR="00DC6B9F" w:rsidRPr="00B5001E" w:rsidRDefault="00DC6B9F" w:rsidP="00DC6B9F">
            <w:pPr>
              <w:jc w:val="center"/>
              <w:rPr>
                <w:rFonts w:eastAsia="ＭＳ 明朝"/>
                <w:sz w:val="24"/>
                <w:szCs w:val="24"/>
              </w:rPr>
            </w:pPr>
            <w:r w:rsidRPr="00B5001E">
              <w:rPr>
                <w:rFonts w:eastAsia="ＭＳ 明朝"/>
                <w:sz w:val="24"/>
                <w:szCs w:val="24"/>
              </w:rPr>
              <w:t>0.0</w:t>
            </w:r>
            <w:r w:rsidRPr="00B5001E">
              <w:rPr>
                <w:rFonts w:eastAsia="ＭＳ 明朝" w:hint="eastAsia"/>
                <w:sz w:val="24"/>
                <w:szCs w:val="24"/>
              </w:rPr>
              <w:t>10027</w:t>
            </w:r>
            <w:r w:rsidRPr="00B5001E">
              <w:rPr>
                <w:rFonts w:eastAsia="ＭＳ 明朝"/>
                <w:sz w:val="24"/>
                <w:szCs w:val="24"/>
              </w:rPr>
              <w:t>±0.000003</w:t>
            </w:r>
          </w:p>
        </w:tc>
      </w:tr>
      <w:tr w:rsidR="00DC6B9F" w:rsidRPr="00DC6B9F" w:rsidTr="001127A1">
        <w:trPr>
          <w:jc w:val="center"/>
        </w:trPr>
        <w:tc>
          <w:tcPr>
            <w:tcW w:w="2329" w:type="dxa"/>
            <w:tcBorders>
              <w:bottom w:val="single" w:sz="4" w:space="0" w:color="auto"/>
            </w:tcBorders>
          </w:tcPr>
          <w:p w:rsidR="00DC6B9F" w:rsidRPr="00B5001E" w:rsidRDefault="00DC6B9F" w:rsidP="00DC6B9F">
            <w:pPr>
              <w:jc w:val="center"/>
              <w:rPr>
                <w:rFonts w:eastAsia="ＭＳ 明朝"/>
                <w:sz w:val="24"/>
                <w:szCs w:val="24"/>
              </w:rPr>
            </w:pPr>
            <w:r w:rsidRPr="00B5001E">
              <w:rPr>
                <w:rFonts w:eastAsia="ＭＳ 明朝"/>
                <w:sz w:val="24"/>
                <w:szCs w:val="24"/>
              </w:rPr>
              <w:t>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p>
        </w:tc>
        <w:tc>
          <w:tcPr>
            <w:tcW w:w="2852" w:type="dxa"/>
            <w:tcBorders>
              <w:left w:val="nil"/>
              <w:bottom w:val="single" w:sz="4" w:space="0" w:color="auto"/>
            </w:tcBorders>
          </w:tcPr>
          <w:p w:rsidR="00DC6B9F" w:rsidRPr="00B5001E" w:rsidRDefault="00DC6B9F" w:rsidP="00DC6B9F">
            <w:pPr>
              <w:jc w:val="center"/>
              <w:rPr>
                <w:rFonts w:eastAsia="ＭＳ 明朝"/>
                <w:sz w:val="24"/>
                <w:szCs w:val="24"/>
              </w:rPr>
            </w:pPr>
            <w:r w:rsidRPr="00B5001E">
              <w:rPr>
                <w:rFonts w:eastAsia="ＭＳ 明朝"/>
                <w:sz w:val="24"/>
                <w:szCs w:val="24"/>
              </w:rPr>
              <w:t>0.0</w:t>
            </w:r>
            <w:r w:rsidRPr="00B5001E">
              <w:rPr>
                <w:rFonts w:eastAsia="ＭＳ 明朝" w:hint="eastAsia"/>
                <w:sz w:val="24"/>
                <w:szCs w:val="24"/>
              </w:rPr>
              <w:t>10574</w:t>
            </w:r>
            <w:r w:rsidRPr="00B5001E">
              <w:rPr>
                <w:rFonts w:eastAsia="ＭＳ 明朝"/>
                <w:sz w:val="24"/>
                <w:szCs w:val="24"/>
              </w:rPr>
              <w:t>±0.000003</w:t>
            </w:r>
          </w:p>
        </w:tc>
      </w:tr>
    </w:tbl>
    <w:p w:rsidR="00DC6B9F" w:rsidRPr="00DC6B9F" w:rsidRDefault="00DC6B9F" w:rsidP="00DC6B9F">
      <w:pPr>
        <w:rPr>
          <w:rFonts w:eastAsia="ＭＳ 明朝"/>
          <w:sz w:val="24"/>
          <w:szCs w:val="24"/>
        </w:rPr>
      </w:pPr>
    </w:p>
    <w:p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25B83FFC" wp14:editId="287B5DD9">
            <wp:extent cx="3269615" cy="3640455"/>
            <wp:effectExtent l="0" t="0" r="6985" b="0"/>
            <wp:docPr id="41" name="図 41" descr="standardization_2013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andardization_201311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69615" cy="3640455"/>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2</w:t>
      </w:r>
      <w:r w:rsidRPr="00DC6B9F">
        <w:rPr>
          <w:rFonts w:eastAsia="ＭＳ 明朝"/>
          <w:sz w:val="24"/>
          <w:szCs w:val="24"/>
        </w:rPr>
        <w:t xml:space="preserve"> Results of the standardization. </w:t>
      </w:r>
      <w:r w:rsidRPr="00DC6B9F">
        <w:rPr>
          <w:rFonts w:eastAsia="ＭＳ 明朝" w:hint="eastAsia"/>
          <w:sz w:val="24"/>
          <w:szCs w:val="24"/>
        </w:rPr>
        <w:t xml:space="preserve">Upper panel shows results of end point, bottom panel shows results of calculated </w:t>
      </w:r>
      <w:r w:rsidRPr="00DC6B9F">
        <w:rPr>
          <w:rFonts w:eastAsia="ＭＳ 明朝"/>
          <w:sz w:val="24"/>
          <w:szCs w:val="24"/>
        </w:rPr>
        <w:t>concentration</w:t>
      </w:r>
      <w:r w:rsidRPr="00DC6B9F">
        <w:rPr>
          <w:rFonts w:eastAsia="ＭＳ 明朝" w:hint="eastAsia"/>
          <w:sz w:val="24"/>
          <w:szCs w:val="24"/>
        </w:rPr>
        <w:t xml:space="preserve"> at 20</w:t>
      </w:r>
      <w:r w:rsidRPr="00DC6B9F">
        <w:rPr>
          <w:rFonts w:eastAsia="ＭＳ 明朝"/>
          <w:sz w:val="24"/>
          <w:szCs w:val="24"/>
        </w:rPr>
        <w:t>°</w:t>
      </w:r>
      <w:r w:rsidRPr="00DC6B9F">
        <w:rPr>
          <w:rFonts w:eastAsia="ＭＳ 明朝" w:hAnsi="ＭＳ 明朝" w:hint="eastAsia"/>
          <w:sz w:val="24"/>
          <w:szCs w:val="24"/>
        </w:rPr>
        <w:t>C</w:t>
      </w:r>
      <w:r w:rsidRPr="00DC6B9F">
        <w:rPr>
          <w:rFonts w:ascii="ＭＳ 明朝" w:eastAsia="ＭＳ 明朝" w:hAnsi="ＭＳ 明朝" w:hint="eastAsia"/>
          <w:sz w:val="24"/>
          <w:szCs w:val="24"/>
        </w:rPr>
        <w:t xml:space="preserve"> </w:t>
      </w:r>
      <w:r w:rsidRPr="00DC6B9F">
        <w:rPr>
          <w:rFonts w:eastAsia="ＭＳ 明朝" w:hint="eastAsia"/>
          <w:sz w:val="24"/>
          <w:szCs w:val="24"/>
        </w:rPr>
        <w:t xml:space="preserve">of sodium thiosulfate. </w:t>
      </w:r>
      <w:r w:rsidRPr="00DC6B9F">
        <w:rPr>
          <w:rFonts w:eastAsia="ＭＳ 明朝"/>
          <w:sz w:val="24"/>
          <w:szCs w:val="24"/>
        </w:rPr>
        <w:t xml:space="preserve">Crosses show each </w:t>
      </w:r>
      <w:r w:rsidRPr="00DC6B9F">
        <w:rPr>
          <w:rFonts w:eastAsia="ＭＳ 明朝" w:hint="eastAsia"/>
          <w:sz w:val="24"/>
          <w:szCs w:val="24"/>
        </w:rPr>
        <w:t>value</w:t>
      </w:r>
      <w:r w:rsidRPr="00DC6B9F">
        <w:rPr>
          <w:rFonts w:eastAsia="ＭＳ 明朝"/>
          <w:sz w:val="24"/>
          <w:szCs w:val="24"/>
        </w:rPr>
        <w:t xml:space="preserve"> for each standardization samples, and closed circles show the mean at each standardizations. Thick lines and dotted lines denote the means and 1 </w:t>
      </w:r>
      <w:r w:rsidRPr="00DC6B9F">
        <w:rPr>
          <w:rFonts w:ascii="Symbol" w:eastAsia="ＭＳ 明朝" w:hAnsi="Symbol"/>
          <w:sz w:val="24"/>
          <w:szCs w:val="24"/>
        </w:rPr>
        <w:t></w:t>
      </w:r>
      <w:r w:rsidRPr="00DC6B9F">
        <w:rPr>
          <w:rFonts w:eastAsia="ＭＳ 明朝"/>
          <w:sz w:val="24"/>
          <w:szCs w:val="24"/>
        </w:rPr>
        <w:t xml:space="preserve"> error for each batch of </w:t>
      </w:r>
      <w:r w:rsidRPr="00DC6B9F">
        <w:rPr>
          <w:rFonts w:eastAsia="ＭＳ 明朝" w:hint="eastAsia"/>
          <w:sz w:val="24"/>
          <w:szCs w:val="24"/>
        </w:rPr>
        <w:t>sodium thiosulfate</w:t>
      </w:r>
      <w:r w:rsidRPr="00DC6B9F">
        <w:rPr>
          <w:rFonts w:eastAsia="ＭＳ 明朝"/>
          <w:sz w:val="24"/>
          <w:szCs w:val="24"/>
        </w:rPr>
        <w:t>, respectively.</w:t>
      </w:r>
    </w:p>
    <w:p w:rsidR="00B5001E" w:rsidRDefault="00B5001E">
      <w:pPr>
        <w:widowControl/>
        <w:jc w:val="left"/>
        <w:rPr>
          <w:rFonts w:eastAsia="ＭＳ 明朝"/>
          <w:sz w:val="24"/>
          <w:szCs w:val="24"/>
        </w:rPr>
      </w:pPr>
      <w:r>
        <w:rPr>
          <w:rFonts w:eastAsia="ＭＳ 明朝"/>
          <w:sz w:val="24"/>
          <w:szCs w:val="24"/>
        </w:rPr>
        <w:br w:type="page"/>
      </w:r>
    </w:p>
    <w:p w:rsidR="00DC6B9F" w:rsidRPr="00DC6B9F" w:rsidRDefault="00DC6B9F" w:rsidP="00DC6B9F">
      <w:pPr>
        <w:jc w:val="left"/>
        <w:rPr>
          <w:rFonts w:eastAsia="ＭＳ 明朝"/>
          <w:sz w:val="24"/>
          <w:szCs w:val="24"/>
        </w:rPr>
      </w:pPr>
      <w:r w:rsidRPr="00DC6B9F">
        <w:rPr>
          <w:rFonts w:eastAsia="ＭＳ 明朝"/>
          <w:sz w:val="24"/>
          <w:szCs w:val="24"/>
        </w:rPr>
        <w:lastRenderedPageBreak/>
        <w:t>Table C.3.2 Results of the standardization</w:t>
      </w:r>
      <w:r w:rsidRPr="00DC6B9F">
        <w:rPr>
          <w:rFonts w:eastAsia="ＭＳ 明朝" w:hint="eastAsia"/>
          <w:sz w:val="24"/>
          <w:szCs w:val="24"/>
        </w:rPr>
        <w:t>.</w:t>
      </w:r>
    </w:p>
    <w:tbl>
      <w:tblPr>
        <w:tblW w:w="8959"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63"/>
        <w:gridCol w:w="1418"/>
        <w:gridCol w:w="1701"/>
        <w:gridCol w:w="992"/>
        <w:gridCol w:w="992"/>
        <w:gridCol w:w="1418"/>
        <w:gridCol w:w="1275"/>
      </w:tblGrid>
      <w:tr w:rsidR="00DC6B9F" w:rsidRPr="00DC6B9F" w:rsidTr="00D02447">
        <w:tc>
          <w:tcPr>
            <w:tcW w:w="1163" w:type="dxa"/>
            <w:vMerge w:val="restart"/>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Cruise</w:t>
            </w:r>
          </w:p>
        </w:tc>
        <w:tc>
          <w:tcPr>
            <w:tcW w:w="1418" w:type="dxa"/>
            <w:vMerge w:val="restart"/>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Date</w:t>
            </w:r>
          </w:p>
          <w:p w:rsidR="00DC6B9F" w:rsidRPr="00DC6B9F" w:rsidRDefault="00DC6B9F" w:rsidP="00DC6B9F">
            <w:pPr>
              <w:jc w:val="center"/>
              <w:rPr>
                <w:rFonts w:eastAsia="ＭＳ 明朝"/>
                <w:sz w:val="24"/>
                <w:szCs w:val="24"/>
              </w:rPr>
            </w:pPr>
            <w:r w:rsidRPr="00DC6B9F">
              <w:rPr>
                <w:rFonts w:eastAsia="ＭＳ 明朝" w:hint="eastAsia"/>
                <w:sz w:val="24"/>
                <w:szCs w:val="24"/>
              </w:rPr>
              <w:t>(UTC)</w:t>
            </w:r>
          </w:p>
        </w:tc>
        <w:tc>
          <w:tcPr>
            <w:tcW w:w="2693" w:type="dxa"/>
            <w:gridSpan w:val="2"/>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 xml:space="preserve">    </w:t>
            </w:r>
            <w:r w:rsidRPr="00DC6B9F">
              <w:rPr>
                <w:rFonts w:eastAsia="ＭＳ 明朝"/>
                <w:sz w:val="24"/>
                <w:szCs w:val="24"/>
              </w:rPr>
              <w:t>KIO</w:t>
            </w:r>
            <w:r w:rsidRPr="00DC6B9F">
              <w:rPr>
                <w:rFonts w:eastAsia="ＭＳ 明朝"/>
                <w:sz w:val="24"/>
                <w:szCs w:val="24"/>
                <w:vertAlign w:val="subscript"/>
              </w:rPr>
              <w:t>3</w:t>
            </w:r>
          </w:p>
        </w:tc>
        <w:tc>
          <w:tcPr>
            <w:tcW w:w="2410" w:type="dxa"/>
            <w:gridSpan w:val="2"/>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hint="eastAsia"/>
                <w:sz w:val="24"/>
                <w:szCs w:val="24"/>
              </w:rPr>
              <w:t xml:space="preserve"> </w:t>
            </w:r>
            <w:r w:rsidRPr="00DC6B9F">
              <w:rPr>
                <w:rFonts w:eastAsia="ＭＳ 明朝"/>
                <w:sz w:val="24"/>
                <w:szCs w:val="24"/>
              </w:rPr>
              <w:t>(</w:t>
            </w:r>
            <w:r w:rsidRPr="00DC6B9F">
              <w:rPr>
                <w:rFonts w:eastAsia="ＭＳ 明朝" w:hint="eastAsia"/>
                <w:sz w:val="24"/>
                <w:szCs w:val="24"/>
              </w:rPr>
              <w:t>ml</w:t>
            </w:r>
            <w:r w:rsidRPr="00DC6B9F">
              <w:rPr>
                <w:rFonts w:eastAsia="ＭＳ 明朝"/>
                <w:sz w:val="24"/>
                <w:szCs w:val="24"/>
              </w:rPr>
              <w:t>)</w:t>
            </w:r>
          </w:p>
        </w:tc>
        <w:tc>
          <w:tcPr>
            <w:tcW w:w="1275" w:type="dxa"/>
            <w:vMerge w:val="restart"/>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Stations</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vMerge/>
            <w:tcBorders>
              <w:left w:val="nil"/>
              <w:right w:val="nil"/>
            </w:tcBorders>
          </w:tcPr>
          <w:p w:rsidR="00DC6B9F" w:rsidRPr="00DC6B9F" w:rsidRDefault="00DC6B9F" w:rsidP="00DC6B9F">
            <w:pPr>
              <w:jc w:val="center"/>
              <w:rPr>
                <w:rFonts w:eastAsia="ＭＳ 明朝"/>
                <w:sz w:val="24"/>
                <w:szCs w:val="24"/>
              </w:rPr>
            </w:pPr>
          </w:p>
        </w:tc>
        <w:tc>
          <w:tcPr>
            <w:tcW w:w="1701"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Batch</w:t>
            </w:r>
          </w:p>
        </w:tc>
        <w:tc>
          <w:tcPr>
            <w:tcW w:w="992"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Bottle</w:t>
            </w:r>
          </w:p>
        </w:tc>
        <w:tc>
          <w:tcPr>
            <w:tcW w:w="992"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Batch</w:t>
            </w:r>
          </w:p>
        </w:tc>
        <w:tc>
          <w:tcPr>
            <w:tcW w:w="1418"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End Point</w:t>
            </w:r>
          </w:p>
        </w:tc>
        <w:tc>
          <w:tcPr>
            <w:tcW w:w="1275" w:type="dxa"/>
            <w:vMerge/>
            <w:tcBorders>
              <w:left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163"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RF11-06</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2011/5/16</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2.4265</w:t>
            </w:r>
          </w:p>
        </w:tc>
        <w:tc>
          <w:tcPr>
            <w:tcW w:w="1275" w:type="dxa"/>
            <w:tcBorders>
              <w:left w:val="nil"/>
              <w:bottom w:val="nil"/>
              <w:right w:val="nil"/>
            </w:tcBorders>
          </w:tcPr>
          <w:p w:rsidR="00DC6B9F" w:rsidRPr="00DC6B9F" w:rsidRDefault="0023665B" w:rsidP="00DC6B9F">
            <w:pPr>
              <w:jc w:val="center"/>
              <w:rPr>
                <w:rFonts w:eastAsia="ＭＳ 明朝"/>
                <w:sz w:val="24"/>
                <w:szCs w:val="24"/>
              </w:rPr>
            </w:pPr>
            <w:r>
              <w:rPr>
                <w:rFonts w:eastAsia="ＭＳ 明朝" w:hint="eastAsia"/>
                <w:sz w:val="24"/>
                <w:szCs w:val="24"/>
              </w:rPr>
              <w:t>RF3984</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2011/5/20</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2.4261</w:t>
            </w:r>
          </w:p>
        </w:tc>
        <w:tc>
          <w:tcPr>
            <w:tcW w:w="127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2011/5/24</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6</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2.4279</w:t>
            </w:r>
          </w:p>
        </w:tc>
        <w:tc>
          <w:tcPr>
            <w:tcW w:w="1275" w:type="dxa"/>
            <w:tcBorders>
              <w:top w:val="nil"/>
              <w:left w:val="nil"/>
              <w:bottom w:val="nil"/>
              <w:right w:val="nil"/>
            </w:tcBorders>
          </w:tcPr>
          <w:p w:rsidR="00DC6B9F" w:rsidRPr="00DC6B9F" w:rsidRDefault="0023665B" w:rsidP="00DC6B9F">
            <w:pPr>
              <w:jc w:val="center"/>
              <w:rPr>
                <w:rFonts w:ascii="Century" w:eastAsia="ＭＳ 明朝" w:hAnsi="Century"/>
                <w:sz w:val="21"/>
                <w:szCs w:val="24"/>
              </w:rPr>
            </w:pPr>
            <w:r>
              <w:rPr>
                <w:rFonts w:eastAsia="ＭＳ 明朝" w:hint="eastAsia"/>
                <w:sz w:val="24"/>
                <w:szCs w:val="24"/>
              </w:rPr>
              <w:t>RF4005</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right w:val="nil"/>
            </w:tcBorders>
          </w:tcPr>
          <w:p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_#1</w:t>
            </w:r>
          </w:p>
        </w:tc>
        <w:tc>
          <w:tcPr>
            <w:tcW w:w="3685" w:type="dxa"/>
            <w:gridSpan w:val="3"/>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2.4</w:t>
            </w:r>
            <w:r w:rsidRPr="00DC6B9F">
              <w:rPr>
                <w:rFonts w:eastAsia="ＭＳ 明朝" w:hint="eastAsia"/>
                <w:sz w:val="24"/>
                <w:szCs w:val="24"/>
              </w:rPr>
              <w:t>268</w:t>
            </w:r>
            <w:r w:rsidRPr="00DC6B9F">
              <w:rPr>
                <w:rFonts w:eastAsia="ＭＳ 明朝"/>
                <w:sz w:val="24"/>
                <w:szCs w:val="24"/>
              </w:rPr>
              <w:t>±0.00</w:t>
            </w:r>
            <w:r w:rsidRPr="00DC6B9F">
              <w:rPr>
                <w:rFonts w:eastAsia="ＭＳ 明朝" w:hint="eastAsia"/>
                <w:sz w:val="24"/>
                <w:szCs w:val="24"/>
              </w:rPr>
              <w:t>10</w:t>
            </w:r>
          </w:p>
        </w:tc>
      </w:tr>
      <w:tr w:rsidR="00DC6B9F" w:rsidRPr="00DC6B9F" w:rsidTr="00D02447">
        <w:tc>
          <w:tcPr>
            <w:tcW w:w="1163"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RF11-07</w:t>
            </w: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2011/6/5</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7</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2.4256</w:t>
            </w:r>
          </w:p>
        </w:tc>
        <w:tc>
          <w:tcPr>
            <w:tcW w:w="1275" w:type="dxa"/>
            <w:tcBorders>
              <w:left w:val="nil"/>
              <w:bottom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2011/6/10</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8</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2.4256</w:t>
            </w:r>
          </w:p>
        </w:tc>
        <w:tc>
          <w:tcPr>
            <w:tcW w:w="1275" w:type="dxa"/>
            <w:tcBorders>
              <w:top w:val="nil"/>
              <w:left w:val="nil"/>
              <w:bottom w:val="nil"/>
              <w:right w:val="nil"/>
            </w:tcBorders>
          </w:tcPr>
          <w:p w:rsidR="00DC6B9F" w:rsidRPr="00DC6B9F" w:rsidRDefault="0023665B" w:rsidP="00DC6B9F">
            <w:pPr>
              <w:jc w:val="center"/>
              <w:rPr>
                <w:rFonts w:eastAsia="ＭＳ 明朝"/>
                <w:sz w:val="24"/>
                <w:szCs w:val="24"/>
              </w:rPr>
            </w:pPr>
            <w:r>
              <w:rPr>
                <w:rFonts w:eastAsia="ＭＳ 明朝" w:hint="eastAsia"/>
                <w:sz w:val="24"/>
                <w:szCs w:val="24"/>
              </w:rPr>
              <w:t>RF4007</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2011/6/14</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9</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2.4282</w:t>
            </w:r>
          </w:p>
        </w:tc>
        <w:tc>
          <w:tcPr>
            <w:tcW w:w="127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2011/6/19</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10</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2.4293</w:t>
            </w:r>
          </w:p>
        </w:tc>
        <w:tc>
          <w:tcPr>
            <w:tcW w:w="1275" w:type="dxa"/>
            <w:tcBorders>
              <w:top w:val="nil"/>
              <w:left w:val="nil"/>
              <w:bottom w:val="nil"/>
              <w:right w:val="nil"/>
            </w:tcBorders>
          </w:tcPr>
          <w:p w:rsidR="00DC6B9F" w:rsidRPr="00DC6B9F" w:rsidRDefault="0023665B" w:rsidP="00DC6B9F">
            <w:pPr>
              <w:jc w:val="center"/>
              <w:rPr>
                <w:rFonts w:eastAsia="ＭＳ 明朝"/>
                <w:sz w:val="24"/>
                <w:szCs w:val="24"/>
              </w:rPr>
            </w:pPr>
            <w:r>
              <w:rPr>
                <w:rFonts w:eastAsia="ＭＳ 明朝" w:hint="eastAsia"/>
                <w:sz w:val="24"/>
                <w:szCs w:val="24"/>
              </w:rPr>
              <w:t>RF4039</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2011/6/22</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11</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2.4293</w:t>
            </w:r>
          </w:p>
        </w:tc>
        <w:tc>
          <w:tcPr>
            <w:tcW w:w="1275" w:type="dxa"/>
            <w:tcBorders>
              <w:top w:val="nil"/>
              <w:left w:val="nil"/>
              <w:bottom w:val="nil"/>
              <w:right w:val="nil"/>
            </w:tcBorders>
          </w:tcPr>
          <w:p w:rsidR="00DC6B9F" w:rsidRPr="00DC6B9F" w:rsidRDefault="00DC6B9F" w:rsidP="00DC6B9F">
            <w:pPr>
              <w:jc w:val="center"/>
              <w:rPr>
                <w:rFonts w:ascii="Century" w:eastAsia="ＭＳ 明朝" w:hAnsi="Century"/>
                <w:sz w:val="21"/>
                <w:szCs w:val="24"/>
              </w:rPr>
            </w:pP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right w:val="nil"/>
            </w:tcBorders>
          </w:tcPr>
          <w:p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2</w:t>
            </w:r>
          </w:p>
        </w:tc>
        <w:tc>
          <w:tcPr>
            <w:tcW w:w="3685" w:type="dxa"/>
            <w:gridSpan w:val="3"/>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2.4</w:t>
            </w:r>
            <w:r w:rsidRPr="00DC6B9F">
              <w:rPr>
                <w:rFonts w:eastAsia="ＭＳ 明朝" w:hint="eastAsia"/>
                <w:sz w:val="24"/>
                <w:szCs w:val="24"/>
              </w:rPr>
              <w:t>276</w:t>
            </w:r>
            <w:r w:rsidRPr="00DC6B9F">
              <w:rPr>
                <w:rFonts w:eastAsia="ＭＳ 明朝"/>
                <w:sz w:val="24"/>
                <w:szCs w:val="24"/>
              </w:rPr>
              <w:t>±0.00</w:t>
            </w:r>
            <w:r w:rsidRPr="00DC6B9F">
              <w:rPr>
                <w:rFonts w:eastAsia="ＭＳ 明朝" w:hint="eastAsia"/>
                <w:sz w:val="24"/>
                <w:szCs w:val="24"/>
              </w:rPr>
              <w:t>19</w:t>
            </w:r>
          </w:p>
        </w:tc>
      </w:tr>
      <w:tr w:rsidR="00DC6B9F" w:rsidRPr="00DC6B9F" w:rsidTr="00D02447">
        <w:tc>
          <w:tcPr>
            <w:tcW w:w="1163"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rsidR="00DC6B9F" w:rsidRPr="00DC6B9F" w:rsidRDefault="00DC6B9F" w:rsidP="00DC6B9F">
            <w:pPr>
              <w:jc w:val="center"/>
              <w:rPr>
                <w:rFonts w:eastAsia="ＭＳ 明朝"/>
                <w:sz w:val="24"/>
                <w:szCs w:val="24"/>
              </w:rPr>
            </w:pPr>
            <w:r w:rsidRPr="00DC6B9F">
              <w:rPr>
                <w:rFonts w:eastAsia="ＭＳ 明朝" w:hint="eastAsia"/>
                <w:sz w:val="24"/>
                <w:szCs w:val="24"/>
              </w:rPr>
              <w:t>Leg 1</w:t>
            </w: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2011/7/8</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12</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2.3639</w:t>
            </w:r>
          </w:p>
        </w:tc>
        <w:tc>
          <w:tcPr>
            <w:tcW w:w="1275" w:type="dxa"/>
            <w:tcBorders>
              <w:left w:val="nil"/>
              <w:bottom w:val="nil"/>
              <w:right w:val="nil"/>
            </w:tcBorders>
          </w:tcPr>
          <w:p w:rsidR="00DC6B9F" w:rsidRPr="00DC6B9F" w:rsidRDefault="0023665B" w:rsidP="00DC6B9F">
            <w:pPr>
              <w:jc w:val="center"/>
              <w:rPr>
                <w:rFonts w:eastAsia="ＭＳ 明朝"/>
                <w:sz w:val="24"/>
                <w:szCs w:val="24"/>
              </w:rPr>
            </w:pPr>
            <w:r>
              <w:rPr>
                <w:rFonts w:eastAsia="ＭＳ 明朝" w:hint="eastAsia"/>
                <w:sz w:val="24"/>
                <w:szCs w:val="24"/>
              </w:rPr>
              <w:t>RF4040</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2011/7/13</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13</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2.3599</w:t>
            </w:r>
          </w:p>
        </w:tc>
        <w:tc>
          <w:tcPr>
            <w:tcW w:w="127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2011/7/18</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14</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2.3614</w:t>
            </w:r>
          </w:p>
        </w:tc>
        <w:tc>
          <w:tcPr>
            <w:tcW w:w="1275" w:type="dxa"/>
            <w:tcBorders>
              <w:top w:val="nil"/>
              <w:left w:val="nil"/>
              <w:bottom w:val="nil"/>
              <w:right w:val="nil"/>
            </w:tcBorders>
          </w:tcPr>
          <w:p w:rsidR="00DC6B9F" w:rsidRPr="00DC6B9F" w:rsidRDefault="0023665B" w:rsidP="00DC6B9F">
            <w:pPr>
              <w:jc w:val="center"/>
              <w:rPr>
                <w:rFonts w:eastAsia="ＭＳ 明朝"/>
                <w:sz w:val="24"/>
                <w:szCs w:val="24"/>
              </w:rPr>
            </w:pPr>
            <w:r>
              <w:rPr>
                <w:rFonts w:eastAsia="ＭＳ 明朝" w:hint="eastAsia"/>
                <w:sz w:val="24"/>
                <w:szCs w:val="24"/>
              </w:rPr>
              <w:t>RF4076</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2011/7/21</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15</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2.3649</w:t>
            </w:r>
          </w:p>
        </w:tc>
        <w:tc>
          <w:tcPr>
            <w:tcW w:w="1275" w:type="dxa"/>
            <w:tcBorders>
              <w:top w:val="nil"/>
              <w:left w:val="nil"/>
              <w:bottom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163" w:type="dxa"/>
            <w:vMerge/>
            <w:tcBorders>
              <w:left w:val="nil"/>
              <w:bottom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right w:val="nil"/>
            </w:tcBorders>
          </w:tcPr>
          <w:p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3</w:t>
            </w:r>
          </w:p>
        </w:tc>
        <w:tc>
          <w:tcPr>
            <w:tcW w:w="3685" w:type="dxa"/>
            <w:gridSpan w:val="3"/>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3625</w:t>
            </w:r>
            <w:r w:rsidRPr="00DC6B9F">
              <w:rPr>
                <w:rFonts w:eastAsia="ＭＳ 明朝"/>
                <w:sz w:val="24"/>
                <w:szCs w:val="24"/>
              </w:rPr>
              <w:t>±0.00</w:t>
            </w:r>
            <w:r w:rsidRPr="00DC6B9F">
              <w:rPr>
                <w:rFonts w:eastAsia="ＭＳ 明朝" w:hint="eastAsia"/>
                <w:sz w:val="24"/>
                <w:szCs w:val="24"/>
              </w:rPr>
              <w:t>23</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2011/7/21</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15</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2.3686</w:t>
            </w:r>
          </w:p>
        </w:tc>
        <w:tc>
          <w:tcPr>
            <w:tcW w:w="1275" w:type="dxa"/>
            <w:tcBorders>
              <w:top w:val="nil"/>
              <w:left w:val="nil"/>
              <w:bottom w:val="nil"/>
              <w:right w:val="nil"/>
            </w:tcBorders>
          </w:tcPr>
          <w:p w:rsidR="00DC6B9F" w:rsidRPr="00DC6B9F" w:rsidRDefault="0023665B">
            <w:pPr>
              <w:jc w:val="center"/>
              <w:rPr>
                <w:rFonts w:eastAsia="ＭＳ 明朝"/>
                <w:sz w:val="24"/>
                <w:szCs w:val="24"/>
              </w:rPr>
            </w:pPr>
            <w:r>
              <w:rPr>
                <w:rFonts w:eastAsia="ＭＳ 明朝" w:hint="eastAsia"/>
                <w:sz w:val="24"/>
                <w:szCs w:val="24"/>
              </w:rPr>
              <w:t>RF4077</w:t>
            </w:r>
            <w:r>
              <w:rPr>
                <w:rFonts w:eastAsia="ＭＳ 明朝"/>
                <w:sz w:val="24"/>
                <w:szCs w:val="24"/>
              </w:rPr>
              <w:t>–</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2011/7/25</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16</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2.3647</w:t>
            </w:r>
          </w:p>
        </w:tc>
        <w:tc>
          <w:tcPr>
            <w:tcW w:w="1275" w:type="dxa"/>
            <w:tcBorders>
              <w:top w:val="nil"/>
              <w:left w:val="nil"/>
              <w:bottom w:val="nil"/>
              <w:right w:val="nil"/>
            </w:tcBorders>
          </w:tcPr>
          <w:p w:rsidR="00DC6B9F" w:rsidRPr="00DC6B9F" w:rsidRDefault="0023665B" w:rsidP="00DC6B9F">
            <w:pPr>
              <w:rPr>
                <w:rFonts w:ascii="Century" w:eastAsia="ＭＳ 明朝" w:hAnsi="Century"/>
                <w:sz w:val="21"/>
                <w:szCs w:val="24"/>
              </w:rPr>
            </w:pPr>
            <w:r>
              <w:rPr>
                <w:rFonts w:eastAsia="ＭＳ 明朝" w:hint="eastAsia"/>
                <w:sz w:val="24"/>
                <w:szCs w:val="24"/>
              </w:rPr>
              <w:t>RF4089</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right w:val="nil"/>
            </w:tcBorders>
          </w:tcPr>
          <w:p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4</w:t>
            </w:r>
          </w:p>
        </w:tc>
        <w:tc>
          <w:tcPr>
            <w:tcW w:w="3685" w:type="dxa"/>
            <w:gridSpan w:val="3"/>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3666</w:t>
            </w:r>
            <w:r w:rsidRPr="00DC6B9F">
              <w:rPr>
                <w:rFonts w:eastAsia="ＭＳ 明朝"/>
                <w:sz w:val="24"/>
                <w:szCs w:val="24"/>
              </w:rPr>
              <w:t>±0.00</w:t>
            </w:r>
            <w:r w:rsidRPr="00DC6B9F">
              <w:rPr>
                <w:rFonts w:eastAsia="ＭＳ 明朝" w:hint="eastAsia"/>
                <w:sz w:val="24"/>
                <w:szCs w:val="24"/>
              </w:rPr>
              <w:t>27</w:t>
            </w:r>
          </w:p>
        </w:tc>
      </w:tr>
      <w:tr w:rsidR="00DC6B9F" w:rsidRPr="00DC6B9F" w:rsidTr="00D02447">
        <w:tc>
          <w:tcPr>
            <w:tcW w:w="1163"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rsidR="00DC6B9F" w:rsidRPr="00DC6B9F" w:rsidRDefault="00DC6B9F" w:rsidP="00DC6B9F">
            <w:pPr>
              <w:jc w:val="center"/>
              <w:rPr>
                <w:rFonts w:eastAsia="ＭＳ 明朝"/>
                <w:sz w:val="24"/>
                <w:szCs w:val="24"/>
              </w:rPr>
            </w:pPr>
            <w:r w:rsidRPr="00DC6B9F">
              <w:rPr>
                <w:rFonts w:eastAsia="ＭＳ 明朝" w:hint="eastAsia"/>
                <w:sz w:val="24"/>
                <w:szCs w:val="24"/>
              </w:rPr>
              <w:t>Leg 2</w:t>
            </w: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2011/8/2</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17</w:t>
            </w:r>
          </w:p>
        </w:tc>
        <w:tc>
          <w:tcPr>
            <w:tcW w:w="992"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2.3631</w:t>
            </w:r>
          </w:p>
        </w:tc>
        <w:tc>
          <w:tcPr>
            <w:tcW w:w="1275" w:type="dxa"/>
            <w:tcBorders>
              <w:left w:val="nil"/>
              <w:bottom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2011/8/8</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18</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2.3666</w:t>
            </w:r>
          </w:p>
        </w:tc>
        <w:tc>
          <w:tcPr>
            <w:tcW w:w="1275" w:type="dxa"/>
            <w:tcBorders>
              <w:top w:val="nil"/>
              <w:left w:val="nil"/>
              <w:bottom w:val="nil"/>
              <w:right w:val="nil"/>
            </w:tcBorders>
          </w:tcPr>
          <w:p w:rsidR="00DC6B9F" w:rsidRPr="00DC6B9F" w:rsidRDefault="0023665B">
            <w:pPr>
              <w:jc w:val="center"/>
              <w:rPr>
                <w:rFonts w:eastAsia="ＭＳ 明朝"/>
                <w:sz w:val="24"/>
                <w:szCs w:val="24"/>
              </w:rPr>
            </w:pPr>
            <w:r>
              <w:rPr>
                <w:rFonts w:eastAsia="ＭＳ 明朝" w:hint="eastAsia"/>
                <w:sz w:val="24"/>
                <w:szCs w:val="24"/>
              </w:rPr>
              <w:t>RF4090</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2011/8/11</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19</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2.3638</w:t>
            </w:r>
          </w:p>
        </w:tc>
        <w:tc>
          <w:tcPr>
            <w:tcW w:w="127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2011/8/15</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20110119_2</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w:t>
            </w:r>
          </w:p>
        </w:tc>
        <w:tc>
          <w:tcPr>
            <w:tcW w:w="992"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2.3630</w:t>
            </w:r>
          </w:p>
        </w:tc>
        <w:tc>
          <w:tcPr>
            <w:tcW w:w="1275" w:type="dxa"/>
            <w:tcBorders>
              <w:top w:val="nil"/>
              <w:left w:val="nil"/>
              <w:bottom w:val="nil"/>
              <w:right w:val="nil"/>
            </w:tcBorders>
          </w:tcPr>
          <w:p w:rsidR="00DC6B9F" w:rsidRPr="00DC6B9F" w:rsidRDefault="0023665B" w:rsidP="00DC6B9F">
            <w:pPr>
              <w:jc w:val="center"/>
              <w:rPr>
                <w:rFonts w:eastAsia="ＭＳ 明朝"/>
                <w:sz w:val="24"/>
                <w:szCs w:val="24"/>
              </w:rPr>
            </w:pPr>
            <w:r>
              <w:rPr>
                <w:rFonts w:eastAsia="ＭＳ 明朝" w:hint="eastAsia"/>
                <w:sz w:val="24"/>
                <w:szCs w:val="24"/>
              </w:rPr>
              <w:t>RF4135</w:t>
            </w:r>
          </w:p>
        </w:tc>
      </w:tr>
      <w:tr w:rsidR="00DC6B9F" w:rsidRPr="00DC6B9F" w:rsidTr="00D02447">
        <w:tc>
          <w:tcPr>
            <w:tcW w:w="1163"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right w:val="nil"/>
            </w:tcBorders>
          </w:tcPr>
          <w:p w:rsidR="00DC6B9F" w:rsidRPr="00DC6B9F" w:rsidRDefault="00DC6B9F" w:rsidP="00DC6B9F">
            <w:pPr>
              <w:jc w:val="center"/>
              <w:rPr>
                <w:rFonts w:eastAsia="ＭＳ 明朝"/>
                <w:sz w:val="24"/>
                <w:szCs w:val="24"/>
              </w:rPr>
            </w:pPr>
          </w:p>
        </w:tc>
        <w:tc>
          <w:tcPr>
            <w:tcW w:w="2693"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sz w:val="24"/>
                <w:szCs w:val="24"/>
              </w:rPr>
              <w:t>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_#</w:t>
            </w:r>
            <w:r w:rsidRPr="00DC6B9F">
              <w:rPr>
                <w:rFonts w:eastAsia="ＭＳ 明朝" w:hint="eastAsia"/>
                <w:sz w:val="24"/>
                <w:szCs w:val="24"/>
              </w:rPr>
              <w:t>5</w:t>
            </w:r>
          </w:p>
        </w:tc>
        <w:tc>
          <w:tcPr>
            <w:tcW w:w="3685" w:type="dxa"/>
            <w:gridSpan w:val="3"/>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3641</w:t>
            </w:r>
            <w:r w:rsidRPr="00DC6B9F">
              <w:rPr>
                <w:rFonts w:eastAsia="ＭＳ 明朝"/>
                <w:sz w:val="24"/>
                <w:szCs w:val="24"/>
              </w:rPr>
              <w:t>±0.00</w:t>
            </w:r>
            <w:r w:rsidRPr="00DC6B9F">
              <w:rPr>
                <w:rFonts w:eastAsia="ＭＳ 明朝" w:hint="eastAsia"/>
                <w:sz w:val="24"/>
                <w:szCs w:val="24"/>
              </w:rPr>
              <w:t>17</w:t>
            </w:r>
          </w:p>
        </w:tc>
      </w:tr>
    </w:tbl>
    <w:p w:rsidR="00DC6B9F" w:rsidRPr="00DC6B9F" w:rsidRDefault="00DC6B9F" w:rsidP="00DC6B9F">
      <w:pPr>
        <w:jc w:val="left"/>
        <w:rPr>
          <w:rFonts w:eastAsia="ＭＳ 明朝"/>
          <w:sz w:val="24"/>
          <w:szCs w:val="24"/>
        </w:rPr>
      </w:pPr>
    </w:p>
    <w:p w:rsidR="00DC6B9F" w:rsidRPr="00DC6B9F" w:rsidRDefault="00DC6B9F" w:rsidP="006A49F1">
      <w:pPr>
        <w:pStyle w:val="3"/>
      </w:pPr>
      <w:r w:rsidRPr="00DC6B9F">
        <w:t>Determination of the blank</w:t>
      </w:r>
    </w:p>
    <w:p w:rsidR="00DC6B9F" w:rsidRPr="00DC6B9F" w:rsidRDefault="00DC6B9F" w:rsidP="00DC6B9F">
      <w:pPr>
        <w:rPr>
          <w:rFonts w:eastAsia="ＭＳ 明朝"/>
          <w:sz w:val="24"/>
          <w:szCs w:val="24"/>
        </w:rPr>
      </w:pPr>
      <w:r w:rsidRPr="00DC6B9F">
        <w:rPr>
          <w:rFonts w:eastAsia="ＭＳ 明朝"/>
          <w:sz w:val="24"/>
          <w:szCs w:val="24"/>
        </w:rPr>
        <w:t>The oxygen in the pickling reagents</w:t>
      </w:r>
      <w:r w:rsidRPr="00DC6B9F">
        <w:rPr>
          <w:rFonts w:eastAsia="ＭＳ 明朝" w:hint="eastAsia"/>
          <w:sz w:val="24"/>
          <w:szCs w:val="24"/>
        </w:rPr>
        <w:t>-</w:t>
      </w:r>
      <w:r w:rsidRPr="00DC6B9F">
        <w:rPr>
          <w:rFonts w:eastAsia="ＭＳ 明朝"/>
          <w:sz w:val="24"/>
          <w:szCs w:val="24"/>
        </w:rPr>
        <w:t xml:space="preserve">I (1 </w:t>
      </w:r>
      <w:r w:rsidRPr="00DC6B9F">
        <w:rPr>
          <w:rFonts w:eastAsia="ＭＳ 明朝" w:hint="eastAsia"/>
          <w:sz w:val="24"/>
          <w:szCs w:val="24"/>
        </w:rPr>
        <w:t>ml</w:t>
      </w:r>
      <w:r w:rsidRPr="00DC6B9F">
        <w:rPr>
          <w:rFonts w:eastAsia="ＭＳ 明朝"/>
          <w:sz w:val="24"/>
          <w:szCs w:val="24"/>
        </w:rPr>
        <w:t xml:space="preserve">) and II (1 </w:t>
      </w:r>
      <w:r w:rsidRPr="00DC6B9F">
        <w:rPr>
          <w:rFonts w:eastAsia="ＭＳ 明朝" w:hint="eastAsia"/>
          <w:sz w:val="24"/>
          <w:szCs w:val="24"/>
        </w:rPr>
        <w:t>ml</w:t>
      </w:r>
      <w:r w:rsidRPr="00DC6B9F">
        <w:rPr>
          <w:rFonts w:eastAsia="ＭＳ 明朝"/>
          <w:sz w:val="24"/>
          <w:szCs w:val="24"/>
        </w:rPr>
        <w:t xml:space="preserve">) was assumed to be </w:t>
      </w:r>
      <w:r w:rsidRPr="00DC6B9F">
        <w:rPr>
          <w:rFonts w:eastAsia="ＭＳ 明朝" w:hint="eastAsia"/>
          <w:sz w:val="24"/>
          <w:szCs w:val="24"/>
        </w:rPr>
        <w:t>7.6</w:t>
      </w:r>
      <w:r w:rsidRPr="00DC6B9F">
        <w:rPr>
          <w:rFonts w:eastAsia="ＭＳ 明朝"/>
          <w:sz w:val="24"/>
          <w:szCs w:val="24"/>
        </w:rPr>
        <w:t xml:space="preserve"> x 10</w:t>
      </w:r>
      <w:r w:rsidRPr="00DC6B9F">
        <w:rPr>
          <w:rFonts w:eastAsia="ＭＳ 明朝"/>
          <w:sz w:val="24"/>
          <w:szCs w:val="24"/>
          <w:vertAlign w:val="superscript"/>
        </w:rPr>
        <w:t>-8</w:t>
      </w:r>
      <w:r w:rsidRPr="00DC6B9F">
        <w:rPr>
          <w:rFonts w:eastAsia="ＭＳ 明朝"/>
          <w:sz w:val="24"/>
          <w:szCs w:val="24"/>
        </w:rPr>
        <w:t xml:space="preserve"> mol (Murray </w:t>
      </w:r>
      <w:r w:rsidRPr="00DC6B9F">
        <w:rPr>
          <w:rFonts w:eastAsia="ＭＳ 明朝"/>
          <w:i/>
          <w:sz w:val="24"/>
          <w:szCs w:val="24"/>
        </w:rPr>
        <w:t>et al.</w:t>
      </w:r>
      <w:r w:rsidRPr="00DC6B9F">
        <w:rPr>
          <w:rFonts w:eastAsia="ＭＳ 明朝"/>
          <w:sz w:val="24"/>
          <w:szCs w:val="24"/>
        </w:rPr>
        <w:t>, 1968). The blank from the presence of redox species apart from oxygen in the reagents (the pickling reagents</w:t>
      </w:r>
      <w:r w:rsidRPr="00DC6B9F">
        <w:rPr>
          <w:rFonts w:eastAsia="ＭＳ 明朝" w:hint="eastAsia"/>
          <w:sz w:val="24"/>
          <w:szCs w:val="24"/>
        </w:rPr>
        <w:t>-</w:t>
      </w:r>
      <w:r w:rsidRPr="00DC6B9F">
        <w:rPr>
          <w:rFonts w:eastAsia="ＭＳ 明朝"/>
          <w:sz w:val="24"/>
          <w:szCs w:val="24"/>
        </w:rPr>
        <w:t xml:space="preserve">I, II, and the sulfuric acid solution) was determined as follows. Using a calibrated volumetric dispenser, 1 </w:t>
      </w:r>
      <w:r w:rsidRPr="00DC6B9F">
        <w:rPr>
          <w:rFonts w:eastAsia="ＭＳ 明朝" w:hint="eastAsia"/>
          <w:sz w:val="24"/>
          <w:szCs w:val="24"/>
        </w:rPr>
        <w:t>ml</w:t>
      </w:r>
      <w:r w:rsidRPr="00DC6B9F">
        <w:rPr>
          <w:rFonts w:eastAsia="ＭＳ 明朝"/>
          <w:sz w:val="24"/>
          <w:szCs w:val="24"/>
        </w:rPr>
        <w:t xml:space="preserve"> of the standard potassium iodate solution was added to a glass with 100 </w:t>
      </w:r>
      <w:r w:rsidRPr="00DC6B9F">
        <w:rPr>
          <w:rFonts w:eastAsia="ＭＳ 明朝" w:hint="eastAsia"/>
          <w:sz w:val="24"/>
          <w:szCs w:val="24"/>
        </w:rPr>
        <w:t>ml</w:t>
      </w:r>
      <w:r w:rsidRPr="00DC6B9F">
        <w:rPr>
          <w:rFonts w:eastAsia="ＭＳ 明朝"/>
          <w:sz w:val="24"/>
          <w:szCs w:val="24"/>
        </w:rPr>
        <w:t xml:space="preserve"> of deionized water. Then, 1 </w:t>
      </w:r>
      <w:r w:rsidRPr="00DC6B9F">
        <w:rPr>
          <w:rFonts w:eastAsia="ＭＳ 明朝" w:hint="eastAsia"/>
          <w:sz w:val="24"/>
          <w:szCs w:val="24"/>
        </w:rPr>
        <w:t>ml</w:t>
      </w:r>
      <w:r w:rsidRPr="00DC6B9F">
        <w:rPr>
          <w:rFonts w:eastAsia="ＭＳ 明朝"/>
          <w:sz w:val="24"/>
          <w:szCs w:val="24"/>
        </w:rPr>
        <w:t xml:space="preserve"> of sulfuric acid solution, and 1 </w:t>
      </w:r>
      <w:r w:rsidRPr="00DC6B9F">
        <w:rPr>
          <w:rFonts w:eastAsia="ＭＳ 明朝" w:hint="eastAsia"/>
          <w:sz w:val="24"/>
          <w:szCs w:val="24"/>
        </w:rPr>
        <w:t>ml</w:t>
      </w:r>
      <w:r w:rsidRPr="00DC6B9F">
        <w:rPr>
          <w:rFonts w:eastAsia="ＭＳ 明朝"/>
          <w:sz w:val="24"/>
          <w:szCs w:val="24"/>
        </w:rPr>
        <w:t xml:space="preserve"> of pickling reagent solution</w:t>
      </w:r>
      <w:r w:rsidRPr="00DC6B9F">
        <w:rPr>
          <w:rFonts w:eastAsia="ＭＳ 明朝" w:hint="eastAsia"/>
          <w:sz w:val="24"/>
          <w:szCs w:val="24"/>
        </w:rPr>
        <w:t>-</w:t>
      </w:r>
      <w:r w:rsidRPr="00DC6B9F">
        <w:rPr>
          <w:rFonts w:eastAsia="ＭＳ 明朝"/>
          <w:sz w:val="24"/>
          <w:szCs w:val="24"/>
        </w:rPr>
        <w:t xml:space="preserve">II and I were added into the glass in order. First, the sample was titrated to the end-point by sodium thiosulfate solution. Then, the sample was titrated again to the end-point after added a further 1 </w:t>
      </w:r>
      <w:r w:rsidRPr="00DC6B9F">
        <w:rPr>
          <w:rFonts w:eastAsia="ＭＳ 明朝" w:hint="eastAsia"/>
          <w:sz w:val="24"/>
          <w:szCs w:val="24"/>
        </w:rPr>
        <w:t>ml</w:t>
      </w:r>
      <w:r w:rsidRPr="00DC6B9F">
        <w:rPr>
          <w:rFonts w:eastAsia="ＭＳ 明朝"/>
          <w:sz w:val="24"/>
          <w:szCs w:val="24"/>
        </w:rPr>
        <w:t xml:space="preserve"> of the standard potassium iodate solution. The blank was determined by difference between the first (1 </w:t>
      </w:r>
      <w:r w:rsidRPr="00DC6B9F">
        <w:rPr>
          <w:rFonts w:eastAsia="ＭＳ 明朝" w:hint="eastAsia"/>
          <w:sz w:val="24"/>
          <w:szCs w:val="24"/>
        </w:rPr>
        <w:t>ml</w:t>
      </w:r>
      <w:r w:rsidRPr="00DC6B9F">
        <w:rPr>
          <w:rFonts w:eastAsia="ＭＳ 明朝"/>
          <w:sz w:val="24"/>
          <w:szCs w:val="24"/>
        </w:rPr>
        <w:t xml:space="preserve"> of KIO</w:t>
      </w:r>
      <w:r w:rsidRPr="00DC6B9F">
        <w:rPr>
          <w:rFonts w:eastAsia="ＭＳ 明朝"/>
          <w:sz w:val="24"/>
          <w:szCs w:val="24"/>
          <w:vertAlign w:val="subscript"/>
        </w:rPr>
        <w:t>3</w:t>
      </w:r>
      <w:r w:rsidRPr="00DC6B9F">
        <w:rPr>
          <w:rFonts w:eastAsia="ＭＳ 明朝"/>
          <w:sz w:val="24"/>
          <w:szCs w:val="24"/>
        </w:rPr>
        <w:t xml:space="preserve">) titrated volume of the sodium thiosulfate and the second (2 </w:t>
      </w:r>
      <w:r w:rsidRPr="00DC6B9F">
        <w:rPr>
          <w:rFonts w:eastAsia="ＭＳ 明朝" w:hint="eastAsia"/>
          <w:sz w:val="24"/>
          <w:szCs w:val="24"/>
        </w:rPr>
        <w:t>ml</w:t>
      </w:r>
      <w:r w:rsidRPr="00DC6B9F">
        <w:rPr>
          <w:rFonts w:eastAsia="ＭＳ 明朝"/>
          <w:sz w:val="24"/>
          <w:szCs w:val="24"/>
        </w:rPr>
        <w:t xml:space="preserve"> of KIO</w:t>
      </w:r>
      <w:r w:rsidRPr="00DC6B9F">
        <w:rPr>
          <w:rFonts w:eastAsia="ＭＳ 明朝"/>
          <w:sz w:val="24"/>
          <w:szCs w:val="24"/>
          <w:vertAlign w:val="subscript"/>
        </w:rPr>
        <w:t>3</w:t>
      </w:r>
      <w:r w:rsidRPr="00DC6B9F">
        <w:rPr>
          <w:rFonts w:eastAsia="ＭＳ 明朝"/>
          <w:sz w:val="24"/>
          <w:szCs w:val="24"/>
        </w:rPr>
        <w:t xml:space="preserve">) one. Because reagents set were prepared two sets (set A and B), the blank in each sets were determined. Usually, the results of 5 times blank </w:t>
      </w:r>
      <w:r w:rsidRPr="00DC6B9F">
        <w:rPr>
          <w:rFonts w:eastAsia="ＭＳ 明朝"/>
          <w:sz w:val="24"/>
          <w:szCs w:val="24"/>
        </w:rPr>
        <w:lastRenderedPageBreak/>
        <w:t>determinations were averaged (Table C.3.3). The standard deviation of the blank determination during this cruise was 0.00</w:t>
      </w:r>
      <w:r w:rsidRPr="00DC6B9F">
        <w:rPr>
          <w:rFonts w:eastAsia="ＭＳ 明朝" w:hint="eastAsia"/>
          <w:sz w:val="24"/>
          <w:szCs w:val="24"/>
        </w:rPr>
        <w:t>06-0.0011 ml</w:t>
      </w:r>
      <w:r w:rsidRPr="00DC6B9F">
        <w:rPr>
          <w:rFonts w:eastAsia="ＭＳ 明朝"/>
          <w:sz w:val="24"/>
          <w:szCs w:val="24"/>
        </w:rPr>
        <w:t xml:space="preserve"> (set A) and 0.00</w:t>
      </w:r>
      <w:r w:rsidRPr="00DC6B9F">
        <w:rPr>
          <w:rFonts w:eastAsia="ＭＳ 明朝" w:hint="eastAsia"/>
          <w:sz w:val="24"/>
          <w:szCs w:val="24"/>
        </w:rPr>
        <w:t>04</w:t>
      </w:r>
      <w:r w:rsidR="00534598">
        <w:rPr>
          <w:rFonts w:eastAsia="ＭＳ 明朝"/>
          <w:sz w:val="24"/>
          <w:szCs w:val="24"/>
        </w:rPr>
        <w:t>–</w:t>
      </w:r>
      <w:r w:rsidRPr="00DC6B9F">
        <w:rPr>
          <w:rFonts w:eastAsia="ＭＳ 明朝" w:hint="eastAsia"/>
          <w:sz w:val="24"/>
          <w:szCs w:val="24"/>
        </w:rPr>
        <w:t>0.0015 ml</w:t>
      </w:r>
      <w:r w:rsidRPr="00DC6B9F">
        <w:rPr>
          <w:rFonts w:eastAsia="ＭＳ 明朝"/>
          <w:sz w:val="24"/>
          <w:szCs w:val="24"/>
        </w:rPr>
        <w:t xml:space="preserve"> (set B), c.a.</w:t>
      </w:r>
      <w:r w:rsidRPr="00DC6B9F">
        <w:rPr>
          <w:rFonts w:eastAsia="ＭＳ 明朝" w:hint="eastAsia"/>
          <w:sz w:val="24"/>
          <w:szCs w:val="24"/>
        </w:rPr>
        <w:t xml:space="preserve"> 0.02</w:t>
      </w:r>
      <w:r w:rsidR="00534598">
        <w:rPr>
          <w:rFonts w:eastAsia="ＭＳ 明朝"/>
          <w:sz w:val="24"/>
          <w:szCs w:val="24"/>
        </w:rPr>
        <w:t>–</w:t>
      </w:r>
      <w:r w:rsidRPr="00DC6B9F">
        <w:rPr>
          <w:rFonts w:eastAsia="ＭＳ 明朝" w:hint="eastAsia"/>
          <w:sz w:val="24"/>
          <w:szCs w:val="24"/>
        </w:rPr>
        <w:t>0.07 %.</w:t>
      </w:r>
    </w:p>
    <w:p w:rsidR="00DC6B9F" w:rsidRPr="00534598" w:rsidRDefault="00DC6B9F" w:rsidP="00DC6B9F">
      <w:pPr>
        <w:rPr>
          <w:rFonts w:eastAsia="ＭＳ 明朝"/>
          <w:sz w:val="24"/>
          <w:szCs w:val="24"/>
        </w:rPr>
      </w:pPr>
    </w:p>
    <w:p w:rsidR="00DC6B9F" w:rsidRPr="00DC6B9F" w:rsidRDefault="00DC6B9F" w:rsidP="00DC6B9F">
      <w:pPr>
        <w:jc w:val="left"/>
        <w:rPr>
          <w:rFonts w:eastAsia="ＭＳ 明朝"/>
          <w:sz w:val="24"/>
          <w:szCs w:val="24"/>
        </w:rPr>
      </w:pPr>
      <w:r w:rsidRPr="00DC6B9F">
        <w:rPr>
          <w:rFonts w:eastAsia="ＭＳ 明朝"/>
          <w:sz w:val="24"/>
          <w:szCs w:val="24"/>
        </w:rPr>
        <w:t>Table C.3.3 Result of the blank determinations</w:t>
      </w:r>
      <w:r w:rsidRPr="00DC6B9F">
        <w:rPr>
          <w:rFonts w:eastAsia="ＭＳ 明朝" w:hint="eastAsia"/>
          <w:sz w:val="24"/>
          <w:szCs w:val="24"/>
        </w:rPr>
        <w:t>.</w:t>
      </w:r>
    </w:p>
    <w:tbl>
      <w:tblPr>
        <w:tblW w:w="8818" w:type="dxa"/>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5"/>
        <w:gridCol w:w="1417"/>
        <w:gridCol w:w="1418"/>
        <w:gridCol w:w="1559"/>
        <w:gridCol w:w="1418"/>
        <w:gridCol w:w="1701"/>
      </w:tblGrid>
      <w:tr w:rsidR="00DC6B9F" w:rsidRPr="00DC6B9F" w:rsidTr="00D02447">
        <w:tc>
          <w:tcPr>
            <w:tcW w:w="1305" w:type="dxa"/>
            <w:vMerge w:val="restart"/>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Cruise</w:t>
            </w:r>
          </w:p>
        </w:tc>
        <w:tc>
          <w:tcPr>
            <w:tcW w:w="1417" w:type="dxa"/>
            <w:vMerge w:val="restart"/>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Date</w:t>
            </w:r>
          </w:p>
          <w:p w:rsidR="00DC6B9F" w:rsidRPr="00DC6B9F" w:rsidRDefault="00DC6B9F" w:rsidP="00DC6B9F">
            <w:pPr>
              <w:jc w:val="center"/>
              <w:rPr>
                <w:rFonts w:eastAsia="ＭＳ 明朝"/>
                <w:sz w:val="24"/>
                <w:szCs w:val="24"/>
              </w:rPr>
            </w:pPr>
            <w:r w:rsidRPr="00DC6B9F">
              <w:rPr>
                <w:rFonts w:eastAsia="ＭＳ 明朝" w:hint="eastAsia"/>
                <w:sz w:val="24"/>
                <w:szCs w:val="24"/>
              </w:rPr>
              <w:t>(UTC)</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Na</w:t>
            </w:r>
            <w:r w:rsidRPr="00DC6B9F">
              <w:rPr>
                <w:rFonts w:eastAsia="ＭＳ 明朝" w:hint="eastAsia"/>
                <w:sz w:val="24"/>
                <w:szCs w:val="24"/>
                <w:vertAlign w:val="subscript"/>
              </w:rPr>
              <w:t>2</w:t>
            </w:r>
            <w:r w:rsidRPr="00DC6B9F">
              <w:rPr>
                <w:rFonts w:eastAsia="ＭＳ 明朝" w:hint="eastAsia"/>
                <w:sz w:val="24"/>
                <w:szCs w:val="24"/>
              </w:rPr>
              <w:t>S</w:t>
            </w:r>
            <w:r w:rsidRPr="00DC6B9F">
              <w:rPr>
                <w:rFonts w:eastAsia="ＭＳ 明朝" w:hint="eastAsia"/>
                <w:sz w:val="24"/>
                <w:szCs w:val="24"/>
                <w:vertAlign w:val="subscript"/>
              </w:rPr>
              <w:t>2</w:t>
            </w:r>
            <w:r w:rsidRPr="00DC6B9F">
              <w:rPr>
                <w:rFonts w:eastAsia="ＭＳ 明朝" w:hint="eastAsia"/>
                <w:sz w:val="24"/>
                <w:szCs w:val="24"/>
              </w:rPr>
              <w:t>O</w:t>
            </w:r>
            <w:r w:rsidRPr="00DC6B9F">
              <w:rPr>
                <w:rFonts w:eastAsia="ＭＳ 明朝" w:hint="eastAsia"/>
                <w:sz w:val="24"/>
                <w:szCs w:val="24"/>
                <w:vertAlign w:val="subscript"/>
              </w:rPr>
              <w:t>3</w:t>
            </w:r>
          </w:p>
        </w:tc>
        <w:tc>
          <w:tcPr>
            <w:tcW w:w="2977" w:type="dxa"/>
            <w:gridSpan w:val="2"/>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Blank (ml)</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w:t>
            </w:r>
            <w:r w:rsidRPr="00DC6B9F">
              <w:rPr>
                <w:rFonts w:eastAsia="ＭＳ 明朝" w:hint="eastAsia"/>
                <w:sz w:val="24"/>
                <w:szCs w:val="24"/>
              </w:rPr>
              <w:t>tations</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vMerge/>
            <w:tcBorders>
              <w:left w:val="nil"/>
              <w:right w:val="nil"/>
            </w:tcBorders>
          </w:tcPr>
          <w:p w:rsidR="00DC6B9F" w:rsidRPr="00DC6B9F" w:rsidRDefault="00DC6B9F" w:rsidP="00DC6B9F">
            <w:pPr>
              <w:jc w:val="center"/>
              <w:rPr>
                <w:rFonts w:eastAsia="ＭＳ 明朝"/>
                <w:sz w:val="24"/>
                <w:szCs w:val="24"/>
              </w:rPr>
            </w:pPr>
          </w:p>
        </w:tc>
        <w:tc>
          <w:tcPr>
            <w:tcW w:w="1418"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Batch</w:t>
            </w:r>
          </w:p>
        </w:tc>
        <w:tc>
          <w:tcPr>
            <w:tcW w:w="1559"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w:t>
            </w:r>
            <w:r w:rsidRPr="00DC6B9F">
              <w:rPr>
                <w:rFonts w:eastAsia="ＭＳ 明朝" w:hint="eastAsia"/>
                <w:sz w:val="24"/>
                <w:szCs w:val="24"/>
              </w:rPr>
              <w:t>et A</w:t>
            </w:r>
          </w:p>
        </w:tc>
        <w:tc>
          <w:tcPr>
            <w:tcW w:w="1418"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w:t>
            </w:r>
            <w:r w:rsidRPr="00DC6B9F">
              <w:rPr>
                <w:rFonts w:eastAsia="ＭＳ 明朝" w:hint="eastAsia"/>
                <w:sz w:val="24"/>
                <w:szCs w:val="24"/>
              </w:rPr>
              <w:t>et B</w:t>
            </w:r>
          </w:p>
        </w:tc>
        <w:tc>
          <w:tcPr>
            <w:tcW w:w="1701" w:type="dxa"/>
            <w:tcBorders>
              <w:top w:val="nil"/>
              <w:left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305"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RF11-06</w:t>
            </w: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tc>
        <w:tc>
          <w:tcPr>
            <w:tcW w:w="1417"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2011/5/16</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559"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0.0011</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0.0024</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Stn.1</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2011/5/20</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0.0016</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0.0015</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2011/5/24</w:t>
            </w:r>
          </w:p>
        </w:tc>
        <w:tc>
          <w:tcPr>
            <w:tcW w:w="1418"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w:t>
            </w:r>
          </w:p>
        </w:tc>
        <w:tc>
          <w:tcPr>
            <w:tcW w:w="1559"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0.0032</w:t>
            </w:r>
          </w:p>
        </w:tc>
        <w:tc>
          <w:tcPr>
            <w:tcW w:w="1418"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701" w:type="dxa"/>
            <w:tcBorders>
              <w:top w:val="nil"/>
              <w:left w:val="nil"/>
              <w:bottom w:val="single" w:sz="4" w:space="0" w:color="auto"/>
              <w:right w:val="nil"/>
            </w:tcBorders>
          </w:tcPr>
          <w:p w:rsidR="00DC6B9F" w:rsidRPr="00DC6B9F" w:rsidRDefault="00DC6B9F" w:rsidP="00DC6B9F">
            <w:pPr>
              <w:jc w:val="center"/>
              <w:rPr>
                <w:rFonts w:ascii="Century" w:eastAsia="ＭＳ 明朝" w:hAnsi="Century"/>
                <w:sz w:val="21"/>
                <w:szCs w:val="24"/>
              </w:rPr>
            </w:pPr>
            <w:r w:rsidRPr="00DC6B9F">
              <w:rPr>
                <w:rFonts w:eastAsia="ＭＳ 明朝"/>
                <w:sz w:val="24"/>
                <w:szCs w:val="24"/>
              </w:rPr>
              <w:t>Stn.</w:t>
            </w:r>
            <w:r w:rsidRPr="00DC6B9F">
              <w:rPr>
                <w:rFonts w:eastAsia="ＭＳ 明朝" w:hint="eastAsia"/>
                <w:sz w:val="24"/>
                <w:szCs w:val="24"/>
              </w:rPr>
              <w:t>22</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0.0020</w:t>
            </w:r>
            <w:r w:rsidRPr="00DC6B9F">
              <w:rPr>
                <w:rFonts w:eastAsia="ＭＳ 明朝"/>
                <w:sz w:val="24"/>
                <w:szCs w:val="24"/>
              </w:rPr>
              <w:t>±0.00</w:t>
            </w:r>
            <w:r w:rsidRPr="00DC6B9F">
              <w:rPr>
                <w:rFonts w:eastAsia="ＭＳ 明朝" w:hint="eastAsia"/>
                <w:sz w:val="24"/>
                <w:szCs w:val="24"/>
              </w:rPr>
              <w:t>11</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right w:val="nil"/>
            </w:tcBorders>
          </w:tcPr>
          <w:p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0.0020</w:t>
            </w:r>
            <w:r w:rsidRPr="00DC6B9F">
              <w:rPr>
                <w:rFonts w:eastAsia="ＭＳ 明朝"/>
                <w:sz w:val="24"/>
                <w:szCs w:val="24"/>
              </w:rPr>
              <w:t>±0.00</w:t>
            </w:r>
            <w:r w:rsidRPr="00DC6B9F">
              <w:rPr>
                <w:rFonts w:eastAsia="ＭＳ 明朝" w:hint="eastAsia"/>
                <w:sz w:val="24"/>
                <w:szCs w:val="24"/>
              </w:rPr>
              <w:t>04</w:t>
            </w:r>
          </w:p>
        </w:tc>
      </w:tr>
      <w:tr w:rsidR="00DC6B9F" w:rsidRPr="00DC6B9F" w:rsidTr="00D02447">
        <w:tc>
          <w:tcPr>
            <w:tcW w:w="1305"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RF11-07</w:t>
            </w: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tc>
        <w:tc>
          <w:tcPr>
            <w:tcW w:w="1417"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2011/6/5</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0.0022</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0.0033</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2011/6/10</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0.0028</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0.0000</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23</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2011/6/12</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w:t>
            </w:r>
            <w:r w:rsidRPr="00DC6B9F">
              <w:rPr>
                <w:rFonts w:eastAsia="ＭＳ 明朝"/>
                <w:sz w:val="24"/>
                <w:szCs w:val="24"/>
              </w:rPr>
              <w:t>2</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0.0008</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2011/6/14</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0.0013</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0.0034</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55</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2011/6/19</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0.0033</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0.0017</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2011/6/22</w:t>
            </w:r>
          </w:p>
        </w:tc>
        <w:tc>
          <w:tcPr>
            <w:tcW w:w="1418"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1559"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0.0020</w:t>
            </w:r>
          </w:p>
        </w:tc>
        <w:tc>
          <w:tcPr>
            <w:tcW w:w="1418"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0.0004</w:t>
            </w:r>
          </w:p>
        </w:tc>
        <w:tc>
          <w:tcPr>
            <w:tcW w:w="1701" w:type="dxa"/>
            <w:tcBorders>
              <w:top w:val="nil"/>
              <w:left w:val="nil"/>
              <w:bottom w:val="single" w:sz="4" w:space="0" w:color="auto"/>
              <w:right w:val="nil"/>
            </w:tcBorders>
          </w:tcPr>
          <w:p w:rsidR="00DC6B9F" w:rsidRPr="00DC6B9F" w:rsidRDefault="00DC6B9F" w:rsidP="00DC6B9F">
            <w:pPr>
              <w:jc w:val="center"/>
              <w:rPr>
                <w:rFonts w:ascii="Century" w:eastAsia="ＭＳ 明朝" w:hAnsi="Century"/>
                <w:sz w:val="21"/>
                <w:szCs w:val="24"/>
              </w:rPr>
            </w:pP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0.0023</w:t>
            </w:r>
            <w:r w:rsidRPr="00DC6B9F">
              <w:rPr>
                <w:rFonts w:eastAsia="ＭＳ 明朝"/>
                <w:sz w:val="24"/>
                <w:szCs w:val="24"/>
              </w:rPr>
              <w:t>±0.00</w:t>
            </w:r>
            <w:r w:rsidRPr="00DC6B9F">
              <w:rPr>
                <w:rFonts w:eastAsia="ＭＳ 明朝" w:hint="eastAsia"/>
                <w:sz w:val="24"/>
                <w:szCs w:val="24"/>
              </w:rPr>
              <w:t>07</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right w:val="nil"/>
            </w:tcBorders>
          </w:tcPr>
          <w:p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0.0016</w:t>
            </w:r>
            <w:r w:rsidRPr="00DC6B9F">
              <w:rPr>
                <w:rFonts w:eastAsia="ＭＳ 明朝"/>
                <w:sz w:val="24"/>
                <w:szCs w:val="24"/>
              </w:rPr>
              <w:t>±0.00</w:t>
            </w:r>
            <w:r w:rsidRPr="00DC6B9F">
              <w:rPr>
                <w:rFonts w:eastAsia="ＭＳ 明朝" w:hint="eastAsia"/>
                <w:sz w:val="24"/>
                <w:szCs w:val="24"/>
              </w:rPr>
              <w:t>15</w:t>
            </w:r>
          </w:p>
        </w:tc>
      </w:tr>
      <w:tr w:rsidR="00DC6B9F" w:rsidRPr="00DC6B9F" w:rsidTr="00D02447">
        <w:tc>
          <w:tcPr>
            <w:tcW w:w="1305"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rsidR="00DC6B9F" w:rsidRPr="00DC6B9F" w:rsidRDefault="00DC6B9F" w:rsidP="00DC6B9F">
            <w:pPr>
              <w:jc w:val="center"/>
              <w:rPr>
                <w:rFonts w:eastAsia="ＭＳ 明朝"/>
                <w:sz w:val="24"/>
                <w:szCs w:val="24"/>
              </w:rPr>
            </w:pPr>
            <w:r w:rsidRPr="00DC6B9F">
              <w:rPr>
                <w:rFonts w:eastAsia="ＭＳ 明朝" w:hint="eastAsia"/>
                <w:sz w:val="24"/>
                <w:szCs w:val="24"/>
              </w:rPr>
              <w:t>Leg 1</w:t>
            </w: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tc>
        <w:tc>
          <w:tcPr>
            <w:tcW w:w="1417"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2011/7/8</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0.0024</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0.0017</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2011/7/13</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0.0011</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0.0035</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56</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2011/7/18</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0.0027</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0.0034</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2011/7/21</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0.0020</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0.0022</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105</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2011/7/25</w:t>
            </w:r>
          </w:p>
        </w:tc>
        <w:tc>
          <w:tcPr>
            <w:tcW w:w="1418"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1559"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418" w:type="dxa"/>
            <w:tcBorders>
              <w:top w:val="nil"/>
              <w:left w:val="nil"/>
              <w:bottom w:val="single" w:sz="4" w:space="0" w:color="auto"/>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0.0021</w:t>
            </w:r>
          </w:p>
        </w:tc>
        <w:tc>
          <w:tcPr>
            <w:tcW w:w="1701" w:type="dxa"/>
            <w:tcBorders>
              <w:top w:val="nil"/>
              <w:left w:val="nil"/>
              <w:bottom w:val="single" w:sz="4" w:space="0" w:color="auto"/>
              <w:right w:val="nil"/>
            </w:tcBorders>
          </w:tcPr>
          <w:p w:rsidR="00DC6B9F" w:rsidRPr="00DC6B9F" w:rsidRDefault="00DC6B9F" w:rsidP="00DC6B9F">
            <w:pPr>
              <w:jc w:val="center"/>
              <w:rPr>
                <w:rFonts w:ascii="Century" w:eastAsia="ＭＳ 明朝" w:hAnsi="Century"/>
                <w:sz w:val="21"/>
                <w:szCs w:val="24"/>
              </w:rPr>
            </w:pP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0.0020</w:t>
            </w:r>
            <w:r w:rsidRPr="00DC6B9F">
              <w:rPr>
                <w:rFonts w:eastAsia="ＭＳ 明朝"/>
                <w:sz w:val="24"/>
                <w:szCs w:val="24"/>
              </w:rPr>
              <w:t>±0.00</w:t>
            </w:r>
            <w:r w:rsidRPr="00DC6B9F">
              <w:rPr>
                <w:rFonts w:eastAsia="ＭＳ 明朝" w:hint="eastAsia"/>
                <w:sz w:val="24"/>
                <w:szCs w:val="24"/>
              </w:rPr>
              <w:t>06</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right w:val="nil"/>
            </w:tcBorders>
          </w:tcPr>
          <w:p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0.0026</w:t>
            </w:r>
            <w:r w:rsidRPr="00DC6B9F">
              <w:rPr>
                <w:rFonts w:eastAsia="ＭＳ 明朝"/>
                <w:sz w:val="24"/>
                <w:szCs w:val="24"/>
              </w:rPr>
              <w:t>±0.00</w:t>
            </w:r>
            <w:r w:rsidRPr="00DC6B9F">
              <w:rPr>
                <w:rFonts w:eastAsia="ＭＳ 明朝" w:hint="eastAsia"/>
                <w:sz w:val="24"/>
                <w:szCs w:val="24"/>
              </w:rPr>
              <w:t>08</w:t>
            </w:r>
          </w:p>
        </w:tc>
      </w:tr>
      <w:tr w:rsidR="00DC6B9F" w:rsidRPr="00DC6B9F" w:rsidTr="00D02447">
        <w:tc>
          <w:tcPr>
            <w:tcW w:w="1305" w:type="dxa"/>
            <w:vMerge w:val="restart"/>
            <w:tcBorders>
              <w:left w:val="nil"/>
              <w:right w:val="nil"/>
            </w:tcBorders>
          </w:tcPr>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r w:rsidRPr="00DC6B9F">
              <w:rPr>
                <w:rFonts w:eastAsia="ＭＳ 明朝" w:hint="eastAsia"/>
                <w:sz w:val="24"/>
                <w:szCs w:val="24"/>
              </w:rPr>
              <w:t>RF11-08</w:t>
            </w:r>
          </w:p>
          <w:p w:rsidR="00DC6B9F" w:rsidRPr="00DC6B9F" w:rsidRDefault="00DC6B9F" w:rsidP="00DC6B9F">
            <w:pPr>
              <w:jc w:val="center"/>
              <w:rPr>
                <w:rFonts w:eastAsia="ＭＳ 明朝"/>
                <w:sz w:val="24"/>
                <w:szCs w:val="24"/>
              </w:rPr>
            </w:pPr>
            <w:r w:rsidRPr="00DC6B9F">
              <w:rPr>
                <w:rFonts w:eastAsia="ＭＳ 明朝" w:hint="eastAsia"/>
                <w:sz w:val="24"/>
                <w:szCs w:val="24"/>
              </w:rPr>
              <w:t>Leg 2</w:t>
            </w:r>
          </w:p>
          <w:p w:rsidR="00DC6B9F" w:rsidRPr="00DC6B9F" w:rsidRDefault="00DC6B9F" w:rsidP="00DC6B9F">
            <w:pPr>
              <w:jc w:val="center"/>
              <w:rPr>
                <w:rFonts w:eastAsia="ＭＳ 明朝"/>
                <w:sz w:val="24"/>
                <w:szCs w:val="24"/>
              </w:rPr>
            </w:pPr>
          </w:p>
          <w:p w:rsidR="00DC6B9F" w:rsidRPr="00DC6B9F" w:rsidRDefault="00DC6B9F" w:rsidP="00DC6B9F">
            <w:pPr>
              <w:jc w:val="center"/>
              <w:rPr>
                <w:rFonts w:eastAsia="ＭＳ 明朝"/>
                <w:sz w:val="24"/>
                <w:szCs w:val="24"/>
              </w:rPr>
            </w:pPr>
          </w:p>
        </w:tc>
        <w:tc>
          <w:tcPr>
            <w:tcW w:w="1417"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2011/8/3</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0.0016</w:t>
            </w:r>
          </w:p>
        </w:tc>
        <w:tc>
          <w:tcPr>
            <w:tcW w:w="1418"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0.0017</w:t>
            </w:r>
          </w:p>
        </w:tc>
        <w:tc>
          <w:tcPr>
            <w:tcW w:w="1701" w:type="dxa"/>
            <w:tcBorders>
              <w:left w:val="nil"/>
              <w:bottom w:val="nil"/>
              <w:right w:val="nil"/>
            </w:tcBorders>
          </w:tcPr>
          <w:p w:rsidR="00DC6B9F" w:rsidRPr="00DC6B9F" w:rsidRDefault="00DC6B9F" w:rsidP="00DC6B9F">
            <w:pPr>
              <w:jc w:val="center"/>
              <w:rPr>
                <w:rFonts w:eastAsia="ＭＳ 明朝"/>
                <w:sz w:val="24"/>
                <w:szCs w:val="24"/>
              </w:rPr>
            </w:pP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2011/8/8</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0.0022</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0.0010</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106</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2011/8/12</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0.0023</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0.0018</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2011/8/15</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1559"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0.0031</w:t>
            </w:r>
          </w:p>
        </w:tc>
        <w:tc>
          <w:tcPr>
            <w:tcW w:w="1418"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0.0016</w:t>
            </w:r>
          </w:p>
        </w:tc>
        <w:tc>
          <w:tcPr>
            <w:tcW w:w="17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sz w:val="24"/>
                <w:szCs w:val="24"/>
              </w:rPr>
              <w:t>Stn.</w:t>
            </w:r>
            <w:r w:rsidRPr="00DC6B9F">
              <w:rPr>
                <w:rFonts w:eastAsia="ＭＳ 明朝" w:hint="eastAsia"/>
                <w:sz w:val="24"/>
                <w:szCs w:val="24"/>
              </w:rPr>
              <w:t>155</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single" w:sz="4" w:space="0" w:color="auto"/>
              <w:left w:val="nil"/>
              <w:bottom w:val="nil"/>
              <w:right w:val="nil"/>
            </w:tcBorders>
          </w:tcPr>
          <w:p w:rsidR="00DC6B9F" w:rsidRPr="00DC6B9F" w:rsidRDefault="00DC6B9F" w:rsidP="00DC6B9F">
            <w:pPr>
              <w:jc w:val="center"/>
              <w:rPr>
                <w:rFonts w:eastAsia="ＭＳ 明朝"/>
                <w:sz w:val="24"/>
                <w:szCs w:val="24"/>
              </w:rPr>
            </w:pPr>
          </w:p>
        </w:tc>
        <w:tc>
          <w:tcPr>
            <w:tcW w:w="2977" w:type="dxa"/>
            <w:gridSpan w:val="2"/>
            <w:tcBorders>
              <w:top w:val="single" w:sz="4" w:space="0" w:color="auto"/>
              <w:left w:val="nil"/>
              <w:bottom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A</w:t>
            </w:r>
          </w:p>
        </w:tc>
        <w:tc>
          <w:tcPr>
            <w:tcW w:w="3119" w:type="dxa"/>
            <w:gridSpan w:val="2"/>
            <w:tcBorders>
              <w:top w:val="single" w:sz="4" w:space="0" w:color="auto"/>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0.0023</w:t>
            </w:r>
            <w:r w:rsidRPr="00DC6B9F">
              <w:rPr>
                <w:rFonts w:eastAsia="ＭＳ 明朝"/>
                <w:sz w:val="24"/>
                <w:szCs w:val="24"/>
              </w:rPr>
              <w:t>±0.00</w:t>
            </w:r>
            <w:r w:rsidRPr="00DC6B9F">
              <w:rPr>
                <w:rFonts w:eastAsia="ＭＳ 明朝" w:hint="eastAsia"/>
                <w:sz w:val="24"/>
                <w:szCs w:val="24"/>
              </w:rPr>
              <w:t>06</w:t>
            </w:r>
          </w:p>
        </w:tc>
      </w:tr>
      <w:tr w:rsidR="00DC6B9F" w:rsidRPr="00DC6B9F" w:rsidTr="00D02447">
        <w:tc>
          <w:tcPr>
            <w:tcW w:w="1305" w:type="dxa"/>
            <w:vMerge/>
            <w:tcBorders>
              <w:left w:val="nil"/>
              <w:right w:val="nil"/>
            </w:tcBorders>
          </w:tcPr>
          <w:p w:rsidR="00DC6B9F" w:rsidRPr="00DC6B9F" w:rsidRDefault="00DC6B9F" w:rsidP="00DC6B9F">
            <w:pPr>
              <w:jc w:val="center"/>
              <w:rPr>
                <w:rFonts w:eastAsia="ＭＳ 明朝"/>
                <w:sz w:val="24"/>
                <w:szCs w:val="24"/>
              </w:rPr>
            </w:pPr>
          </w:p>
        </w:tc>
        <w:tc>
          <w:tcPr>
            <w:tcW w:w="1417" w:type="dxa"/>
            <w:tcBorders>
              <w:top w:val="nil"/>
              <w:left w:val="nil"/>
              <w:right w:val="nil"/>
            </w:tcBorders>
          </w:tcPr>
          <w:p w:rsidR="00DC6B9F" w:rsidRPr="00DC6B9F" w:rsidRDefault="00DC6B9F" w:rsidP="00DC6B9F">
            <w:pPr>
              <w:jc w:val="center"/>
              <w:rPr>
                <w:rFonts w:eastAsia="ＭＳ 明朝"/>
                <w:sz w:val="24"/>
                <w:szCs w:val="24"/>
              </w:rPr>
            </w:pPr>
          </w:p>
        </w:tc>
        <w:tc>
          <w:tcPr>
            <w:tcW w:w="2977" w:type="dxa"/>
            <w:gridSpan w:val="2"/>
            <w:tcBorders>
              <w:top w:val="nil"/>
              <w:left w:val="nil"/>
              <w:right w:val="nil"/>
            </w:tcBorders>
          </w:tcPr>
          <w:p w:rsidR="00DC6B9F" w:rsidRPr="00DC6B9F" w:rsidRDefault="00DC6B9F" w:rsidP="00DC6B9F">
            <w:pPr>
              <w:jc w:val="right"/>
              <w:rPr>
                <w:rFonts w:eastAsia="ＭＳ 明朝"/>
                <w:sz w:val="24"/>
                <w:szCs w:val="24"/>
              </w:rPr>
            </w:pPr>
            <w:r w:rsidRPr="00DC6B9F">
              <w:rPr>
                <w:rFonts w:eastAsia="ＭＳ 明朝" w:hint="eastAsia"/>
                <w:sz w:val="24"/>
                <w:szCs w:val="24"/>
              </w:rPr>
              <w:t>Set B</w:t>
            </w:r>
          </w:p>
        </w:tc>
        <w:tc>
          <w:tcPr>
            <w:tcW w:w="3119" w:type="dxa"/>
            <w:gridSpan w:val="2"/>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0.0015</w:t>
            </w:r>
            <w:r w:rsidRPr="00DC6B9F">
              <w:rPr>
                <w:rFonts w:eastAsia="ＭＳ 明朝"/>
                <w:sz w:val="24"/>
                <w:szCs w:val="24"/>
              </w:rPr>
              <w:t>±0.00</w:t>
            </w:r>
            <w:r w:rsidRPr="00DC6B9F">
              <w:rPr>
                <w:rFonts w:eastAsia="ＭＳ 明朝" w:hint="eastAsia"/>
                <w:sz w:val="24"/>
                <w:szCs w:val="24"/>
              </w:rPr>
              <w:t>04</w:t>
            </w:r>
          </w:p>
        </w:tc>
      </w:tr>
    </w:tbl>
    <w:p w:rsidR="00B5001E" w:rsidRDefault="00B5001E" w:rsidP="00DC6B9F">
      <w:pPr>
        <w:jc w:val="left"/>
        <w:rPr>
          <w:rFonts w:eastAsia="ＭＳ 明朝"/>
          <w:sz w:val="24"/>
          <w:szCs w:val="24"/>
        </w:rPr>
      </w:pPr>
    </w:p>
    <w:p w:rsidR="00B5001E" w:rsidRDefault="00B5001E">
      <w:pPr>
        <w:widowControl/>
        <w:jc w:val="left"/>
        <w:rPr>
          <w:rFonts w:eastAsia="ＭＳ 明朝"/>
          <w:sz w:val="24"/>
          <w:szCs w:val="24"/>
        </w:rPr>
      </w:pPr>
      <w:r>
        <w:rPr>
          <w:rFonts w:eastAsia="ＭＳ 明朝"/>
          <w:sz w:val="24"/>
          <w:szCs w:val="24"/>
        </w:rPr>
        <w:br w:type="page"/>
      </w:r>
    </w:p>
    <w:p w:rsidR="00DC6B9F" w:rsidRPr="00DC6B9F" w:rsidRDefault="00DC6B9F" w:rsidP="006A49F1">
      <w:pPr>
        <w:pStyle w:val="3"/>
      </w:pPr>
      <w:r w:rsidRPr="00DC6B9F">
        <w:lastRenderedPageBreak/>
        <w:t>Reagent blank</w:t>
      </w:r>
    </w:p>
    <w:p w:rsidR="00DC6B9F" w:rsidRPr="00DC6B9F" w:rsidRDefault="00DC6B9F" w:rsidP="00DC6B9F">
      <w:pPr>
        <w:rPr>
          <w:rFonts w:eastAsia="ＭＳ 明朝"/>
          <w:sz w:val="24"/>
          <w:szCs w:val="24"/>
        </w:rPr>
      </w:pPr>
      <w:r w:rsidRPr="00DC6B9F">
        <w:rPr>
          <w:rFonts w:eastAsia="ＭＳ 明朝"/>
          <w:sz w:val="24"/>
          <w:szCs w:val="24"/>
        </w:rPr>
        <w:t>The blank determined in section (</w:t>
      </w:r>
      <w:r w:rsidRPr="00DC6B9F">
        <w:rPr>
          <w:rFonts w:eastAsia="ＭＳ 明朝" w:hint="eastAsia"/>
          <w:sz w:val="24"/>
          <w:szCs w:val="24"/>
        </w:rPr>
        <w:t>8</w:t>
      </w:r>
      <w:r w:rsidRPr="00DC6B9F">
        <w:rPr>
          <w:rFonts w:eastAsia="ＭＳ 明朝"/>
          <w:sz w:val="24"/>
          <w:szCs w:val="24"/>
        </w:rPr>
        <w:t>), pure water blank (V</w:t>
      </w:r>
      <w:r w:rsidRPr="00DC6B9F">
        <w:rPr>
          <w:rFonts w:eastAsia="ＭＳ 明朝"/>
          <w:sz w:val="24"/>
          <w:szCs w:val="24"/>
          <w:vertAlign w:val="subscript"/>
        </w:rPr>
        <w:t>blk</w:t>
      </w:r>
      <w:r w:rsidRPr="00DC6B9F">
        <w:rPr>
          <w:rFonts w:eastAsia="ＭＳ 明朝"/>
          <w:sz w:val="24"/>
          <w:szCs w:val="24"/>
        </w:rPr>
        <w:t xml:space="preserve">, </w:t>
      </w:r>
      <w:r w:rsidRPr="00DC6B9F">
        <w:rPr>
          <w:rFonts w:eastAsia="ＭＳ 明朝"/>
          <w:sz w:val="24"/>
          <w:szCs w:val="24"/>
          <w:vertAlign w:val="subscript"/>
        </w:rPr>
        <w:t>dw</w:t>
      </w:r>
      <w:r w:rsidRPr="00DC6B9F">
        <w:rPr>
          <w:rFonts w:eastAsia="ＭＳ 明朝"/>
          <w:sz w:val="24"/>
          <w:szCs w:val="24"/>
        </w:rPr>
        <w:t xml:space="preserve">) can be represented by equation </w:t>
      </w:r>
      <w:r w:rsidRPr="00DC6B9F">
        <w:rPr>
          <w:rFonts w:eastAsia="ＭＳ 明朝" w:hint="eastAsia"/>
          <w:sz w:val="24"/>
          <w:szCs w:val="24"/>
        </w:rPr>
        <w:t>(i)</w:t>
      </w:r>
      <w:r w:rsidRPr="00DC6B9F">
        <w:rPr>
          <w:rFonts w:eastAsia="ＭＳ 明朝"/>
          <w:sz w:val="24"/>
          <w:szCs w:val="24"/>
        </w:rPr>
        <w:t>,</w:t>
      </w:r>
    </w:p>
    <w:p w:rsidR="00DC6B9F" w:rsidRPr="00DC6B9F" w:rsidRDefault="00DC6B9F" w:rsidP="00172308">
      <w:pPr>
        <w:ind w:firstLine="840"/>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dw</w:t>
      </w:r>
      <w:r w:rsidRPr="00DC6B9F">
        <w:rPr>
          <w:rFonts w:eastAsia="ＭＳ 明朝"/>
          <w:sz w:val="24"/>
          <w:szCs w:val="24"/>
        </w:rPr>
        <w:t xml:space="preserve"> = 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ep</w:t>
      </w:r>
      <w:r w:rsidRPr="00DC6B9F">
        <w:rPr>
          <w:rFonts w:eastAsia="ＭＳ 明朝"/>
          <w:sz w:val="24"/>
          <w:szCs w:val="24"/>
        </w:rPr>
        <w:t xml:space="preserve"> + 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reg</w:t>
      </w:r>
      <w:r w:rsidRPr="00DC6B9F">
        <w:rPr>
          <w:rFonts w:eastAsia="ＭＳ 明朝"/>
          <w:sz w:val="24"/>
          <w:szCs w:val="24"/>
        </w:rPr>
        <w:t xml:space="preserve">                (</w:t>
      </w:r>
      <w:r w:rsidRPr="00DC6B9F">
        <w:rPr>
          <w:rFonts w:eastAsia="ＭＳ 明朝" w:hint="eastAsia"/>
          <w:sz w:val="24"/>
          <w:szCs w:val="24"/>
        </w:rPr>
        <w:t>i</w:t>
      </w:r>
      <w:r w:rsidRPr="00DC6B9F">
        <w:rPr>
          <w:rFonts w:eastAsia="ＭＳ 明朝"/>
          <w:sz w:val="24"/>
          <w:szCs w:val="24"/>
        </w:rPr>
        <w:t>)</w:t>
      </w:r>
    </w:p>
    <w:p w:rsidR="00DC6B9F" w:rsidRPr="00DC6B9F" w:rsidRDefault="00DC6B9F" w:rsidP="00DC6B9F">
      <w:pPr>
        <w:rPr>
          <w:rFonts w:eastAsia="ＭＳ 明朝"/>
          <w:sz w:val="24"/>
          <w:szCs w:val="24"/>
        </w:rPr>
      </w:pPr>
      <w:r w:rsidRPr="00DC6B9F">
        <w:rPr>
          <w:rFonts w:eastAsia="ＭＳ 明朝"/>
          <w:sz w:val="24"/>
          <w:szCs w:val="24"/>
        </w:rPr>
        <w:t xml:space="preserve"> </w:t>
      </w:r>
      <w:r w:rsidRPr="00DC6B9F">
        <w:rPr>
          <w:rFonts w:eastAsia="ＭＳ 明朝" w:hint="eastAsia"/>
          <w:sz w:val="24"/>
          <w:szCs w:val="24"/>
        </w:rPr>
        <w:t>w</w:t>
      </w:r>
      <w:r w:rsidRPr="00DC6B9F">
        <w:rPr>
          <w:rFonts w:eastAsia="ＭＳ 明朝"/>
          <w:sz w:val="24"/>
          <w:szCs w:val="24"/>
        </w:rPr>
        <w:t>here</w:t>
      </w:r>
    </w:p>
    <w:p w:rsidR="00DC6B9F" w:rsidRPr="00DC6B9F" w:rsidRDefault="00DC6B9F" w:rsidP="00DC6B9F">
      <w:pPr>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ep</w:t>
      </w:r>
      <w:r w:rsidRPr="00DC6B9F">
        <w:rPr>
          <w:rFonts w:eastAsia="ＭＳ 明朝" w:hint="eastAsia"/>
          <w:sz w:val="24"/>
          <w:szCs w:val="24"/>
        </w:rPr>
        <w:t xml:space="preserve"> </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blank due to differences between the measured end-point and the equivalence point;</w:t>
      </w:r>
    </w:p>
    <w:p w:rsidR="00DC6B9F" w:rsidRPr="00DC6B9F" w:rsidRDefault="00DC6B9F" w:rsidP="00DC6B9F">
      <w:pPr>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reg</w:t>
      </w:r>
      <w:r w:rsidRPr="00DC6B9F">
        <w:rPr>
          <w:rFonts w:eastAsia="ＭＳ 明朝"/>
          <w:sz w:val="24"/>
          <w:szCs w:val="24"/>
        </w:rPr>
        <w:t xml:space="preserve"> </w:t>
      </w:r>
      <w:r w:rsidRPr="00DC6B9F">
        <w:rPr>
          <w:rFonts w:eastAsia="ＭＳ 明朝" w:hint="eastAsia"/>
          <w:sz w:val="24"/>
          <w:szCs w:val="24"/>
        </w:rPr>
        <w:t xml:space="preserve"> </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blank due to oxidants or reductants in the reagent.</w:t>
      </w:r>
    </w:p>
    <w:p w:rsidR="00DC6B9F" w:rsidRPr="00DC6B9F" w:rsidRDefault="00DC6B9F" w:rsidP="00DC6B9F">
      <w:pPr>
        <w:rPr>
          <w:rFonts w:eastAsia="ＭＳ 明朝"/>
          <w:sz w:val="24"/>
          <w:szCs w:val="24"/>
        </w:rPr>
      </w:pPr>
      <w:r w:rsidRPr="00DC6B9F">
        <w:rPr>
          <w:rFonts w:eastAsia="ＭＳ 明朝"/>
          <w:sz w:val="24"/>
          <w:szCs w:val="24"/>
        </w:rPr>
        <w:t>Here, the reagent blank (V</w:t>
      </w:r>
      <w:r w:rsidRPr="00DC6B9F">
        <w:rPr>
          <w:rFonts w:eastAsia="ＭＳ 明朝"/>
          <w:sz w:val="24"/>
          <w:szCs w:val="24"/>
          <w:vertAlign w:val="subscript"/>
        </w:rPr>
        <w:t>blk, reg</w:t>
      </w:r>
      <w:r w:rsidRPr="00DC6B9F">
        <w:rPr>
          <w:rFonts w:eastAsia="ＭＳ 明朝"/>
          <w:sz w:val="24"/>
          <w:szCs w:val="24"/>
        </w:rPr>
        <w:t xml:space="preserve">) was determined by following procedure. </w:t>
      </w:r>
      <w:r w:rsidRPr="00DC6B9F">
        <w:rPr>
          <w:rFonts w:eastAsia="ＭＳ 明朝" w:hint="eastAsia"/>
          <w:sz w:val="24"/>
          <w:szCs w:val="24"/>
        </w:rPr>
        <w:t xml:space="preserve">1 ml of the standard potassium iodate solution and 100 ml of deionized water were added to two glasses each. </w:t>
      </w:r>
      <w:r w:rsidRPr="00DC6B9F">
        <w:rPr>
          <w:rFonts w:eastAsia="ＭＳ 明朝"/>
          <w:sz w:val="24"/>
          <w:szCs w:val="24"/>
        </w:rPr>
        <w:t xml:space="preserve">1 </w:t>
      </w:r>
      <w:r w:rsidRPr="00DC6B9F">
        <w:rPr>
          <w:rFonts w:eastAsia="ＭＳ 明朝" w:hint="eastAsia"/>
          <w:sz w:val="24"/>
          <w:szCs w:val="24"/>
        </w:rPr>
        <w:t>ml</w:t>
      </w:r>
      <w:r w:rsidRPr="00DC6B9F">
        <w:rPr>
          <w:rFonts w:eastAsia="ＭＳ 明朝"/>
          <w:sz w:val="24"/>
          <w:szCs w:val="24"/>
        </w:rPr>
        <w:t xml:space="preserve"> of sulfuric acid solution, pickling reagent solution</w:t>
      </w:r>
      <w:r w:rsidRPr="00DC6B9F">
        <w:rPr>
          <w:rFonts w:eastAsia="ＭＳ 明朝" w:hint="eastAsia"/>
          <w:sz w:val="24"/>
          <w:szCs w:val="24"/>
        </w:rPr>
        <w:t>-</w:t>
      </w:r>
      <w:r w:rsidRPr="00DC6B9F">
        <w:rPr>
          <w:rFonts w:eastAsia="ＭＳ 明朝"/>
          <w:sz w:val="24"/>
          <w:szCs w:val="24"/>
        </w:rPr>
        <w:t xml:space="preserve">II and I each were added into the first glass in order. Then, two times volume of the reagents (2 </w:t>
      </w:r>
      <w:r w:rsidRPr="00DC6B9F">
        <w:rPr>
          <w:rFonts w:eastAsia="ＭＳ 明朝" w:hint="eastAsia"/>
          <w:sz w:val="24"/>
          <w:szCs w:val="24"/>
        </w:rPr>
        <w:t>ml</w:t>
      </w:r>
      <w:r w:rsidRPr="00DC6B9F">
        <w:rPr>
          <w:rFonts w:eastAsia="ＭＳ 明朝"/>
          <w:sz w:val="24"/>
          <w:szCs w:val="24"/>
        </w:rPr>
        <w:t xml:space="preserve"> of sulfuric acid solution, pickling reagent solution</w:t>
      </w:r>
      <w:r w:rsidRPr="00DC6B9F">
        <w:rPr>
          <w:rFonts w:eastAsia="ＭＳ 明朝" w:hint="eastAsia"/>
          <w:sz w:val="24"/>
          <w:szCs w:val="24"/>
        </w:rPr>
        <w:t>-</w:t>
      </w:r>
      <w:r w:rsidRPr="00DC6B9F">
        <w:rPr>
          <w:rFonts w:eastAsia="ＭＳ 明朝"/>
          <w:sz w:val="24"/>
          <w:szCs w:val="24"/>
        </w:rPr>
        <w:t xml:space="preserve">II and I each) was added to the second glass. The reagent blank was determined by difference between the first (3 </w:t>
      </w:r>
      <w:r w:rsidRPr="00DC6B9F">
        <w:rPr>
          <w:rFonts w:eastAsia="ＭＳ 明朝" w:hint="eastAsia"/>
          <w:sz w:val="24"/>
          <w:szCs w:val="24"/>
        </w:rPr>
        <w:t>ml</w:t>
      </w:r>
      <w:r w:rsidRPr="00DC6B9F">
        <w:rPr>
          <w:rFonts w:eastAsia="ＭＳ 明朝"/>
          <w:sz w:val="24"/>
          <w:szCs w:val="24"/>
        </w:rPr>
        <w:t xml:space="preserve"> of the total reagent volume added) titrated volume of the sodium thiosulfate and the second (6 </w:t>
      </w:r>
      <w:r w:rsidRPr="00DC6B9F">
        <w:rPr>
          <w:rFonts w:eastAsia="ＭＳ 明朝" w:hint="eastAsia"/>
          <w:sz w:val="24"/>
          <w:szCs w:val="24"/>
        </w:rPr>
        <w:t>ml</w:t>
      </w:r>
      <w:r w:rsidRPr="00DC6B9F">
        <w:rPr>
          <w:rFonts w:eastAsia="ＭＳ 明朝"/>
          <w:sz w:val="24"/>
          <w:szCs w:val="24"/>
        </w:rPr>
        <w:t xml:space="preserve"> of the total reagent volume added) one. We also carried out experiments for three and four times volume of the reagents. The results are shown in Figure C.3.</w:t>
      </w:r>
      <w:r w:rsidRPr="00DC6B9F">
        <w:rPr>
          <w:rFonts w:eastAsia="ＭＳ 明朝" w:hint="eastAsia"/>
          <w:sz w:val="24"/>
          <w:szCs w:val="24"/>
        </w:rPr>
        <w:t>3</w:t>
      </w:r>
      <w:r w:rsidRPr="00DC6B9F">
        <w:rPr>
          <w:rFonts w:eastAsia="ＭＳ 明朝"/>
          <w:sz w:val="24"/>
          <w:szCs w:val="24"/>
        </w:rPr>
        <w:t>.</w:t>
      </w:r>
    </w:p>
    <w:p w:rsidR="00DC6B9F" w:rsidRPr="00DC6B9F" w:rsidRDefault="00DC6B9F" w:rsidP="00DC6B9F">
      <w:pPr>
        <w:rPr>
          <w:rFonts w:eastAsia="ＭＳ 明朝"/>
          <w:sz w:val="24"/>
          <w:szCs w:val="24"/>
        </w:rPr>
      </w:pPr>
      <w:r w:rsidRPr="00DC6B9F">
        <w:rPr>
          <w:rFonts w:eastAsia="ＭＳ 明朝"/>
          <w:sz w:val="24"/>
          <w:szCs w:val="24"/>
        </w:rPr>
        <w:t>The relation between difference of the titrant (Na</w:t>
      </w:r>
      <w:r w:rsidRPr="00DC6B9F">
        <w:rPr>
          <w:rFonts w:eastAsia="ＭＳ 明朝"/>
          <w:sz w:val="24"/>
          <w:szCs w:val="24"/>
          <w:vertAlign w:val="subscript"/>
        </w:rPr>
        <w:t>2</w:t>
      </w:r>
      <w:r w:rsidRPr="00DC6B9F">
        <w:rPr>
          <w:rFonts w:eastAsia="ＭＳ 明朝"/>
          <w:sz w:val="24"/>
          <w:szCs w:val="24"/>
        </w:rPr>
        <w:t>S</w:t>
      </w:r>
      <w:r w:rsidRPr="00DC6B9F">
        <w:rPr>
          <w:rFonts w:eastAsia="ＭＳ 明朝"/>
          <w:sz w:val="24"/>
          <w:szCs w:val="24"/>
          <w:vertAlign w:val="subscript"/>
        </w:rPr>
        <w:t>2</w:t>
      </w:r>
      <w:r w:rsidRPr="00DC6B9F">
        <w:rPr>
          <w:rFonts w:eastAsia="ＭＳ 明朝"/>
          <w:sz w:val="24"/>
          <w:szCs w:val="24"/>
        </w:rPr>
        <w:t>O</w:t>
      </w:r>
      <w:r w:rsidRPr="00DC6B9F">
        <w:rPr>
          <w:rFonts w:eastAsia="ＭＳ 明朝"/>
          <w:sz w:val="24"/>
          <w:szCs w:val="24"/>
          <w:vertAlign w:val="subscript"/>
        </w:rPr>
        <w:t>3</w:t>
      </w:r>
      <w:r w:rsidRPr="00DC6B9F">
        <w:rPr>
          <w:rFonts w:eastAsia="ＭＳ 明朝"/>
          <w:sz w:val="24"/>
          <w:szCs w:val="24"/>
        </w:rPr>
        <w:t>) volume and the volume of the reagents added (V</w:t>
      </w:r>
      <w:r w:rsidRPr="00DC6B9F">
        <w:rPr>
          <w:rFonts w:eastAsia="ＭＳ 明朝"/>
          <w:sz w:val="24"/>
          <w:szCs w:val="24"/>
          <w:vertAlign w:val="subscript"/>
        </w:rPr>
        <w:t>reagent</w:t>
      </w:r>
      <w:r w:rsidRPr="00DC6B9F">
        <w:rPr>
          <w:rFonts w:eastAsia="ＭＳ 明朝"/>
          <w:sz w:val="24"/>
          <w:szCs w:val="24"/>
        </w:rPr>
        <w:t xml:space="preserve">) is expressed by equation </w:t>
      </w:r>
      <w:r w:rsidRPr="00DC6B9F">
        <w:rPr>
          <w:rFonts w:eastAsia="ＭＳ 明朝" w:hint="eastAsia"/>
          <w:sz w:val="24"/>
          <w:szCs w:val="24"/>
        </w:rPr>
        <w:t>(ii)</w:t>
      </w:r>
      <w:r w:rsidRPr="00DC6B9F">
        <w:rPr>
          <w:rFonts w:eastAsia="ＭＳ 明朝"/>
          <w:sz w:val="24"/>
          <w:szCs w:val="24"/>
        </w:rPr>
        <w:t>,</w:t>
      </w:r>
    </w:p>
    <w:p w:rsidR="00DC6B9F" w:rsidRPr="00DC6B9F" w:rsidRDefault="00DC6B9F" w:rsidP="00172308">
      <w:pPr>
        <w:ind w:firstLine="840"/>
        <w:rPr>
          <w:rFonts w:eastAsia="ＭＳ 明朝"/>
          <w:sz w:val="24"/>
          <w:szCs w:val="24"/>
        </w:rPr>
      </w:pPr>
      <w:r w:rsidRPr="00DC6B9F">
        <w:rPr>
          <w:rFonts w:eastAsia="ＭＳ 明朝"/>
          <w:sz w:val="24"/>
          <w:szCs w:val="24"/>
        </w:rPr>
        <w:t>Difference of the titrant volume = –0.00</w:t>
      </w:r>
      <w:r w:rsidRPr="00DC6B9F">
        <w:rPr>
          <w:rFonts w:eastAsia="ＭＳ 明朝" w:hint="eastAsia"/>
          <w:sz w:val="24"/>
          <w:szCs w:val="24"/>
        </w:rPr>
        <w:t>1</w:t>
      </w:r>
      <w:r w:rsidRPr="00DC6B9F">
        <w:rPr>
          <w:rFonts w:eastAsia="ＭＳ 明朝"/>
          <w:sz w:val="24"/>
          <w:szCs w:val="24"/>
        </w:rPr>
        <w:t>3V</w:t>
      </w:r>
      <w:r w:rsidRPr="00DC6B9F">
        <w:rPr>
          <w:rFonts w:eastAsia="ＭＳ 明朝"/>
          <w:sz w:val="24"/>
          <w:szCs w:val="24"/>
          <w:vertAlign w:val="subscript"/>
        </w:rPr>
        <w:t>reagent</w:t>
      </w:r>
      <w:r w:rsidRPr="00DC6B9F">
        <w:rPr>
          <w:rFonts w:eastAsia="ＭＳ 明朝"/>
          <w:sz w:val="24"/>
          <w:szCs w:val="24"/>
        </w:rPr>
        <w:t xml:space="preserve">      (</w:t>
      </w:r>
      <w:r w:rsidRPr="00DC6B9F">
        <w:rPr>
          <w:rFonts w:eastAsia="ＭＳ 明朝" w:hint="eastAsia"/>
          <w:sz w:val="24"/>
          <w:szCs w:val="24"/>
        </w:rPr>
        <w:t>ii</w:t>
      </w:r>
      <w:r w:rsidRPr="00DC6B9F">
        <w:rPr>
          <w:rFonts w:eastAsia="ＭＳ 明朝"/>
          <w:sz w:val="24"/>
          <w:szCs w:val="24"/>
        </w:rPr>
        <w:t>)</w:t>
      </w:r>
    </w:p>
    <w:p w:rsidR="00DC6B9F" w:rsidRPr="00DC6B9F" w:rsidRDefault="00DC6B9F" w:rsidP="00DC6B9F">
      <w:pPr>
        <w:rPr>
          <w:rFonts w:eastAsia="ＭＳ 明朝"/>
          <w:sz w:val="24"/>
          <w:szCs w:val="24"/>
        </w:rPr>
      </w:pPr>
      <w:r w:rsidRPr="00DC6B9F">
        <w:rPr>
          <w:rFonts w:eastAsia="ＭＳ 明朝"/>
          <w:sz w:val="24"/>
          <w:szCs w:val="24"/>
        </w:rPr>
        <w:t>V</w:t>
      </w:r>
      <w:r w:rsidRPr="00DC6B9F">
        <w:rPr>
          <w:rFonts w:eastAsia="ＭＳ 明朝"/>
          <w:sz w:val="24"/>
          <w:szCs w:val="24"/>
          <w:vertAlign w:val="subscript"/>
        </w:rPr>
        <w:t>blk,</w:t>
      </w:r>
      <w:r w:rsidRPr="00DC6B9F">
        <w:rPr>
          <w:rFonts w:eastAsia="ＭＳ 明朝" w:hint="eastAsia"/>
          <w:sz w:val="24"/>
          <w:szCs w:val="24"/>
          <w:vertAlign w:val="subscript"/>
        </w:rPr>
        <w:t xml:space="preserve"> </w:t>
      </w:r>
      <w:r w:rsidRPr="00DC6B9F">
        <w:rPr>
          <w:rFonts w:eastAsia="ＭＳ 明朝"/>
          <w:sz w:val="24"/>
          <w:szCs w:val="24"/>
          <w:vertAlign w:val="subscript"/>
        </w:rPr>
        <w:t>reg</w:t>
      </w:r>
      <w:r w:rsidRPr="00DC6B9F">
        <w:rPr>
          <w:rFonts w:eastAsia="ＭＳ 明朝"/>
          <w:sz w:val="24"/>
          <w:szCs w:val="24"/>
        </w:rPr>
        <w:t xml:space="preserve"> was estimated to be about –0.00</w:t>
      </w:r>
      <w:r w:rsidRPr="00DC6B9F">
        <w:rPr>
          <w:rFonts w:eastAsia="ＭＳ 明朝" w:hint="eastAsia"/>
          <w:sz w:val="24"/>
          <w:szCs w:val="24"/>
        </w:rPr>
        <w:t>4 ml</w:t>
      </w:r>
      <w:r w:rsidRPr="00DC6B9F">
        <w:rPr>
          <w:rFonts w:eastAsia="ＭＳ 明朝"/>
          <w:sz w:val="24"/>
          <w:szCs w:val="24"/>
        </w:rPr>
        <w:t>, suggesting that about 0.0</w:t>
      </w:r>
      <w:r w:rsidRPr="00DC6B9F">
        <w:rPr>
          <w:rFonts w:eastAsia="ＭＳ 明朝" w:hint="eastAsia"/>
          <w:sz w:val="24"/>
          <w:szCs w:val="24"/>
        </w:rPr>
        <w:t>2</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 xml:space="preserve">mol of reductants was contained in every 3 </w:t>
      </w:r>
      <w:r w:rsidRPr="00DC6B9F">
        <w:rPr>
          <w:rFonts w:eastAsia="ＭＳ 明朝" w:hint="eastAsia"/>
          <w:sz w:val="24"/>
          <w:szCs w:val="24"/>
        </w:rPr>
        <w:t>ml</w:t>
      </w:r>
      <w:r w:rsidRPr="00DC6B9F">
        <w:rPr>
          <w:rFonts w:eastAsia="ＭＳ 明朝"/>
          <w:sz w:val="24"/>
          <w:szCs w:val="24"/>
        </w:rPr>
        <w:t xml:space="preserve"> of the reagents added.</w:t>
      </w:r>
    </w:p>
    <w:p w:rsidR="00DC6B9F" w:rsidRPr="00DC6B9F" w:rsidRDefault="00DC6B9F" w:rsidP="00DC6B9F">
      <w:pPr>
        <w:rPr>
          <w:rFonts w:eastAsia="ＭＳ 明朝"/>
          <w:sz w:val="24"/>
          <w:szCs w:val="24"/>
        </w:rPr>
      </w:pPr>
    </w:p>
    <w:p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1FCC0342" wp14:editId="70A5C202">
            <wp:extent cx="3122930" cy="2329180"/>
            <wp:effectExtent l="0" t="0" r="1270" b="0"/>
            <wp:docPr id="42" name="図 42" descr="reagent_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agent_blank"/>
                    <pic:cNvPicPr>
                      <a:picLocks noChangeAspect="1" noChangeArrowheads="1"/>
                    </pic:cNvPicPr>
                  </pic:nvPicPr>
                  <pic:blipFill>
                    <a:blip r:embed="rId67" cstate="print">
                      <a:extLst>
                        <a:ext uri="{28A0092B-C50C-407E-A947-70E740481C1C}">
                          <a14:useLocalDpi xmlns:a14="http://schemas.microsoft.com/office/drawing/2010/main" val="0"/>
                        </a:ext>
                      </a:extLst>
                    </a:blip>
                    <a:srcRect l="2400" t="4333" r="6219" b="47583"/>
                    <a:stretch>
                      <a:fillRect/>
                    </a:stretch>
                  </pic:blipFill>
                  <pic:spPr bwMode="auto">
                    <a:xfrm>
                      <a:off x="0" y="0"/>
                      <a:ext cx="3122930" cy="2329180"/>
                    </a:xfrm>
                    <a:prstGeom prst="rect">
                      <a:avLst/>
                    </a:prstGeom>
                    <a:noFill/>
                    <a:ln>
                      <a:noFill/>
                    </a:ln>
                  </pic:spPr>
                </pic:pic>
              </a:graphicData>
            </a:graphic>
          </wp:inline>
        </w:drawing>
      </w:r>
    </w:p>
    <w:p w:rsidR="00DC6B9F" w:rsidRPr="00DC6B9F" w:rsidRDefault="00DC6B9F" w:rsidP="00DC6B9F">
      <w:pPr>
        <w:jc w:val="center"/>
        <w:rPr>
          <w:rFonts w:eastAsia="ＭＳ 明朝"/>
          <w:sz w:val="24"/>
          <w:szCs w:val="24"/>
        </w:rPr>
      </w:pPr>
      <w:r w:rsidRPr="00DC6B9F">
        <w:rPr>
          <w:rFonts w:eastAsia="ＭＳ 明朝"/>
          <w:sz w:val="24"/>
          <w:szCs w:val="24"/>
        </w:rPr>
        <w:t>Figure C.3.</w:t>
      </w:r>
      <w:r w:rsidRPr="00DC6B9F">
        <w:rPr>
          <w:rFonts w:eastAsia="ＭＳ 明朝" w:hint="eastAsia"/>
          <w:sz w:val="24"/>
          <w:szCs w:val="24"/>
        </w:rPr>
        <w:t>3</w:t>
      </w:r>
      <w:r w:rsidRPr="00DC6B9F">
        <w:rPr>
          <w:rFonts w:eastAsia="ＭＳ 明朝"/>
          <w:sz w:val="24"/>
          <w:szCs w:val="24"/>
        </w:rPr>
        <w:t xml:space="preserve"> Blank (</w:t>
      </w:r>
      <w:r w:rsidRPr="00DC6B9F">
        <w:rPr>
          <w:rFonts w:eastAsia="ＭＳ 明朝" w:hint="eastAsia"/>
          <w:sz w:val="24"/>
          <w:szCs w:val="24"/>
        </w:rPr>
        <w:t>ml</w:t>
      </w:r>
      <w:r w:rsidRPr="00DC6B9F">
        <w:rPr>
          <w:rFonts w:eastAsia="ＭＳ 明朝"/>
          <w:sz w:val="24"/>
          <w:szCs w:val="24"/>
        </w:rPr>
        <w:t>) due to redox species apart from oxygen in the reagents</w:t>
      </w:r>
      <w:r w:rsidRPr="00DC6B9F">
        <w:rPr>
          <w:rFonts w:eastAsia="ＭＳ 明朝" w:hint="eastAsia"/>
          <w:sz w:val="24"/>
          <w:szCs w:val="24"/>
        </w:rPr>
        <w:t>.</w:t>
      </w:r>
    </w:p>
    <w:p w:rsidR="00DC6B9F" w:rsidRPr="00DC6B9F" w:rsidRDefault="00DC6B9F" w:rsidP="00DC6B9F">
      <w:pPr>
        <w:rPr>
          <w:rFonts w:eastAsia="ＭＳ 明朝"/>
          <w:sz w:val="24"/>
          <w:szCs w:val="24"/>
        </w:rPr>
      </w:pPr>
    </w:p>
    <w:p w:rsidR="00DC6B9F" w:rsidRPr="00DC6B9F" w:rsidRDefault="00DC6B9F" w:rsidP="006A49F1">
      <w:pPr>
        <w:pStyle w:val="3"/>
      </w:pPr>
      <w:r w:rsidRPr="00DC6B9F">
        <w:t>Sample blank</w:t>
      </w:r>
    </w:p>
    <w:p w:rsidR="00DC6B9F" w:rsidRPr="00DC6B9F" w:rsidRDefault="00DC6B9F" w:rsidP="00DC6B9F">
      <w:pPr>
        <w:rPr>
          <w:rFonts w:eastAsia="ＭＳ 明朝"/>
          <w:sz w:val="24"/>
          <w:szCs w:val="24"/>
        </w:rPr>
      </w:pPr>
      <w:r w:rsidRPr="00DC6B9F">
        <w:rPr>
          <w:rFonts w:eastAsia="ＭＳ 明朝"/>
          <w:sz w:val="24"/>
          <w:szCs w:val="24"/>
        </w:rPr>
        <w:t>Blank due to redox species other than oxygen in the sample (V</w:t>
      </w:r>
      <w:r w:rsidRPr="00DC6B9F">
        <w:rPr>
          <w:rFonts w:eastAsia="ＭＳ 明朝"/>
          <w:sz w:val="24"/>
          <w:szCs w:val="24"/>
          <w:vertAlign w:val="subscript"/>
        </w:rPr>
        <w:t>blk, spl</w:t>
      </w:r>
      <w:r w:rsidRPr="00DC6B9F">
        <w:rPr>
          <w:rFonts w:eastAsia="ＭＳ 明朝"/>
          <w:sz w:val="24"/>
          <w:szCs w:val="24"/>
        </w:rPr>
        <w:t>) can be a potential source of measurement error. The total blank during the seawater measurement, the seawater blank (V</w:t>
      </w:r>
      <w:r w:rsidRPr="00DC6B9F">
        <w:rPr>
          <w:rFonts w:eastAsia="ＭＳ 明朝"/>
          <w:sz w:val="24"/>
          <w:szCs w:val="24"/>
          <w:vertAlign w:val="subscript"/>
        </w:rPr>
        <w:t>blk, sw</w:t>
      </w:r>
      <w:r w:rsidRPr="00DC6B9F">
        <w:rPr>
          <w:rFonts w:eastAsia="ＭＳ 明朝"/>
          <w:sz w:val="24"/>
          <w:szCs w:val="24"/>
        </w:rPr>
        <w:t xml:space="preserve">) can be represented by equation </w:t>
      </w:r>
      <w:r w:rsidRPr="00DC6B9F">
        <w:rPr>
          <w:rFonts w:eastAsia="ＭＳ 明朝" w:hint="eastAsia"/>
          <w:sz w:val="24"/>
          <w:szCs w:val="24"/>
        </w:rPr>
        <w:t>(iii)</w:t>
      </w:r>
      <w:r w:rsidRPr="00DC6B9F">
        <w:rPr>
          <w:rFonts w:eastAsia="ＭＳ 明朝"/>
          <w:sz w:val="24"/>
          <w:szCs w:val="24"/>
        </w:rPr>
        <w:t>.</w:t>
      </w:r>
    </w:p>
    <w:p w:rsidR="00DC6B9F" w:rsidRPr="00DC6B9F" w:rsidRDefault="00DC6B9F" w:rsidP="00172308">
      <w:pPr>
        <w:ind w:firstLine="840"/>
        <w:rPr>
          <w:rFonts w:eastAsia="ＭＳ 明朝"/>
          <w:sz w:val="24"/>
          <w:szCs w:val="24"/>
        </w:rPr>
      </w:pPr>
      <w:r w:rsidRPr="00DC6B9F">
        <w:rPr>
          <w:rFonts w:eastAsia="ＭＳ 明朝"/>
          <w:sz w:val="24"/>
          <w:szCs w:val="24"/>
        </w:rPr>
        <w:t>V</w:t>
      </w:r>
      <w:r w:rsidRPr="00DC6B9F">
        <w:rPr>
          <w:rFonts w:eastAsia="ＭＳ 明朝"/>
          <w:sz w:val="24"/>
          <w:szCs w:val="24"/>
          <w:vertAlign w:val="subscript"/>
        </w:rPr>
        <w:t xml:space="preserve">blk, sw </w:t>
      </w:r>
      <w:r w:rsidRPr="00DC6B9F">
        <w:rPr>
          <w:rFonts w:eastAsia="ＭＳ 明朝"/>
          <w:sz w:val="24"/>
          <w:szCs w:val="24"/>
        </w:rPr>
        <w:t>= V</w:t>
      </w:r>
      <w:r w:rsidRPr="00DC6B9F">
        <w:rPr>
          <w:rFonts w:eastAsia="ＭＳ 明朝"/>
          <w:sz w:val="24"/>
          <w:szCs w:val="24"/>
          <w:vertAlign w:val="subscript"/>
        </w:rPr>
        <w:t>blk,spl</w:t>
      </w:r>
      <w:r w:rsidRPr="00DC6B9F">
        <w:rPr>
          <w:rFonts w:eastAsia="ＭＳ 明朝"/>
          <w:sz w:val="24"/>
          <w:szCs w:val="24"/>
        </w:rPr>
        <w:t xml:space="preserve"> + V</w:t>
      </w:r>
      <w:r w:rsidRPr="00DC6B9F">
        <w:rPr>
          <w:rFonts w:eastAsia="ＭＳ 明朝"/>
          <w:sz w:val="24"/>
          <w:szCs w:val="24"/>
          <w:vertAlign w:val="subscript"/>
        </w:rPr>
        <w:t>blk, dw</w:t>
      </w:r>
      <w:r w:rsidRPr="00DC6B9F">
        <w:rPr>
          <w:rFonts w:eastAsia="ＭＳ 明朝"/>
          <w:sz w:val="24"/>
          <w:szCs w:val="24"/>
        </w:rPr>
        <w:t xml:space="preserve">         (</w:t>
      </w:r>
      <w:r w:rsidRPr="00DC6B9F">
        <w:rPr>
          <w:rFonts w:eastAsia="ＭＳ 明朝" w:hint="eastAsia"/>
          <w:sz w:val="24"/>
          <w:szCs w:val="24"/>
        </w:rPr>
        <w:t>iii</w:t>
      </w:r>
      <w:r w:rsidRPr="00DC6B9F">
        <w:rPr>
          <w:rFonts w:eastAsia="ＭＳ 明朝"/>
          <w:sz w:val="24"/>
          <w:szCs w:val="24"/>
        </w:rPr>
        <w:t>)</w:t>
      </w:r>
    </w:p>
    <w:p w:rsidR="00DC6B9F" w:rsidRPr="00DC6B9F" w:rsidRDefault="00DC6B9F" w:rsidP="00DC6B9F">
      <w:pPr>
        <w:rPr>
          <w:rFonts w:eastAsia="ＭＳ 明朝"/>
          <w:sz w:val="24"/>
          <w:szCs w:val="24"/>
        </w:rPr>
      </w:pPr>
      <w:r w:rsidRPr="00DC6B9F">
        <w:rPr>
          <w:rFonts w:eastAsia="ＭＳ 明朝"/>
          <w:sz w:val="24"/>
          <w:szCs w:val="24"/>
        </w:rPr>
        <w:lastRenderedPageBreak/>
        <w:t>If the pure water blank (V</w:t>
      </w:r>
      <w:r w:rsidRPr="00DC6B9F">
        <w:rPr>
          <w:rFonts w:eastAsia="ＭＳ 明朝"/>
          <w:sz w:val="24"/>
          <w:szCs w:val="24"/>
          <w:vertAlign w:val="subscript"/>
        </w:rPr>
        <w:t>blk, dw</w:t>
      </w:r>
      <w:r w:rsidRPr="00DC6B9F">
        <w:rPr>
          <w:rFonts w:eastAsia="ＭＳ 明朝"/>
          <w:sz w:val="24"/>
          <w:szCs w:val="24"/>
        </w:rPr>
        <w:t>) that is determined in section (</w:t>
      </w:r>
      <w:r w:rsidRPr="00DC6B9F">
        <w:rPr>
          <w:rFonts w:eastAsia="ＭＳ 明朝" w:hint="eastAsia"/>
          <w:sz w:val="24"/>
          <w:szCs w:val="24"/>
        </w:rPr>
        <w:t>9</w:t>
      </w:r>
      <w:r w:rsidRPr="00DC6B9F">
        <w:rPr>
          <w:rFonts w:eastAsia="ＭＳ 明朝"/>
          <w:sz w:val="24"/>
          <w:szCs w:val="24"/>
        </w:rPr>
        <w:t>) is identical both in pure water and in seawater, the difference between the seawater blank and the pure water one gives the sample blank (V</w:t>
      </w:r>
      <w:r w:rsidRPr="00DC6B9F">
        <w:rPr>
          <w:rFonts w:eastAsia="ＭＳ 明朝"/>
          <w:sz w:val="24"/>
          <w:szCs w:val="24"/>
          <w:vertAlign w:val="subscript"/>
        </w:rPr>
        <w:t>blk, spl</w:t>
      </w:r>
      <w:r w:rsidRPr="00DC6B9F">
        <w:rPr>
          <w:rFonts w:eastAsia="ＭＳ 明朝"/>
          <w:sz w:val="24"/>
          <w:szCs w:val="24"/>
        </w:rPr>
        <w:t>).</w:t>
      </w:r>
    </w:p>
    <w:p w:rsidR="00DC6B9F" w:rsidRPr="00B5001E" w:rsidRDefault="00DC6B9F" w:rsidP="00DC6B9F">
      <w:pPr>
        <w:rPr>
          <w:rFonts w:eastAsia="ＭＳ 明朝"/>
          <w:sz w:val="24"/>
          <w:szCs w:val="24"/>
        </w:rPr>
      </w:pPr>
      <w:r w:rsidRPr="00DC6B9F">
        <w:rPr>
          <w:rFonts w:eastAsia="ＭＳ 明朝"/>
          <w:sz w:val="24"/>
          <w:szCs w:val="24"/>
        </w:rPr>
        <w:t>Here, V</w:t>
      </w:r>
      <w:r w:rsidRPr="00DC6B9F">
        <w:rPr>
          <w:rFonts w:eastAsia="ＭＳ 明朝"/>
          <w:sz w:val="24"/>
          <w:szCs w:val="24"/>
          <w:vertAlign w:val="subscript"/>
        </w:rPr>
        <w:t>blk, spl</w:t>
      </w:r>
      <w:r w:rsidRPr="00DC6B9F">
        <w:rPr>
          <w:rFonts w:eastAsia="ＭＳ 明朝"/>
          <w:sz w:val="24"/>
          <w:szCs w:val="24"/>
        </w:rPr>
        <w:t xml:space="preserve"> was determined by following procedure. Seawater sample was collected in the calibrated volumetric glass (c.a. 120</w:t>
      </w:r>
      <w:r w:rsidRPr="00DC6B9F">
        <w:rPr>
          <w:rFonts w:eastAsia="ＭＳ 明朝" w:hint="eastAsia"/>
          <w:sz w:val="24"/>
          <w:szCs w:val="24"/>
        </w:rPr>
        <w:t xml:space="preserve"> ml</w:t>
      </w:r>
      <w:r w:rsidRPr="00DC6B9F">
        <w:rPr>
          <w:rFonts w:eastAsia="ＭＳ 明朝"/>
          <w:sz w:val="24"/>
          <w:szCs w:val="24"/>
        </w:rPr>
        <w:t xml:space="preserve">) without the pickling. Then 1 </w:t>
      </w:r>
      <w:r w:rsidRPr="00DC6B9F">
        <w:rPr>
          <w:rFonts w:eastAsia="ＭＳ 明朝" w:hint="eastAsia"/>
          <w:sz w:val="24"/>
          <w:szCs w:val="24"/>
        </w:rPr>
        <w:t>ml</w:t>
      </w:r>
      <w:r w:rsidRPr="00DC6B9F">
        <w:rPr>
          <w:rFonts w:eastAsia="ＭＳ 明朝"/>
          <w:sz w:val="24"/>
          <w:szCs w:val="24"/>
        </w:rPr>
        <w:t xml:space="preserve"> of the standard potassium iodate solution, sulfuric acid solution, and pickling reagent solution</w:t>
      </w:r>
      <w:r w:rsidRPr="00DC6B9F">
        <w:rPr>
          <w:rFonts w:eastAsia="ＭＳ 明朝" w:hint="eastAsia"/>
          <w:sz w:val="24"/>
          <w:szCs w:val="24"/>
        </w:rPr>
        <w:t>-</w:t>
      </w:r>
      <w:r w:rsidRPr="00DC6B9F">
        <w:rPr>
          <w:rFonts w:eastAsia="ＭＳ 明朝"/>
          <w:sz w:val="24"/>
          <w:szCs w:val="24"/>
        </w:rPr>
        <w:t xml:space="preserve">II and I each were added into the glass in order. Additionally, a glass contained 100 </w:t>
      </w:r>
      <w:r w:rsidRPr="00DC6B9F">
        <w:rPr>
          <w:rFonts w:eastAsia="ＭＳ 明朝" w:hint="eastAsia"/>
          <w:sz w:val="24"/>
          <w:szCs w:val="24"/>
        </w:rPr>
        <w:t>ml</w:t>
      </w:r>
      <w:r w:rsidRPr="00DC6B9F">
        <w:rPr>
          <w:rFonts w:eastAsia="ＭＳ 明朝"/>
          <w:sz w:val="24"/>
          <w:szCs w:val="24"/>
        </w:rPr>
        <w:t xml:space="preserve"> of deionized water and 1 </w:t>
      </w:r>
      <w:r w:rsidRPr="00DC6B9F">
        <w:rPr>
          <w:rFonts w:eastAsia="ＭＳ 明朝" w:hint="eastAsia"/>
          <w:sz w:val="24"/>
          <w:szCs w:val="24"/>
        </w:rPr>
        <w:t>ml</w:t>
      </w:r>
      <w:r w:rsidRPr="00DC6B9F">
        <w:rPr>
          <w:rFonts w:eastAsia="ＭＳ 明朝"/>
          <w:sz w:val="24"/>
          <w:szCs w:val="24"/>
        </w:rPr>
        <w:t xml:space="preserve"> of the standard potassium iodate solution, sulfuric acid solution, pickling reagent solution</w:t>
      </w:r>
      <w:r w:rsidRPr="00DC6B9F">
        <w:rPr>
          <w:rFonts w:eastAsia="ＭＳ 明朝" w:hint="eastAsia"/>
          <w:sz w:val="24"/>
          <w:szCs w:val="24"/>
        </w:rPr>
        <w:t>-</w:t>
      </w:r>
      <w:r w:rsidRPr="00DC6B9F">
        <w:rPr>
          <w:rFonts w:eastAsia="ＭＳ 明朝"/>
          <w:sz w:val="24"/>
          <w:szCs w:val="24"/>
        </w:rPr>
        <w:t xml:space="preserve">II and I was </w:t>
      </w:r>
      <w:r w:rsidRPr="00B5001E">
        <w:rPr>
          <w:rFonts w:eastAsia="ＭＳ 明朝"/>
          <w:sz w:val="24"/>
          <w:szCs w:val="24"/>
        </w:rPr>
        <w:t>prepared. The difference of the titrant volumes of the seawater glass and the deionized water one gave the sample blank (V</w:t>
      </w:r>
      <w:r w:rsidRPr="00B5001E">
        <w:rPr>
          <w:rFonts w:eastAsia="ＭＳ 明朝"/>
          <w:sz w:val="24"/>
          <w:szCs w:val="24"/>
          <w:vertAlign w:val="subscript"/>
        </w:rPr>
        <w:t>blk, spl</w:t>
      </w:r>
      <w:r w:rsidRPr="00B5001E">
        <w:rPr>
          <w:rFonts w:eastAsia="ＭＳ 明朝"/>
          <w:sz w:val="24"/>
          <w:szCs w:val="24"/>
        </w:rPr>
        <w:t>).</w:t>
      </w:r>
    </w:p>
    <w:p w:rsidR="00DC6B9F" w:rsidRPr="00DC6B9F" w:rsidRDefault="00DC6B9F" w:rsidP="00DC6B9F">
      <w:pPr>
        <w:rPr>
          <w:rFonts w:eastAsia="ＭＳ 明朝"/>
          <w:sz w:val="24"/>
          <w:szCs w:val="24"/>
        </w:rPr>
      </w:pPr>
      <w:r w:rsidRPr="00B5001E">
        <w:rPr>
          <w:rFonts w:eastAsia="ＭＳ 明朝"/>
          <w:sz w:val="24"/>
          <w:szCs w:val="24"/>
        </w:rPr>
        <w:t xml:space="preserve">We measured vertical profiles of the sample blank at </w:t>
      </w:r>
      <w:r w:rsidRPr="00B5001E">
        <w:rPr>
          <w:rFonts w:eastAsia="ＭＳ 明朝" w:hint="eastAsia"/>
          <w:sz w:val="24"/>
          <w:szCs w:val="24"/>
        </w:rPr>
        <w:t>4</w:t>
      </w:r>
      <w:r w:rsidRPr="00B5001E">
        <w:rPr>
          <w:rFonts w:eastAsia="ＭＳ 明朝"/>
          <w:sz w:val="24"/>
          <w:szCs w:val="24"/>
        </w:rPr>
        <w:t xml:space="preserve"> stations (Table C.3.4). The sample blank ranged from 0.</w:t>
      </w:r>
      <w:r w:rsidRPr="00B5001E">
        <w:rPr>
          <w:rFonts w:eastAsia="ＭＳ 明朝" w:hint="eastAsia"/>
          <w:sz w:val="24"/>
          <w:szCs w:val="24"/>
        </w:rPr>
        <w:t>55</w:t>
      </w:r>
      <w:r w:rsidRPr="00B5001E">
        <w:rPr>
          <w:rFonts w:eastAsia="ＭＳ 明朝"/>
          <w:sz w:val="24"/>
          <w:szCs w:val="24"/>
        </w:rPr>
        <w:t xml:space="preserve"> to </w:t>
      </w:r>
      <w:r w:rsidRPr="00B5001E">
        <w:rPr>
          <w:rFonts w:eastAsia="ＭＳ 明朝" w:hint="eastAsia"/>
          <w:sz w:val="24"/>
          <w:szCs w:val="24"/>
        </w:rPr>
        <w:t>2.48</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 xml:space="preserve">mol/kg and its vertical and horizontal variations are large. This result does not agree to reported values ranged from 0.4 to 0.8 </w:t>
      </w:r>
      <w:r w:rsidRPr="00B5001E">
        <w:rPr>
          <w:rFonts w:ascii="Symbol" w:eastAsia="ＭＳ 明朝" w:hAnsi="Symbol"/>
          <w:sz w:val="24"/>
          <w:szCs w:val="24"/>
        </w:rPr>
        <w:t></w:t>
      </w:r>
      <w:r w:rsidRPr="00B5001E">
        <w:rPr>
          <w:rFonts w:eastAsia="ＭＳ 明朝"/>
          <w:sz w:val="24"/>
          <w:szCs w:val="24"/>
        </w:rPr>
        <w:t xml:space="preserve">mol/kg (Culberson et al., 1991). It does not have been known about the </w:t>
      </w:r>
      <w:r w:rsidRPr="00DC6B9F">
        <w:rPr>
          <w:rFonts w:eastAsia="ＭＳ 明朝"/>
          <w:sz w:val="24"/>
          <w:szCs w:val="24"/>
        </w:rPr>
        <w:t>magnitude and variability of the seawater blank, so this result should be discussed carefully. Ignorant of the sample blank will cause systematic errors in the oxygen calculations, but these errors are expected to be the same to all investigators and not to affect the comparison of results from different investigators (Culberson, 1994).</w:t>
      </w:r>
    </w:p>
    <w:p w:rsidR="00DC6B9F" w:rsidRPr="00DC6B9F" w:rsidRDefault="00DC6B9F" w:rsidP="00DC6B9F">
      <w:pPr>
        <w:rPr>
          <w:rFonts w:eastAsia="ＭＳ 明朝"/>
          <w:sz w:val="24"/>
          <w:szCs w:val="24"/>
        </w:rPr>
      </w:pPr>
    </w:p>
    <w:p w:rsidR="00DC6B9F" w:rsidRPr="00DC6B9F" w:rsidRDefault="00DC6B9F" w:rsidP="00DC6B9F">
      <w:pPr>
        <w:jc w:val="left"/>
        <w:rPr>
          <w:rFonts w:eastAsia="ＭＳ 明朝"/>
          <w:sz w:val="24"/>
          <w:szCs w:val="24"/>
        </w:rPr>
      </w:pPr>
      <w:r w:rsidRPr="00DC6B9F">
        <w:rPr>
          <w:rFonts w:eastAsia="ＭＳ 明朝"/>
          <w:sz w:val="24"/>
          <w:szCs w:val="24"/>
        </w:rPr>
        <w:t>Table C.3.4 Results of the sample blank determinations during this cruise</w:t>
      </w:r>
      <w:r w:rsidRPr="00DC6B9F">
        <w:rPr>
          <w:rFonts w:eastAsia="ＭＳ 明朝" w:hint="eastAsia"/>
          <w:sz w:val="24"/>
          <w:szCs w:val="24"/>
        </w:rPr>
        <w:t>.</w:t>
      </w:r>
    </w:p>
    <w:tbl>
      <w:tblPr>
        <w:tblW w:w="8844"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0"/>
        <w:gridCol w:w="1191"/>
        <w:gridCol w:w="1020"/>
        <w:gridCol w:w="1191"/>
        <w:gridCol w:w="1020"/>
        <w:gridCol w:w="1191"/>
        <w:gridCol w:w="1020"/>
        <w:gridCol w:w="1191"/>
      </w:tblGrid>
      <w:tr w:rsidR="00DC6B9F" w:rsidRPr="00DC6B9F" w:rsidTr="00D02447">
        <w:trPr>
          <w:trHeight w:val="766"/>
        </w:trPr>
        <w:tc>
          <w:tcPr>
            <w:tcW w:w="2211" w:type="dxa"/>
            <w:gridSpan w:val="2"/>
          </w:tcPr>
          <w:p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6</w:t>
            </w:r>
          </w:p>
          <w:p w:rsidR="00DC6B9F" w:rsidRPr="00DC6B9F" w:rsidRDefault="00DC6B9F" w:rsidP="00DC6B9F">
            <w:pPr>
              <w:jc w:val="center"/>
              <w:rPr>
                <w:rFonts w:eastAsia="ＭＳ 明朝"/>
                <w:sz w:val="24"/>
                <w:szCs w:val="24"/>
              </w:rPr>
            </w:pPr>
            <w:r w:rsidRPr="00DC6B9F">
              <w:rPr>
                <w:rFonts w:eastAsia="ＭＳ 明朝" w:hint="eastAsia"/>
                <w:sz w:val="24"/>
                <w:szCs w:val="24"/>
              </w:rPr>
              <w:t>42.27</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46</w:t>
            </w:r>
            <w:r w:rsidRPr="00DC6B9F">
              <w:rPr>
                <w:rFonts w:eastAsia="ＭＳ 明朝"/>
                <w:sz w:val="24"/>
                <w:szCs w:val="24"/>
              </w:rPr>
              <w:t>.</w:t>
            </w:r>
            <w:r w:rsidRPr="00DC6B9F">
              <w:rPr>
                <w:rFonts w:eastAsia="ＭＳ 明朝" w:hint="eastAsia"/>
                <w:sz w:val="24"/>
                <w:szCs w:val="24"/>
              </w:rPr>
              <w:t>0</w:t>
            </w:r>
            <w:r w:rsidRPr="00DC6B9F">
              <w:rPr>
                <w:rFonts w:eastAsia="ＭＳ 明朝"/>
                <w:sz w:val="24"/>
                <w:szCs w:val="24"/>
              </w:rPr>
              <w:t>3</w:t>
            </w:r>
            <w:r w:rsidR="00B5001E" w:rsidRPr="009E369F">
              <w:rPr>
                <w:sz w:val="24"/>
              </w:rPr>
              <w:sym w:font="Symbol" w:char="F0B0"/>
            </w:r>
            <w:r w:rsidRPr="00DC6B9F">
              <w:rPr>
                <w:rFonts w:eastAsia="ＭＳ 明朝"/>
                <w:sz w:val="24"/>
                <w:szCs w:val="24"/>
              </w:rPr>
              <w:t>E</w:t>
            </w:r>
          </w:p>
        </w:tc>
        <w:tc>
          <w:tcPr>
            <w:tcW w:w="2211" w:type="dxa"/>
            <w:gridSpan w:val="2"/>
          </w:tcPr>
          <w:p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19</w:t>
            </w:r>
          </w:p>
          <w:p w:rsidR="00DC6B9F" w:rsidRPr="00DC6B9F" w:rsidRDefault="00DC6B9F" w:rsidP="00DC6B9F">
            <w:pPr>
              <w:jc w:val="center"/>
              <w:rPr>
                <w:rFonts w:eastAsia="ＭＳ 明朝"/>
                <w:sz w:val="24"/>
                <w:szCs w:val="24"/>
              </w:rPr>
            </w:pPr>
            <w:r w:rsidRPr="00DC6B9F">
              <w:rPr>
                <w:rFonts w:eastAsia="ＭＳ 明朝" w:hint="eastAsia"/>
                <w:sz w:val="24"/>
                <w:szCs w:val="24"/>
              </w:rPr>
              <w:t>38</w:t>
            </w:r>
            <w:r w:rsidRPr="00DC6B9F">
              <w:rPr>
                <w:rFonts w:eastAsia="ＭＳ 明朝"/>
                <w:sz w:val="24"/>
                <w:szCs w:val="24"/>
              </w:rPr>
              <w:t>.</w:t>
            </w:r>
            <w:r w:rsidRPr="00DC6B9F">
              <w:rPr>
                <w:rFonts w:eastAsia="ＭＳ 明朝" w:hint="eastAsia"/>
                <w:sz w:val="24"/>
                <w:szCs w:val="24"/>
              </w:rPr>
              <w:t>01</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49</w:t>
            </w:r>
            <w:r w:rsidRPr="00DC6B9F">
              <w:rPr>
                <w:rFonts w:eastAsia="ＭＳ 明朝"/>
                <w:sz w:val="24"/>
                <w:szCs w:val="24"/>
              </w:rPr>
              <w:t>.</w:t>
            </w:r>
            <w:r w:rsidRPr="00DC6B9F">
              <w:rPr>
                <w:rFonts w:eastAsia="ＭＳ 明朝" w:hint="eastAsia"/>
                <w:sz w:val="24"/>
                <w:szCs w:val="24"/>
              </w:rPr>
              <w:t>03</w:t>
            </w:r>
            <w:r w:rsidR="00B5001E" w:rsidRPr="009E369F">
              <w:rPr>
                <w:sz w:val="24"/>
              </w:rPr>
              <w:sym w:font="Symbol" w:char="F0B0"/>
            </w:r>
            <w:r w:rsidRPr="00DC6B9F">
              <w:rPr>
                <w:rFonts w:eastAsia="ＭＳ 明朝"/>
                <w:sz w:val="24"/>
                <w:szCs w:val="24"/>
              </w:rPr>
              <w:t>E</w:t>
            </w:r>
          </w:p>
        </w:tc>
        <w:tc>
          <w:tcPr>
            <w:tcW w:w="2211" w:type="dxa"/>
            <w:gridSpan w:val="2"/>
          </w:tcPr>
          <w:p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39</w:t>
            </w:r>
          </w:p>
          <w:p w:rsidR="00DC6B9F" w:rsidRPr="00DC6B9F" w:rsidRDefault="00DC6B9F" w:rsidP="00DC6B9F">
            <w:pPr>
              <w:jc w:val="center"/>
              <w:rPr>
                <w:rFonts w:eastAsia="ＭＳ 明朝"/>
                <w:sz w:val="24"/>
                <w:szCs w:val="24"/>
              </w:rPr>
            </w:pPr>
            <w:r w:rsidRPr="00DC6B9F">
              <w:rPr>
                <w:rFonts w:eastAsia="ＭＳ 明朝" w:hint="eastAsia"/>
                <w:sz w:val="24"/>
                <w:szCs w:val="24"/>
              </w:rPr>
              <w:t>47</w:t>
            </w:r>
            <w:r w:rsidRPr="00DC6B9F">
              <w:rPr>
                <w:rFonts w:eastAsia="ＭＳ 明朝"/>
                <w:sz w:val="24"/>
                <w:szCs w:val="24"/>
              </w:rPr>
              <w:t>.</w:t>
            </w:r>
            <w:r w:rsidRPr="00DC6B9F">
              <w:rPr>
                <w:rFonts w:eastAsia="ＭＳ 明朝" w:hint="eastAsia"/>
                <w:sz w:val="24"/>
                <w:szCs w:val="24"/>
              </w:rPr>
              <w:t>49</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60</w:t>
            </w:r>
            <w:r w:rsidRPr="00DC6B9F">
              <w:rPr>
                <w:rFonts w:eastAsia="ＭＳ 明朝"/>
                <w:sz w:val="24"/>
                <w:szCs w:val="24"/>
              </w:rPr>
              <w:t>.</w:t>
            </w:r>
            <w:r w:rsidRPr="00DC6B9F">
              <w:rPr>
                <w:rFonts w:eastAsia="ＭＳ 明朝" w:hint="eastAsia"/>
                <w:sz w:val="24"/>
                <w:szCs w:val="24"/>
              </w:rPr>
              <w:t>82</w:t>
            </w:r>
            <w:r w:rsidR="00B5001E" w:rsidRPr="009E369F">
              <w:rPr>
                <w:sz w:val="24"/>
              </w:rPr>
              <w:sym w:font="Symbol" w:char="F0B0"/>
            </w:r>
            <w:r w:rsidRPr="00DC6B9F">
              <w:rPr>
                <w:rFonts w:eastAsia="ＭＳ 明朝"/>
                <w:sz w:val="24"/>
                <w:szCs w:val="24"/>
              </w:rPr>
              <w:t>E</w:t>
            </w:r>
          </w:p>
        </w:tc>
        <w:tc>
          <w:tcPr>
            <w:tcW w:w="2211" w:type="dxa"/>
            <w:gridSpan w:val="2"/>
          </w:tcPr>
          <w:p w:rsidR="00DC6B9F" w:rsidRPr="00DC6B9F" w:rsidRDefault="00DC6B9F" w:rsidP="00DC6B9F">
            <w:pPr>
              <w:jc w:val="center"/>
              <w:rPr>
                <w:rFonts w:eastAsia="ＭＳ 明朝"/>
                <w:sz w:val="24"/>
                <w:szCs w:val="24"/>
              </w:rPr>
            </w:pPr>
            <w:r w:rsidRPr="00DC6B9F">
              <w:rPr>
                <w:rFonts w:eastAsia="ＭＳ 明朝"/>
                <w:sz w:val="24"/>
                <w:szCs w:val="24"/>
              </w:rPr>
              <w:t>Station: Stn.</w:t>
            </w:r>
            <w:r w:rsidRPr="00DC6B9F">
              <w:rPr>
                <w:rFonts w:eastAsia="ＭＳ 明朝" w:hint="eastAsia"/>
                <w:sz w:val="24"/>
                <w:szCs w:val="24"/>
              </w:rPr>
              <w:t>52</w:t>
            </w:r>
          </w:p>
          <w:p w:rsidR="00DC6B9F" w:rsidRPr="00DC6B9F" w:rsidRDefault="00DC6B9F" w:rsidP="00DC6B9F">
            <w:pPr>
              <w:jc w:val="center"/>
              <w:rPr>
                <w:rFonts w:eastAsia="ＭＳ 明朝"/>
                <w:sz w:val="24"/>
                <w:szCs w:val="24"/>
              </w:rPr>
            </w:pPr>
            <w:r w:rsidRPr="00DC6B9F">
              <w:rPr>
                <w:rFonts w:eastAsia="ＭＳ 明朝" w:hint="eastAsia"/>
                <w:sz w:val="24"/>
                <w:szCs w:val="24"/>
              </w:rPr>
              <w:t>42</w:t>
            </w:r>
            <w:r w:rsidRPr="00DC6B9F">
              <w:rPr>
                <w:rFonts w:eastAsia="ＭＳ 明朝"/>
                <w:sz w:val="24"/>
                <w:szCs w:val="24"/>
              </w:rPr>
              <w:t>.</w:t>
            </w:r>
            <w:r w:rsidRPr="00DC6B9F">
              <w:rPr>
                <w:rFonts w:eastAsia="ＭＳ 明朝" w:hint="eastAsia"/>
                <w:sz w:val="24"/>
                <w:szCs w:val="24"/>
              </w:rPr>
              <w:t>51</w:t>
            </w:r>
            <w:r w:rsidR="00B5001E" w:rsidRPr="009E369F">
              <w:rPr>
                <w:sz w:val="24"/>
              </w:rPr>
              <w:sym w:font="Symbol" w:char="F0B0"/>
            </w:r>
            <w:r w:rsidRPr="00DC6B9F">
              <w:rPr>
                <w:rFonts w:eastAsia="ＭＳ 明朝"/>
                <w:sz w:val="24"/>
                <w:szCs w:val="24"/>
              </w:rPr>
              <w:t>N/1</w:t>
            </w:r>
            <w:r w:rsidRPr="00DC6B9F">
              <w:rPr>
                <w:rFonts w:eastAsia="ＭＳ 明朝" w:hint="eastAsia"/>
                <w:sz w:val="24"/>
                <w:szCs w:val="24"/>
              </w:rPr>
              <w:t>64</w:t>
            </w:r>
            <w:r w:rsidRPr="00DC6B9F">
              <w:rPr>
                <w:rFonts w:eastAsia="ＭＳ 明朝"/>
                <w:sz w:val="24"/>
                <w:szCs w:val="24"/>
              </w:rPr>
              <w:t>.</w:t>
            </w:r>
            <w:r w:rsidRPr="00DC6B9F">
              <w:rPr>
                <w:rFonts w:eastAsia="ＭＳ 明朝" w:hint="eastAsia"/>
                <w:sz w:val="24"/>
                <w:szCs w:val="24"/>
              </w:rPr>
              <w:t>96</w:t>
            </w:r>
            <w:r w:rsidR="00B5001E" w:rsidRPr="009E369F">
              <w:rPr>
                <w:sz w:val="24"/>
              </w:rPr>
              <w:sym w:font="Symbol" w:char="F0B0"/>
            </w:r>
            <w:r w:rsidRPr="00DC6B9F">
              <w:rPr>
                <w:rFonts w:eastAsia="ＭＳ 明朝"/>
                <w:sz w:val="24"/>
                <w:szCs w:val="24"/>
              </w:rPr>
              <w:t>E</w:t>
            </w:r>
          </w:p>
        </w:tc>
      </w:tr>
      <w:tr w:rsidR="00DC6B9F" w:rsidRPr="00DC6B9F" w:rsidTr="00D02447">
        <w:trPr>
          <w:trHeight w:val="766"/>
        </w:trPr>
        <w:tc>
          <w:tcPr>
            <w:tcW w:w="1020" w:type="dxa"/>
            <w:tcBorders>
              <w:right w:val="dotted" w:sz="4" w:space="0" w:color="auto"/>
            </w:tcBorders>
          </w:tcPr>
          <w:p w:rsidR="00DC6B9F" w:rsidRPr="00DC6B9F" w:rsidRDefault="00DC6B9F" w:rsidP="00DC6B9F">
            <w:pPr>
              <w:jc w:val="center"/>
              <w:rPr>
                <w:rFonts w:eastAsia="ＭＳ 明朝"/>
                <w:sz w:val="22"/>
              </w:rPr>
            </w:pPr>
            <w:r w:rsidRPr="00DC6B9F">
              <w:rPr>
                <w:rFonts w:eastAsia="ＭＳ 明朝"/>
                <w:sz w:val="22"/>
              </w:rPr>
              <w:t>Pres.</w:t>
            </w:r>
          </w:p>
          <w:p w:rsidR="00DC6B9F" w:rsidRPr="00DC6B9F" w:rsidRDefault="00DC6B9F" w:rsidP="00DC6B9F">
            <w:pPr>
              <w:jc w:val="center"/>
              <w:rPr>
                <w:rFonts w:eastAsia="ＭＳ 明朝"/>
                <w:sz w:val="22"/>
              </w:rPr>
            </w:pPr>
            <w:r w:rsidRPr="00DC6B9F">
              <w:rPr>
                <w:rFonts w:eastAsia="ＭＳ 明朝"/>
                <w:sz w:val="22"/>
              </w:rPr>
              <w:t>(dbar)</w:t>
            </w:r>
          </w:p>
        </w:tc>
        <w:tc>
          <w:tcPr>
            <w:tcW w:w="1191" w:type="dxa"/>
            <w:tcBorders>
              <w:left w:val="dotted" w:sz="4" w:space="0" w:color="auto"/>
            </w:tcBorders>
          </w:tcPr>
          <w:p w:rsidR="00DC6B9F" w:rsidRPr="00B5001E" w:rsidRDefault="00DC6B9F" w:rsidP="00DC6B9F">
            <w:pPr>
              <w:jc w:val="center"/>
              <w:rPr>
                <w:rFonts w:eastAsia="ＭＳ 明朝"/>
                <w:sz w:val="22"/>
              </w:rPr>
            </w:pPr>
            <w:r w:rsidRPr="00B5001E">
              <w:rPr>
                <w:rFonts w:eastAsia="ＭＳ 明朝"/>
                <w:sz w:val="22"/>
              </w:rPr>
              <w:t>Blank</w:t>
            </w:r>
          </w:p>
          <w:p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c>
          <w:tcPr>
            <w:tcW w:w="1020" w:type="dxa"/>
            <w:tcBorders>
              <w:right w:val="dotted" w:sz="4" w:space="0" w:color="auto"/>
            </w:tcBorders>
          </w:tcPr>
          <w:p w:rsidR="00DC6B9F" w:rsidRPr="00B5001E" w:rsidRDefault="00DC6B9F" w:rsidP="00DC6B9F">
            <w:pPr>
              <w:jc w:val="center"/>
              <w:rPr>
                <w:rFonts w:eastAsia="ＭＳ 明朝"/>
                <w:sz w:val="22"/>
              </w:rPr>
            </w:pPr>
            <w:r w:rsidRPr="00B5001E">
              <w:rPr>
                <w:rFonts w:eastAsia="ＭＳ 明朝"/>
                <w:sz w:val="22"/>
              </w:rPr>
              <w:t>Pres.</w:t>
            </w:r>
          </w:p>
          <w:p w:rsidR="00DC6B9F" w:rsidRPr="00B5001E" w:rsidRDefault="00DC6B9F" w:rsidP="00DC6B9F">
            <w:pPr>
              <w:jc w:val="center"/>
              <w:rPr>
                <w:rFonts w:eastAsia="ＭＳ 明朝"/>
                <w:sz w:val="22"/>
              </w:rPr>
            </w:pPr>
            <w:r w:rsidRPr="00B5001E">
              <w:rPr>
                <w:rFonts w:eastAsia="ＭＳ 明朝"/>
                <w:sz w:val="22"/>
              </w:rPr>
              <w:t>(dbar)</w:t>
            </w:r>
          </w:p>
        </w:tc>
        <w:tc>
          <w:tcPr>
            <w:tcW w:w="1191" w:type="dxa"/>
            <w:tcBorders>
              <w:left w:val="dotted" w:sz="4" w:space="0" w:color="auto"/>
              <w:right w:val="dotted" w:sz="4" w:space="0" w:color="auto"/>
            </w:tcBorders>
          </w:tcPr>
          <w:p w:rsidR="00DC6B9F" w:rsidRPr="00B5001E" w:rsidRDefault="00DC6B9F" w:rsidP="00DC6B9F">
            <w:pPr>
              <w:jc w:val="center"/>
              <w:rPr>
                <w:rFonts w:eastAsia="ＭＳ 明朝"/>
                <w:sz w:val="22"/>
              </w:rPr>
            </w:pPr>
            <w:r w:rsidRPr="00B5001E">
              <w:rPr>
                <w:rFonts w:eastAsia="ＭＳ 明朝"/>
                <w:sz w:val="22"/>
              </w:rPr>
              <w:t>Blank</w:t>
            </w:r>
          </w:p>
          <w:p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c>
          <w:tcPr>
            <w:tcW w:w="1020" w:type="dxa"/>
            <w:tcBorders>
              <w:right w:val="dotted" w:sz="4" w:space="0" w:color="auto"/>
            </w:tcBorders>
          </w:tcPr>
          <w:p w:rsidR="00DC6B9F" w:rsidRPr="00B5001E" w:rsidRDefault="00DC6B9F" w:rsidP="00DC6B9F">
            <w:pPr>
              <w:jc w:val="center"/>
              <w:rPr>
                <w:rFonts w:eastAsia="ＭＳ 明朝"/>
                <w:sz w:val="22"/>
              </w:rPr>
            </w:pPr>
            <w:r w:rsidRPr="00B5001E">
              <w:rPr>
                <w:rFonts w:eastAsia="ＭＳ 明朝"/>
                <w:sz w:val="22"/>
              </w:rPr>
              <w:t>Pres.</w:t>
            </w:r>
          </w:p>
          <w:p w:rsidR="00DC6B9F" w:rsidRPr="00B5001E" w:rsidRDefault="00DC6B9F" w:rsidP="00DC6B9F">
            <w:pPr>
              <w:jc w:val="center"/>
              <w:rPr>
                <w:rFonts w:eastAsia="ＭＳ 明朝"/>
                <w:sz w:val="22"/>
              </w:rPr>
            </w:pPr>
            <w:r w:rsidRPr="00B5001E">
              <w:rPr>
                <w:rFonts w:eastAsia="ＭＳ 明朝"/>
                <w:sz w:val="22"/>
              </w:rPr>
              <w:t>(dbar)</w:t>
            </w:r>
          </w:p>
        </w:tc>
        <w:tc>
          <w:tcPr>
            <w:tcW w:w="1191" w:type="dxa"/>
            <w:tcBorders>
              <w:left w:val="dotted" w:sz="4" w:space="0" w:color="auto"/>
            </w:tcBorders>
          </w:tcPr>
          <w:p w:rsidR="00DC6B9F" w:rsidRPr="00B5001E" w:rsidRDefault="00DC6B9F" w:rsidP="00DC6B9F">
            <w:pPr>
              <w:jc w:val="center"/>
              <w:rPr>
                <w:rFonts w:eastAsia="ＭＳ 明朝"/>
                <w:sz w:val="22"/>
              </w:rPr>
            </w:pPr>
            <w:r w:rsidRPr="00B5001E">
              <w:rPr>
                <w:rFonts w:eastAsia="ＭＳ 明朝"/>
                <w:sz w:val="22"/>
              </w:rPr>
              <w:t>Blank</w:t>
            </w:r>
          </w:p>
          <w:p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c>
          <w:tcPr>
            <w:tcW w:w="1020" w:type="dxa"/>
            <w:tcBorders>
              <w:right w:val="dotted" w:sz="4" w:space="0" w:color="auto"/>
            </w:tcBorders>
          </w:tcPr>
          <w:p w:rsidR="00DC6B9F" w:rsidRPr="00B5001E" w:rsidRDefault="00DC6B9F" w:rsidP="00DC6B9F">
            <w:pPr>
              <w:jc w:val="center"/>
              <w:rPr>
                <w:rFonts w:eastAsia="ＭＳ 明朝"/>
                <w:sz w:val="22"/>
              </w:rPr>
            </w:pPr>
            <w:r w:rsidRPr="00B5001E">
              <w:rPr>
                <w:rFonts w:eastAsia="ＭＳ 明朝"/>
                <w:sz w:val="22"/>
              </w:rPr>
              <w:t>Pres.</w:t>
            </w:r>
          </w:p>
          <w:p w:rsidR="00DC6B9F" w:rsidRPr="00B5001E" w:rsidRDefault="00DC6B9F" w:rsidP="00DC6B9F">
            <w:pPr>
              <w:jc w:val="center"/>
              <w:rPr>
                <w:rFonts w:eastAsia="ＭＳ 明朝"/>
                <w:sz w:val="22"/>
              </w:rPr>
            </w:pPr>
            <w:r w:rsidRPr="00B5001E">
              <w:rPr>
                <w:rFonts w:eastAsia="ＭＳ 明朝"/>
                <w:sz w:val="22"/>
              </w:rPr>
              <w:t>(dbar)</w:t>
            </w:r>
          </w:p>
        </w:tc>
        <w:tc>
          <w:tcPr>
            <w:tcW w:w="1191" w:type="dxa"/>
            <w:tcBorders>
              <w:left w:val="dotted" w:sz="4" w:space="0" w:color="auto"/>
            </w:tcBorders>
          </w:tcPr>
          <w:p w:rsidR="00DC6B9F" w:rsidRPr="00B5001E" w:rsidRDefault="00DC6B9F" w:rsidP="00DC6B9F">
            <w:pPr>
              <w:jc w:val="center"/>
              <w:rPr>
                <w:rFonts w:eastAsia="ＭＳ 明朝"/>
                <w:sz w:val="22"/>
              </w:rPr>
            </w:pPr>
            <w:r w:rsidRPr="00B5001E">
              <w:rPr>
                <w:rFonts w:eastAsia="ＭＳ 明朝"/>
                <w:sz w:val="22"/>
              </w:rPr>
              <w:t>Blank</w:t>
            </w:r>
          </w:p>
          <w:p w:rsidR="00DC6B9F" w:rsidRPr="00B5001E" w:rsidRDefault="00DC6B9F" w:rsidP="00DC6B9F">
            <w:pPr>
              <w:jc w:val="center"/>
              <w:rPr>
                <w:rFonts w:eastAsia="ＭＳ 明朝"/>
                <w:sz w:val="22"/>
              </w:rPr>
            </w:pPr>
            <w:r w:rsidRPr="00B5001E">
              <w:rPr>
                <w:rFonts w:eastAsia="ＭＳ 明朝" w:hint="eastAsia"/>
                <w:sz w:val="22"/>
              </w:rPr>
              <w:t>(</w:t>
            </w:r>
            <w:r w:rsidRPr="00B5001E">
              <w:rPr>
                <w:rFonts w:ascii="Symbol" w:eastAsia="ＭＳ 明朝" w:hAnsi="Symbol"/>
                <w:sz w:val="22"/>
              </w:rPr>
              <w:t></w:t>
            </w:r>
            <w:r w:rsidRPr="00B5001E">
              <w:rPr>
                <w:rFonts w:eastAsia="ＭＳ 明朝"/>
                <w:sz w:val="22"/>
              </w:rPr>
              <w:t>mol/kg)</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sz w:val="24"/>
                <w:szCs w:val="24"/>
              </w:rPr>
              <w:t>1</w:t>
            </w:r>
            <w:r w:rsidRPr="00DC6B9F">
              <w:rPr>
                <w:rFonts w:eastAsia="ＭＳ 明朝" w:hint="eastAsia"/>
                <w:sz w:val="24"/>
                <w:szCs w:val="24"/>
              </w:rPr>
              <w:t>1</w:t>
            </w:r>
            <w:r w:rsidRPr="00DC6B9F">
              <w:rPr>
                <w:rFonts w:eastAsia="ＭＳ 明朝"/>
                <w:sz w:val="24"/>
                <w:szCs w:val="24"/>
              </w:rPr>
              <w:t>.</w:t>
            </w:r>
            <w:r w:rsidRPr="00DC6B9F">
              <w:rPr>
                <w:rFonts w:eastAsia="ＭＳ 明朝" w:hint="eastAsia"/>
                <w:sz w:val="24"/>
                <w:szCs w:val="24"/>
              </w:rPr>
              <w:t>1</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2.02</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51.6</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1.74</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51.3</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0.90</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202.5</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0.74</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76.7</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2.01</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104.2</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2.48</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151.3</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0.73</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304.9</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0.61</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253.6</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1.68</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255.3</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2.10</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282.4</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0.82</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304.9</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0.63</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sz w:val="24"/>
                <w:szCs w:val="24"/>
              </w:rPr>
              <w:t>2</w:t>
            </w:r>
            <w:r w:rsidRPr="00DC6B9F">
              <w:rPr>
                <w:rFonts w:eastAsia="ＭＳ 明朝" w:hint="eastAsia"/>
                <w:sz w:val="24"/>
                <w:szCs w:val="24"/>
              </w:rPr>
              <w:t>53.6</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1.51</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405.7</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1.26</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282.4</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0.81</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708.3</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0.55</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sz w:val="24"/>
                <w:szCs w:val="24"/>
              </w:rPr>
              <w:t>6</w:t>
            </w:r>
            <w:r w:rsidRPr="00DC6B9F">
              <w:rPr>
                <w:rFonts w:eastAsia="ＭＳ 明朝" w:hint="eastAsia"/>
                <w:sz w:val="24"/>
                <w:szCs w:val="24"/>
              </w:rPr>
              <w:t>07.9</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sz w:val="24"/>
                <w:szCs w:val="24"/>
              </w:rPr>
              <w:t>0.</w:t>
            </w:r>
            <w:r w:rsidRPr="00B5001E">
              <w:rPr>
                <w:rFonts w:eastAsia="ＭＳ 明朝" w:hint="eastAsia"/>
                <w:sz w:val="24"/>
                <w:szCs w:val="24"/>
              </w:rPr>
              <w:t>77</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1214.8</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1.99</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473.8</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0.78</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1215.2</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0.67</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sz w:val="24"/>
                <w:szCs w:val="24"/>
              </w:rPr>
              <w:t>8</w:t>
            </w:r>
            <w:r w:rsidRPr="00DC6B9F">
              <w:rPr>
                <w:rFonts w:eastAsia="ＭＳ 明朝" w:hint="eastAsia"/>
                <w:sz w:val="24"/>
                <w:szCs w:val="24"/>
              </w:rPr>
              <w:t>09.1</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1.01</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2433.8</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0.97</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879.4</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0.81</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1620.1</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0.57</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1011.8</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sz w:val="24"/>
                <w:szCs w:val="24"/>
              </w:rPr>
              <w:t>0.</w:t>
            </w:r>
            <w:r w:rsidRPr="00B5001E">
              <w:rPr>
                <w:rFonts w:eastAsia="ＭＳ 明朝" w:hint="eastAsia"/>
                <w:sz w:val="24"/>
                <w:szCs w:val="24"/>
              </w:rPr>
              <w:t>81</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3046.0</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1.22</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1547.8</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1.01</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1620.1</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0.69</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2028.1</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1.19</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3301.8</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1.22</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2364.6</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0.99</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2230.1</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0.66</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3046.7</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1.49</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3557.2</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1.47</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2364.6</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0.91</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2841.4</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0.66</w:t>
            </w:r>
          </w:p>
        </w:tc>
      </w:tr>
      <w:tr w:rsidR="00B5001E" w:rsidRPr="00DC6B9F" w:rsidTr="00D02447">
        <w:trPr>
          <w:trHeight w:val="390"/>
        </w:trPr>
        <w:tc>
          <w:tcPr>
            <w:tcW w:w="1020" w:type="dxa"/>
            <w:tcBorders>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3046.7</w:t>
            </w:r>
          </w:p>
        </w:tc>
        <w:tc>
          <w:tcPr>
            <w:tcW w:w="1191" w:type="dxa"/>
            <w:tcBorders>
              <w:lef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1.42</w:t>
            </w:r>
          </w:p>
        </w:tc>
        <w:tc>
          <w:tcPr>
            <w:tcW w:w="1020" w:type="dxa"/>
            <w:tcBorders>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4326.3</w:t>
            </w:r>
          </w:p>
        </w:tc>
        <w:tc>
          <w:tcPr>
            <w:tcW w:w="1191" w:type="dxa"/>
            <w:tcBorders>
              <w:left w:val="dotted" w:sz="4" w:space="0" w:color="auto"/>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1.08</w:t>
            </w:r>
          </w:p>
        </w:tc>
        <w:tc>
          <w:tcPr>
            <w:tcW w:w="1020" w:type="dxa"/>
            <w:tcBorders>
              <w:bottom w:val="single" w:sz="4" w:space="0" w:color="000000"/>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3989.9</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0.99</w:t>
            </w:r>
          </w:p>
        </w:tc>
        <w:tc>
          <w:tcPr>
            <w:tcW w:w="1020" w:type="dxa"/>
            <w:tcBorders>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3559.7</w:t>
            </w:r>
          </w:p>
        </w:tc>
        <w:tc>
          <w:tcPr>
            <w:tcW w:w="1191" w:type="dxa"/>
            <w:tcBorders>
              <w:lef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0.73</w:t>
            </w:r>
          </w:p>
        </w:tc>
      </w:tr>
      <w:tr w:rsidR="00B5001E" w:rsidRPr="00DC6B9F" w:rsidTr="00D02447">
        <w:trPr>
          <w:trHeight w:val="390"/>
        </w:trPr>
        <w:tc>
          <w:tcPr>
            <w:tcW w:w="1020" w:type="dxa"/>
            <w:tcBorders>
              <w:top w:val="single" w:sz="4" w:space="0" w:color="000000"/>
              <w:left w:val="single" w:sz="4" w:space="0" w:color="000000"/>
              <w:bottom w:val="single" w:sz="4" w:space="0" w:color="000000"/>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3558.8</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1.67</w:t>
            </w:r>
          </w:p>
        </w:tc>
        <w:tc>
          <w:tcPr>
            <w:tcW w:w="1020" w:type="dxa"/>
            <w:tcBorders>
              <w:top w:val="single" w:sz="4" w:space="0" w:color="000000"/>
              <w:left w:val="single" w:sz="4" w:space="0" w:color="000000"/>
              <w:bottom w:val="single" w:sz="4" w:space="0" w:color="000000"/>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5098.9</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1.06</w:t>
            </w:r>
          </w:p>
        </w:tc>
        <w:tc>
          <w:tcPr>
            <w:tcW w:w="1020" w:type="dxa"/>
            <w:tcBorders>
              <w:top w:val="single" w:sz="4" w:space="0" w:color="000000"/>
              <w:left w:val="single" w:sz="4" w:space="0" w:color="000000"/>
              <w:bottom w:val="single" w:sz="4" w:space="0" w:color="000000"/>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3989.9</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0.87</w:t>
            </w:r>
          </w:p>
        </w:tc>
        <w:tc>
          <w:tcPr>
            <w:tcW w:w="1020" w:type="dxa"/>
            <w:tcBorders>
              <w:top w:val="single" w:sz="4" w:space="0" w:color="000000"/>
              <w:left w:val="single" w:sz="4" w:space="0" w:color="000000"/>
              <w:bottom w:val="single" w:sz="4" w:space="0" w:color="000000"/>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4585.8</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0.62</w:t>
            </w:r>
          </w:p>
        </w:tc>
      </w:tr>
      <w:tr w:rsidR="00B5001E" w:rsidRPr="00DC6B9F" w:rsidTr="00D02447">
        <w:trPr>
          <w:trHeight w:val="390"/>
        </w:trPr>
        <w:tc>
          <w:tcPr>
            <w:tcW w:w="1020" w:type="dxa"/>
            <w:tcBorders>
              <w:top w:val="single" w:sz="4" w:space="0" w:color="000000"/>
              <w:left w:val="single" w:sz="4" w:space="0" w:color="000000"/>
              <w:bottom w:val="single" w:sz="4" w:space="0" w:color="000000"/>
              <w:right w:val="dotted" w:sz="4" w:space="0" w:color="auto"/>
            </w:tcBorders>
          </w:tcPr>
          <w:p w:rsidR="00B5001E" w:rsidRPr="00DC6B9F" w:rsidRDefault="00B5001E" w:rsidP="00DC6B9F">
            <w:pPr>
              <w:jc w:val="center"/>
              <w:rPr>
                <w:rFonts w:eastAsia="ＭＳ 明朝"/>
                <w:sz w:val="24"/>
                <w:szCs w:val="24"/>
              </w:rPr>
            </w:pPr>
            <w:r w:rsidRPr="00DC6B9F">
              <w:rPr>
                <w:rFonts w:eastAsia="ＭＳ 明朝" w:hint="eastAsia"/>
                <w:sz w:val="24"/>
                <w:szCs w:val="24"/>
              </w:rPr>
              <w:t>4072.1</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2.07</w:t>
            </w:r>
          </w:p>
        </w:tc>
        <w:tc>
          <w:tcPr>
            <w:tcW w:w="1020" w:type="dxa"/>
            <w:tcBorders>
              <w:top w:val="single" w:sz="4" w:space="0" w:color="000000"/>
              <w:left w:val="single" w:sz="4" w:space="0" w:color="000000"/>
              <w:bottom w:val="single" w:sz="4" w:space="0" w:color="000000"/>
              <w:right w:val="dotted" w:sz="4" w:space="0" w:color="auto"/>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5098.9</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DC6B9F">
            <w:pPr>
              <w:jc w:val="center"/>
              <w:rPr>
                <w:rFonts w:eastAsia="ＭＳ 明朝"/>
                <w:sz w:val="24"/>
                <w:szCs w:val="24"/>
              </w:rPr>
            </w:pPr>
            <w:r w:rsidRPr="00B5001E">
              <w:rPr>
                <w:rFonts w:eastAsia="ＭＳ 明朝" w:hint="eastAsia"/>
                <w:sz w:val="24"/>
                <w:szCs w:val="24"/>
              </w:rPr>
              <w:t>1.98</w:t>
            </w:r>
          </w:p>
        </w:tc>
        <w:tc>
          <w:tcPr>
            <w:tcW w:w="1020" w:type="dxa"/>
            <w:tcBorders>
              <w:top w:val="single" w:sz="4" w:space="0" w:color="000000"/>
              <w:left w:val="single" w:sz="4" w:space="0" w:color="000000"/>
              <w:bottom w:val="single" w:sz="4" w:space="0" w:color="000000"/>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5302.1</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0.90</w:t>
            </w:r>
          </w:p>
        </w:tc>
        <w:tc>
          <w:tcPr>
            <w:tcW w:w="1020" w:type="dxa"/>
            <w:tcBorders>
              <w:top w:val="single" w:sz="4" w:space="0" w:color="000000"/>
              <w:left w:val="single" w:sz="4" w:space="0" w:color="000000"/>
              <w:bottom w:val="single" w:sz="4" w:space="0" w:color="000000"/>
              <w:right w:val="dotted" w:sz="4" w:space="0" w:color="auto"/>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4585.8</w:t>
            </w:r>
          </w:p>
        </w:tc>
        <w:tc>
          <w:tcPr>
            <w:tcW w:w="1191" w:type="dxa"/>
            <w:tcBorders>
              <w:top w:val="single" w:sz="4" w:space="0" w:color="000000"/>
              <w:left w:val="dotted" w:sz="4" w:space="0" w:color="auto"/>
              <w:bottom w:val="single" w:sz="4" w:space="0" w:color="000000"/>
              <w:right w:val="single" w:sz="4" w:space="0" w:color="000000"/>
            </w:tcBorders>
          </w:tcPr>
          <w:p w:rsidR="00B5001E" w:rsidRPr="00B5001E" w:rsidRDefault="00B5001E" w:rsidP="00771024">
            <w:pPr>
              <w:jc w:val="center"/>
              <w:rPr>
                <w:rFonts w:eastAsia="ＭＳ 明朝"/>
                <w:sz w:val="24"/>
                <w:szCs w:val="24"/>
              </w:rPr>
            </w:pPr>
            <w:r w:rsidRPr="00B5001E">
              <w:rPr>
                <w:rFonts w:eastAsia="ＭＳ 明朝" w:hint="eastAsia"/>
                <w:sz w:val="24"/>
                <w:szCs w:val="24"/>
              </w:rPr>
              <w:t>0.75</w:t>
            </w:r>
          </w:p>
        </w:tc>
      </w:tr>
      <w:tr w:rsidR="00DC6B9F" w:rsidRPr="00DC6B9F" w:rsidTr="00D02447">
        <w:trPr>
          <w:trHeight w:val="390"/>
        </w:trPr>
        <w:tc>
          <w:tcPr>
            <w:tcW w:w="1020" w:type="dxa"/>
            <w:tcBorders>
              <w:top w:val="single" w:sz="4" w:space="0" w:color="000000"/>
              <w:left w:val="single" w:sz="4" w:space="0" w:color="000000"/>
              <w:bottom w:val="single" w:sz="4" w:space="0" w:color="000000"/>
              <w:right w:val="dotted" w:sz="4" w:space="0" w:color="auto"/>
            </w:tcBorders>
          </w:tcPr>
          <w:p w:rsidR="00DC6B9F" w:rsidRPr="00DC6B9F" w:rsidRDefault="00DC6B9F" w:rsidP="00DC6B9F">
            <w:pPr>
              <w:jc w:val="center"/>
              <w:rPr>
                <w:rFonts w:eastAsia="ＭＳ 明朝"/>
                <w:sz w:val="24"/>
                <w:szCs w:val="24"/>
              </w:rPr>
            </w:pPr>
          </w:p>
        </w:tc>
        <w:tc>
          <w:tcPr>
            <w:tcW w:w="1191" w:type="dxa"/>
            <w:tcBorders>
              <w:top w:val="single" w:sz="4" w:space="0" w:color="000000"/>
              <w:left w:val="dotted" w:sz="4" w:space="0" w:color="auto"/>
              <w:bottom w:val="single" w:sz="4" w:space="0" w:color="000000"/>
              <w:right w:val="single" w:sz="4" w:space="0" w:color="000000"/>
            </w:tcBorders>
          </w:tcPr>
          <w:p w:rsidR="00DC6B9F" w:rsidRPr="00B5001E" w:rsidRDefault="00DC6B9F" w:rsidP="00DC6B9F">
            <w:pPr>
              <w:jc w:val="center"/>
              <w:rPr>
                <w:rFonts w:eastAsia="ＭＳ 明朝"/>
                <w:sz w:val="24"/>
                <w:szCs w:val="24"/>
              </w:rPr>
            </w:pPr>
          </w:p>
        </w:tc>
        <w:tc>
          <w:tcPr>
            <w:tcW w:w="1020" w:type="dxa"/>
            <w:tcBorders>
              <w:top w:val="single" w:sz="4" w:space="0" w:color="000000"/>
              <w:left w:val="single" w:sz="4" w:space="0" w:color="000000"/>
              <w:bottom w:val="single" w:sz="4" w:space="0" w:color="000000"/>
              <w:right w:val="dotted" w:sz="4" w:space="0" w:color="auto"/>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5929.6</w:t>
            </w:r>
          </w:p>
        </w:tc>
        <w:tc>
          <w:tcPr>
            <w:tcW w:w="1191" w:type="dxa"/>
            <w:tcBorders>
              <w:top w:val="single" w:sz="4" w:space="0" w:color="000000"/>
              <w:left w:val="dotted" w:sz="4" w:space="0" w:color="auto"/>
              <w:bottom w:val="single" w:sz="4" w:space="0" w:color="000000"/>
              <w:right w:val="single" w:sz="4" w:space="0" w:color="000000"/>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1.48</w:t>
            </w:r>
          </w:p>
        </w:tc>
        <w:tc>
          <w:tcPr>
            <w:tcW w:w="1020" w:type="dxa"/>
            <w:tcBorders>
              <w:top w:val="single" w:sz="4" w:space="0" w:color="000000"/>
              <w:left w:val="single" w:sz="4" w:space="0" w:color="000000"/>
              <w:bottom w:val="single" w:sz="4" w:space="0" w:color="000000"/>
              <w:right w:val="dotted" w:sz="4" w:space="0" w:color="auto"/>
            </w:tcBorders>
          </w:tcPr>
          <w:p w:rsidR="00DC6B9F" w:rsidRPr="00B5001E" w:rsidRDefault="00DC6B9F" w:rsidP="00DC6B9F">
            <w:pPr>
              <w:jc w:val="center"/>
              <w:rPr>
                <w:rFonts w:eastAsia="ＭＳ 明朝"/>
                <w:sz w:val="24"/>
                <w:szCs w:val="24"/>
              </w:rPr>
            </w:pPr>
          </w:p>
        </w:tc>
        <w:tc>
          <w:tcPr>
            <w:tcW w:w="1191" w:type="dxa"/>
            <w:tcBorders>
              <w:top w:val="single" w:sz="4" w:space="0" w:color="000000"/>
              <w:left w:val="dotted" w:sz="4" w:space="0" w:color="auto"/>
              <w:bottom w:val="single" w:sz="4" w:space="0" w:color="000000"/>
              <w:right w:val="single" w:sz="4" w:space="0" w:color="000000"/>
            </w:tcBorders>
          </w:tcPr>
          <w:p w:rsidR="00DC6B9F" w:rsidRPr="00B5001E" w:rsidRDefault="00DC6B9F" w:rsidP="00DC6B9F">
            <w:pPr>
              <w:jc w:val="center"/>
              <w:rPr>
                <w:rFonts w:eastAsia="ＭＳ 明朝"/>
                <w:sz w:val="24"/>
                <w:szCs w:val="24"/>
              </w:rPr>
            </w:pPr>
          </w:p>
        </w:tc>
        <w:tc>
          <w:tcPr>
            <w:tcW w:w="1020" w:type="dxa"/>
            <w:tcBorders>
              <w:top w:val="single" w:sz="4" w:space="0" w:color="000000"/>
              <w:left w:val="single" w:sz="4" w:space="0" w:color="000000"/>
              <w:bottom w:val="single" w:sz="4" w:space="0" w:color="000000"/>
              <w:right w:val="dotted" w:sz="4" w:space="0" w:color="auto"/>
            </w:tcBorders>
          </w:tcPr>
          <w:p w:rsidR="00DC6B9F" w:rsidRPr="00B5001E" w:rsidRDefault="00DC6B9F" w:rsidP="00DC6B9F">
            <w:pPr>
              <w:jc w:val="center"/>
              <w:rPr>
                <w:rFonts w:eastAsia="ＭＳ 明朝"/>
                <w:sz w:val="24"/>
                <w:szCs w:val="24"/>
              </w:rPr>
            </w:pPr>
          </w:p>
        </w:tc>
        <w:tc>
          <w:tcPr>
            <w:tcW w:w="1191" w:type="dxa"/>
            <w:tcBorders>
              <w:top w:val="single" w:sz="4" w:space="0" w:color="000000"/>
              <w:left w:val="dotted" w:sz="4" w:space="0" w:color="auto"/>
              <w:bottom w:val="single" w:sz="4" w:space="0" w:color="000000"/>
              <w:right w:val="single" w:sz="4" w:space="0" w:color="000000"/>
            </w:tcBorders>
          </w:tcPr>
          <w:p w:rsidR="00DC6B9F" w:rsidRPr="00B5001E" w:rsidRDefault="00DC6B9F" w:rsidP="00DC6B9F">
            <w:pPr>
              <w:jc w:val="center"/>
              <w:rPr>
                <w:rFonts w:eastAsia="ＭＳ 明朝"/>
                <w:sz w:val="24"/>
                <w:szCs w:val="24"/>
              </w:rPr>
            </w:pPr>
          </w:p>
        </w:tc>
      </w:tr>
    </w:tbl>
    <w:p w:rsidR="00DC6B9F" w:rsidRPr="00DC6B9F" w:rsidRDefault="00DC6B9F" w:rsidP="006A49F1">
      <w:pPr>
        <w:pStyle w:val="3"/>
      </w:pPr>
      <w:r w:rsidRPr="00DC6B9F">
        <w:lastRenderedPageBreak/>
        <w:t>Replicate sample measurement</w:t>
      </w:r>
    </w:p>
    <w:p w:rsidR="00DC6B9F" w:rsidRPr="00DC6B9F" w:rsidRDefault="00DC6B9F" w:rsidP="00DC6B9F">
      <w:pPr>
        <w:rPr>
          <w:rFonts w:eastAsia="ＭＳ 明朝"/>
          <w:sz w:val="24"/>
          <w:szCs w:val="24"/>
        </w:rPr>
      </w:pPr>
      <w:r w:rsidRPr="00DC6B9F">
        <w:rPr>
          <w:rFonts w:eastAsia="ＭＳ 明朝"/>
          <w:sz w:val="24"/>
          <w:szCs w:val="24"/>
        </w:rPr>
        <w:t>Replicate samples were carried out at every bottle oxygen observation stations. Total amount of the replicate sample pairs in good measurement (flag=</w:t>
      </w:r>
      <w:r w:rsidRPr="00DC6B9F">
        <w:rPr>
          <w:rFonts w:eastAsia="ＭＳ 明朝" w:hint="eastAsia"/>
          <w:sz w:val="24"/>
          <w:szCs w:val="24"/>
        </w:rPr>
        <w:t>6</w:t>
      </w:r>
      <w:r w:rsidRPr="00DC6B9F">
        <w:rPr>
          <w:rFonts w:eastAsia="ＭＳ 明朝"/>
          <w:sz w:val="24"/>
          <w:szCs w:val="24"/>
        </w:rPr>
        <w:t>) was 4</w:t>
      </w:r>
      <w:r w:rsidRPr="00DC6B9F">
        <w:rPr>
          <w:rFonts w:eastAsia="ＭＳ 明朝" w:hint="eastAsia"/>
          <w:sz w:val="24"/>
          <w:szCs w:val="24"/>
        </w:rPr>
        <w:t>06</w:t>
      </w:r>
      <w:r w:rsidRPr="00DC6B9F">
        <w:rPr>
          <w:rFonts w:eastAsia="ＭＳ 明朝"/>
          <w:sz w:val="24"/>
          <w:szCs w:val="24"/>
        </w:rPr>
        <w:t xml:space="preserve">, and total amount of the removed pair (flag=3 or 4) was </w:t>
      </w:r>
      <w:r w:rsidRPr="00DC6B9F">
        <w:rPr>
          <w:rFonts w:eastAsia="ＭＳ 明朝" w:hint="eastAsia"/>
          <w:sz w:val="24"/>
          <w:szCs w:val="24"/>
        </w:rPr>
        <w:t>22</w:t>
      </w:r>
      <w:r w:rsidRPr="00DC6B9F">
        <w:rPr>
          <w:rFonts w:eastAsia="ＭＳ 明朝"/>
          <w:sz w:val="24"/>
          <w:szCs w:val="24"/>
        </w:rPr>
        <w:t>. The average and the standard deviation of the replicate measurement during this cruise were 0.1</w:t>
      </w:r>
      <w:r w:rsidRPr="00DC6B9F">
        <w:rPr>
          <w:rFonts w:eastAsia="ＭＳ 明朝" w:hint="eastAsia"/>
          <w:sz w:val="24"/>
          <w:szCs w:val="24"/>
        </w:rPr>
        <w:t>9</w:t>
      </w:r>
      <w:r w:rsidRPr="00DC6B9F">
        <w:rPr>
          <w:rFonts w:eastAsia="ＭＳ 明朝"/>
          <w:sz w:val="24"/>
          <w:szCs w:val="24"/>
        </w:rPr>
        <w:t xml:space="preserve">±0.17 </w:t>
      </w:r>
      <w:r w:rsidRPr="00DC6B9F">
        <w:rPr>
          <w:rFonts w:ascii="Symbol" w:eastAsia="ＭＳ 明朝" w:hAnsi="Symbol"/>
          <w:sz w:val="24"/>
          <w:szCs w:val="24"/>
        </w:rPr>
        <w:t></w:t>
      </w:r>
      <w:r w:rsidRPr="00DC6B9F">
        <w:rPr>
          <w:rFonts w:eastAsia="ＭＳ 明朝"/>
          <w:sz w:val="24"/>
          <w:szCs w:val="24"/>
        </w:rPr>
        <w:t>mol/kg. The standard deviation was calculated by a procedure (SOP23) in DOE (1994). The difference between the replicate sample pairs did not depended on sampling pressure</w:t>
      </w:r>
      <w:r w:rsidRPr="00DC6B9F">
        <w:rPr>
          <w:rFonts w:eastAsia="ＭＳ 明朝" w:hint="eastAsia"/>
          <w:sz w:val="24"/>
          <w:szCs w:val="24"/>
        </w:rPr>
        <w:t xml:space="preserve">, </w:t>
      </w:r>
      <w:r w:rsidRPr="00DC6B9F">
        <w:rPr>
          <w:rFonts w:eastAsia="ＭＳ 明朝"/>
          <w:sz w:val="24"/>
          <w:szCs w:val="24"/>
        </w:rPr>
        <w:t>measurement date</w:t>
      </w:r>
      <w:r w:rsidRPr="00DC6B9F">
        <w:rPr>
          <w:rFonts w:eastAsia="ＭＳ 明朝" w:hint="eastAsia"/>
          <w:sz w:val="24"/>
          <w:szCs w:val="24"/>
        </w:rPr>
        <w:t xml:space="preserve"> and concentration of sample</w:t>
      </w:r>
      <w:r w:rsidRPr="00DC6B9F">
        <w:rPr>
          <w:rFonts w:eastAsia="ＭＳ 明朝"/>
          <w:sz w:val="24"/>
          <w:szCs w:val="24"/>
        </w:rPr>
        <w:t xml:space="preserve"> (Figure C.3.</w:t>
      </w:r>
      <w:r w:rsidRPr="00DC6B9F">
        <w:rPr>
          <w:rFonts w:eastAsia="ＭＳ 明朝" w:hint="eastAsia"/>
          <w:sz w:val="24"/>
          <w:szCs w:val="24"/>
        </w:rPr>
        <w:t>4</w:t>
      </w:r>
      <w:r w:rsidRPr="00DC6B9F">
        <w:rPr>
          <w:rFonts w:eastAsia="ＭＳ 明朝"/>
          <w:sz w:val="24"/>
          <w:szCs w:val="24"/>
        </w:rPr>
        <w:t xml:space="preserve">). The averages and the standard deviations during </w:t>
      </w:r>
      <w:r w:rsidRPr="00DC6B9F">
        <w:rPr>
          <w:rFonts w:eastAsia="ＭＳ 明朝" w:hint="eastAsia"/>
          <w:sz w:val="24"/>
          <w:szCs w:val="24"/>
        </w:rPr>
        <w:t>RF11-06, RF11-07, RF11-08 Leg1</w:t>
      </w:r>
      <w:r w:rsidRPr="00DC6B9F">
        <w:rPr>
          <w:rFonts w:eastAsia="ＭＳ 明朝"/>
          <w:sz w:val="24"/>
          <w:szCs w:val="24"/>
        </w:rPr>
        <w:t xml:space="preserve"> and Leg</w:t>
      </w:r>
      <w:r w:rsidRPr="00DC6B9F">
        <w:rPr>
          <w:rFonts w:eastAsia="ＭＳ 明朝" w:hint="eastAsia"/>
          <w:sz w:val="24"/>
          <w:szCs w:val="24"/>
        </w:rPr>
        <w:t xml:space="preserve"> </w:t>
      </w:r>
      <w:r w:rsidRPr="00DC6B9F">
        <w:rPr>
          <w:rFonts w:eastAsia="ＭＳ 明朝"/>
          <w:sz w:val="24"/>
          <w:szCs w:val="24"/>
        </w:rPr>
        <w:t>2 were 0.</w:t>
      </w:r>
      <w:r w:rsidRPr="00DC6B9F">
        <w:rPr>
          <w:rFonts w:eastAsia="ＭＳ 明朝" w:hint="eastAsia"/>
          <w:sz w:val="24"/>
          <w:szCs w:val="24"/>
        </w:rPr>
        <w:t>20</w:t>
      </w:r>
      <w:r w:rsidRPr="00DC6B9F">
        <w:rPr>
          <w:rFonts w:eastAsia="ＭＳ 明朝"/>
          <w:sz w:val="24"/>
          <w:szCs w:val="24"/>
        </w:rPr>
        <w:t>±0.17 (n=</w:t>
      </w:r>
      <w:r w:rsidRPr="00DC6B9F">
        <w:rPr>
          <w:rFonts w:eastAsia="ＭＳ 明朝" w:hint="eastAsia"/>
          <w:sz w:val="24"/>
          <w:szCs w:val="24"/>
        </w:rPr>
        <w:t>42</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19</w:t>
      </w:r>
      <w:r w:rsidRPr="00DC6B9F">
        <w:rPr>
          <w:rFonts w:eastAsia="ＭＳ 明朝"/>
          <w:sz w:val="24"/>
          <w:szCs w:val="24"/>
        </w:rPr>
        <w:t>±0.1</w:t>
      </w:r>
      <w:r w:rsidRPr="00DC6B9F">
        <w:rPr>
          <w:rFonts w:eastAsia="ＭＳ 明朝" w:hint="eastAsia"/>
          <w:sz w:val="24"/>
          <w:szCs w:val="24"/>
        </w:rPr>
        <w:t>8</w:t>
      </w:r>
      <w:r w:rsidRPr="00DC6B9F">
        <w:rPr>
          <w:rFonts w:eastAsia="ＭＳ 明朝"/>
          <w:sz w:val="24"/>
          <w:szCs w:val="24"/>
        </w:rPr>
        <w:t xml:space="preserve"> (n=</w:t>
      </w:r>
      <w:r w:rsidRPr="00DC6B9F">
        <w:rPr>
          <w:rFonts w:eastAsia="ＭＳ 明朝" w:hint="eastAsia"/>
          <w:sz w:val="24"/>
          <w:szCs w:val="24"/>
        </w:rPr>
        <w:t>104</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19</w:t>
      </w:r>
      <w:r w:rsidRPr="00DC6B9F">
        <w:rPr>
          <w:rFonts w:eastAsia="ＭＳ 明朝"/>
          <w:sz w:val="24"/>
          <w:szCs w:val="24"/>
        </w:rPr>
        <w:t>±0.17 (n=</w:t>
      </w:r>
      <w:r w:rsidRPr="00DC6B9F">
        <w:rPr>
          <w:rFonts w:eastAsia="ＭＳ 明朝" w:hint="eastAsia"/>
          <w:sz w:val="24"/>
          <w:szCs w:val="24"/>
        </w:rPr>
        <w:t>129</w:t>
      </w:r>
      <w:r w:rsidRPr="00DC6B9F">
        <w:rPr>
          <w:rFonts w:eastAsia="ＭＳ 明朝"/>
          <w:sz w:val="24"/>
          <w:szCs w:val="24"/>
        </w:rPr>
        <w:t>) and 0.1</w:t>
      </w:r>
      <w:r w:rsidRPr="00DC6B9F">
        <w:rPr>
          <w:rFonts w:eastAsia="ＭＳ 明朝" w:hint="eastAsia"/>
          <w:sz w:val="24"/>
          <w:szCs w:val="24"/>
        </w:rPr>
        <w:t>7</w:t>
      </w:r>
      <w:r w:rsidRPr="00DC6B9F">
        <w:rPr>
          <w:rFonts w:eastAsia="ＭＳ 明朝"/>
          <w:sz w:val="24"/>
          <w:szCs w:val="24"/>
        </w:rPr>
        <w:t>±0.16 (n=1</w:t>
      </w:r>
      <w:r w:rsidRPr="00DC6B9F">
        <w:rPr>
          <w:rFonts w:eastAsia="ＭＳ 明朝" w:hint="eastAsia"/>
          <w:sz w:val="24"/>
          <w:szCs w:val="24"/>
        </w:rPr>
        <w:t>31</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mol/kg, respectively.</w:t>
      </w:r>
    </w:p>
    <w:p w:rsidR="00DC6B9F" w:rsidRPr="00DC6B9F" w:rsidRDefault="00DC6B9F" w:rsidP="00DC6B9F">
      <w:pPr>
        <w:rPr>
          <w:rFonts w:eastAsia="ＭＳ 明朝"/>
          <w:sz w:val="24"/>
          <w:szCs w:val="24"/>
        </w:rPr>
      </w:pPr>
    </w:p>
    <w:p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2210A810" wp14:editId="740C1F7D">
            <wp:extent cx="3373120" cy="5486400"/>
            <wp:effectExtent l="0" t="0" r="0" b="0"/>
            <wp:docPr id="43" name="図 43" descr="P13_revisit_DO_20131127_Replicate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3_revisit_DO_20131127_Replicate_repor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73120" cy="5486400"/>
                    </a:xfrm>
                    <a:prstGeom prst="rect">
                      <a:avLst/>
                    </a:prstGeom>
                    <a:noFill/>
                    <a:ln>
                      <a:noFill/>
                    </a:ln>
                  </pic:spPr>
                </pic:pic>
              </a:graphicData>
            </a:graphic>
          </wp:inline>
        </w:drawing>
      </w:r>
    </w:p>
    <w:p w:rsidR="00B5001E" w:rsidRDefault="00DC6B9F" w:rsidP="00B5001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4</w:t>
      </w:r>
      <w:r w:rsidRPr="00DC6B9F">
        <w:rPr>
          <w:rFonts w:eastAsia="ＭＳ 明朝"/>
          <w:sz w:val="24"/>
          <w:szCs w:val="24"/>
        </w:rPr>
        <w:t xml:space="preserve"> Result of replicate samplings during </w:t>
      </w:r>
      <w:r w:rsidRPr="00DC6B9F">
        <w:rPr>
          <w:rFonts w:eastAsia="ＭＳ 明朝" w:hint="eastAsia"/>
          <w:sz w:val="24"/>
          <w:szCs w:val="24"/>
        </w:rPr>
        <w:t>this cruise</w:t>
      </w:r>
      <w:r w:rsidRPr="00DC6B9F">
        <w:rPr>
          <w:rFonts w:eastAsia="ＭＳ 明朝"/>
          <w:sz w:val="24"/>
          <w:szCs w:val="24"/>
        </w:rPr>
        <w:t xml:space="preserve"> against </w:t>
      </w:r>
      <w:r w:rsidRPr="00DC6B9F">
        <w:rPr>
          <w:rFonts w:eastAsia="ＭＳ 明朝" w:hint="eastAsia"/>
          <w:sz w:val="24"/>
          <w:szCs w:val="24"/>
        </w:rPr>
        <w:t xml:space="preserve">(a) </w:t>
      </w:r>
      <w:r w:rsidRPr="00DC6B9F">
        <w:rPr>
          <w:rFonts w:eastAsia="ＭＳ 明朝"/>
          <w:sz w:val="24"/>
          <w:szCs w:val="24"/>
        </w:rPr>
        <w:t>station number</w:t>
      </w:r>
      <w:r w:rsidRPr="00DC6B9F">
        <w:rPr>
          <w:rFonts w:eastAsia="ＭＳ 明朝" w:hint="eastAsia"/>
          <w:sz w:val="24"/>
          <w:szCs w:val="24"/>
        </w:rPr>
        <w:t xml:space="preserve">, (b) </w:t>
      </w:r>
      <w:r w:rsidRPr="00DC6B9F">
        <w:rPr>
          <w:rFonts w:eastAsia="ＭＳ 明朝"/>
          <w:sz w:val="24"/>
          <w:szCs w:val="24"/>
        </w:rPr>
        <w:t>sampling pressure</w:t>
      </w:r>
      <w:r w:rsidRPr="00DC6B9F">
        <w:rPr>
          <w:rFonts w:eastAsia="ＭＳ 明朝" w:hint="eastAsia"/>
          <w:sz w:val="24"/>
          <w:szCs w:val="24"/>
        </w:rPr>
        <w:t xml:space="preserve"> and (c) concentration of dissolved oxygen</w:t>
      </w:r>
      <w:r w:rsidRPr="00DC6B9F">
        <w:rPr>
          <w:rFonts w:eastAsia="ＭＳ 明朝"/>
          <w:sz w:val="24"/>
          <w:szCs w:val="24"/>
        </w:rPr>
        <w:t xml:space="preserve">. Dotted line denotes the average of replicate samplings. </w:t>
      </w:r>
      <w:r w:rsidRPr="00DC6B9F">
        <w:rPr>
          <w:rFonts w:eastAsia="ＭＳ 明朝" w:hint="eastAsia"/>
          <w:sz w:val="24"/>
          <w:szCs w:val="24"/>
        </w:rPr>
        <w:t>Bottom</w:t>
      </w:r>
      <w:r w:rsidRPr="00DC6B9F">
        <w:rPr>
          <w:rFonts w:eastAsia="ＭＳ 明朝"/>
          <w:sz w:val="24"/>
          <w:szCs w:val="24"/>
        </w:rPr>
        <w:t xml:space="preserve"> panel</w:t>
      </w:r>
      <w:r w:rsidRPr="00DC6B9F">
        <w:rPr>
          <w:rFonts w:eastAsia="ＭＳ 明朝" w:hint="eastAsia"/>
          <w:sz w:val="24"/>
          <w:szCs w:val="24"/>
        </w:rPr>
        <w:t xml:space="preserve"> (d)</w:t>
      </w:r>
      <w:r w:rsidRPr="00DC6B9F">
        <w:rPr>
          <w:rFonts w:eastAsia="ＭＳ 明朝"/>
          <w:sz w:val="24"/>
          <w:szCs w:val="24"/>
        </w:rPr>
        <w:t xml:space="preserve"> shows histogram of the result of replicate samplings.</w:t>
      </w:r>
      <w:r w:rsidR="00B5001E">
        <w:rPr>
          <w:rFonts w:eastAsia="ＭＳ 明朝"/>
          <w:sz w:val="24"/>
          <w:szCs w:val="24"/>
        </w:rPr>
        <w:br w:type="page"/>
      </w:r>
    </w:p>
    <w:p w:rsidR="00DC6B9F" w:rsidRPr="00DC6B9F" w:rsidRDefault="00DC6B9F" w:rsidP="006A49F1">
      <w:pPr>
        <w:pStyle w:val="3"/>
      </w:pPr>
      <w:r w:rsidRPr="00DC6B9F">
        <w:lastRenderedPageBreak/>
        <w:t>Duplicate sample measurement</w:t>
      </w:r>
    </w:p>
    <w:p w:rsidR="00DC6B9F" w:rsidRPr="00DC6B9F" w:rsidRDefault="00DC6B9F" w:rsidP="00DC6B9F">
      <w:pPr>
        <w:rPr>
          <w:rFonts w:eastAsia="ＭＳ 明朝"/>
          <w:sz w:val="24"/>
          <w:szCs w:val="24"/>
        </w:rPr>
      </w:pPr>
      <w:r w:rsidRPr="00DC6B9F">
        <w:rPr>
          <w:rFonts w:eastAsia="ＭＳ 明朝"/>
          <w:sz w:val="24"/>
          <w:szCs w:val="24"/>
        </w:rPr>
        <w:t>Duplicate samples that were seawater samples from two Niskin sample</w:t>
      </w:r>
      <w:r w:rsidRPr="00DC6B9F">
        <w:rPr>
          <w:rFonts w:eastAsia="ＭＳ 明朝" w:hint="eastAsia"/>
          <w:sz w:val="24"/>
          <w:szCs w:val="24"/>
        </w:rPr>
        <w:t xml:space="preserve"> bottles</w:t>
      </w:r>
      <w:r w:rsidRPr="00DC6B9F">
        <w:rPr>
          <w:rFonts w:eastAsia="ＭＳ 明朝"/>
          <w:sz w:val="24"/>
          <w:szCs w:val="24"/>
        </w:rPr>
        <w:t xml:space="preserve"> that were collected at same depth were carried out at </w:t>
      </w:r>
      <w:r w:rsidRPr="00DC6B9F">
        <w:rPr>
          <w:rFonts w:eastAsia="ＭＳ 明朝" w:hint="eastAsia"/>
          <w:sz w:val="24"/>
          <w:szCs w:val="24"/>
        </w:rPr>
        <w:t>some</w:t>
      </w:r>
      <w:r w:rsidRPr="00DC6B9F">
        <w:rPr>
          <w:rFonts w:eastAsia="ＭＳ 明朝"/>
          <w:sz w:val="24"/>
          <w:szCs w:val="24"/>
        </w:rPr>
        <w:t xml:space="preserve"> bottle oxygen observation stations also. Total amount of the duplicate sample pairs in good measurement (flag=2) was 15</w:t>
      </w:r>
      <w:r w:rsidRPr="00DC6B9F">
        <w:rPr>
          <w:rFonts w:eastAsia="ＭＳ 明朝" w:hint="eastAsia"/>
          <w:sz w:val="24"/>
          <w:szCs w:val="24"/>
        </w:rPr>
        <w:t>2</w:t>
      </w:r>
      <w:r w:rsidRPr="00DC6B9F">
        <w:rPr>
          <w:rFonts w:eastAsia="ＭＳ 明朝"/>
          <w:sz w:val="24"/>
          <w:szCs w:val="24"/>
        </w:rPr>
        <w:t xml:space="preserve">, and total amount of the removed pair (flag=3 or 4) was </w:t>
      </w:r>
      <w:r w:rsidRPr="00DC6B9F">
        <w:rPr>
          <w:rFonts w:eastAsia="ＭＳ 明朝" w:hint="eastAsia"/>
          <w:sz w:val="24"/>
          <w:szCs w:val="24"/>
        </w:rPr>
        <w:t>22</w:t>
      </w:r>
      <w:r w:rsidRPr="00DC6B9F">
        <w:rPr>
          <w:rFonts w:eastAsia="ＭＳ 明朝"/>
          <w:sz w:val="24"/>
          <w:szCs w:val="24"/>
        </w:rPr>
        <w:t>. The average and the standard deviation of the duplicate measurement during this cruise were 0.2</w:t>
      </w:r>
      <w:r w:rsidRPr="00DC6B9F">
        <w:rPr>
          <w:rFonts w:eastAsia="ＭＳ 明朝" w:hint="eastAsia"/>
          <w:sz w:val="24"/>
          <w:szCs w:val="24"/>
        </w:rPr>
        <w:t>4</w:t>
      </w:r>
      <w:r w:rsidRPr="00DC6B9F">
        <w:rPr>
          <w:rFonts w:eastAsia="ＭＳ 明朝"/>
          <w:sz w:val="24"/>
          <w:szCs w:val="24"/>
        </w:rPr>
        <w:t>±0.2</w:t>
      </w:r>
      <w:r w:rsidRPr="00DC6B9F">
        <w:rPr>
          <w:rFonts w:eastAsia="ＭＳ 明朝" w:hint="eastAsia"/>
          <w:sz w:val="24"/>
          <w:szCs w:val="24"/>
        </w:rPr>
        <w:t>1</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mol/kg. The difference between the duplicate sample pairs did not depended on sampling pressure</w:t>
      </w:r>
      <w:r w:rsidRPr="00DC6B9F">
        <w:rPr>
          <w:rFonts w:eastAsia="ＭＳ 明朝" w:hint="eastAsia"/>
          <w:sz w:val="24"/>
          <w:szCs w:val="24"/>
        </w:rPr>
        <w:t xml:space="preserve">, </w:t>
      </w:r>
      <w:r w:rsidRPr="00DC6B9F">
        <w:rPr>
          <w:rFonts w:eastAsia="ＭＳ 明朝"/>
          <w:sz w:val="24"/>
          <w:szCs w:val="24"/>
        </w:rPr>
        <w:t>measurement date</w:t>
      </w:r>
      <w:r w:rsidRPr="00DC6B9F">
        <w:rPr>
          <w:rFonts w:eastAsia="ＭＳ 明朝" w:hint="eastAsia"/>
          <w:sz w:val="24"/>
          <w:szCs w:val="24"/>
        </w:rPr>
        <w:t xml:space="preserve"> and concentration of sample</w:t>
      </w:r>
      <w:r w:rsidRPr="00DC6B9F">
        <w:rPr>
          <w:rFonts w:eastAsia="ＭＳ 明朝"/>
          <w:sz w:val="24"/>
          <w:szCs w:val="24"/>
        </w:rPr>
        <w:t xml:space="preserve"> (Figure C.3.</w:t>
      </w:r>
      <w:r w:rsidRPr="00DC6B9F">
        <w:rPr>
          <w:rFonts w:eastAsia="ＭＳ 明朝" w:hint="eastAsia"/>
          <w:sz w:val="24"/>
          <w:szCs w:val="24"/>
        </w:rPr>
        <w:t>5</w:t>
      </w:r>
      <w:r w:rsidRPr="00DC6B9F">
        <w:rPr>
          <w:rFonts w:eastAsia="ＭＳ 明朝"/>
          <w:sz w:val="24"/>
          <w:szCs w:val="24"/>
        </w:rPr>
        <w:t xml:space="preserve">). The averages and the standard deviations during </w:t>
      </w:r>
      <w:r w:rsidRPr="00DC6B9F">
        <w:rPr>
          <w:rFonts w:eastAsia="ＭＳ 明朝" w:hint="eastAsia"/>
          <w:sz w:val="24"/>
          <w:szCs w:val="24"/>
        </w:rPr>
        <w:t>RF11-06, RF11-07, RF11-08 Leg1</w:t>
      </w:r>
      <w:r w:rsidRPr="00DC6B9F">
        <w:rPr>
          <w:rFonts w:eastAsia="ＭＳ 明朝"/>
          <w:sz w:val="24"/>
          <w:szCs w:val="24"/>
        </w:rPr>
        <w:t xml:space="preserve"> and Leg</w:t>
      </w:r>
      <w:r w:rsidRPr="00DC6B9F">
        <w:rPr>
          <w:rFonts w:eastAsia="ＭＳ 明朝" w:hint="eastAsia"/>
          <w:sz w:val="24"/>
          <w:szCs w:val="24"/>
        </w:rPr>
        <w:t xml:space="preserve"> </w:t>
      </w:r>
      <w:r w:rsidRPr="00DC6B9F">
        <w:rPr>
          <w:rFonts w:eastAsia="ＭＳ 明朝"/>
          <w:sz w:val="24"/>
          <w:szCs w:val="24"/>
        </w:rPr>
        <w:t>2 were 0.</w:t>
      </w:r>
      <w:r w:rsidRPr="00DC6B9F">
        <w:rPr>
          <w:rFonts w:eastAsia="ＭＳ 明朝" w:hint="eastAsia"/>
          <w:sz w:val="24"/>
          <w:szCs w:val="24"/>
        </w:rPr>
        <w:t>27</w:t>
      </w:r>
      <w:r w:rsidRPr="00DC6B9F">
        <w:rPr>
          <w:rFonts w:eastAsia="ＭＳ 明朝"/>
          <w:sz w:val="24"/>
          <w:szCs w:val="24"/>
        </w:rPr>
        <w:t>±0.</w:t>
      </w:r>
      <w:r w:rsidRPr="00DC6B9F">
        <w:rPr>
          <w:rFonts w:eastAsia="ＭＳ 明朝" w:hint="eastAsia"/>
          <w:sz w:val="24"/>
          <w:szCs w:val="24"/>
        </w:rPr>
        <w:t>26</w:t>
      </w:r>
      <w:r w:rsidRPr="00DC6B9F">
        <w:rPr>
          <w:rFonts w:eastAsia="ＭＳ 明朝"/>
          <w:sz w:val="24"/>
          <w:szCs w:val="24"/>
        </w:rPr>
        <w:t xml:space="preserve"> (n=</w:t>
      </w:r>
      <w:r w:rsidRPr="00DC6B9F">
        <w:rPr>
          <w:rFonts w:eastAsia="ＭＳ 明朝" w:hint="eastAsia"/>
          <w:sz w:val="24"/>
          <w:szCs w:val="24"/>
        </w:rPr>
        <w:t>21</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20</w:t>
      </w:r>
      <w:r w:rsidRPr="00DC6B9F">
        <w:rPr>
          <w:rFonts w:eastAsia="ＭＳ 明朝"/>
          <w:sz w:val="24"/>
          <w:szCs w:val="24"/>
        </w:rPr>
        <w:t>±0.</w:t>
      </w:r>
      <w:r w:rsidRPr="00DC6B9F">
        <w:rPr>
          <w:rFonts w:eastAsia="ＭＳ 明朝" w:hint="eastAsia"/>
          <w:sz w:val="24"/>
          <w:szCs w:val="24"/>
        </w:rPr>
        <w:t>19</w:t>
      </w:r>
      <w:r w:rsidRPr="00DC6B9F">
        <w:rPr>
          <w:rFonts w:eastAsia="ＭＳ 明朝"/>
          <w:sz w:val="24"/>
          <w:szCs w:val="24"/>
        </w:rPr>
        <w:t xml:space="preserve"> (n=</w:t>
      </w:r>
      <w:r w:rsidRPr="00DC6B9F">
        <w:rPr>
          <w:rFonts w:eastAsia="ＭＳ 明朝" w:hint="eastAsia"/>
          <w:sz w:val="24"/>
          <w:szCs w:val="24"/>
        </w:rPr>
        <w:t>35</w:t>
      </w:r>
      <w:r w:rsidRPr="00DC6B9F">
        <w:rPr>
          <w:rFonts w:eastAsia="ＭＳ 明朝"/>
          <w:sz w:val="24"/>
          <w:szCs w:val="24"/>
        </w:rPr>
        <w:t>)</w:t>
      </w:r>
      <w:r w:rsidRPr="00DC6B9F">
        <w:rPr>
          <w:rFonts w:eastAsia="ＭＳ 明朝" w:hint="eastAsia"/>
          <w:sz w:val="24"/>
          <w:szCs w:val="24"/>
        </w:rPr>
        <w:t xml:space="preserve">, </w:t>
      </w:r>
      <w:r w:rsidRPr="00DC6B9F">
        <w:rPr>
          <w:rFonts w:eastAsia="ＭＳ 明朝"/>
          <w:sz w:val="24"/>
          <w:szCs w:val="24"/>
        </w:rPr>
        <w:t>0.</w:t>
      </w:r>
      <w:r w:rsidRPr="00DC6B9F">
        <w:rPr>
          <w:rFonts w:eastAsia="ＭＳ 明朝" w:hint="eastAsia"/>
          <w:sz w:val="24"/>
          <w:szCs w:val="24"/>
        </w:rPr>
        <w:t>26</w:t>
      </w:r>
      <w:r w:rsidRPr="00DC6B9F">
        <w:rPr>
          <w:rFonts w:eastAsia="ＭＳ 明朝"/>
          <w:sz w:val="24"/>
          <w:szCs w:val="24"/>
        </w:rPr>
        <w:t>±0.</w:t>
      </w:r>
      <w:r w:rsidRPr="00DC6B9F">
        <w:rPr>
          <w:rFonts w:eastAsia="ＭＳ 明朝" w:hint="eastAsia"/>
          <w:sz w:val="24"/>
          <w:szCs w:val="24"/>
        </w:rPr>
        <w:t>22</w:t>
      </w:r>
      <w:r w:rsidRPr="00DC6B9F">
        <w:rPr>
          <w:rFonts w:eastAsia="ＭＳ 明朝"/>
          <w:sz w:val="24"/>
          <w:szCs w:val="24"/>
        </w:rPr>
        <w:t xml:space="preserve"> (n=</w:t>
      </w:r>
      <w:r w:rsidRPr="00DC6B9F">
        <w:rPr>
          <w:rFonts w:eastAsia="ＭＳ 明朝" w:hint="eastAsia"/>
          <w:sz w:val="24"/>
          <w:szCs w:val="24"/>
        </w:rPr>
        <w:t>21</w:t>
      </w:r>
      <w:r w:rsidRPr="00DC6B9F">
        <w:rPr>
          <w:rFonts w:eastAsia="ＭＳ 明朝"/>
          <w:sz w:val="24"/>
          <w:szCs w:val="24"/>
        </w:rPr>
        <w:t>) and 0.</w:t>
      </w:r>
      <w:r w:rsidRPr="00DC6B9F">
        <w:rPr>
          <w:rFonts w:eastAsia="ＭＳ 明朝" w:hint="eastAsia"/>
          <w:sz w:val="24"/>
          <w:szCs w:val="24"/>
        </w:rPr>
        <w:t>24</w:t>
      </w:r>
      <w:r w:rsidRPr="00DC6B9F">
        <w:rPr>
          <w:rFonts w:eastAsia="ＭＳ 明朝"/>
          <w:sz w:val="24"/>
          <w:szCs w:val="24"/>
        </w:rPr>
        <w:t>±0.</w:t>
      </w:r>
      <w:r w:rsidRPr="00DC6B9F">
        <w:rPr>
          <w:rFonts w:eastAsia="ＭＳ 明朝" w:hint="eastAsia"/>
          <w:sz w:val="24"/>
          <w:szCs w:val="24"/>
        </w:rPr>
        <w:t>21</w:t>
      </w:r>
      <w:r w:rsidRPr="00DC6B9F">
        <w:rPr>
          <w:rFonts w:eastAsia="ＭＳ 明朝"/>
          <w:sz w:val="24"/>
          <w:szCs w:val="24"/>
        </w:rPr>
        <w:t xml:space="preserve"> (n=</w:t>
      </w:r>
      <w:r w:rsidRPr="00DC6B9F">
        <w:rPr>
          <w:rFonts w:eastAsia="ＭＳ 明朝" w:hint="eastAsia"/>
          <w:sz w:val="24"/>
          <w:szCs w:val="24"/>
        </w:rPr>
        <w:t>75</w:t>
      </w:r>
      <w:r w:rsidRPr="00DC6B9F">
        <w:rPr>
          <w:rFonts w:eastAsia="ＭＳ 明朝"/>
          <w:sz w:val="24"/>
          <w:szCs w:val="24"/>
        </w:rPr>
        <w:t xml:space="preserve">) </w:t>
      </w:r>
      <w:r w:rsidRPr="00DC6B9F">
        <w:rPr>
          <w:rFonts w:ascii="Symbol" w:eastAsia="ＭＳ 明朝" w:hAnsi="Symbol"/>
          <w:sz w:val="24"/>
          <w:szCs w:val="24"/>
        </w:rPr>
        <w:t></w:t>
      </w:r>
      <w:r w:rsidRPr="00DC6B9F">
        <w:rPr>
          <w:rFonts w:eastAsia="ＭＳ 明朝"/>
          <w:sz w:val="24"/>
          <w:szCs w:val="24"/>
        </w:rPr>
        <w:t>mol/kg, respectively.</w:t>
      </w:r>
    </w:p>
    <w:p w:rsidR="00DC6B9F" w:rsidRPr="00DC6B9F" w:rsidRDefault="00DC6B9F" w:rsidP="00DC6B9F">
      <w:pPr>
        <w:rPr>
          <w:rFonts w:eastAsia="ＭＳ 明朝"/>
          <w:sz w:val="24"/>
          <w:szCs w:val="24"/>
        </w:rPr>
      </w:pPr>
    </w:p>
    <w:p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1020E8A9" wp14:editId="598A6499">
            <wp:extent cx="3373120" cy="5486400"/>
            <wp:effectExtent l="0" t="0" r="0" b="0"/>
            <wp:docPr id="44" name="図 44" descr="P13_revisit_DO_20131127_Duplicate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13_revisit_DO_20131127_Duplicate_repor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73120" cy="5486400"/>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5</w:t>
      </w:r>
      <w:r w:rsidRPr="00DC6B9F">
        <w:rPr>
          <w:rFonts w:eastAsia="ＭＳ 明朝"/>
          <w:sz w:val="24"/>
          <w:szCs w:val="24"/>
        </w:rPr>
        <w:t xml:space="preserve"> Result of duplicate samplings during </w:t>
      </w:r>
      <w:r w:rsidRPr="00DC6B9F">
        <w:rPr>
          <w:rFonts w:eastAsia="ＭＳ 明朝" w:hint="eastAsia"/>
          <w:sz w:val="24"/>
          <w:szCs w:val="24"/>
        </w:rPr>
        <w:t>this cruise</w:t>
      </w:r>
      <w:r w:rsidRPr="00DC6B9F">
        <w:rPr>
          <w:rFonts w:eastAsia="ＭＳ 明朝"/>
          <w:sz w:val="24"/>
          <w:szCs w:val="24"/>
        </w:rPr>
        <w:t xml:space="preserve"> against </w:t>
      </w:r>
      <w:r w:rsidRPr="00DC6B9F">
        <w:rPr>
          <w:rFonts w:eastAsia="ＭＳ 明朝" w:hint="eastAsia"/>
          <w:sz w:val="24"/>
          <w:szCs w:val="24"/>
        </w:rPr>
        <w:t xml:space="preserve">(a) </w:t>
      </w:r>
      <w:r w:rsidRPr="00DC6B9F">
        <w:rPr>
          <w:rFonts w:eastAsia="ＭＳ 明朝"/>
          <w:sz w:val="24"/>
          <w:szCs w:val="24"/>
        </w:rPr>
        <w:t>station number</w:t>
      </w:r>
      <w:r w:rsidRPr="00DC6B9F">
        <w:rPr>
          <w:rFonts w:eastAsia="ＭＳ 明朝" w:hint="eastAsia"/>
          <w:sz w:val="24"/>
          <w:szCs w:val="24"/>
        </w:rPr>
        <w:t>,</w:t>
      </w:r>
      <w:r w:rsidRPr="00DC6B9F">
        <w:rPr>
          <w:rFonts w:eastAsia="ＭＳ 明朝"/>
          <w:sz w:val="24"/>
          <w:szCs w:val="24"/>
        </w:rPr>
        <w:t xml:space="preserve"> </w:t>
      </w:r>
      <w:r w:rsidRPr="00DC6B9F">
        <w:rPr>
          <w:rFonts w:eastAsia="ＭＳ 明朝" w:hint="eastAsia"/>
          <w:sz w:val="24"/>
          <w:szCs w:val="24"/>
        </w:rPr>
        <w:t xml:space="preserve">(b) </w:t>
      </w:r>
      <w:r w:rsidRPr="00DC6B9F">
        <w:rPr>
          <w:rFonts w:eastAsia="ＭＳ 明朝"/>
          <w:sz w:val="24"/>
          <w:szCs w:val="24"/>
        </w:rPr>
        <w:t>sampling pressure</w:t>
      </w:r>
      <w:r w:rsidRPr="00DC6B9F">
        <w:rPr>
          <w:rFonts w:eastAsia="ＭＳ 明朝" w:hint="eastAsia"/>
          <w:sz w:val="24"/>
          <w:szCs w:val="24"/>
        </w:rPr>
        <w:t xml:space="preserve"> and (c) concentration of dissolved oxygen</w:t>
      </w:r>
      <w:r w:rsidRPr="00DC6B9F">
        <w:rPr>
          <w:rFonts w:eastAsia="ＭＳ 明朝"/>
          <w:sz w:val="24"/>
          <w:szCs w:val="24"/>
        </w:rPr>
        <w:t xml:space="preserve">. Dotted line denotes the average of duplicate samplings. </w:t>
      </w:r>
      <w:r w:rsidRPr="00DC6B9F">
        <w:rPr>
          <w:rFonts w:eastAsia="ＭＳ 明朝" w:hint="eastAsia"/>
          <w:sz w:val="24"/>
          <w:szCs w:val="24"/>
        </w:rPr>
        <w:t>Bottom</w:t>
      </w:r>
      <w:r w:rsidRPr="00DC6B9F">
        <w:rPr>
          <w:rFonts w:eastAsia="ＭＳ 明朝"/>
          <w:sz w:val="24"/>
          <w:szCs w:val="24"/>
        </w:rPr>
        <w:t xml:space="preserve"> panel</w:t>
      </w:r>
      <w:r w:rsidRPr="00DC6B9F">
        <w:rPr>
          <w:rFonts w:eastAsia="ＭＳ 明朝" w:hint="eastAsia"/>
          <w:sz w:val="24"/>
          <w:szCs w:val="24"/>
        </w:rPr>
        <w:t xml:space="preserve"> (d)</w:t>
      </w:r>
      <w:r w:rsidRPr="00DC6B9F">
        <w:rPr>
          <w:rFonts w:eastAsia="ＭＳ 明朝"/>
          <w:sz w:val="24"/>
          <w:szCs w:val="24"/>
        </w:rPr>
        <w:t xml:space="preserve"> shows histogram of the result of duplicate samplings.</w:t>
      </w:r>
    </w:p>
    <w:p w:rsidR="00DC6B9F" w:rsidRPr="00DC6B9F" w:rsidRDefault="00DC6B9F" w:rsidP="006A49F1">
      <w:pPr>
        <w:pStyle w:val="3"/>
      </w:pPr>
      <w:r w:rsidRPr="00DC6B9F">
        <w:lastRenderedPageBreak/>
        <w:t>Mutual comparison between each standard potassium iodate</w:t>
      </w:r>
    </w:p>
    <w:p w:rsidR="00DC6B9F" w:rsidRPr="00B5001E" w:rsidRDefault="00DC6B9F" w:rsidP="00DC6B9F">
      <w:pPr>
        <w:rPr>
          <w:rFonts w:eastAsia="ＭＳ 明朝"/>
          <w:sz w:val="24"/>
          <w:szCs w:val="24"/>
        </w:rPr>
      </w:pPr>
      <w:r w:rsidRPr="00DC6B9F">
        <w:rPr>
          <w:rFonts w:eastAsia="ＭＳ 明朝"/>
          <w:sz w:val="24"/>
          <w:szCs w:val="24"/>
        </w:rPr>
        <w:t>During the cruise, we performed the mutual comparison between two standard potassium iodate of difference Lot</w:t>
      </w:r>
      <w:r w:rsidRPr="00DC6B9F">
        <w:rPr>
          <w:rFonts w:eastAsia="ＭＳ 明朝" w:hint="eastAsia"/>
          <w:sz w:val="24"/>
          <w:szCs w:val="24"/>
        </w:rPr>
        <w:t>.</w:t>
      </w:r>
      <w:r w:rsidRPr="00DC6B9F">
        <w:rPr>
          <w:rFonts w:eastAsia="ＭＳ 明朝"/>
          <w:sz w:val="24"/>
          <w:szCs w:val="24"/>
        </w:rPr>
        <w:t xml:space="preserve"> in order to confirm the accuracy of our oxygen measurement and the bias of a standard potassium i</w:t>
      </w:r>
      <w:r w:rsidRPr="00B5001E">
        <w:rPr>
          <w:rFonts w:eastAsia="ＭＳ 明朝"/>
          <w:sz w:val="24"/>
          <w:szCs w:val="24"/>
        </w:rPr>
        <w:t>odate. We measured concentration of a KIO</w:t>
      </w:r>
      <w:r w:rsidRPr="00B5001E">
        <w:rPr>
          <w:rFonts w:eastAsia="ＭＳ 明朝"/>
          <w:sz w:val="24"/>
          <w:szCs w:val="24"/>
          <w:vertAlign w:val="subscript"/>
        </w:rPr>
        <w:t>3</w:t>
      </w:r>
      <w:r w:rsidRPr="00B5001E">
        <w:rPr>
          <w:rFonts w:eastAsia="ＭＳ 明朝"/>
          <w:sz w:val="24"/>
          <w:szCs w:val="24"/>
        </w:rPr>
        <w:t xml:space="preserve">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r w:rsidRPr="00B5001E">
        <w:rPr>
          <w:rFonts w:eastAsia="ＭＳ 明朝"/>
          <w:sz w:val="24"/>
          <w:szCs w:val="24"/>
        </w:rPr>
        <w:t>) against another KIO</w:t>
      </w:r>
      <w:r w:rsidRPr="00B5001E">
        <w:rPr>
          <w:rFonts w:eastAsia="ＭＳ 明朝"/>
          <w:sz w:val="24"/>
          <w:szCs w:val="24"/>
          <w:vertAlign w:val="subscript"/>
        </w:rPr>
        <w:t>3</w:t>
      </w:r>
      <w:r w:rsidRPr="00B5001E">
        <w:rPr>
          <w:rFonts w:eastAsia="ＭＳ 明朝"/>
          <w:sz w:val="24"/>
          <w:szCs w:val="24"/>
        </w:rPr>
        <w:t xml:space="preserve">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20110119_2</w:t>
      </w:r>
      <w:r w:rsidRPr="00B5001E">
        <w:rPr>
          <w:rFonts w:eastAsia="ＭＳ 明朝"/>
          <w:sz w:val="24"/>
          <w:szCs w:val="24"/>
        </w:rPr>
        <w:t>), and checked the difference between measurement value and theoretical one (Table C.3.5, Figure C.3.</w:t>
      </w:r>
      <w:r w:rsidRPr="00B5001E">
        <w:rPr>
          <w:rFonts w:eastAsia="ＭＳ 明朝" w:hint="eastAsia"/>
          <w:sz w:val="24"/>
          <w:szCs w:val="24"/>
        </w:rPr>
        <w:t>6</w:t>
      </w:r>
      <w:r w:rsidRPr="00B5001E">
        <w:rPr>
          <w:rFonts w:eastAsia="ＭＳ 明朝"/>
          <w:sz w:val="24"/>
          <w:szCs w:val="24"/>
        </w:rPr>
        <w:t>). Error weighted means of measurement results of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r w:rsidRPr="00B5001E">
        <w:rPr>
          <w:rFonts w:eastAsia="ＭＳ 明朝"/>
          <w:sz w:val="24"/>
          <w:szCs w:val="24"/>
        </w:rPr>
        <w:t xml:space="preserve"> were 0.0</w:t>
      </w:r>
      <w:r w:rsidRPr="00B5001E">
        <w:rPr>
          <w:rFonts w:eastAsia="ＭＳ 明朝" w:hint="eastAsia"/>
          <w:sz w:val="24"/>
          <w:szCs w:val="24"/>
        </w:rPr>
        <w:t>10579</w:t>
      </w:r>
      <w:r w:rsidRPr="00B5001E">
        <w:rPr>
          <w:rFonts w:eastAsia="ＭＳ 明朝"/>
          <w:sz w:val="24"/>
          <w:szCs w:val="24"/>
        </w:rPr>
        <w:t>±0.00001</w:t>
      </w:r>
      <w:r w:rsidRPr="00B5001E">
        <w:rPr>
          <w:rFonts w:eastAsia="ＭＳ 明朝" w:hint="eastAsia"/>
          <w:sz w:val="24"/>
          <w:szCs w:val="24"/>
        </w:rPr>
        <w:t>1</w:t>
      </w:r>
      <w:r w:rsidRPr="00B5001E">
        <w:rPr>
          <w:rFonts w:eastAsia="ＭＳ 明朝"/>
          <w:sz w:val="24"/>
          <w:szCs w:val="24"/>
        </w:rPr>
        <w:t xml:space="preserve"> N. The averaged value of the KIO</w:t>
      </w:r>
      <w:r w:rsidRPr="00B5001E">
        <w:rPr>
          <w:rFonts w:eastAsia="ＭＳ 明朝"/>
          <w:sz w:val="24"/>
          <w:szCs w:val="24"/>
          <w:vertAlign w:val="subscript"/>
        </w:rPr>
        <w:t>3</w:t>
      </w:r>
      <w:r w:rsidRPr="00B5001E">
        <w:rPr>
          <w:rFonts w:eastAsia="ＭＳ 明朝"/>
          <w:sz w:val="24"/>
          <w:szCs w:val="24"/>
        </w:rPr>
        <w:t>_</w:t>
      </w:r>
      <w:r w:rsidRPr="00B5001E">
        <w:rPr>
          <w:rFonts w:eastAsia="ＭＳ 明朝" w:hint="eastAsia"/>
          <w:sz w:val="24"/>
          <w:szCs w:val="24"/>
        </w:rPr>
        <w:t>20110412_2</w:t>
      </w:r>
      <w:r w:rsidRPr="00B5001E">
        <w:rPr>
          <w:rFonts w:eastAsia="ＭＳ 明朝"/>
          <w:sz w:val="24"/>
          <w:szCs w:val="24"/>
        </w:rPr>
        <w:t xml:space="preserve"> was so close to the theoretical value (0.0</w:t>
      </w:r>
      <w:r w:rsidRPr="00B5001E">
        <w:rPr>
          <w:rFonts w:eastAsia="ＭＳ 明朝" w:hint="eastAsia"/>
          <w:sz w:val="24"/>
          <w:szCs w:val="24"/>
        </w:rPr>
        <w:t>10574</w:t>
      </w:r>
      <w:r w:rsidRPr="00B5001E">
        <w:rPr>
          <w:rFonts w:eastAsia="ＭＳ 明朝"/>
          <w:sz w:val="24"/>
          <w:szCs w:val="24"/>
        </w:rPr>
        <w:t>±0.000003 N) that was prepared in laboratory. A good agreement among two standard potassium iodate confirmed that there was no systematic shift in our oxygen measurements during this cruise.</w:t>
      </w:r>
    </w:p>
    <w:p w:rsidR="00DC6B9F" w:rsidRPr="00B5001E" w:rsidRDefault="00DC6B9F" w:rsidP="00DC6B9F">
      <w:pPr>
        <w:rPr>
          <w:rFonts w:eastAsia="ＭＳ 明朝"/>
          <w:sz w:val="24"/>
          <w:szCs w:val="24"/>
        </w:rPr>
      </w:pPr>
    </w:p>
    <w:p w:rsidR="00DC6B9F" w:rsidRPr="00B5001E" w:rsidRDefault="00DC6B9F" w:rsidP="00DC6B9F">
      <w:pPr>
        <w:jc w:val="left"/>
        <w:rPr>
          <w:rFonts w:eastAsia="ＭＳ 明朝"/>
          <w:sz w:val="24"/>
          <w:szCs w:val="24"/>
        </w:rPr>
      </w:pPr>
      <w:r w:rsidRPr="00B5001E">
        <w:rPr>
          <w:rFonts w:eastAsia="ＭＳ 明朝"/>
          <w:sz w:val="24"/>
          <w:szCs w:val="24"/>
        </w:rPr>
        <w:t xml:space="preserve">Table C.3.5 Results of mutual comparison </w:t>
      </w:r>
      <w:r w:rsidRPr="00B5001E">
        <w:rPr>
          <w:rFonts w:eastAsia="ＭＳ 明朝" w:hint="eastAsia"/>
          <w:sz w:val="24"/>
          <w:szCs w:val="24"/>
        </w:rPr>
        <w:t>of KIO</w:t>
      </w:r>
      <w:r w:rsidRPr="00B5001E">
        <w:rPr>
          <w:rFonts w:eastAsia="ＭＳ 明朝" w:hint="eastAsia"/>
          <w:sz w:val="24"/>
          <w:szCs w:val="24"/>
          <w:vertAlign w:val="subscript"/>
        </w:rPr>
        <w:t>3</w:t>
      </w:r>
      <w:r w:rsidRPr="00B5001E">
        <w:rPr>
          <w:rFonts w:eastAsia="ＭＳ 明朝" w:hint="eastAsia"/>
          <w:sz w:val="24"/>
          <w:szCs w:val="24"/>
        </w:rPr>
        <w:t>_20110412_2 against KIO</w:t>
      </w:r>
      <w:r w:rsidRPr="00B5001E">
        <w:rPr>
          <w:rFonts w:eastAsia="ＭＳ 明朝" w:hint="eastAsia"/>
          <w:sz w:val="24"/>
          <w:szCs w:val="24"/>
          <w:vertAlign w:val="subscript"/>
        </w:rPr>
        <w:t>3</w:t>
      </w:r>
      <w:r w:rsidRPr="00B5001E">
        <w:rPr>
          <w:rFonts w:eastAsia="ＭＳ 明朝" w:hint="eastAsia"/>
          <w:sz w:val="24"/>
          <w:szCs w:val="24"/>
        </w:rPr>
        <w:t>_20110119_2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8"/>
        <w:gridCol w:w="2127"/>
        <w:gridCol w:w="3685"/>
      </w:tblGrid>
      <w:tr w:rsidR="00DC6B9F" w:rsidRPr="00B5001E" w:rsidTr="001127A1">
        <w:trPr>
          <w:jc w:val="center"/>
        </w:trPr>
        <w:tc>
          <w:tcPr>
            <w:tcW w:w="1588"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Date (UTC)</w:t>
            </w:r>
          </w:p>
        </w:tc>
        <w:tc>
          <w:tcPr>
            <w:tcW w:w="2127"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KIO</w:t>
            </w:r>
            <w:r w:rsidRPr="00B5001E">
              <w:rPr>
                <w:rFonts w:eastAsia="ＭＳ 明朝" w:hint="eastAsia"/>
                <w:sz w:val="24"/>
                <w:szCs w:val="24"/>
                <w:vertAlign w:val="subscript"/>
              </w:rPr>
              <w:t>3</w:t>
            </w:r>
            <w:r w:rsidRPr="00B5001E">
              <w:rPr>
                <w:rFonts w:eastAsia="ＭＳ 明朝" w:hint="eastAsia"/>
                <w:sz w:val="24"/>
                <w:szCs w:val="24"/>
              </w:rPr>
              <w:t xml:space="preserve"> Batch</w:t>
            </w:r>
          </w:p>
        </w:tc>
        <w:tc>
          <w:tcPr>
            <w:tcW w:w="3685"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Measurement Value (N)</w:t>
            </w:r>
          </w:p>
        </w:tc>
      </w:tr>
      <w:tr w:rsidR="00DC6B9F" w:rsidRPr="00B5001E" w:rsidTr="001127A1">
        <w:trPr>
          <w:jc w:val="center"/>
        </w:trPr>
        <w:tc>
          <w:tcPr>
            <w:tcW w:w="1588" w:type="dxa"/>
            <w:tcBorders>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2011/5/16</w:t>
            </w:r>
          </w:p>
        </w:tc>
        <w:tc>
          <w:tcPr>
            <w:tcW w:w="2127" w:type="dxa"/>
            <w:tcBorders>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20110412_2_4</w:t>
            </w:r>
          </w:p>
        </w:tc>
        <w:tc>
          <w:tcPr>
            <w:tcW w:w="3685" w:type="dxa"/>
            <w:tcBorders>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0007</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2011/5/20</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20110412_2_5</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0.010564</w:t>
            </w:r>
            <w:r w:rsidRPr="00B5001E">
              <w:rPr>
                <w:rFonts w:eastAsia="ＭＳ 明朝"/>
                <w:sz w:val="24"/>
                <w:szCs w:val="24"/>
              </w:rPr>
              <w:t>±0.00</w:t>
            </w:r>
            <w:r w:rsidRPr="00B5001E">
              <w:rPr>
                <w:rFonts w:eastAsia="ＭＳ 明朝" w:hint="eastAsia"/>
                <w:sz w:val="24"/>
                <w:szCs w:val="24"/>
              </w:rPr>
              <w:t>0012</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2011/5/24</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20110412_2_6</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0.010570</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2011/6/5</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20110412_2_7</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0.010593</w:t>
            </w:r>
            <w:r w:rsidRPr="00B5001E">
              <w:rPr>
                <w:rFonts w:eastAsia="ＭＳ 明朝"/>
                <w:sz w:val="24"/>
                <w:szCs w:val="24"/>
              </w:rPr>
              <w:t>±0.00</w:t>
            </w:r>
            <w:r w:rsidRPr="00B5001E">
              <w:rPr>
                <w:rFonts w:eastAsia="ＭＳ 明朝" w:hint="eastAsia"/>
                <w:sz w:val="24"/>
                <w:szCs w:val="24"/>
              </w:rPr>
              <w:t>0008</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2011/6/10</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20110412_2_8</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0008</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2011/6/14</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20110412_2_9</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0.010581</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2011/6/19</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20110412_2_10</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0.010567</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2011/6/22</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20110412_2_11</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0.010568</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2011/7/8</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20110412_2_12</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0.010579</w:t>
            </w:r>
            <w:r w:rsidRPr="00B5001E">
              <w:rPr>
                <w:rFonts w:eastAsia="ＭＳ 明朝"/>
                <w:sz w:val="24"/>
                <w:szCs w:val="24"/>
              </w:rPr>
              <w:t>±0.00</w:t>
            </w:r>
            <w:r w:rsidRPr="00B5001E">
              <w:rPr>
                <w:rFonts w:eastAsia="ＭＳ 明朝" w:hint="eastAsia"/>
                <w:sz w:val="24"/>
                <w:szCs w:val="24"/>
              </w:rPr>
              <w:t>0008</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2011/7/13</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20110412_2_13</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0.010583</w:t>
            </w:r>
            <w:r w:rsidRPr="00B5001E">
              <w:rPr>
                <w:rFonts w:eastAsia="ＭＳ 明朝"/>
                <w:sz w:val="24"/>
                <w:szCs w:val="24"/>
              </w:rPr>
              <w:t>±0.00</w:t>
            </w:r>
            <w:r w:rsidRPr="00B5001E">
              <w:rPr>
                <w:rFonts w:eastAsia="ＭＳ 明朝" w:hint="eastAsia"/>
                <w:sz w:val="24"/>
                <w:szCs w:val="24"/>
              </w:rPr>
              <w:t>0012</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2011/7/18</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20110412_2_14</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0.010592</w:t>
            </w:r>
            <w:r w:rsidRPr="00B5001E">
              <w:rPr>
                <w:rFonts w:eastAsia="ＭＳ 明朝"/>
                <w:sz w:val="24"/>
                <w:szCs w:val="24"/>
              </w:rPr>
              <w:t>±0.00</w:t>
            </w:r>
            <w:r w:rsidRPr="00B5001E">
              <w:rPr>
                <w:rFonts w:eastAsia="ＭＳ 明朝" w:hint="eastAsia"/>
                <w:sz w:val="24"/>
                <w:szCs w:val="24"/>
              </w:rPr>
              <w:t>0011</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20110412_2_15</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0.010581</w:t>
            </w:r>
            <w:r w:rsidRPr="00B5001E">
              <w:rPr>
                <w:rFonts w:eastAsia="ＭＳ 明朝"/>
                <w:sz w:val="24"/>
                <w:szCs w:val="24"/>
              </w:rPr>
              <w:t>±0.00</w:t>
            </w:r>
            <w:r w:rsidRPr="00B5001E">
              <w:rPr>
                <w:rFonts w:eastAsia="ＭＳ 明朝" w:hint="eastAsia"/>
                <w:sz w:val="24"/>
                <w:szCs w:val="24"/>
              </w:rPr>
              <w:t>0008</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20110412_2_15</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0.010583</w:t>
            </w:r>
            <w:r w:rsidRPr="00B5001E">
              <w:rPr>
                <w:rFonts w:eastAsia="ＭＳ 明朝"/>
                <w:sz w:val="24"/>
                <w:szCs w:val="24"/>
              </w:rPr>
              <w:t>±0.00</w:t>
            </w:r>
            <w:r w:rsidRPr="00B5001E">
              <w:rPr>
                <w:rFonts w:eastAsia="ＭＳ 明朝" w:hint="eastAsia"/>
                <w:sz w:val="24"/>
                <w:szCs w:val="24"/>
              </w:rPr>
              <w:t>0007</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2011/7/25</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20110412_2_16</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2011/8/2</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20110412_2_17</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0.010580</w:t>
            </w:r>
            <w:r w:rsidRPr="00B5001E">
              <w:rPr>
                <w:rFonts w:eastAsia="ＭＳ 明朝"/>
                <w:sz w:val="24"/>
                <w:szCs w:val="24"/>
              </w:rPr>
              <w:t>±0.00</w:t>
            </w:r>
            <w:r w:rsidRPr="00B5001E">
              <w:rPr>
                <w:rFonts w:eastAsia="ＭＳ 明朝" w:hint="eastAsia"/>
                <w:sz w:val="24"/>
                <w:szCs w:val="24"/>
              </w:rPr>
              <w:t>0007</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2011/8/8</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20110412_2_18</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0.010561</w:t>
            </w:r>
            <w:r w:rsidRPr="00B5001E">
              <w:rPr>
                <w:rFonts w:eastAsia="ＭＳ 明朝"/>
                <w:sz w:val="24"/>
                <w:szCs w:val="24"/>
              </w:rPr>
              <w:t>±0.00</w:t>
            </w:r>
            <w:r w:rsidRPr="00B5001E">
              <w:rPr>
                <w:rFonts w:eastAsia="ＭＳ 明朝" w:hint="eastAsia"/>
                <w:sz w:val="24"/>
                <w:szCs w:val="24"/>
              </w:rPr>
              <w:t>0008</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2011/8/11</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20110412_2_19</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0.010577</w:t>
            </w:r>
            <w:r w:rsidRPr="00B5001E">
              <w:rPr>
                <w:rFonts w:eastAsia="ＭＳ 明朝"/>
                <w:sz w:val="24"/>
                <w:szCs w:val="24"/>
              </w:rPr>
              <w:t>±0.00</w:t>
            </w:r>
            <w:r w:rsidRPr="00B5001E">
              <w:rPr>
                <w:rFonts w:eastAsia="ＭＳ 明朝" w:hint="eastAsia"/>
                <w:sz w:val="24"/>
                <w:szCs w:val="24"/>
              </w:rPr>
              <w:t>0008</w:t>
            </w:r>
          </w:p>
        </w:tc>
      </w:tr>
      <w:tr w:rsidR="00DC6B9F" w:rsidRPr="00B5001E" w:rsidTr="001127A1">
        <w:trPr>
          <w:jc w:val="center"/>
        </w:trPr>
        <w:tc>
          <w:tcPr>
            <w:tcW w:w="1588"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2011/8/15</w:t>
            </w:r>
          </w:p>
        </w:tc>
        <w:tc>
          <w:tcPr>
            <w:tcW w:w="212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20110412_2_20</w:t>
            </w:r>
          </w:p>
        </w:tc>
        <w:tc>
          <w:tcPr>
            <w:tcW w:w="3685"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0.010601</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3715" w:type="dxa"/>
            <w:gridSpan w:val="2"/>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Weighted Mean</w:t>
            </w:r>
          </w:p>
        </w:tc>
        <w:tc>
          <w:tcPr>
            <w:tcW w:w="3685"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0.010579</w:t>
            </w:r>
            <w:r w:rsidRPr="00B5001E">
              <w:rPr>
                <w:rFonts w:eastAsia="ＭＳ 明朝"/>
                <w:sz w:val="24"/>
                <w:szCs w:val="24"/>
              </w:rPr>
              <w:t>±0.00</w:t>
            </w:r>
            <w:r w:rsidRPr="00B5001E">
              <w:rPr>
                <w:rFonts w:eastAsia="ＭＳ 明朝" w:hint="eastAsia"/>
                <w:sz w:val="24"/>
                <w:szCs w:val="24"/>
              </w:rPr>
              <w:t>0011</w:t>
            </w:r>
          </w:p>
        </w:tc>
      </w:tr>
    </w:tbl>
    <w:p w:rsidR="00DC6B9F" w:rsidRPr="00B5001E" w:rsidRDefault="00DC6B9F" w:rsidP="00DC6B9F">
      <w:pPr>
        <w:rPr>
          <w:rFonts w:eastAsia="ＭＳ 明朝"/>
          <w:noProof/>
          <w:sz w:val="24"/>
          <w:szCs w:val="24"/>
        </w:rPr>
      </w:pPr>
    </w:p>
    <w:p w:rsidR="00DC6B9F" w:rsidRPr="00DC6B9F" w:rsidRDefault="00A864DB" w:rsidP="00DC6B9F">
      <w:pPr>
        <w:jc w:val="center"/>
        <w:rPr>
          <w:rFonts w:eastAsia="ＭＳ 明朝"/>
          <w:sz w:val="24"/>
          <w:szCs w:val="24"/>
        </w:rPr>
      </w:pPr>
      <w:r>
        <w:rPr>
          <w:rFonts w:eastAsia="ＭＳ 明朝" w:hint="eastAsia"/>
          <w:noProof/>
          <w:sz w:val="24"/>
          <w:szCs w:val="24"/>
        </w:rPr>
        <w:lastRenderedPageBreak/>
        <w:drawing>
          <wp:inline distT="0" distB="0" distL="0" distR="0" wp14:anchorId="2D422D2E" wp14:editId="5ECC1141">
            <wp:extent cx="5038090" cy="2251710"/>
            <wp:effectExtent l="0" t="0" r="0" b="0"/>
            <wp:docPr id="45" name="図 45" descr="Mutual_comparison_2013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utual_comparison_20131127"/>
                    <pic:cNvPicPr>
                      <a:picLocks noChangeAspect="1" noChangeArrowheads="1"/>
                    </pic:cNvPicPr>
                  </pic:nvPicPr>
                  <pic:blipFill>
                    <a:blip r:embed="rId70" cstate="print">
                      <a:extLst>
                        <a:ext uri="{28A0092B-C50C-407E-A947-70E740481C1C}">
                          <a14:useLocalDpi xmlns:a14="http://schemas.microsoft.com/office/drawing/2010/main" val="0"/>
                        </a:ext>
                      </a:extLst>
                    </a:blip>
                    <a:srcRect t="4747" b="52055"/>
                    <a:stretch>
                      <a:fillRect/>
                    </a:stretch>
                  </pic:blipFill>
                  <pic:spPr bwMode="auto">
                    <a:xfrm>
                      <a:off x="0" y="0"/>
                      <a:ext cx="5038090" cy="2251710"/>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.6</w:t>
      </w:r>
      <w:r w:rsidRPr="00DC6B9F">
        <w:rPr>
          <w:rFonts w:eastAsia="ＭＳ 明朝"/>
          <w:sz w:val="24"/>
          <w:szCs w:val="24"/>
        </w:rPr>
        <w:t xml:space="preserve"> Results of mutual comparison</w:t>
      </w:r>
      <w:r w:rsidRPr="00DC6B9F">
        <w:rPr>
          <w:rFonts w:eastAsia="ＭＳ 明朝" w:hint="eastAsia"/>
          <w:sz w:val="24"/>
          <w:szCs w:val="24"/>
        </w:rPr>
        <w:t xml:space="preserve"> of KIO</w:t>
      </w:r>
      <w:r w:rsidRPr="00DC6B9F">
        <w:rPr>
          <w:rFonts w:eastAsia="ＭＳ 明朝" w:hint="eastAsia"/>
          <w:sz w:val="24"/>
          <w:szCs w:val="24"/>
          <w:vertAlign w:val="subscript"/>
        </w:rPr>
        <w:t>3</w:t>
      </w:r>
      <w:r w:rsidRPr="00DC6B9F">
        <w:rPr>
          <w:rFonts w:eastAsia="ＭＳ 明朝" w:hint="eastAsia"/>
          <w:sz w:val="24"/>
          <w:szCs w:val="24"/>
        </w:rPr>
        <w:t>_20110412_2 against KIO</w:t>
      </w:r>
      <w:r w:rsidRPr="00DC6B9F">
        <w:rPr>
          <w:rFonts w:eastAsia="ＭＳ 明朝" w:hint="eastAsia"/>
          <w:sz w:val="24"/>
          <w:szCs w:val="24"/>
          <w:vertAlign w:val="subscript"/>
        </w:rPr>
        <w:t>3</w:t>
      </w:r>
      <w:r w:rsidRPr="00DC6B9F">
        <w:rPr>
          <w:rFonts w:eastAsia="ＭＳ 明朝" w:hint="eastAsia"/>
          <w:sz w:val="24"/>
          <w:szCs w:val="24"/>
        </w:rPr>
        <w:t>_20110119_2</w:t>
      </w:r>
      <w:r w:rsidRPr="00DC6B9F">
        <w:rPr>
          <w:rFonts w:eastAsia="ＭＳ 明朝"/>
          <w:sz w:val="24"/>
          <w:szCs w:val="24"/>
        </w:rPr>
        <w:t xml:space="preserve">. Closed circles show mean of measurement value with 1 </w:t>
      </w:r>
      <w:r w:rsidRPr="00DC6B9F">
        <w:rPr>
          <w:rFonts w:ascii="Symbol" w:eastAsia="ＭＳ 明朝" w:hAnsi="Symbol"/>
          <w:sz w:val="24"/>
          <w:szCs w:val="24"/>
        </w:rPr>
        <w:t></w:t>
      </w:r>
      <w:r w:rsidRPr="00DC6B9F">
        <w:rPr>
          <w:rFonts w:eastAsia="ＭＳ 明朝"/>
          <w:sz w:val="24"/>
          <w:szCs w:val="24"/>
        </w:rPr>
        <w:t xml:space="preserve"> error at each mutual comparison, and gray opened diamonds and error bar show the theoretical value and the uncertainty of the standard potassium iodate.</w:t>
      </w:r>
    </w:p>
    <w:p w:rsidR="00DC6B9F" w:rsidRPr="00DC6B9F" w:rsidRDefault="00DC6B9F" w:rsidP="00C67FEE">
      <w:pPr>
        <w:ind w:rightChars="100" w:right="200"/>
        <w:rPr>
          <w:rFonts w:eastAsia="ＭＳ 明朝"/>
          <w:sz w:val="24"/>
          <w:szCs w:val="24"/>
        </w:rPr>
      </w:pPr>
    </w:p>
    <w:p w:rsidR="00DC6B9F" w:rsidRPr="00DC6B9F" w:rsidRDefault="00DC6B9F" w:rsidP="006A49F1">
      <w:pPr>
        <w:pStyle w:val="3"/>
      </w:pPr>
      <w:r w:rsidRPr="00DC6B9F">
        <w:rPr>
          <w:rFonts w:hint="eastAsia"/>
        </w:rPr>
        <w:t>CSK standard measurements</w:t>
      </w:r>
    </w:p>
    <w:p w:rsidR="00DC6B9F" w:rsidRPr="00B5001E" w:rsidRDefault="00DC6B9F" w:rsidP="00DC6B9F">
      <w:pPr>
        <w:rPr>
          <w:rFonts w:eastAsia="ＭＳ 明朝"/>
          <w:sz w:val="24"/>
          <w:szCs w:val="24"/>
        </w:rPr>
      </w:pPr>
      <w:r w:rsidRPr="00DC6B9F">
        <w:rPr>
          <w:rFonts w:eastAsia="ＭＳ 明朝" w:hint="eastAsia"/>
          <w:sz w:val="24"/>
          <w:szCs w:val="24"/>
        </w:rPr>
        <w:t xml:space="preserve">The CSK standard solution is commercial potassium iodate solution (0.0100 N) for analysis of oxygen in seawater. </w:t>
      </w:r>
      <w:r w:rsidRPr="00DC6B9F">
        <w:rPr>
          <w:rFonts w:eastAsia="ＭＳ 明朝"/>
          <w:sz w:val="24"/>
          <w:szCs w:val="24"/>
        </w:rPr>
        <w:t>During the cruise, w</w:t>
      </w:r>
      <w:r w:rsidRPr="00B5001E">
        <w:rPr>
          <w:rFonts w:eastAsia="ＭＳ 明朝"/>
          <w:sz w:val="24"/>
          <w:szCs w:val="24"/>
        </w:rPr>
        <w:t xml:space="preserve">e </w:t>
      </w:r>
      <w:r w:rsidRPr="00B5001E">
        <w:rPr>
          <w:rFonts w:eastAsia="ＭＳ 明朝" w:hint="eastAsia"/>
          <w:sz w:val="24"/>
          <w:szCs w:val="24"/>
        </w:rPr>
        <w:t>measured concentration of the CSK standard solution (Lot EPJ3885)</w:t>
      </w:r>
      <w:r w:rsidRPr="00B5001E">
        <w:rPr>
          <w:rFonts w:eastAsia="ＭＳ 明朝"/>
          <w:sz w:val="24"/>
          <w:szCs w:val="24"/>
        </w:rPr>
        <w:t xml:space="preserve"> </w:t>
      </w:r>
      <w:r w:rsidRPr="00B5001E">
        <w:rPr>
          <w:rFonts w:eastAsia="ＭＳ 明朝" w:hint="eastAsia"/>
          <w:sz w:val="24"/>
          <w:szCs w:val="24"/>
        </w:rPr>
        <w:t>against our KIO</w:t>
      </w:r>
      <w:r w:rsidRPr="00B5001E">
        <w:rPr>
          <w:rFonts w:eastAsia="ＭＳ 明朝" w:hint="eastAsia"/>
          <w:sz w:val="24"/>
          <w:szCs w:val="24"/>
          <w:vertAlign w:val="subscript"/>
        </w:rPr>
        <w:t>3</w:t>
      </w:r>
      <w:r w:rsidRPr="00B5001E">
        <w:rPr>
          <w:rFonts w:eastAsia="ＭＳ 明朝" w:hint="eastAsia"/>
          <w:sz w:val="24"/>
          <w:szCs w:val="24"/>
        </w:rPr>
        <w:t xml:space="preserve"> standard (Batch 20110119_2) </w:t>
      </w:r>
      <w:r w:rsidRPr="00B5001E">
        <w:rPr>
          <w:rFonts w:eastAsia="ＭＳ 明朝"/>
          <w:sz w:val="24"/>
          <w:szCs w:val="24"/>
        </w:rPr>
        <w:t>in order to confirm the accuracy of our oxygen measurement (Table C.3.5, Figure C.3.</w:t>
      </w:r>
      <w:r w:rsidRPr="00B5001E">
        <w:rPr>
          <w:rFonts w:eastAsia="ＭＳ 明朝" w:hint="eastAsia"/>
          <w:sz w:val="24"/>
          <w:szCs w:val="24"/>
        </w:rPr>
        <w:t>6</w:t>
      </w:r>
      <w:r w:rsidRPr="00B5001E">
        <w:rPr>
          <w:rFonts w:eastAsia="ＭＳ 明朝"/>
          <w:sz w:val="24"/>
          <w:szCs w:val="24"/>
        </w:rPr>
        <w:t xml:space="preserve">). Error weighted means of measurement results of </w:t>
      </w:r>
      <w:r w:rsidRPr="00B5001E">
        <w:rPr>
          <w:rFonts w:eastAsia="ＭＳ 明朝" w:hint="eastAsia"/>
          <w:sz w:val="24"/>
          <w:szCs w:val="24"/>
        </w:rPr>
        <w:t>CSK standard solution</w:t>
      </w:r>
      <w:r w:rsidRPr="00B5001E">
        <w:rPr>
          <w:rFonts w:eastAsia="ＭＳ 明朝"/>
          <w:sz w:val="24"/>
          <w:szCs w:val="24"/>
        </w:rPr>
        <w:t xml:space="preserve"> were 0.0</w:t>
      </w:r>
      <w:r w:rsidRPr="00B5001E">
        <w:rPr>
          <w:rFonts w:eastAsia="ＭＳ 明朝" w:hint="eastAsia"/>
          <w:sz w:val="24"/>
          <w:szCs w:val="24"/>
        </w:rPr>
        <w:t>10006</w:t>
      </w:r>
      <w:r w:rsidRPr="00B5001E">
        <w:rPr>
          <w:rFonts w:eastAsia="ＭＳ 明朝"/>
          <w:sz w:val="24"/>
          <w:szCs w:val="24"/>
        </w:rPr>
        <w:t>±0.0000</w:t>
      </w:r>
      <w:r w:rsidRPr="00B5001E">
        <w:rPr>
          <w:rFonts w:eastAsia="ＭＳ 明朝" w:hint="eastAsia"/>
          <w:sz w:val="24"/>
          <w:szCs w:val="24"/>
        </w:rPr>
        <w:t>12</w:t>
      </w:r>
      <w:r w:rsidRPr="00B5001E">
        <w:rPr>
          <w:rFonts w:eastAsia="ＭＳ 明朝"/>
          <w:sz w:val="24"/>
          <w:szCs w:val="24"/>
        </w:rPr>
        <w:t xml:space="preserve"> N. The averaged value of the </w:t>
      </w:r>
      <w:r w:rsidRPr="00B5001E">
        <w:rPr>
          <w:rFonts w:eastAsia="ＭＳ 明朝" w:hint="eastAsia"/>
          <w:sz w:val="24"/>
          <w:szCs w:val="24"/>
        </w:rPr>
        <w:t>CSK standard solution</w:t>
      </w:r>
      <w:r w:rsidRPr="00B5001E">
        <w:rPr>
          <w:rFonts w:eastAsia="ＭＳ 明朝"/>
          <w:sz w:val="24"/>
          <w:szCs w:val="24"/>
        </w:rPr>
        <w:t xml:space="preserve"> was so close to the </w:t>
      </w:r>
      <w:r w:rsidRPr="00B5001E">
        <w:rPr>
          <w:rFonts w:eastAsia="ＭＳ 明朝" w:hint="eastAsia"/>
          <w:sz w:val="24"/>
          <w:szCs w:val="24"/>
        </w:rPr>
        <w:t xml:space="preserve">certified </w:t>
      </w:r>
      <w:r w:rsidRPr="00B5001E">
        <w:rPr>
          <w:rFonts w:eastAsia="ＭＳ 明朝"/>
          <w:sz w:val="24"/>
          <w:szCs w:val="24"/>
        </w:rPr>
        <w:t>value (0.0</w:t>
      </w:r>
      <w:r w:rsidRPr="00B5001E">
        <w:rPr>
          <w:rFonts w:eastAsia="ＭＳ 明朝" w:hint="eastAsia"/>
          <w:sz w:val="24"/>
          <w:szCs w:val="24"/>
        </w:rPr>
        <w:t>100</w:t>
      </w:r>
      <w:r w:rsidRPr="00B5001E">
        <w:rPr>
          <w:rFonts w:eastAsia="ＭＳ 明朝"/>
          <w:sz w:val="24"/>
          <w:szCs w:val="24"/>
        </w:rPr>
        <w:t xml:space="preserve"> N)</w:t>
      </w:r>
      <w:r w:rsidRPr="00B5001E">
        <w:rPr>
          <w:rFonts w:eastAsia="ＭＳ 明朝" w:hint="eastAsia"/>
          <w:sz w:val="24"/>
          <w:szCs w:val="24"/>
        </w:rPr>
        <w:t>.</w:t>
      </w:r>
      <w:r w:rsidRPr="00B5001E">
        <w:rPr>
          <w:rFonts w:eastAsia="ＭＳ 明朝"/>
          <w:sz w:val="24"/>
          <w:szCs w:val="24"/>
        </w:rPr>
        <w:t xml:space="preserve"> A good agreement among two standard potassium iodate confirmed that there was no systematic shift in our oxygen measurements during this cruise.</w:t>
      </w:r>
    </w:p>
    <w:p w:rsidR="00B5001E" w:rsidRDefault="00B5001E">
      <w:pPr>
        <w:widowControl/>
        <w:jc w:val="left"/>
        <w:rPr>
          <w:rFonts w:eastAsia="ＭＳ 明朝"/>
          <w:sz w:val="24"/>
          <w:szCs w:val="24"/>
        </w:rPr>
      </w:pPr>
      <w:r>
        <w:rPr>
          <w:rFonts w:eastAsia="ＭＳ 明朝"/>
          <w:sz w:val="24"/>
          <w:szCs w:val="24"/>
        </w:rPr>
        <w:br w:type="page"/>
      </w:r>
    </w:p>
    <w:p w:rsidR="00DC6B9F" w:rsidRPr="00B5001E" w:rsidRDefault="00DC6B9F" w:rsidP="00DC6B9F">
      <w:pPr>
        <w:jc w:val="left"/>
        <w:rPr>
          <w:rFonts w:eastAsia="ＭＳ 明朝"/>
          <w:sz w:val="24"/>
          <w:szCs w:val="24"/>
        </w:rPr>
      </w:pPr>
      <w:r w:rsidRPr="00B5001E">
        <w:rPr>
          <w:rFonts w:eastAsia="ＭＳ 明朝"/>
          <w:sz w:val="24"/>
          <w:szCs w:val="24"/>
        </w:rPr>
        <w:lastRenderedPageBreak/>
        <w:t>Table C.3.5 Results</w:t>
      </w:r>
      <w:r w:rsidRPr="00B5001E">
        <w:rPr>
          <w:rFonts w:eastAsia="ＭＳ 明朝" w:hint="eastAsia"/>
          <w:sz w:val="24"/>
          <w:szCs w:val="24"/>
        </w:rPr>
        <w:t xml:space="preserve"> </w:t>
      </w:r>
      <w:r w:rsidRPr="00B5001E">
        <w:rPr>
          <w:rFonts w:eastAsia="ＭＳ 明朝"/>
          <w:sz w:val="24"/>
          <w:szCs w:val="24"/>
        </w:rPr>
        <w:t xml:space="preserve">of </w:t>
      </w:r>
      <w:r w:rsidRPr="00B5001E">
        <w:rPr>
          <w:rFonts w:eastAsia="ＭＳ 明朝" w:hint="eastAsia"/>
          <w:sz w:val="24"/>
          <w:szCs w:val="24"/>
        </w:rPr>
        <w:t>CSK standard measurements against KIO</w:t>
      </w:r>
      <w:r w:rsidRPr="00B5001E">
        <w:rPr>
          <w:rFonts w:eastAsia="ＭＳ 明朝" w:hint="eastAsia"/>
          <w:sz w:val="24"/>
          <w:szCs w:val="24"/>
          <w:vertAlign w:val="subscript"/>
        </w:rPr>
        <w:t>3</w:t>
      </w:r>
      <w:r w:rsidRPr="00B5001E">
        <w:rPr>
          <w:rFonts w:eastAsia="ＭＳ 明朝" w:hint="eastAsia"/>
          <w:sz w:val="24"/>
          <w:szCs w:val="24"/>
        </w:rPr>
        <w:t>_20110119_2</w:t>
      </w:r>
      <w:r w:rsidRPr="00B5001E">
        <w:rPr>
          <w:rFonts w:eastAsia="ＭＳ 明朝"/>
          <w:sz w:val="24"/>
          <w:szCs w:val="24"/>
        </w:rPr>
        <w:t>.</w:t>
      </w:r>
      <w:r w:rsidRPr="00B5001E">
        <w:rPr>
          <w:rFonts w:eastAsia="ＭＳ 明朝" w:hint="eastAsia"/>
          <w:sz w:val="24"/>
          <w:szCs w:val="24"/>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97"/>
        <w:gridCol w:w="3402"/>
      </w:tblGrid>
      <w:tr w:rsidR="00DC6B9F" w:rsidRPr="00B5001E" w:rsidTr="001127A1">
        <w:trPr>
          <w:jc w:val="center"/>
        </w:trPr>
        <w:tc>
          <w:tcPr>
            <w:tcW w:w="2297"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Date (UTC)</w:t>
            </w:r>
          </w:p>
        </w:tc>
        <w:tc>
          <w:tcPr>
            <w:tcW w:w="3402"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Measurement Value (N)</w:t>
            </w:r>
          </w:p>
        </w:tc>
      </w:tr>
      <w:tr w:rsidR="00DC6B9F" w:rsidRPr="00B5001E" w:rsidTr="001127A1">
        <w:trPr>
          <w:jc w:val="center"/>
        </w:trPr>
        <w:tc>
          <w:tcPr>
            <w:tcW w:w="2297" w:type="dxa"/>
            <w:tcBorders>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2011/5/16</w:t>
            </w:r>
          </w:p>
        </w:tc>
        <w:tc>
          <w:tcPr>
            <w:tcW w:w="3402" w:type="dxa"/>
            <w:tcBorders>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0.010003</w:t>
            </w:r>
            <w:r w:rsidRPr="00B5001E">
              <w:rPr>
                <w:rFonts w:eastAsia="ＭＳ 明朝"/>
                <w:sz w:val="24"/>
                <w:szCs w:val="24"/>
              </w:rPr>
              <w:t>±0.00</w:t>
            </w:r>
            <w:r w:rsidRPr="00B5001E">
              <w:rPr>
                <w:rFonts w:eastAsia="ＭＳ 明朝" w:hint="eastAsia"/>
                <w:sz w:val="24"/>
                <w:szCs w:val="24"/>
              </w:rPr>
              <w:t>0008</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2011/5/20</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0.010014</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2011/5/24</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0.010001</w:t>
            </w:r>
            <w:r w:rsidRPr="00B5001E">
              <w:rPr>
                <w:rFonts w:eastAsia="ＭＳ 明朝"/>
                <w:sz w:val="24"/>
                <w:szCs w:val="24"/>
              </w:rPr>
              <w:t>±0.00</w:t>
            </w:r>
            <w:r w:rsidRPr="00B5001E">
              <w:rPr>
                <w:rFonts w:eastAsia="ＭＳ 明朝" w:hint="eastAsia"/>
                <w:sz w:val="24"/>
                <w:szCs w:val="24"/>
              </w:rPr>
              <w:t>0015</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2011/6/5</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0.010018</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2011/6/10</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0.010013</w:t>
            </w:r>
            <w:r w:rsidRPr="00B5001E">
              <w:rPr>
                <w:rFonts w:eastAsia="ＭＳ 明朝"/>
                <w:sz w:val="24"/>
                <w:szCs w:val="24"/>
              </w:rPr>
              <w:t>±0.00</w:t>
            </w:r>
            <w:r w:rsidRPr="00B5001E">
              <w:rPr>
                <w:rFonts w:eastAsia="ＭＳ 明朝" w:hint="eastAsia"/>
                <w:sz w:val="24"/>
                <w:szCs w:val="24"/>
              </w:rPr>
              <w:t>0011</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2011/6/14</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0.010005</w:t>
            </w:r>
            <w:r w:rsidRPr="00B5001E">
              <w:rPr>
                <w:rFonts w:eastAsia="ＭＳ 明朝"/>
                <w:sz w:val="24"/>
                <w:szCs w:val="24"/>
              </w:rPr>
              <w:t>±0.00</w:t>
            </w:r>
            <w:r w:rsidRPr="00B5001E">
              <w:rPr>
                <w:rFonts w:eastAsia="ＭＳ 明朝" w:hint="eastAsia"/>
                <w:sz w:val="24"/>
                <w:szCs w:val="24"/>
              </w:rPr>
              <w:t>0015</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2011/6/19</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0.010000</w:t>
            </w:r>
            <w:r w:rsidRPr="00B5001E">
              <w:rPr>
                <w:rFonts w:eastAsia="ＭＳ 明朝"/>
                <w:sz w:val="24"/>
                <w:szCs w:val="24"/>
              </w:rPr>
              <w:t>±0.00</w:t>
            </w:r>
            <w:r w:rsidRPr="00B5001E">
              <w:rPr>
                <w:rFonts w:eastAsia="ＭＳ 明朝" w:hint="eastAsia"/>
                <w:sz w:val="24"/>
                <w:szCs w:val="24"/>
              </w:rPr>
              <w:t>0014</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2011/6/22</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0.010006</w:t>
            </w:r>
            <w:r w:rsidRPr="00B5001E">
              <w:rPr>
                <w:rFonts w:eastAsia="ＭＳ 明朝"/>
                <w:sz w:val="24"/>
                <w:szCs w:val="24"/>
              </w:rPr>
              <w:t>±0.00</w:t>
            </w:r>
            <w:r w:rsidRPr="00B5001E">
              <w:rPr>
                <w:rFonts w:eastAsia="ＭＳ 明朝" w:hint="eastAsia"/>
                <w:sz w:val="24"/>
                <w:szCs w:val="24"/>
              </w:rPr>
              <w:t>0014</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2011/7/8</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0.010000</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2011/7/13</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0.010018</w:t>
            </w:r>
            <w:r w:rsidRPr="00B5001E">
              <w:rPr>
                <w:rFonts w:eastAsia="ＭＳ 明朝"/>
                <w:sz w:val="24"/>
                <w:szCs w:val="24"/>
              </w:rPr>
              <w:t>±0.00</w:t>
            </w:r>
            <w:r w:rsidRPr="00B5001E">
              <w:rPr>
                <w:rFonts w:eastAsia="ＭＳ 明朝" w:hint="eastAsia"/>
                <w:sz w:val="24"/>
                <w:szCs w:val="24"/>
              </w:rPr>
              <w:t>0014</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2011/7/18</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0.010012</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0.010010</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2011/7/21</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0.010001</w:t>
            </w:r>
            <w:r w:rsidRPr="00B5001E">
              <w:rPr>
                <w:rFonts w:eastAsia="ＭＳ 明朝"/>
                <w:sz w:val="24"/>
                <w:szCs w:val="24"/>
              </w:rPr>
              <w:t>±0.00</w:t>
            </w:r>
            <w:r w:rsidRPr="00B5001E">
              <w:rPr>
                <w:rFonts w:eastAsia="ＭＳ 明朝" w:hint="eastAsia"/>
                <w:sz w:val="24"/>
                <w:szCs w:val="24"/>
              </w:rPr>
              <w:t>0007</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2011/7/25</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0.009998</w:t>
            </w:r>
            <w:r w:rsidRPr="00B5001E">
              <w:rPr>
                <w:rFonts w:eastAsia="ＭＳ 明朝"/>
                <w:sz w:val="24"/>
                <w:szCs w:val="24"/>
              </w:rPr>
              <w:t>±0.00</w:t>
            </w:r>
            <w:r w:rsidRPr="00B5001E">
              <w:rPr>
                <w:rFonts w:eastAsia="ＭＳ 明朝" w:hint="eastAsia"/>
                <w:sz w:val="24"/>
                <w:szCs w:val="24"/>
              </w:rPr>
              <w:t>0013</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2011/8/2</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0.010010</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2011/8/8</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0.009991</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2011/8/11</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0.010007</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2297"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2011/8/15</w:t>
            </w:r>
          </w:p>
        </w:tc>
        <w:tc>
          <w:tcPr>
            <w:tcW w:w="3402" w:type="dxa"/>
            <w:tcBorders>
              <w:top w:val="nil"/>
              <w:left w:val="nil"/>
              <w:bottom w:val="nil"/>
              <w:right w:val="nil"/>
            </w:tcBorders>
          </w:tcPr>
          <w:p w:rsidR="00DC6B9F" w:rsidRPr="00B5001E" w:rsidRDefault="00DC6B9F" w:rsidP="00DC6B9F">
            <w:pPr>
              <w:jc w:val="center"/>
              <w:rPr>
                <w:rFonts w:ascii="Century" w:eastAsia="ＭＳ 明朝" w:hAnsi="Century"/>
                <w:sz w:val="21"/>
                <w:szCs w:val="24"/>
              </w:rPr>
            </w:pPr>
            <w:r w:rsidRPr="00B5001E">
              <w:rPr>
                <w:rFonts w:eastAsia="ＭＳ 明朝" w:hint="eastAsia"/>
                <w:sz w:val="24"/>
                <w:szCs w:val="24"/>
              </w:rPr>
              <w:t>0.010006</w:t>
            </w:r>
            <w:r w:rsidRPr="00B5001E">
              <w:rPr>
                <w:rFonts w:eastAsia="ＭＳ 明朝"/>
                <w:sz w:val="24"/>
                <w:szCs w:val="24"/>
              </w:rPr>
              <w:t>±0.00</w:t>
            </w:r>
            <w:r w:rsidRPr="00B5001E">
              <w:rPr>
                <w:rFonts w:eastAsia="ＭＳ 明朝" w:hint="eastAsia"/>
                <w:sz w:val="24"/>
                <w:szCs w:val="24"/>
              </w:rPr>
              <w:t>0009</w:t>
            </w:r>
          </w:p>
        </w:tc>
      </w:tr>
      <w:tr w:rsidR="00DC6B9F" w:rsidRPr="00B5001E" w:rsidTr="001127A1">
        <w:trPr>
          <w:jc w:val="center"/>
        </w:trPr>
        <w:tc>
          <w:tcPr>
            <w:tcW w:w="2297"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Weighted Mean</w:t>
            </w:r>
          </w:p>
        </w:tc>
        <w:tc>
          <w:tcPr>
            <w:tcW w:w="3402" w:type="dxa"/>
            <w:tcBorders>
              <w:top w:val="single" w:sz="4" w:space="0" w:color="auto"/>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0.010006</w:t>
            </w:r>
            <w:r w:rsidRPr="00B5001E">
              <w:rPr>
                <w:rFonts w:eastAsia="ＭＳ 明朝"/>
                <w:sz w:val="24"/>
                <w:szCs w:val="24"/>
              </w:rPr>
              <w:t>±0.00</w:t>
            </w:r>
            <w:r w:rsidRPr="00B5001E">
              <w:rPr>
                <w:rFonts w:eastAsia="ＭＳ 明朝" w:hint="eastAsia"/>
                <w:sz w:val="24"/>
                <w:szCs w:val="24"/>
              </w:rPr>
              <w:t>0012</w:t>
            </w:r>
          </w:p>
        </w:tc>
      </w:tr>
    </w:tbl>
    <w:p w:rsidR="00DC6B9F" w:rsidRDefault="00DC6B9F" w:rsidP="00DC6B9F">
      <w:pPr>
        <w:rPr>
          <w:rFonts w:eastAsia="ＭＳ 明朝"/>
          <w:noProof/>
          <w:sz w:val="24"/>
          <w:szCs w:val="24"/>
        </w:rPr>
      </w:pPr>
    </w:p>
    <w:p w:rsidR="00B5001E" w:rsidRPr="00DC6B9F" w:rsidRDefault="00B5001E" w:rsidP="00DC6B9F">
      <w:pPr>
        <w:rPr>
          <w:rFonts w:eastAsia="ＭＳ 明朝"/>
          <w:noProof/>
          <w:sz w:val="24"/>
          <w:szCs w:val="24"/>
        </w:rPr>
      </w:pPr>
    </w:p>
    <w:p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55BED8C2" wp14:editId="158E64C5">
            <wp:extent cx="5038090" cy="2251710"/>
            <wp:effectExtent l="0" t="0" r="0" b="0"/>
            <wp:docPr id="46" name="図 46" descr="Mutual_comparison_2013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utual_comparison_20131127"/>
                    <pic:cNvPicPr>
                      <a:picLocks noChangeAspect="1" noChangeArrowheads="1"/>
                    </pic:cNvPicPr>
                  </pic:nvPicPr>
                  <pic:blipFill>
                    <a:blip r:embed="rId70" cstate="print">
                      <a:extLst>
                        <a:ext uri="{28A0092B-C50C-407E-A947-70E740481C1C}">
                          <a14:useLocalDpi xmlns:a14="http://schemas.microsoft.com/office/drawing/2010/main" val="0"/>
                        </a:ext>
                      </a:extLst>
                    </a:blip>
                    <a:srcRect t="56644"/>
                    <a:stretch>
                      <a:fillRect/>
                    </a:stretch>
                  </pic:blipFill>
                  <pic:spPr bwMode="auto">
                    <a:xfrm>
                      <a:off x="0" y="0"/>
                      <a:ext cx="5038090" cy="2251710"/>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.6</w:t>
      </w:r>
      <w:r w:rsidRPr="00DC6B9F">
        <w:rPr>
          <w:rFonts w:eastAsia="ＭＳ 明朝"/>
          <w:sz w:val="24"/>
          <w:szCs w:val="24"/>
        </w:rPr>
        <w:t xml:space="preserve"> Results of </w:t>
      </w:r>
      <w:r w:rsidRPr="00DC6B9F">
        <w:rPr>
          <w:rFonts w:eastAsia="ＭＳ 明朝" w:hint="eastAsia"/>
          <w:sz w:val="24"/>
          <w:szCs w:val="24"/>
        </w:rPr>
        <w:t>CSK standard measurements against KIO</w:t>
      </w:r>
      <w:r w:rsidRPr="00DC6B9F">
        <w:rPr>
          <w:rFonts w:eastAsia="ＭＳ 明朝" w:hint="eastAsia"/>
          <w:sz w:val="24"/>
          <w:szCs w:val="24"/>
          <w:vertAlign w:val="subscript"/>
        </w:rPr>
        <w:t>3</w:t>
      </w:r>
      <w:r w:rsidRPr="00DC6B9F">
        <w:rPr>
          <w:rFonts w:eastAsia="ＭＳ 明朝" w:hint="eastAsia"/>
          <w:sz w:val="24"/>
          <w:szCs w:val="24"/>
        </w:rPr>
        <w:t>_20110119_2</w:t>
      </w:r>
      <w:r w:rsidRPr="00DC6B9F">
        <w:rPr>
          <w:rFonts w:eastAsia="ＭＳ 明朝"/>
          <w:sz w:val="24"/>
          <w:szCs w:val="24"/>
        </w:rPr>
        <w:t xml:space="preserve">.. Closed circles show mean of measurement value with 1 </w:t>
      </w:r>
      <w:r w:rsidRPr="00DC6B9F">
        <w:rPr>
          <w:rFonts w:ascii="Symbol" w:eastAsia="ＭＳ 明朝" w:hAnsi="Symbol"/>
          <w:sz w:val="24"/>
          <w:szCs w:val="24"/>
        </w:rPr>
        <w:t></w:t>
      </w:r>
      <w:r w:rsidRPr="00DC6B9F">
        <w:rPr>
          <w:rFonts w:eastAsia="ＭＳ 明朝"/>
          <w:sz w:val="24"/>
          <w:szCs w:val="24"/>
        </w:rPr>
        <w:t xml:space="preserve"> error at each mutual comparison, and gray opened diamonds and error bar show the theoretical value and the uncertainty of the standard potassium iodate.</w:t>
      </w:r>
    </w:p>
    <w:p w:rsidR="00DC6B9F" w:rsidRPr="00DC6B9F" w:rsidRDefault="00DC6B9F" w:rsidP="00DC6B9F">
      <w:pPr>
        <w:rPr>
          <w:rFonts w:eastAsia="ＭＳ 明朝"/>
          <w:sz w:val="24"/>
          <w:szCs w:val="24"/>
        </w:rPr>
      </w:pPr>
    </w:p>
    <w:p w:rsidR="00DC6B9F" w:rsidRPr="00DC6B9F" w:rsidRDefault="00DC6B9F" w:rsidP="006A49F1">
      <w:pPr>
        <w:pStyle w:val="3"/>
      </w:pPr>
      <w:r w:rsidRPr="00DC6B9F">
        <w:lastRenderedPageBreak/>
        <w:t>Quality control flag assignment</w:t>
      </w:r>
    </w:p>
    <w:p w:rsidR="00DC6B9F" w:rsidRPr="00DC6B9F" w:rsidRDefault="00DC6B9F" w:rsidP="00DC6B9F">
      <w:pPr>
        <w:rPr>
          <w:rFonts w:eastAsia="ＭＳ 明朝"/>
          <w:sz w:val="24"/>
          <w:szCs w:val="24"/>
        </w:rPr>
      </w:pPr>
      <w:r w:rsidRPr="00DC6B9F">
        <w:rPr>
          <w:rFonts w:eastAsia="ＭＳ 明朝"/>
          <w:sz w:val="24"/>
          <w:szCs w:val="24"/>
        </w:rPr>
        <w:t>Quality flag values were assigned to oxygen measurements using the code defined in IOCCP Report No.14 (Swift, 2010). Measurement flags of 2 (good), 3 (questionable), 4 (bad)</w:t>
      </w:r>
      <w:r w:rsidRPr="00DC6B9F">
        <w:rPr>
          <w:rFonts w:eastAsia="ＭＳ 明朝" w:hint="eastAsia"/>
          <w:sz w:val="24"/>
          <w:szCs w:val="24"/>
        </w:rPr>
        <w:t>, 5 (not repeated), and 6 (replicate measurement)</w:t>
      </w:r>
      <w:r w:rsidRPr="00DC6B9F">
        <w:rPr>
          <w:rFonts w:eastAsia="ＭＳ 明朝"/>
          <w:sz w:val="24"/>
          <w:szCs w:val="24"/>
        </w:rPr>
        <w:t xml:space="preserve"> have been assigned (Table C.3.6). The replicate data were averaged and flagged 6 if both of them were flagged 2. If either of them was flagged 3 or 4, a datum with “younger” flag was selected. For the choice between 2, 3, or 4, we basically followed a flagging procedure as listed below:</w:t>
      </w:r>
    </w:p>
    <w:p w:rsidR="00DC6B9F" w:rsidRPr="00DC6B9F" w:rsidRDefault="00DC6B9F" w:rsidP="00DC6B9F">
      <w:pPr>
        <w:numPr>
          <w:ilvl w:val="0"/>
          <w:numId w:val="3"/>
        </w:numPr>
        <w:rPr>
          <w:rFonts w:eastAsia="ＭＳ 明朝"/>
          <w:sz w:val="24"/>
          <w:szCs w:val="24"/>
        </w:rPr>
      </w:pPr>
      <w:r w:rsidRPr="00DC6B9F">
        <w:rPr>
          <w:rFonts w:eastAsia="ＭＳ 明朝"/>
          <w:sz w:val="24"/>
          <w:szCs w:val="24"/>
        </w:rPr>
        <w:t>Vertical sections against pressure and potential density were drawn. Any points not lying on a generally smooth curve were noted.</w:t>
      </w:r>
    </w:p>
    <w:p w:rsidR="00DC6B9F" w:rsidRPr="00DC6B9F" w:rsidRDefault="00DC6B9F" w:rsidP="00DC6B9F">
      <w:pPr>
        <w:numPr>
          <w:ilvl w:val="0"/>
          <w:numId w:val="3"/>
        </w:numPr>
        <w:rPr>
          <w:rFonts w:eastAsia="ＭＳ 明朝"/>
          <w:sz w:val="24"/>
          <w:szCs w:val="24"/>
        </w:rPr>
      </w:pPr>
      <w:r w:rsidRPr="00DC6B9F">
        <w:rPr>
          <w:rFonts w:eastAsia="ＭＳ 明朝"/>
          <w:sz w:val="24"/>
          <w:szCs w:val="24"/>
        </w:rPr>
        <w:t>Dissolved oxygen was then plotted against potential temperature, salinity and nutrients. If a datum deviated from a group of plots, it was flagged 3.</w:t>
      </w:r>
    </w:p>
    <w:p w:rsidR="00DC6B9F" w:rsidRPr="00DC6B9F" w:rsidRDefault="00DC6B9F" w:rsidP="00DC6B9F">
      <w:pPr>
        <w:numPr>
          <w:ilvl w:val="0"/>
          <w:numId w:val="3"/>
        </w:numPr>
        <w:rPr>
          <w:rFonts w:eastAsia="ＭＳ 明朝"/>
          <w:sz w:val="24"/>
          <w:szCs w:val="24"/>
        </w:rPr>
      </w:pPr>
      <w:r w:rsidRPr="00DC6B9F">
        <w:rPr>
          <w:rFonts w:eastAsia="ＭＳ 明朝"/>
          <w:sz w:val="24"/>
          <w:szCs w:val="24"/>
        </w:rPr>
        <w:t>If a datum was deviated from the mean ±3</w:t>
      </w:r>
      <w:r w:rsidRPr="00DC6B9F">
        <w:rPr>
          <w:rFonts w:ascii="Symbol" w:eastAsia="ＭＳ 明朝" w:hAnsi="Symbol"/>
          <w:sz w:val="24"/>
          <w:szCs w:val="24"/>
        </w:rPr>
        <w:t></w:t>
      </w:r>
      <w:r w:rsidRPr="00DC6B9F">
        <w:rPr>
          <w:rFonts w:eastAsia="ＭＳ 明朝"/>
          <w:sz w:val="24"/>
          <w:szCs w:val="24"/>
        </w:rPr>
        <w:t xml:space="preserve"> on the section, datum flag was degraded from 2 to 3, or from 3 to 4.</w:t>
      </w:r>
    </w:p>
    <w:p w:rsidR="00DC6B9F" w:rsidRPr="00DC6B9F" w:rsidRDefault="00DC6B9F" w:rsidP="00DC6B9F">
      <w:pPr>
        <w:numPr>
          <w:ilvl w:val="0"/>
          <w:numId w:val="3"/>
        </w:numPr>
        <w:rPr>
          <w:rFonts w:eastAsia="ＭＳ 明朝"/>
          <w:sz w:val="24"/>
          <w:szCs w:val="24"/>
        </w:rPr>
      </w:pPr>
      <w:r w:rsidRPr="00DC6B9F">
        <w:rPr>
          <w:rFonts w:eastAsia="ＭＳ 明朝"/>
          <w:sz w:val="24"/>
          <w:szCs w:val="24"/>
        </w:rPr>
        <w:t>We Compared bottle oxygen with CTD oxygen at the sampling depth. If a datum deviated from CTD oxygen, datum flag was degraded from 2 to 3, or from 3 to 4.</w:t>
      </w:r>
    </w:p>
    <w:p w:rsidR="00DC6B9F" w:rsidRPr="00DC6B9F" w:rsidRDefault="00DC6B9F" w:rsidP="00DC6B9F">
      <w:pPr>
        <w:numPr>
          <w:ilvl w:val="0"/>
          <w:numId w:val="3"/>
        </w:numPr>
        <w:rPr>
          <w:rFonts w:eastAsia="ＭＳ 明朝"/>
          <w:sz w:val="24"/>
          <w:szCs w:val="24"/>
        </w:rPr>
      </w:pPr>
      <w:r w:rsidRPr="00DC6B9F">
        <w:rPr>
          <w:rFonts w:eastAsia="ＭＳ 明朝"/>
          <w:sz w:val="24"/>
          <w:szCs w:val="24"/>
        </w:rPr>
        <w:t>If the bottle flag was 4 (did not trip correctly), a datum was flagged 4 (bad). If the bottle flag was 3 (leaking) or 5 (unknown problem), a datum was flagged based on steps a, b, c, and d.</w:t>
      </w:r>
    </w:p>
    <w:p w:rsidR="00DC6B9F" w:rsidRPr="00DC6B9F" w:rsidRDefault="00DC6B9F" w:rsidP="00DC6B9F">
      <w:pPr>
        <w:jc w:val="left"/>
        <w:rPr>
          <w:rFonts w:eastAsia="ＭＳ 明朝"/>
          <w:sz w:val="24"/>
          <w:szCs w:val="24"/>
        </w:rPr>
      </w:pPr>
    </w:p>
    <w:p w:rsidR="00DC6B9F" w:rsidRPr="00DC6B9F" w:rsidRDefault="00DC6B9F" w:rsidP="00DC6B9F">
      <w:pPr>
        <w:jc w:val="left"/>
        <w:rPr>
          <w:rFonts w:eastAsia="ＭＳ 明朝"/>
          <w:sz w:val="24"/>
          <w:szCs w:val="24"/>
        </w:rPr>
      </w:pPr>
      <w:r w:rsidRPr="00DC6B9F">
        <w:rPr>
          <w:rFonts w:eastAsia="ＭＳ 明朝"/>
          <w:sz w:val="24"/>
          <w:szCs w:val="24"/>
        </w:rPr>
        <w:t>Table C.3.6 Summary of assigned quality control flags</w:t>
      </w:r>
      <w:r w:rsidRPr="00DC6B9F">
        <w:rPr>
          <w:rFonts w:eastAsia="ＭＳ 明朝" w:hint="eastAsia"/>
          <w:sz w:val="24"/>
          <w:szCs w:val="24"/>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2976"/>
        <w:gridCol w:w="1134"/>
      </w:tblGrid>
      <w:tr w:rsidR="00DC6B9F" w:rsidRPr="00DC6B9F" w:rsidTr="001127A1">
        <w:trPr>
          <w:jc w:val="center"/>
        </w:trPr>
        <w:tc>
          <w:tcPr>
            <w:tcW w:w="1101" w:type="dxa"/>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Flag</w:t>
            </w:r>
          </w:p>
        </w:tc>
        <w:tc>
          <w:tcPr>
            <w:tcW w:w="2976" w:type="dxa"/>
            <w:tcBorders>
              <w:left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Definition</w:t>
            </w:r>
          </w:p>
        </w:tc>
        <w:tc>
          <w:tcPr>
            <w:tcW w:w="1134" w:type="dxa"/>
            <w:tcBorders>
              <w:left w:val="nil"/>
              <w:right w:val="nil"/>
            </w:tcBorders>
          </w:tcPr>
          <w:p w:rsidR="00DC6B9F" w:rsidRPr="00DC6B9F" w:rsidRDefault="00DC6B9F" w:rsidP="00DC6B9F">
            <w:pPr>
              <w:jc w:val="left"/>
              <w:rPr>
                <w:rFonts w:eastAsia="ＭＳ 明朝"/>
                <w:sz w:val="24"/>
                <w:szCs w:val="24"/>
              </w:rPr>
            </w:pPr>
          </w:p>
        </w:tc>
      </w:tr>
      <w:tr w:rsidR="00DC6B9F" w:rsidRPr="00DC6B9F" w:rsidTr="001127A1">
        <w:trPr>
          <w:jc w:val="center"/>
        </w:trPr>
        <w:tc>
          <w:tcPr>
            <w:tcW w:w="1101"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w:t>
            </w:r>
          </w:p>
        </w:tc>
        <w:tc>
          <w:tcPr>
            <w:tcW w:w="2976" w:type="dxa"/>
            <w:tcBorders>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Good</w:t>
            </w:r>
          </w:p>
        </w:tc>
        <w:tc>
          <w:tcPr>
            <w:tcW w:w="1134" w:type="dxa"/>
            <w:tcBorders>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4118</w:t>
            </w:r>
          </w:p>
        </w:tc>
      </w:tr>
      <w:tr w:rsidR="00DC6B9F" w:rsidRPr="00DC6B9F" w:rsidTr="001127A1">
        <w:trPr>
          <w:jc w:val="center"/>
        </w:trPr>
        <w:tc>
          <w:tcPr>
            <w:tcW w:w="11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w:t>
            </w:r>
          </w:p>
        </w:tc>
        <w:tc>
          <w:tcPr>
            <w:tcW w:w="2976" w:type="dxa"/>
            <w:tcBorders>
              <w:top w:val="nil"/>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Questionable</w:t>
            </w:r>
          </w:p>
        </w:tc>
        <w:tc>
          <w:tcPr>
            <w:tcW w:w="1134" w:type="dxa"/>
            <w:tcBorders>
              <w:top w:val="nil"/>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44</w:t>
            </w:r>
          </w:p>
        </w:tc>
      </w:tr>
      <w:tr w:rsidR="00DC6B9F" w:rsidRPr="00DC6B9F" w:rsidTr="001127A1">
        <w:trPr>
          <w:jc w:val="center"/>
        </w:trPr>
        <w:tc>
          <w:tcPr>
            <w:tcW w:w="11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4</w:t>
            </w:r>
          </w:p>
        </w:tc>
        <w:tc>
          <w:tcPr>
            <w:tcW w:w="2976" w:type="dxa"/>
            <w:tcBorders>
              <w:top w:val="nil"/>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Bad (Faulty)</w:t>
            </w:r>
          </w:p>
        </w:tc>
        <w:tc>
          <w:tcPr>
            <w:tcW w:w="1134" w:type="dxa"/>
            <w:tcBorders>
              <w:top w:val="nil"/>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72</w:t>
            </w:r>
          </w:p>
        </w:tc>
      </w:tr>
      <w:tr w:rsidR="00DC6B9F" w:rsidRPr="00DC6B9F" w:rsidTr="001127A1">
        <w:trPr>
          <w:jc w:val="center"/>
        </w:trPr>
        <w:tc>
          <w:tcPr>
            <w:tcW w:w="1101"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w:t>
            </w:r>
          </w:p>
        </w:tc>
        <w:tc>
          <w:tcPr>
            <w:tcW w:w="2976" w:type="dxa"/>
            <w:tcBorders>
              <w:top w:val="nil"/>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Not reported</w:t>
            </w:r>
          </w:p>
        </w:tc>
        <w:tc>
          <w:tcPr>
            <w:tcW w:w="1134" w:type="dxa"/>
            <w:tcBorders>
              <w:top w:val="nil"/>
              <w:left w:val="nil"/>
              <w:bottom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1</w:t>
            </w:r>
          </w:p>
        </w:tc>
      </w:tr>
      <w:tr w:rsidR="00DC6B9F" w:rsidRPr="00DC6B9F" w:rsidTr="001127A1">
        <w:trPr>
          <w:jc w:val="center"/>
        </w:trPr>
        <w:tc>
          <w:tcPr>
            <w:tcW w:w="1101"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6</w:t>
            </w:r>
          </w:p>
        </w:tc>
        <w:tc>
          <w:tcPr>
            <w:tcW w:w="2976" w:type="dxa"/>
            <w:tcBorders>
              <w:top w:val="nil"/>
              <w:left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Replicate Measurements</w:t>
            </w:r>
          </w:p>
        </w:tc>
        <w:tc>
          <w:tcPr>
            <w:tcW w:w="1134" w:type="dxa"/>
            <w:tcBorders>
              <w:top w:val="nil"/>
              <w:left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406*</w:t>
            </w:r>
          </w:p>
        </w:tc>
      </w:tr>
      <w:tr w:rsidR="00DC6B9F" w:rsidRPr="00DC6B9F" w:rsidTr="001127A1">
        <w:trPr>
          <w:jc w:val="center"/>
        </w:trPr>
        <w:tc>
          <w:tcPr>
            <w:tcW w:w="4077" w:type="dxa"/>
            <w:gridSpan w:val="2"/>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Total number of samples</w:t>
            </w:r>
          </w:p>
        </w:tc>
        <w:tc>
          <w:tcPr>
            <w:tcW w:w="1134" w:type="dxa"/>
            <w:tcBorders>
              <w:left w:val="nil"/>
              <w:righ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4235*</w:t>
            </w:r>
          </w:p>
        </w:tc>
      </w:tr>
    </w:tbl>
    <w:p w:rsidR="00DC6B9F" w:rsidRPr="00DC6B9F" w:rsidRDefault="00DC6B9F" w:rsidP="001127A1">
      <w:pPr>
        <w:jc w:val="center"/>
        <w:rPr>
          <w:rFonts w:eastAsia="ＭＳ 明朝"/>
          <w:sz w:val="24"/>
          <w:szCs w:val="24"/>
        </w:rPr>
      </w:pPr>
      <w:r w:rsidRPr="00DC6B9F">
        <w:rPr>
          <w:rFonts w:eastAsia="ＭＳ 明朝" w:hint="eastAsia"/>
          <w:sz w:val="24"/>
          <w:szCs w:val="24"/>
        </w:rPr>
        <w:t>*Samples of flag 6 are counted as flag 2</w:t>
      </w:r>
    </w:p>
    <w:p w:rsidR="00DC6B9F" w:rsidRPr="00DC6B9F" w:rsidRDefault="00DC6B9F" w:rsidP="00DC6B9F">
      <w:pPr>
        <w:rPr>
          <w:rFonts w:eastAsia="ＭＳ 明朝"/>
          <w:sz w:val="24"/>
          <w:szCs w:val="24"/>
        </w:rPr>
      </w:pPr>
    </w:p>
    <w:p w:rsidR="00DC6B9F" w:rsidRPr="00DC6B9F" w:rsidRDefault="00DC6B9F" w:rsidP="006A49F1">
      <w:pPr>
        <w:pStyle w:val="3"/>
      </w:pPr>
      <w:r w:rsidRPr="00DC6B9F">
        <w:t>Uncertainty in Oxygen data of this cruise</w:t>
      </w:r>
    </w:p>
    <w:p w:rsidR="00DC6B9F" w:rsidRPr="00DC6B9F" w:rsidRDefault="00DC6B9F" w:rsidP="00DC6B9F">
      <w:pPr>
        <w:rPr>
          <w:rFonts w:eastAsia="ＭＳ 明朝"/>
          <w:sz w:val="24"/>
          <w:szCs w:val="24"/>
        </w:rPr>
      </w:pPr>
      <w:r w:rsidRPr="00DC6B9F">
        <w:rPr>
          <w:rFonts w:eastAsia="ＭＳ 明朝" w:hint="eastAsia"/>
          <w:sz w:val="24"/>
          <w:szCs w:val="24"/>
        </w:rPr>
        <w:t>The reproducibility in this cruise determined by replicate samples and duplicate samples in section (11) and (12) was 0.19</w:t>
      </w:r>
      <w:r w:rsidRPr="00DC6B9F">
        <w:rPr>
          <w:rFonts w:eastAsia="ＭＳ 明朝"/>
          <w:sz w:val="24"/>
          <w:szCs w:val="24"/>
        </w:rPr>
        <w:t>±</w:t>
      </w:r>
      <w:r w:rsidRPr="00DC6B9F">
        <w:rPr>
          <w:rFonts w:eastAsia="ＭＳ 明朝" w:hint="eastAsia"/>
          <w:sz w:val="24"/>
          <w:szCs w:val="24"/>
        </w:rPr>
        <w:t xml:space="preserve">0.17 </w:t>
      </w:r>
      <w:r w:rsidRPr="00DC6B9F">
        <w:rPr>
          <w:rFonts w:ascii="Symbol" w:eastAsia="ＭＳ 明朝" w:hAnsi="Symbol"/>
          <w:sz w:val="24"/>
          <w:szCs w:val="24"/>
        </w:rPr>
        <w:t></w:t>
      </w:r>
      <w:r w:rsidRPr="00DC6B9F">
        <w:rPr>
          <w:rFonts w:eastAsia="ＭＳ 明朝" w:hint="eastAsia"/>
          <w:sz w:val="24"/>
          <w:szCs w:val="24"/>
        </w:rPr>
        <w:t>mol/kg and 0.24</w:t>
      </w:r>
      <w:r w:rsidRPr="00DC6B9F">
        <w:rPr>
          <w:rFonts w:eastAsia="ＭＳ 明朝"/>
          <w:sz w:val="24"/>
          <w:szCs w:val="24"/>
        </w:rPr>
        <w:t>±</w:t>
      </w:r>
      <w:r w:rsidRPr="00DC6B9F">
        <w:rPr>
          <w:rFonts w:eastAsia="ＭＳ 明朝" w:hint="eastAsia"/>
          <w:sz w:val="24"/>
          <w:szCs w:val="24"/>
        </w:rPr>
        <w:t xml:space="preserve">0.21 </w:t>
      </w:r>
      <w:r w:rsidRPr="00DC6B9F">
        <w:rPr>
          <w:rFonts w:ascii="Symbol" w:eastAsia="ＭＳ 明朝" w:hAnsi="Symbol"/>
          <w:sz w:val="24"/>
          <w:szCs w:val="24"/>
        </w:rPr>
        <w:t></w:t>
      </w:r>
      <w:r w:rsidRPr="00DC6B9F">
        <w:rPr>
          <w:rFonts w:eastAsia="ＭＳ 明朝" w:hint="eastAsia"/>
          <w:sz w:val="24"/>
          <w:szCs w:val="24"/>
        </w:rPr>
        <w:t xml:space="preserve">mol/kg. </w:t>
      </w:r>
      <w:r w:rsidRPr="00DC6B9F">
        <w:rPr>
          <w:rFonts w:eastAsia="ＭＳ 明朝"/>
          <w:sz w:val="24"/>
          <w:szCs w:val="24"/>
        </w:rPr>
        <w:t xml:space="preserve">Bottle oxygen data in this cruise were calculated based on </w:t>
      </w:r>
      <w:r w:rsidRPr="00DC6B9F">
        <w:rPr>
          <w:rFonts w:eastAsia="ＭＳ 明朝" w:hint="eastAsia"/>
          <w:sz w:val="24"/>
          <w:szCs w:val="24"/>
        </w:rPr>
        <w:t>IOCCP Report No.14</w:t>
      </w:r>
      <w:r w:rsidRPr="00DC6B9F">
        <w:rPr>
          <w:rFonts w:eastAsia="ＭＳ 明朝"/>
          <w:sz w:val="24"/>
          <w:szCs w:val="24"/>
        </w:rPr>
        <w:t xml:space="preserve"> (Langdon, 2010). In these results, various uncertainty were included (ex. standardization, calibration of glass bottles, precision of burette etc.). </w:t>
      </w:r>
      <w:r w:rsidRPr="00DC6B9F">
        <w:rPr>
          <w:rFonts w:eastAsia="ＭＳ 明朝" w:hint="eastAsia"/>
          <w:sz w:val="24"/>
          <w:szCs w:val="24"/>
        </w:rPr>
        <w:t xml:space="preserve">The standard uncertainty of </w:t>
      </w:r>
      <w:r w:rsidRPr="00DC6B9F">
        <w:rPr>
          <w:rFonts w:eastAsia="ＭＳ 明朝"/>
          <w:sz w:val="24"/>
          <w:szCs w:val="24"/>
        </w:rPr>
        <w:t>bottle oxygen data in this cruise</w:t>
      </w:r>
      <w:r w:rsidRPr="00DC6B9F">
        <w:rPr>
          <w:rFonts w:eastAsia="ＭＳ 明朝" w:hint="eastAsia"/>
          <w:sz w:val="24"/>
          <w:szCs w:val="24"/>
        </w:rPr>
        <w:t xml:space="preserve"> by considering above uncertainty that can be estimated theoretically</w:t>
      </w:r>
      <w:r w:rsidRPr="00DC6B9F">
        <w:rPr>
          <w:rFonts w:eastAsia="ＭＳ 明朝"/>
          <w:sz w:val="24"/>
          <w:szCs w:val="24"/>
        </w:rPr>
        <w:t xml:space="preserve"> </w:t>
      </w:r>
      <w:r w:rsidRPr="00DC6B9F">
        <w:rPr>
          <w:rFonts w:eastAsia="ＭＳ 明朝" w:hint="eastAsia"/>
          <w:sz w:val="24"/>
          <w:szCs w:val="24"/>
        </w:rPr>
        <w:t>is shown in Table C.3.7</w:t>
      </w:r>
      <w:r w:rsidRPr="00DC6B9F">
        <w:rPr>
          <w:rFonts w:eastAsia="ＭＳ 明朝"/>
          <w:sz w:val="24"/>
          <w:szCs w:val="24"/>
        </w:rPr>
        <w:t>.</w:t>
      </w:r>
      <w:r w:rsidRPr="00DC6B9F">
        <w:rPr>
          <w:rFonts w:eastAsia="ＭＳ 明朝" w:hint="eastAsia"/>
          <w:sz w:val="24"/>
          <w:szCs w:val="24"/>
        </w:rPr>
        <w:t xml:space="preserve"> For example, when it assumes that seawater temperature is 20 degrees and salinity is 34.5, the standard uncertainty of 4ml/l (174.39 </w:t>
      </w:r>
      <w:r w:rsidRPr="00DC6B9F">
        <w:rPr>
          <w:rFonts w:ascii="Symbol" w:eastAsia="ＭＳ 明朝" w:hAnsi="Symbol"/>
          <w:sz w:val="24"/>
          <w:szCs w:val="24"/>
        </w:rPr>
        <w:t></w:t>
      </w:r>
      <w:r w:rsidRPr="00DC6B9F">
        <w:rPr>
          <w:rFonts w:eastAsia="ＭＳ 明朝" w:hint="eastAsia"/>
          <w:sz w:val="24"/>
          <w:szCs w:val="24"/>
        </w:rPr>
        <w:t xml:space="preserve">mol/kg) DO concentration sample in RF11-06 is about 0.42 </w:t>
      </w:r>
      <w:r w:rsidRPr="00DC6B9F">
        <w:rPr>
          <w:rFonts w:ascii="Symbol" w:eastAsia="ＭＳ 明朝" w:hAnsi="Symbol"/>
          <w:sz w:val="24"/>
          <w:szCs w:val="24"/>
        </w:rPr>
        <w:t></w:t>
      </w:r>
      <w:r w:rsidRPr="00DC6B9F">
        <w:rPr>
          <w:rFonts w:eastAsia="ＭＳ 明朝" w:hint="eastAsia"/>
          <w:sz w:val="24"/>
          <w:szCs w:val="24"/>
        </w:rPr>
        <w:t xml:space="preserve">mol/kg. However, it is impossible to estimate an accurate uncertainty because there is no </w:t>
      </w:r>
      <w:r w:rsidRPr="00DC6B9F">
        <w:rPr>
          <w:rFonts w:eastAsia="ＭＳ 明朝" w:hint="eastAsia"/>
          <w:sz w:val="24"/>
          <w:szCs w:val="24"/>
        </w:rPr>
        <w:lastRenderedPageBreak/>
        <w:t>reference material.</w:t>
      </w:r>
    </w:p>
    <w:p w:rsidR="00DC6B9F" w:rsidRPr="00DC6B9F" w:rsidRDefault="00DC6B9F" w:rsidP="00DC6B9F">
      <w:pPr>
        <w:rPr>
          <w:rFonts w:eastAsia="ＭＳ 明朝"/>
          <w:sz w:val="24"/>
          <w:szCs w:val="24"/>
        </w:rPr>
      </w:pPr>
    </w:p>
    <w:p w:rsidR="00DC6B9F" w:rsidRPr="00DC6B9F" w:rsidRDefault="00DC6B9F" w:rsidP="00DC6B9F">
      <w:pPr>
        <w:rPr>
          <w:rFonts w:eastAsia="ＭＳ 明朝"/>
          <w:sz w:val="24"/>
          <w:szCs w:val="24"/>
        </w:rPr>
      </w:pPr>
      <w:r w:rsidRPr="00DC6B9F">
        <w:rPr>
          <w:rFonts w:eastAsia="ＭＳ 明朝" w:hint="eastAsia"/>
          <w:sz w:val="24"/>
          <w:szCs w:val="24"/>
        </w:rPr>
        <w:t xml:space="preserve">Table C.3.7 The </w:t>
      </w:r>
      <w:r w:rsidRPr="00DC6B9F">
        <w:rPr>
          <w:rFonts w:eastAsia="ＭＳ 明朝"/>
          <w:sz w:val="24"/>
          <w:szCs w:val="24"/>
        </w:rPr>
        <w:t>standard</w:t>
      </w:r>
      <w:r w:rsidRPr="00DC6B9F">
        <w:rPr>
          <w:rFonts w:eastAsia="ＭＳ 明朝" w:hint="eastAsia"/>
          <w:sz w:val="24"/>
          <w:szCs w:val="24"/>
        </w:rPr>
        <w:t xml:space="preserve"> uncertainty of bottle oxygen in this cruise</w:t>
      </w:r>
    </w:p>
    <w:tbl>
      <w:tblPr>
        <w:tblW w:w="0" w:type="auto"/>
        <w:tblInd w:w="2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3"/>
        <w:gridCol w:w="1843"/>
        <w:gridCol w:w="1984"/>
        <w:gridCol w:w="1985"/>
        <w:gridCol w:w="1984"/>
      </w:tblGrid>
      <w:tr w:rsidR="00DC6B9F" w:rsidRPr="00DC6B9F" w:rsidTr="00D02447">
        <w:tc>
          <w:tcPr>
            <w:tcW w:w="1133" w:type="dxa"/>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DO</w:t>
            </w:r>
          </w:p>
          <w:p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843" w:type="dxa"/>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RF11-06</w:t>
            </w:r>
          </w:p>
          <w:p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984" w:type="dxa"/>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RF11-07</w:t>
            </w:r>
          </w:p>
          <w:p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985" w:type="dxa"/>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RF11-08 Leg 1</w:t>
            </w:r>
          </w:p>
          <w:p w:rsidR="00DC6B9F" w:rsidRPr="00DC6B9F" w:rsidRDefault="00DC6B9F" w:rsidP="00DC6B9F">
            <w:pPr>
              <w:jc w:val="center"/>
              <w:rPr>
                <w:rFonts w:eastAsia="ＭＳ 明朝"/>
                <w:sz w:val="24"/>
                <w:szCs w:val="24"/>
              </w:rPr>
            </w:pPr>
            <w:r w:rsidRPr="00DC6B9F">
              <w:rPr>
                <w:rFonts w:eastAsia="ＭＳ 明朝" w:hint="eastAsia"/>
                <w:sz w:val="24"/>
                <w:szCs w:val="24"/>
              </w:rPr>
              <w:t>(ml/l)</w:t>
            </w:r>
          </w:p>
        </w:tc>
        <w:tc>
          <w:tcPr>
            <w:tcW w:w="1984" w:type="dxa"/>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RF11-08 Leg 2</w:t>
            </w:r>
          </w:p>
          <w:p w:rsidR="00DC6B9F" w:rsidRPr="00DC6B9F" w:rsidRDefault="00DC6B9F" w:rsidP="00DC6B9F">
            <w:pPr>
              <w:jc w:val="center"/>
              <w:rPr>
                <w:rFonts w:eastAsia="ＭＳ 明朝"/>
                <w:sz w:val="24"/>
                <w:szCs w:val="24"/>
              </w:rPr>
            </w:pPr>
            <w:r w:rsidRPr="00DC6B9F">
              <w:rPr>
                <w:rFonts w:eastAsia="ＭＳ 明朝" w:hint="eastAsia"/>
                <w:sz w:val="24"/>
                <w:szCs w:val="24"/>
              </w:rPr>
              <w:t>(ml/l)</w:t>
            </w:r>
          </w:p>
        </w:tc>
      </w:tr>
      <w:tr w:rsidR="00DC6B9F" w:rsidRPr="00DC6B9F" w:rsidTr="00D02447">
        <w:tc>
          <w:tcPr>
            <w:tcW w:w="1133"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0.3</w:t>
            </w:r>
          </w:p>
        </w:tc>
        <w:tc>
          <w:tcPr>
            <w:tcW w:w="1843"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0.0081</w:t>
            </w:r>
          </w:p>
        </w:tc>
        <w:tc>
          <w:tcPr>
            <w:tcW w:w="1984"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0.0100</w:t>
            </w:r>
          </w:p>
        </w:tc>
        <w:tc>
          <w:tcPr>
            <w:tcW w:w="1985"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0.0083</w:t>
            </w:r>
          </w:p>
        </w:tc>
        <w:tc>
          <w:tcPr>
            <w:tcW w:w="1984" w:type="dxa"/>
            <w:tcBorders>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0.5</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0.0081</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0.0101</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0.0084</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1.0</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0.0080</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0.0101</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0.0083</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1.5</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0.0080</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0.0102</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0.0084</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2.0</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0.0081</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0.0105</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0.0085</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0.0089</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3.0</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0.0086</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0.0113</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0.0092</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0.0094</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4.0</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0.0095</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0.0125</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0.0104</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0.0103</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5.0</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0.0107</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0.0141</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0.0119</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0.0115</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6.0</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0.0122</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0.0159</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0.0136</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0.0130</w:t>
            </w:r>
          </w:p>
        </w:tc>
      </w:tr>
      <w:tr w:rsidR="00DC6B9F" w:rsidRPr="00DC6B9F" w:rsidTr="00D02447">
        <w:tc>
          <w:tcPr>
            <w:tcW w:w="113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7.0</w:t>
            </w:r>
          </w:p>
        </w:tc>
        <w:tc>
          <w:tcPr>
            <w:tcW w:w="1843"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0.0138</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0.0179</w:t>
            </w:r>
          </w:p>
        </w:tc>
        <w:tc>
          <w:tcPr>
            <w:tcW w:w="1985"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0.0155</w:t>
            </w:r>
          </w:p>
        </w:tc>
        <w:tc>
          <w:tcPr>
            <w:tcW w:w="1984" w:type="dxa"/>
            <w:tcBorders>
              <w:top w:val="nil"/>
              <w:left w:val="nil"/>
              <w:bottom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0.0146</w:t>
            </w:r>
          </w:p>
        </w:tc>
      </w:tr>
      <w:tr w:rsidR="00DC6B9F" w:rsidRPr="00DC6B9F" w:rsidTr="00D02447">
        <w:tc>
          <w:tcPr>
            <w:tcW w:w="1133"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8.0</w:t>
            </w:r>
          </w:p>
        </w:tc>
        <w:tc>
          <w:tcPr>
            <w:tcW w:w="1843"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0.0155</w:t>
            </w:r>
          </w:p>
        </w:tc>
        <w:tc>
          <w:tcPr>
            <w:tcW w:w="1984"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0.0200</w:t>
            </w:r>
          </w:p>
        </w:tc>
        <w:tc>
          <w:tcPr>
            <w:tcW w:w="1985"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0.0175</w:t>
            </w:r>
          </w:p>
        </w:tc>
        <w:tc>
          <w:tcPr>
            <w:tcW w:w="1984" w:type="dxa"/>
            <w:tcBorders>
              <w:top w:val="nil"/>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0.0163</w:t>
            </w:r>
          </w:p>
        </w:tc>
      </w:tr>
    </w:tbl>
    <w:p w:rsidR="00DC6B9F" w:rsidRPr="00DC6B9F" w:rsidRDefault="00DC6B9F" w:rsidP="00DC6B9F">
      <w:pPr>
        <w:jc w:val="right"/>
        <w:rPr>
          <w:rFonts w:eastAsia="ＭＳ 明朝"/>
          <w:sz w:val="24"/>
          <w:szCs w:val="24"/>
        </w:rPr>
      </w:pPr>
      <w:r w:rsidRPr="00DC6B9F">
        <w:rPr>
          <w:rFonts w:eastAsia="ＭＳ 明朝" w:hint="eastAsia"/>
          <w:sz w:val="24"/>
          <w:szCs w:val="24"/>
        </w:rPr>
        <w:t>(coverage factor; k=1)</w:t>
      </w:r>
    </w:p>
    <w:p w:rsidR="00DC6B9F" w:rsidRPr="00DC6B9F" w:rsidRDefault="00DC6B9F" w:rsidP="00DC6B9F">
      <w:pPr>
        <w:rPr>
          <w:rFonts w:eastAsia="ＭＳ 明朝"/>
          <w:sz w:val="24"/>
          <w:szCs w:val="24"/>
        </w:rPr>
      </w:pPr>
    </w:p>
    <w:p w:rsidR="00DC6B9F" w:rsidRPr="00DC6B9F" w:rsidRDefault="00DC6B9F" w:rsidP="006A49F1">
      <w:pPr>
        <w:pStyle w:val="3"/>
      </w:pPr>
      <w:r w:rsidRPr="00DC6B9F">
        <w:t>Results</w:t>
      </w:r>
    </w:p>
    <w:p w:rsidR="00DC6B9F" w:rsidRPr="00DC6B9F" w:rsidRDefault="006A49F1" w:rsidP="006A49F1">
      <w:pPr>
        <w:pStyle w:val="4"/>
      </w:pPr>
      <w:r>
        <w:rPr>
          <w:rFonts w:hint="eastAsia"/>
        </w:rPr>
        <w:t>(</w:t>
      </w:r>
      <w:r w:rsidR="00DC6B9F" w:rsidRPr="00DC6B9F">
        <w:t>1</w:t>
      </w:r>
      <w:r w:rsidR="00DC6B9F" w:rsidRPr="00DC6B9F">
        <w:rPr>
          <w:rFonts w:hint="eastAsia"/>
        </w:rPr>
        <w:t>7</w:t>
      </w:r>
      <w:r>
        <w:rPr>
          <w:rFonts w:hint="eastAsia"/>
        </w:rPr>
        <w:t>.</w:t>
      </w:r>
      <w:r w:rsidR="00DC6B9F" w:rsidRPr="00DC6B9F">
        <w:t>1</w:t>
      </w:r>
      <w:r>
        <w:rPr>
          <w:rFonts w:hint="eastAsia"/>
        </w:rPr>
        <w:t>)</w:t>
      </w:r>
      <w:r w:rsidR="00DC6B9F" w:rsidRPr="00DC6B9F">
        <w:t xml:space="preserve"> Comparison at cross</w:t>
      </w:r>
      <w:r w:rsidR="00DC6B9F" w:rsidRPr="00DC6B9F">
        <w:rPr>
          <w:rFonts w:hint="eastAsia"/>
        </w:rPr>
        <w:t>-point</w:t>
      </w:r>
      <w:r w:rsidR="00DC6B9F" w:rsidRPr="00DC6B9F">
        <w:t xml:space="preserve"> during this cruise</w:t>
      </w:r>
    </w:p>
    <w:p w:rsidR="00DC6B9F" w:rsidRPr="00B5001E" w:rsidRDefault="00DC6B9F" w:rsidP="00DC6B9F">
      <w:pPr>
        <w:rPr>
          <w:rFonts w:eastAsia="ＭＳ 明朝"/>
          <w:sz w:val="24"/>
          <w:szCs w:val="24"/>
        </w:rPr>
      </w:pPr>
      <w:r w:rsidRPr="00DC6B9F">
        <w:rPr>
          <w:rFonts w:eastAsia="ＭＳ 明朝"/>
          <w:sz w:val="24"/>
          <w:szCs w:val="24"/>
        </w:rPr>
        <w:t>Cross-</w:t>
      </w:r>
      <w:r w:rsidRPr="00DC6B9F">
        <w:rPr>
          <w:rFonts w:eastAsia="ＭＳ 明朝" w:hint="eastAsia"/>
          <w:sz w:val="24"/>
          <w:szCs w:val="24"/>
        </w:rPr>
        <w:t>points</w:t>
      </w:r>
      <w:r w:rsidRPr="00DC6B9F">
        <w:rPr>
          <w:rFonts w:eastAsia="ＭＳ 明朝"/>
          <w:sz w:val="24"/>
          <w:szCs w:val="24"/>
        </w:rPr>
        <w:t xml:space="preserve"> during this cruise were </w:t>
      </w:r>
      <w:r w:rsidRPr="00DC6B9F">
        <w:rPr>
          <w:rFonts w:eastAsia="ＭＳ 明朝" w:hint="eastAsia"/>
          <w:sz w:val="24"/>
          <w:szCs w:val="24"/>
        </w:rPr>
        <w:t>three</w:t>
      </w:r>
      <w:r w:rsidRPr="00DC6B9F">
        <w:rPr>
          <w:rFonts w:eastAsia="ＭＳ 明朝"/>
          <w:sz w:val="24"/>
          <w:szCs w:val="24"/>
        </w:rPr>
        <w:t xml:space="preserve"> </w:t>
      </w:r>
      <w:r w:rsidRPr="00DC6B9F">
        <w:rPr>
          <w:rFonts w:eastAsia="ＭＳ 明朝" w:hint="eastAsia"/>
          <w:sz w:val="24"/>
          <w:szCs w:val="24"/>
        </w:rPr>
        <w:t>point</w:t>
      </w:r>
      <w:r w:rsidRPr="00DC6B9F">
        <w:rPr>
          <w:rFonts w:eastAsia="ＭＳ 明朝"/>
          <w:sz w:val="24"/>
          <w:szCs w:val="24"/>
        </w:rPr>
        <w:t xml:space="preserve">s. The </w:t>
      </w:r>
      <w:r w:rsidRPr="00DC6B9F">
        <w:rPr>
          <w:rFonts w:eastAsia="ＭＳ 明朝" w:hint="eastAsia"/>
          <w:sz w:val="24"/>
          <w:szCs w:val="24"/>
        </w:rPr>
        <w:t>first</w:t>
      </w:r>
      <w:r w:rsidRPr="00DC6B9F">
        <w:rPr>
          <w:rFonts w:eastAsia="ＭＳ 明朝"/>
          <w:sz w:val="24"/>
          <w:szCs w:val="24"/>
        </w:rPr>
        <w:t xml:space="preserve"> </w:t>
      </w:r>
      <w:r w:rsidRPr="00DC6B9F">
        <w:rPr>
          <w:rFonts w:eastAsia="ＭＳ 明朝" w:hint="eastAsia"/>
          <w:sz w:val="24"/>
          <w:szCs w:val="24"/>
        </w:rPr>
        <w:t xml:space="preserve">cross-point of Stn.14 (RF3997) and Stn.23 (RF4007) </w:t>
      </w:r>
      <w:r w:rsidRPr="00DC6B9F">
        <w:rPr>
          <w:rFonts w:eastAsia="ＭＳ 明朝"/>
          <w:sz w:val="24"/>
          <w:szCs w:val="24"/>
        </w:rPr>
        <w:t xml:space="preserve">was located at </w:t>
      </w:r>
      <w:r w:rsidRPr="00DC6B9F">
        <w:rPr>
          <w:rFonts w:eastAsia="ＭＳ 明朝" w:hint="eastAsia"/>
          <w:sz w:val="24"/>
          <w:szCs w:val="24"/>
        </w:rPr>
        <w:t>39</w:t>
      </w:r>
      <w:r w:rsidRPr="00DC6B9F">
        <w:rPr>
          <w:rFonts w:eastAsia="ＭＳ 明朝"/>
          <w:sz w:val="24"/>
          <w:szCs w:val="24"/>
        </w:rPr>
        <w:t>˚</w:t>
      </w:r>
      <w:r w:rsidRPr="00DC6B9F">
        <w:rPr>
          <w:rFonts w:eastAsia="ＭＳ 明朝" w:hint="eastAsia"/>
          <w:sz w:val="24"/>
          <w:szCs w:val="24"/>
        </w:rPr>
        <w:t>40</w:t>
      </w:r>
      <w:r w:rsidRPr="00DC6B9F">
        <w:rPr>
          <w:rFonts w:eastAsia="ＭＳ 明朝"/>
          <w:sz w:val="24"/>
          <w:szCs w:val="24"/>
        </w:rPr>
        <w:t>’N</w:t>
      </w:r>
      <w:r w:rsidRPr="00DC6B9F">
        <w:rPr>
          <w:rFonts w:eastAsia="ＭＳ 明朝" w:hint="eastAsia"/>
          <w:sz w:val="24"/>
          <w:szCs w:val="24"/>
        </w:rPr>
        <w:t>/</w:t>
      </w:r>
      <w:r w:rsidRPr="00DC6B9F">
        <w:rPr>
          <w:rFonts w:eastAsia="ＭＳ 明朝"/>
          <w:sz w:val="24"/>
          <w:szCs w:val="24"/>
        </w:rPr>
        <w:t>14</w:t>
      </w:r>
      <w:r w:rsidRPr="00DC6B9F">
        <w:rPr>
          <w:rFonts w:eastAsia="ＭＳ 明朝" w:hint="eastAsia"/>
          <w:sz w:val="24"/>
          <w:szCs w:val="24"/>
        </w:rPr>
        <w:t>7</w:t>
      </w:r>
      <w:r w:rsidRPr="00DC6B9F">
        <w:rPr>
          <w:rFonts w:eastAsia="ＭＳ 明朝"/>
          <w:sz w:val="24"/>
          <w:szCs w:val="24"/>
        </w:rPr>
        <w:t>˚</w:t>
      </w:r>
      <w:r w:rsidRPr="00DC6B9F">
        <w:rPr>
          <w:rFonts w:eastAsia="ＭＳ 明朝" w:hint="eastAsia"/>
          <w:sz w:val="24"/>
          <w:szCs w:val="24"/>
        </w:rPr>
        <w:t>50</w:t>
      </w:r>
      <w:r w:rsidRPr="00DC6B9F">
        <w:rPr>
          <w:rFonts w:eastAsia="ＭＳ 明朝"/>
          <w:sz w:val="24"/>
          <w:szCs w:val="24"/>
        </w:rPr>
        <w:t xml:space="preserve">’E, the </w:t>
      </w:r>
      <w:r w:rsidRPr="00DC6B9F">
        <w:rPr>
          <w:rFonts w:eastAsia="ＭＳ 明朝" w:hint="eastAsia"/>
          <w:sz w:val="24"/>
          <w:szCs w:val="24"/>
        </w:rPr>
        <w:t>second</w:t>
      </w:r>
      <w:r w:rsidRPr="00DC6B9F">
        <w:rPr>
          <w:rFonts w:eastAsia="ＭＳ 明朝"/>
          <w:sz w:val="24"/>
          <w:szCs w:val="24"/>
        </w:rPr>
        <w:t xml:space="preserve"> </w:t>
      </w:r>
      <w:r w:rsidRPr="00DC6B9F">
        <w:rPr>
          <w:rFonts w:eastAsia="ＭＳ 明朝" w:hint="eastAsia"/>
          <w:sz w:val="24"/>
          <w:szCs w:val="24"/>
        </w:rPr>
        <w:t>cross-point of Stn.55 (RF4039) and Stn.56</w:t>
      </w:r>
      <w:r w:rsidRPr="00B5001E">
        <w:rPr>
          <w:rFonts w:eastAsia="ＭＳ 明朝" w:hint="eastAsia"/>
          <w:sz w:val="24"/>
          <w:szCs w:val="24"/>
        </w:rPr>
        <w:t xml:space="preserve"> (RF4040) </w:t>
      </w:r>
      <w:r w:rsidRPr="00B5001E">
        <w:rPr>
          <w:rFonts w:eastAsia="ＭＳ 明朝"/>
          <w:sz w:val="24"/>
          <w:szCs w:val="24"/>
        </w:rPr>
        <w:t xml:space="preserve">was located </w:t>
      </w:r>
      <w:r w:rsidRPr="00B5001E">
        <w:rPr>
          <w:rFonts w:eastAsia="ＭＳ 明朝" w:hint="eastAsia"/>
          <w:sz w:val="24"/>
          <w:szCs w:val="24"/>
        </w:rPr>
        <w:t>at 40</w:t>
      </w:r>
      <w:r w:rsidRPr="00B5001E">
        <w:rPr>
          <w:rFonts w:eastAsia="ＭＳ 明朝"/>
          <w:sz w:val="24"/>
          <w:szCs w:val="24"/>
        </w:rPr>
        <w:t>˚N</w:t>
      </w:r>
      <w:r w:rsidRPr="00B5001E">
        <w:rPr>
          <w:rFonts w:eastAsia="ＭＳ 明朝" w:hint="eastAsia"/>
          <w:sz w:val="24"/>
          <w:szCs w:val="24"/>
        </w:rPr>
        <w:t>/165</w:t>
      </w:r>
      <w:r w:rsidRPr="00B5001E">
        <w:rPr>
          <w:rFonts w:eastAsia="ＭＳ 明朝"/>
          <w:sz w:val="24"/>
          <w:szCs w:val="24"/>
        </w:rPr>
        <w:t>˚E</w:t>
      </w:r>
      <w:r w:rsidRPr="00B5001E">
        <w:rPr>
          <w:rFonts w:eastAsia="ＭＳ 明朝" w:hint="eastAsia"/>
          <w:sz w:val="24"/>
          <w:szCs w:val="24"/>
        </w:rPr>
        <w:t>, the third cross-point of Stn.105 (RF4089) and Stn.106 (RF4090) was located at 9</w:t>
      </w:r>
      <w:r w:rsidRPr="00B5001E">
        <w:rPr>
          <w:rFonts w:eastAsia="ＭＳ 明朝"/>
          <w:sz w:val="24"/>
          <w:szCs w:val="24"/>
        </w:rPr>
        <w:t>˚N</w:t>
      </w:r>
      <w:r w:rsidRPr="00B5001E">
        <w:rPr>
          <w:rFonts w:eastAsia="ＭＳ 明朝" w:hint="eastAsia"/>
          <w:sz w:val="24"/>
          <w:szCs w:val="24"/>
        </w:rPr>
        <w:t>/164</w:t>
      </w:r>
      <w:r w:rsidRPr="00B5001E">
        <w:rPr>
          <w:rFonts w:eastAsia="ＭＳ 明朝"/>
          <w:sz w:val="24"/>
          <w:szCs w:val="24"/>
        </w:rPr>
        <w:t>˚E</w:t>
      </w:r>
      <w:r w:rsidRPr="00B5001E">
        <w:rPr>
          <w:rFonts w:eastAsia="ＭＳ 明朝" w:hint="eastAsia"/>
          <w:sz w:val="24"/>
          <w:szCs w:val="24"/>
        </w:rPr>
        <w:t>. Each cross-point</w:t>
      </w:r>
      <w:r w:rsidRPr="00B5001E">
        <w:rPr>
          <w:rFonts w:eastAsia="ＭＳ 明朝"/>
          <w:sz w:val="24"/>
          <w:szCs w:val="24"/>
        </w:rPr>
        <w:t xml:space="preserve"> was conducted two times at interval of about </w:t>
      </w:r>
      <w:r w:rsidRPr="00B5001E">
        <w:rPr>
          <w:rFonts w:eastAsia="ＭＳ 明朝" w:hint="eastAsia"/>
          <w:sz w:val="24"/>
          <w:szCs w:val="24"/>
        </w:rPr>
        <w:t>two week</w:t>
      </w:r>
      <w:r w:rsidRPr="00B5001E">
        <w:rPr>
          <w:rFonts w:eastAsia="ＭＳ 明朝"/>
          <w:sz w:val="24"/>
          <w:szCs w:val="24"/>
        </w:rPr>
        <w:t>s</w:t>
      </w:r>
      <w:r w:rsidRPr="00B5001E">
        <w:rPr>
          <w:rFonts w:eastAsia="ＭＳ 明朝" w:hint="eastAsia"/>
          <w:sz w:val="24"/>
          <w:szCs w:val="24"/>
        </w:rPr>
        <w:t>, about twenty days, about a week, respectively</w:t>
      </w:r>
      <w:r w:rsidRPr="00B5001E">
        <w:rPr>
          <w:rFonts w:eastAsia="ＭＳ 明朝"/>
          <w:sz w:val="24"/>
          <w:szCs w:val="24"/>
        </w:rPr>
        <w:t>.</w:t>
      </w:r>
    </w:p>
    <w:p w:rsidR="00DC6B9F" w:rsidRPr="00B5001E" w:rsidRDefault="00DC6B9F" w:rsidP="00DC6B9F">
      <w:pPr>
        <w:rPr>
          <w:rFonts w:eastAsia="ＭＳ 明朝"/>
          <w:sz w:val="24"/>
          <w:szCs w:val="24"/>
        </w:rPr>
      </w:pPr>
      <w:r w:rsidRPr="00B5001E">
        <w:rPr>
          <w:rFonts w:eastAsia="ＭＳ 明朝"/>
          <w:sz w:val="24"/>
          <w:szCs w:val="24"/>
        </w:rPr>
        <w:t xml:space="preserve">Dissolved oxygen profiles of the two hydrocasts </w:t>
      </w:r>
      <w:r w:rsidRPr="00B5001E">
        <w:rPr>
          <w:rFonts w:eastAsia="ＭＳ 明朝" w:hint="eastAsia"/>
          <w:sz w:val="24"/>
          <w:szCs w:val="24"/>
        </w:rPr>
        <w:t xml:space="preserve">at each cross-point </w:t>
      </w:r>
      <w:r w:rsidRPr="00B5001E">
        <w:rPr>
          <w:rFonts w:eastAsia="ＭＳ 明朝"/>
          <w:sz w:val="24"/>
          <w:szCs w:val="24"/>
        </w:rPr>
        <w:t>agreed well (Figure C.3.</w:t>
      </w:r>
      <w:r w:rsidRPr="00B5001E">
        <w:rPr>
          <w:rFonts w:eastAsia="ＭＳ 明朝" w:hint="eastAsia"/>
          <w:sz w:val="24"/>
          <w:szCs w:val="24"/>
        </w:rPr>
        <w:t>7</w:t>
      </w:r>
      <w:r w:rsidRPr="00B5001E">
        <w:rPr>
          <w:rFonts w:eastAsia="ＭＳ 明朝"/>
          <w:sz w:val="24"/>
          <w:szCs w:val="24"/>
        </w:rPr>
        <w:t xml:space="preserve">). In the layers deeper than </w:t>
      </w:r>
      <w:r w:rsidRPr="00B5001E">
        <w:rPr>
          <w:rFonts w:eastAsia="ＭＳ 明朝" w:hint="eastAsia"/>
          <w:sz w:val="24"/>
          <w:szCs w:val="24"/>
        </w:rPr>
        <w:t>4</w:t>
      </w:r>
      <w:r w:rsidRPr="00B5001E">
        <w:rPr>
          <w:rFonts w:eastAsia="ＭＳ 明朝"/>
          <w:sz w:val="24"/>
          <w:szCs w:val="24"/>
        </w:rPr>
        <w:t xml:space="preserve">,000 dbar, </w:t>
      </w:r>
      <w:r w:rsidRPr="00B5001E">
        <w:rPr>
          <w:rFonts w:eastAsia="ＭＳ 明朝" w:hint="eastAsia"/>
          <w:sz w:val="24"/>
          <w:szCs w:val="24"/>
        </w:rPr>
        <w:t xml:space="preserve">the </w:t>
      </w:r>
      <w:r w:rsidRPr="00B5001E">
        <w:rPr>
          <w:rFonts w:eastAsia="ＭＳ 明朝"/>
          <w:sz w:val="24"/>
          <w:szCs w:val="24"/>
        </w:rPr>
        <w:t>diff</w:t>
      </w:r>
      <w:r w:rsidRPr="00B5001E">
        <w:rPr>
          <w:rFonts w:eastAsia="ＭＳ 明朝" w:hint="eastAsia"/>
          <w:sz w:val="24"/>
          <w:szCs w:val="24"/>
        </w:rPr>
        <w:t>e</w:t>
      </w:r>
      <w:r w:rsidRPr="00B5001E">
        <w:rPr>
          <w:rFonts w:eastAsia="ＭＳ 明朝"/>
          <w:sz w:val="24"/>
          <w:szCs w:val="24"/>
        </w:rPr>
        <w:t xml:space="preserve">rence between the two hydrocasts </w:t>
      </w:r>
      <w:r w:rsidRPr="00B5001E">
        <w:rPr>
          <w:rFonts w:eastAsia="ＭＳ 明朝" w:hint="eastAsia"/>
          <w:sz w:val="24"/>
          <w:szCs w:val="24"/>
        </w:rPr>
        <w:t xml:space="preserve">at each cross-point </w:t>
      </w:r>
      <w:r w:rsidRPr="00B5001E">
        <w:rPr>
          <w:rFonts w:eastAsia="ＭＳ 明朝"/>
          <w:sz w:val="24"/>
          <w:szCs w:val="24"/>
        </w:rPr>
        <w:t xml:space="preserve">was calculated to be </w:t>
      </w:r>
      <w:r w:rsidRPr="00B5001E">
        <w:rPr>
          <w:rFonts w:eastAsia="ＭＳ 明朝" w:hint="eastAsia"/>
          <w:sz w:val="24"/>
          <w:szCs w:val="24"/>
        </w:rPr>
        <w:t>0.48</w:t>
      </w:r>
      <w:r w:rsidRPr="00B5001E">
        <w:rPr>
          <w:rFonts w:eastAsia="ＭＳ 明朝"/>
          <w:sz w:val="24"/>
          <w:szCs w:val="24"/>
        </w:rPr>
        <w:t>±0.2</w:t>
      </w:r>
      <w:r w:rsidRPr="00B5001E">
        <w:rPr>
          <w:rFonts w:eastAsia="ＭＳ 明朝" w:hint="eastAsia"/>
          <w:sz w:val="24"/>
          <w:szCs w:val="24"/>
        </w:rPr>
        <w:t>9</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mol/kg</w:t>
      </w:r>
      <w:r w:rsidRPr="00B5001E">
        <w:rPr>
          <w:rFonts w:eastAsia="ＭＳ 明朝" w:hint="eastAsia"/>
          <w:sz w:val="24"/>
          <w:szCs w:val="24"/>
        </w:rPr>
        <w:t xml:space="preserve">, </w:t>
      </w:r>
      <w:r w:rsidR="002A0610" w:rsidRPr="008C249E">
        <w:rPr>
          <w:sz w:val="24"/>
          <w:szCs w:val="24"/>
        </w:rPr>
        <w:t>–</w:t>
      </w:r>
      <w:r w:rsidRPr="00B5001E">
        <w:rPr>
          <w:rFonts w:eastAsia="ＭＳ 明朝" w:hint="eastAsia"/>
          <w:sz w:val="24"/>
          <w:szCs w:val="24"/>
        </w:rPr>
        <w:t>0.05</w:t>
      </w:r>
      <w:r w:rsidRPr="00B5001E">
        <w:rPr>
          <w:rFonts w:eastAsia="ＭＳ 明朝"/>
          <w:sz w:val="24"/>
          <w:szCs w:val="24"/>
        </w:rPr>
        <w:t>±0.</w:t>
      </w:r>
      <w:r w:rsidRPr="00B5001E">
        <w:rPr>
          <w:rFonts w:eastAsia="ＭＳ 明朝" w:hint="eastAsia"/>
          <w:sz w:val="24"/>
          <w:szCs w:val="24"/>
        </w:rPr>
        <w:t>70</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mol/kg</w:t>
      </w:r>
      <w:r w:rsidRPr="00B5001E">
        <w:rPr>
          <w:rFonts w:eastAsia="ＭＳ 明朝" w:hint="eastAsia"/>
          <w:sz w:val="24"/>
          <w:szCs w:val="24"/>
        </w:rPr>
        <w:t xml:space="preserve">, </w:t>
      </w:r>
      <w:r w:rsidR="002A0610" w:rsidRPr="008C249E">
        <w:rPr>
          <w:sz w:val="24"/>
          <w:szCs w:val="24"/>
        </w:rPr>
        <w:t>–</w:t>
      </w:r>
      <w:r w:rsidRPr="00B5001E">
        <w:rPr>
          <w:rFonts w:eastAsia="ＭＳ 明朝" w:hint="eastAsia"/>
          <w:sz w:val="24"/>
          <w:szCs w:val="24"/>
        </w:rPr>
        <w:t>0.11</w:t>
      </w:r>
      <w:r w:rsidRPr="00B5001E">
        <w:rPr>
          <w:rFonts w:eastAsia="ＭＳ 明朝"/>
          <w:sz w:val="24"/>
          <w:szCs w:val="24"/>
        </w:rPr>
        <w:t>±0.</w:t>
      </w:r>
      <w:r w:rsidRPr="00B5001E">
        <w:rPr>
          <w:rFonts w:eastAsia="ＭＳ 明朝" w:hint="eastAsia"/>
          <w:sz w:val="24"/>
          <w:szCs w:val="24"/>
        </w:rPr>
        <w:t>61</w:t>
      </w:r>
      <w:r w:rsidRPr="00B5001E">
        <w:rPr>
          <w:rFonts w:eastAsia="ＭＳ 明朝"/>
          <w:sz w:val="24"/>
          <w:szCs w:val="24"/>
        </w:rPr>
        <w:t xml:space="preserve"> </w:t>
      </w:r>
      <w:r w:rsidRPr="00B5001E">
        <w:rPr>
          <w:rFonts w:ascii="Symbol" w:eastAsia="ＭＳ 明朝" w:hAnsi="Symbol"/>
          <w:sz w:val="24"/>
          <w:szCs w:val="24"/>
        </w:rPr>
        <w:t></w:t>
      </w:r>
      <w:r w:rsidRPr="00B5001E">
        <w:rPr>
          <w:rFonts w:eastAsia="ＭＳ 明朝"/>
          <w:sz w:val="24"/>
          <w:szCs w:val="24"/>
        </w:rPr>
        <w:t>mol/kg</w:t>
      </w:r>
      <w:r w:rsidRPr="00B5001E">
        <w:rPr>
          <w:rFonts w:eastAsia="ＭＳ 明朝" w:hint="eastAsia"/>
          <w:sz w:val="24"/>
          <w:szCs w:val="24"/>
        </w:rPr>
        <w:t>, respectively</w:t>
      </w:r>
      <w:r w:rsidRPr="00B5001E">
        <w:rPr>
          <w:rFonts w:eastAsia="ＭＳ 明朝"/>
          <w:sz w:val="24"/>
          <w:szCs w:val="24"/>
        </w:rPr>
        <w:t>.</w:t>
      </w:r>
    </w:p>
    <w:p w:rsidR="00DC6B9F" w:rsidRPr="00B5001E" w:rsidRDefault="00DC6B9F" w:rsidP="00DC6B9F">
      <w:pPr>
        <w:rPr>
          <w:rFonts w:eastAsia="ＭＳ 明朝"/>
          <w:sz w:val="24"/>
          <w:szCs w:val="24"/>
        </w:rPr>
      </w:pPr>
    </w:p>
    <w:p w:rsidR="00DC6B9F" w:rsidRPr="00DC6B9F" w:rsidRDefault="00A864DB" w:rsidP="00DC6B9F">
      <w:pPr>
        <w:jc w:val="left"/>
        <w:rPr>
          <w:rFonts w:eastAsia="ＭＳ 明朝"/>
          <w:sz w:val="24"/>
          <w:szCs w:val="24"/>
        </w:rPr>
      </w:pPr>
      <w:r>
        <w:rPr>
          <w:rFonts w:eastAsia="ＭＳ 明朝" w:hint="eastAsia"/>
          <w:noProof/>
          <w:sz w:val="24"/>
          <w:szCs w:val="24"/>
        </w:rPr>
        <w:lastRenderedPageBreak/>
        <w:drawing>
          <wp:inline distT="0" distB="0" distL="0" distR="0" wp14:anchorId="12BC8853" wp14:editId="65C698D0">
            <wp:extent cx="2752090" cy="3252470"/>
            <wp:effectExtent l="0" t="0" r="0" b="5080"/>
            <wp:docPr id="47" name="図 47" descr="cross_point_1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ross_point_1_p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r>
        <w:rPr>
          <w:rFonts w:eastAsia="ＭＳ 明朝" w:hint="eastAsia"/>
          <w:noProof/>
          <w:sz w:val="24"/>
          <w:szCs w:val="24"/>
        </w:rPr>
        <w:drawing>
          <wp:inline distT="0" distB="0" distL="0" distR="0" wp14:anchorId="0EE15A67" wp14:editId="7655D80A">
            <wp:extent cx="2752090" cy="3252470"/>
            <wp:effectExtent l="0" t="0" r="0" b="5080"/>
            <wp:docPr id="48" name="図 48" descr="cross_point_2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ross_point_2_p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p>
    <w:p w:rsidR="00DC6B9F" w:rsidRPr="00DC6B9F" w:rsidRDefault="00A864DB" w:rsidP="00DC6B9F">
      <w:pPr>
        <w:jc w:val="left"/>
        <w:rPr>
          <w:rFonts w:eastAsia="ＭＳ 明朝"/>
          <w:sz w:val="24"/>
          <w:szCs w:val="24"/>
        </w:rPr>
      </w:pPr>
      <w:r>
        <w:rPr>
          <w:rFonts w:eastAsia="ＭＳ 明朝" w:hint="eastAsia"/>
          <w:noProof/>
          <w:sz w:val="24"/>
          <w:szCs w:val="24"/>
        </w:rPr>
        <w:drawing>
          <wp:inline distT="0" distB="0" distL="0" distR="0" wp14:anchorId="564DE16E" wp14:editId="04CE2516">
            <wp:extent cx="2743200" cy="3252470"/>
            <wp:effectExtent l="0" t="0" r="0" b="5080"/>
            <wp:docPr id="49" name="図 49" descr="cross_point_3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ross_point_3_p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3200" cy="3252470"/>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7</w:t>
      </w:r>
      <w:r w:rsidRPr="00DC6B9F">
        <w:rPr>
          <w:rFonts w:eastAsia="ＭＳ 明朝"/>
          <w:sz w:val="24"/>
          <w:szCs w:val="24"/>
        </w:rPr>
        <w:t xml:space="preserve"> Comparison of dissolved oxygen profiles between the first hydrocast (gray diamonds)</w:t>
      </w:r>
      <w:r w:rsidRPr="00DC6B9F">
        <w:rPr>
          <w:rFonts w:eastAsia="ＭＳ 明朝" w:hint="eastAsia"/>
          <w:sz w:val="24"/>
          <w:szCs w:val="24"/>
        </w:rPr>
        <w:t xml:space="preserve"> and</w:t>
      </w:r>
      <w:r w:rsidRPr="00DC6B9F">
        <w:rPr>
          <w:rFonts w:eastAsia="ＭＳ 明朝"/>
          <w:sz w:val="24"/>
          <w:szCs w:val="24"/>
        </w:rPr>
        <w:t xml:space="preserve"> the second one (</w:t>
      </w:r>
      <w:r w:rsidRPr="00DC6B9F">
        <w:rPr>
          <w:rFonts w:eastAsia="ＭＳ 明朝" w:hint="eastAsia"/>
          <w:sz w:val="24"/>
          <w:szCs w:val="24"/>
        </w:rPr>
        <w:t>open circles</w:t>
      </w:r>
      <w:r w:rsidRPr="00DC6B9F">
        <w:rPr>
          <w:rFonts w:eastAsia="ＭＳ 明朝"/>
          <w:sz w:val="24"/>
          <w:szCs w:val="24"/>
        </w:rPr>
        <w:t>) at the cross-</w:t>
      </w:r>
      <w:r w:rsidRPr="00DC6B9F">
        <w:rPr>
          <w:rFonts w:eastAsia="ＭＳ 明朝" w:hint="eastAsia"/>
          <w:sz w:val="24"/>
          <w:szCs w:val="24"/>
        </w:rPr>
        <w:t>point</w:t>
      </w:r>
      <w:r w:rsidRPr="00DC6B9F">
        <w:rPr>
          <w:rFonts w:eastAsia="ＭＳ 明朝"/>
          <w:sz w:val="24"/>
          <w:szCs w:val="24"/>
        </w:rPr>
        <w:t xml:space="preserve"> of (a) </w:t>
      </w:r>
      <w:r w:rsidRPr="00DC6B9F">
        <w:rPr>
          <w:rFonts w:eastAsia="ＭＳ 明朝" w:hint="eastAsia"/>
          <w:sz w:val="24"/>
          <w:szCs w:val="24"/>
        </w:rPr>
        <w:t>39</w:t>
      </w:r>
      <w:r w:rsidRPr="00DC6B9F">
        <w:rPr>
          <w:rFonts w:eastAsia="ＭＳ 明朝"/>
          <w:sz w:val="24"/>
          <w:szCs w:val="24"/>
        </w:rPr>
        <w:t>˚</w:t>
      </w:r>
      <w:r w:rsidRPr="00DC6B9F">
        <w:rPr>
          <w:rFonts w:eastAsia="ＭＳ 明朝" w:hint="eastAsia"/>
          <w:sz w:val="24"/>
          <w:szCs w:val="24"/>
        </w:rPr>
        <w:t>40</w:t>
      </w:r>
      <w:r w:rsidRPr="00DC6B9F">
        <w:rPr>
          <w:rFonts w:eastAsia="ＭＳ 明朝"/>
          <w:sz w:val="24"/>
          <w:szCs w:val="24"/>
        </w:rPr>
        <w:t>’N</w:t>
      </w:r>
      <w:r w:rsidRPr="00DC6B9F">
        <w:rPr>
          <w:rFonts w:eastAsia="ＭＳ 明朝" w:hint="eastAsia"/>
          <w:sz w:val="24"/>
          <w:szCs w:val="24"/>
        </w:rPr>
        <w:t>/</w:t>
      </w:r>
      <w:r w:rsidRPr="00DC6B9F">
        <w:rPr>
          <w:rFonts w:eastAsia="ＭＳ 明朝"/>
          <w:sz w:val="24"/>
          <w:szCs w:val="24"/>
        </w:rPr>
        <w:t>14</w:t>
      </w:r>
      <w:r w:rsidRPr="00DC6B9F">
        <w:rPr>
          <w:rFonts w:eastAsia="ＭＳ 明朝" w:hint="eastAsia"/>
          <w:sz w:val="24"/>
          <w:szCs w:val="24"/>
        </w:rPr>
        <w:t>7</w:t>
      </w:r>
      <w:r w:rsidRPr="00DC6B9F">
        <w:rPr>
          <w:rFonts w:eastAsia="ＭＳ 明朝"/>
          <w:sz w:val="24"/>
          <w:szCs w:val="24"/>
        </w:rPr>
        <w:t>˚</w:t>
      </w:r>
      <w:r w:rsidRPr="00DC6B9F">
        <w:rPr>
          <w:rFonts w:eastAsia="ＭＳ 明朝" w:hint="eastAsia"/>
          <w:sz w:val="24"/>
          <w:szCs w:val="24"/>
        </w:rPr>
        <w:t>52</w:t>
      </w:r>
      <w:r w:rsidRPr="00DC6B9F">
        <w:rPr>
          <w:rFonts w:eastAsia="ＭＳ 明朝"/>
          <w:sz w:val="24"/>
          <w:szCs w:val="24"/>
        </w:rPr>
        <w:t>’E</w:t>
      </w:r>
      <w:r w:rsidRPr="00DC6B9F">
        <w:rPr>
          <w:rFonts w:eastAsia="ＭＳ 明朝" w:hint="eastAsia"/>
          <w:sz w:val="24"/>
          <w:szCs w:val="24"/>
        </w:rPr>
        <w:t>, (b) 40</w:t>
      </w:r>
      <w:r w:rsidRPr="00DC6B9F">
        <w:rPr>
          <w:rFonts w:eastAsia="ＭＳ 明朝"/>
          <w:sz w:val="24"/>
          <w:szCs w:val="24"/>
        </w:rPr>
        <w:t>˚N</w:t>
      </w:r>
      <w:r w:rsidRPr="00DC6B9F">
        <w:rPr>
          <w:rFonts w:eastAsia="ＭＳ 明朝" w:hint="eastAsia"/>
          <w:sz w:val="24"/>
          <w:szCs w:val="24"/>
        </w:rPr>
        <w:t>/</w:t>
      </w:r>
      <w:r w:rsidRPr="00DC6B9F">
        <w:rPr>
          <w:rFonts w:eastAsia="ＭＳ 明朝"/>
          <w:sz w:val="24"/>
          <w:szCs w:val="24"/>
        </w:rPr>
        <w:t>1</w:t>
      </w:r>
      <w:r w:rsidRPr="00DC6B9F">
        <w:rPr>
          <w:rFonts w:eastAsia="ＭＳ 明朝" w:hint="eastAsia"/>
          <w:sz w:val="24"/>
          <w:szCs w:val="24"/>
        </w:rPr>
        <w:t>65</w:t>
      </w:r>
      <w:r w:rsidRPr="00DC6B9F">
        <w:rPr>
          <w:rFonts w:eastAsia="ＭＳ 明朝"/>
          <w:sz w:val="24"/>
          <w:szCs w:val="24"/>
        </w:rPr>
        <w:t>˚E and (</w:t>
      </w:r>
      <w:r w:rsidRPr="00DC6B9F">
        <w:rPr>
          <w:rFonts w:eastAsia="ＭＳ 明朝" w:hint="eastAsia"/>
          <w:sz w:val="24"/>
          <w:szCs w:val="24"/>
        </w:rPr>
        <w:t>c</w:t>
      </w:r>
      <w:r w:rsidRPr="00DC6B9F">
        <w:rPr>
          <w:rFonts w:eastAsia="ＭＳ 明朝"/>
          <w:sz w:val="24"/>
          <w:szCs w:val="24"/>
        </w:rPr>
        <w:t xml:space="preserve">) </w:t>
      </w:r>
      <w:r w:rsidRPr="00DC6B9F">
        <w:rPr>
          <w:rFonts w:eastAsia="ＭＳ 明朝" w:hint="eastAsia"/>
          <w:sz w:val="24"/>
          <w:szCs w:val="24"/>
        </w:rPr>
        <w:t>9</w:t>
      </w:r>
      <w:r w:rsidRPr="00DC6B9F">
        <w:rPr>
          <w:rFonts w:eastAsia="ＭＳ 明朝"/>
          <w:sz w:val="24"/>
          <w:szCs w:val="24"/>
        </w:rPr>
        <w:t>˚N</w:t>
      </w:r>
      <w:r w:rsidRPr="00DC6B9F">
        <w:rPr>
          <w:rFonts w:eastAsia="ＭＳ 明朝" w:hint="eastAsia"/>
          <w:sz w:val="24"/>
          <w:szCs w:val="24"/>
        </w:rPr>
        <w:t>/164</w:t>
      </w:r>
      <w:r w:rsidRPr="00DC6B9F">
        <w:rPr>
          <w:rFonts w:eastAsia="ＭＳ 明朝"/>
          <w:sz w:val="24"/>
          <w:szCs w:val="24"/>
        </w:rPr>
        <w:t>˚E. Lines denote the profiles of the oxygen</w:t>
      </w:r>
      <w:r w:rsidRPr="00DC6B9F">
        <w:rPr>
          <w:rFonts w:eastAsia="ＭＳ 明朝" w:hint="eastAsia"/>
          <w:sz w:val="24"/>
          <w:szCs w:val="24"/>
        </w:rPr>
        <w:t xml:space="preserve"> sensor</w:t>
      </w:r>
      <w:r w:rsidRPr="00DC6B9F">
        <w:rPr>
          <w:rFonts w:eastAsia="ＭＳ 明朝"/>
          <w:sz w:val="24"/>
          <w:szCs w:val="24"/>
        </w:rPr>
        <w:t>.</w:t>
      </w:r>
    </w:p>
    <w:p w:rsidR="00DC6B9F" w:rsidRPr="00DC6B9F" w:rsidRDefault="00DC6B9F" w:rsidP="00DC6B9F">
      <w:pPr>
        <w:rPr>
          <w:rFonts w:eastAsia="ＭＳ 明朝"/>
          <w:sz w:val="24"/>
          <w:szCs w:val="24"/>
        </w:rPr>
      </w:pPr>
    </w:p>
    <w:p w:rsidR="00DC6B9F" w:rsidRPr="00DC6B9F" w:rsidRDefault="006A49F1" w:rsidP="006A49F1">
      <w:pPr>
        <w:pStyle w:val="4"/>
      </w:pPr>
      <w:r>
        <w:rPr>
          <w:rFonts w:hint="eastAsia"/>
        </w:rPr>
        <w:t>(</w:t>
      </w:r>
      <w:r w:rsidR="00DC6B9F" w:rsidRPr="00DC6B9F">
        <w:t>1</w:t>
      </w:r>
      <w:r w:rsidR="00DC6B9F" w:rsidRPr="00DC6B9F">
        <w:rPr>
          <w:rFonts w:hint="eastAsia"/>
        </w:rPr>
        <w:t>7</w:t>
      </w:r>
      <w:r>
        <w:rPr>
          <w:rFonts w:hint="eastAsia"/>
        </w:rPr>
        <w:t>.</w:t>
      </w:r>
      <w:r w:rsidR="00DC6B9F" w:rsidRPr="00DC6B9F">
        <w:t>2</w:t>
      </w:r>
      <w:r>
        <w:rPr>
          <w:rFonts w:hint="eastAsia"/>
        </w:rPr>
        <w:t>)</w:t>
      </w:r>
      <w:r w:rsidR="00DC6B9F" w:rsidRPr="00DC6B9F">
        <w:t xml:space="preserve"> Comparison at cross-</w:t>
      </w:r>
      <w:r w:rsidR="00DC6B9F" w:rsidRPr="00DC6B9F">
        <w:rPr>
          <w:rFonts w:hint="eastAsia"/>
        </w:rPr>
        <w:t>point</w:t>
      </w:r>
      <w:r w:rsidR="00DC6B9F" w:rsidRPr="00DC6B9F">
        <w:t xml:space="preserve"> of </w:t>
      </w:r>
      <w:r w:rsidR="00DC6B9F" w:rsidRPr="00DC6B9F">
        <w:rPr>
          <w:rFonts w:hint="eastAsia"/>
        </w:rPr>
        <w:t>WHP sections</w:t>
      </w:r>
    </w:p>
    <w:p w:rsidR="00DC6B9F" w:rsidRPr="00DC6B9F" w:rsidRDefault="00DC6B9F" w:rsidP="00DC6B9F">
      <w:pPr>
        <w:rPr>
          <w:rFonts w:eastAsia="ＭＳ 明朝"/>
          <w:sz w:val="24"/>
          <w:szCs w:val="24"/>
        </w:rPr>
      </w:pPr>
      <w:r w:rsidRPr="00DC6B9F">
        <w:rPr>
          <w:rFonts w:eastAsia="ＭＳ 明朝" w:hint="eastAsia"/>
          <w:sz w:val="24"/>
          <w:szCs w:val="24"/>
        </w:rPr>
        <w:t>WHP-P13 has some cross-points among other WHP lines. Around 47</w:t>
      </w:r>
      <w:r w:rsidRPr="00DC6B9F">
        <w:rPr>
          <w:rFonts w:eastAsia="ＭＳ 明朝"/>
          <w:sz w:val="24"/>
          <w:szCs w:val="24"/>
        </w:rPr>
        <w:t>˚N/1</w:t>
      </w:r>
      <w:r w:rsidRPr="00DC6B9F">
        <w:rPr>
          <w:rFonts w:eastAsia="ＭＳ 明朝" w:hint="eastAsia"/>
          <w:sz w:val="24"/>
          <w:szCs w:val="24"/>
        </w:rPr>
        <w:t>65</w:t>
      </w:r>
      <w:r w:rsidRPr="00DC6B9F">
        <w:rPr>
          <w:rFonts w:eastAsia="ＭＳ 明朝"/>
          <w:sz w:val="24"/>
          <w:szCs w:val="24"/>
        </w:rPr>
        <w:t>˚E</w:t>
      </w:r>
      <w:r w:rsidRPr="00DC6B9F">
        <w:rPr>
          <w:rFonts w:eastAsia="ＭＳ 明朝" w:hint="eastAsia"/>
          <w:sz w:val="24"/>
          <w:szCs w:val="24"/>
        </w:rPr>
        <w:t>, WHP-P13 line intersects WHP-P1 line. WHP-P1 was observed three times in 1985, 1999 and 2007. Around 30</w:t>
      </w:r>
      <w:r w:rsidRPr="00DC6B9F">
        <w:rPr>
          <w:rFonts w:eastAsia="ＭＳ 明朝"/>
          <w:sz w:val="24"/>
          <w:szCs w:val="24"/>
        </w:rPr>
        <w:t>˚N/1</w:t>
      </w:r>
      <w:r w:rsidRPr="00DC6B9F">
        <w:rPr>
          <w:rFonts w:eastAsia="ＭＳ 明朝" w:hint="eastAsia"/>
          <w:sz w:val="24"/>
          <w:szCs w:val="24"/>
        </w:rPr>
        <w:t>65</w:t>
      </w:r>
      <w:r w:rsidRPr="00DC6B9F">
        <w:rPr>
          <w:rFonts w:eastAsia="ＭＳ 明朝"/>
          <w:sz w:val="24"/>
          <w:szCs w:val="24"/>
        </w:rPr>
        <w:t>˚E</w:t>
      </w:r>
      <w:r w:rsidRPr="00DC6B9F">
        <w:rPr>
          <w:rFonts w:eastAsia="ＭＳ 明朝" w:hint="eastAsia"/>
          <w:sz w:val="24"/>
          <w:szCs w:val="24"/>
        </w:rPr>
        <w:t>, 24</w:t>
      </w:r>
      <w:r w:rsidRPr="00DC6B9F">
        <w:rPr>
          <w:rFonts w:eastAsia="ＭＳ 明朝"/>
          <w:sz w:val="24"/>
          <w:szCs w:val="24"/>
        </w:rPr>
        <w:t>˚N/1</w:t>
      </w:r>
      <w:r w:rsidRPr="00DC6B9F">
        <w:rPr>
          <w:rFonts w:eastAsia="ＭＳ 明朝" w:hint="eastAsia"/>
          <w:sz w:val="24"/>
          <w:szCs w:val="24"/>
        </w:rPr>
        <w:t>65</w:t>
      </w:r>
      <w:r w:rsidRPr="00DC6B9F">
        <w:rPr>
          <w:rFonts w:eastAsia="ＭＳ 明朝"/>
          <w:sz w:val="24"/>
          <w:szCs w:val="24"/>
        </w:rPr>
        <w:t>˚E</w:t>
      </w:r>
      <w:r w:rsidRPr="00DC6B9F">
        <w:rPr>
          <w:rFonts w:eastAsia="ＭＳ 明朝" w:hint="eastAsia"/>
          <w:sz w:val="24"/>
          <w:szCs w:val="24"/>
        </w:rPr>
        <w:t xml:space="preserve"> and 9</w:t>
      </w:r>
      <w:r w:rsidRPr="00DC6B9F">
        <w:rPr>
          <w:rFonts w:eastAsia="ＭＳ 明朝"/>
          <w:sz w:val="24"/>
          <w:szCs w:val="24"/>
        </w:rPr>
        <w:t>˚N/1</w:t>
      </w:r>
      <w:r w:rsidRPr="00DC6B9F">
        <w:rPr>
          <w:rFonts w:eastAsia="ＭＳ 明朝" w:hint="eastAsia"/>
          <w:sz w:val="24"/>
          <w:szCs w:val="24"/>
        </w:rPr>
        <w:t>64</w:t>
      </w:r>
      <w:r w:rsidRPr="00DC6B9F">
        <w:rPr>
          <w:rFonts w:eastAsia="ＭＳ 明朝"/>
          <w:sz w:val="24"/>
          <w:szCs w:val="24"/>
        </w:rPr>
        <w:t>˚E</w:t>
      </w:r>
      <w:r w:rsidRPr="00DC6B9F">
        <w:rPr>
          <w:rFonts w:eastAsia="ＭＳ 明朝" w:hint="eastAsia"/>
          <w:sz w:val="24"/>
          <w:szCs w:val="24"/>
        </w:rPr>
        <w:t xml:space="preserve">, WHP-P13 line intersects WHP-P2 line, WHP-P3 line and WHP-P4 line, respectively. WHP-P2 was observed two times in 1994 and 2004, WHP-P3 was observed two times in 1985 and 2005/06, WHP-P4 was observed one </w:t>
      </w:r>
      <w:r w:rsidRPr="00DC6B9F">
        <w:rPr>
          <w:rFonts w:eastAsia="ＭＳ 明朝" w:hint="eastAsia"/>
          <w:sz w:val="24"/>
          <w:szCs w:val="24"/>
        </w:rPr>
        <w:lastRenderedPageBreak/>
        <w:t xml:space="preserve">time in 1989. Dissolved oxygen profiles between one in this cruise and in 2000s at each cross points agreed well (Figure C.3.8). But it was found that oxygen data in this cruise were significantly lower than those in 1980s and 1990s in deep layers. </w:t>
      </w:r>
      <w:r w:rsidRPr="00DC6B9F">
        <w:rPr>
          <w:rFonts w:eastAsia="ＭＳ 明朝"/>
          <w:sz w:val="24"/>
          <w:szCs w:val="24"/>
        </w:rPr>
        <w:t>This difference should be discussed carefully.</w:t>
      </w:r>
      <w:r w:rsidRPr="00DC6B9F">
        <w:rPr>
          <w:rFonts w:eastAsia="ＭＳ 明朝" w:hint="eastAsia"/>
          <w:sz w:val="24"/>
          <w:szCs w:val="24"/>
        </w:rPr>
        <w:t xml:space="preserve"> The difference between this cruise and other cruise below 4,000 dbar are shown in Table C.3.8.</w:t>
      </w:r>
    </w:p>
    <w:p w:rsidR="00DC6B9F" w:rsidRPr="00DC6B9F" w:rsidRDefault="00DC6B9F" w:rsidP="00DC6B9F">
      <w:pPr>
        <w:rPr>
          <w:rFonts w:eastAsia="ＭＳ 明朝"/>
          <w:sz w:val="24"/>
          <w:szCs w:val="24"/>
        </w:rPr>
      </w:pPr>
    </w:p>
    <w:p w:rsidR="00DC6B9F" w:rsidRPr="00DC6B9F" w:rsidRDefault="00A864DB" w:rsidP="00DC6B9F">
      <w:pPr>
        <w:rPr>
          <w:rFonts w:eastAsia="ＭＳ 明朝"/>
          <w:sz w:val="24"/>
          <w:szCs w:val="24"/>
        </w:rPr>
      </w:pPr>
      <w:r>
        <w:rPr>
          <w:rFonts w:eastAsia="ＭＳ 明朝" w:hint="eastAsia"/>
          <w:noProof/>
          <w:sz w:val="24"/>
          <w:szCs w:val="24"/>
        </w:rPr>
        <w:drawing>
          <wp:inline distT="0" distB="0" distL="0" distR="0" wp14:anchorId="73717496" wp14:editId="62929627">
            <wp:extent cx="2752090" cy="3252470"/>
            <wp:effectExtent l="0" t="0" r="0" b="5080"/>
            <wp:docPr id="50" name="図 50" descr="cross_point_47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ross_point_47N_p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r>
        <w:rPr>
          <w:rFonts w:eastAsia="ＭＳ 明朝" w:hint="eastAsia"/>
          <w:noProof/>
          <w:sz w:val="24"/>
          <w:szCs w:val="24"/>
        </w:rPr>
        <w:drawing>
          <wp:inline distT="0" distB="0" distL="0" distR="0" wp14:anchorId="2C973328" wp14:editId="3F9248F8">
            <wp:extent cx="2863850" cy="3373120"/>
            <wp:effectExtent l="0" t="0" r="0" b="0"/>
            <wp:docPr id="51" name="図 51" descr="cross_point_30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ross_point_30N_p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63850" cy="3373120"/>
                    </a:xfrm>
                    <a:prstGeom prst="rect">
                      <a:avLst/>
                    </a:prstGeom>
                    <a:noFill/>
                    <a:ln>
                      <a:noFill/>
                    </a:ln>
                  </pic:spPr>
                </pic:pic>
              </a:graphicData>
            </a:graphic>
          </wp:inline>
        </w:drawing>
      </w:r>
    </w:p>
    <w:p w:rsidR="00DC6B9F" w:rsidRPr="00DC6B9F" w:rsidRDefault="00A864DB" w:rsidP="00DC6B9F">
      <w:pPr>
        <w:rPr>
          <w:rFonts w:eastAsia="ＭＳ 明朝"/>
          <w:sz w:val="24"/>
          <w:szCs w:val="24"/>
        </w:rPr>
      </w:pPr>
      <w:r>
        <w:rPr>
          <w:rFonts w:eastAsia="ＭＳ 明朝" w:hint="eastAsia"/>
          <w:noProof/>
          <w:sz w:val="24"/>
          <w:szCs w:val="24"/>
        </w:rPr>
        <w:drawing>
          <wp:inline distT="0" distB="0" distL="0" distR="0" wp14:anchorId="6A0617DA" wp14:editId="06CDE429">
            <wp:extent cx="2752090" cy="3252470"/>
            <wp:effectExtent l="0" t="0" r="0" b="5080"/>
            <wp:docPr id="52" name="図 52" descr="cross_point_24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ross_point_24N_p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52090" cy="3252470"/>
                    </a:xfrm>
                    <a:prstGeom prst="rect">
                      <a:avLst/>
                    </a:prstGeom>
                    <a:noFill/>
                    <a:ln>
                      <a:noFill/>
                    </a:ln>
                  </pic:spPr>
                </pic:pic>
              </a:graphicData>
            </a:graphic>
          </wp:inline>
        </w:drawing>
      </w:r>
      <w:r>
        <w:rPr>
          <w:rFonts w:eastAsia="ＭＳ 明朝" w:hint="eastAsia"/>
          <w:noProof/>
          <w:sz w:val="24"/>
          <w:szCs w:val="24"/>
        </w:rPr>
        <w:drawing>
          <wp:inline distT="0" distB="0" distL="0" distR="0" wp14:anchorId="23B6A3D5" wp14:editId="30B7D8EE">
            <wp:extent cx="2743200" cy="3252470"/>
            <wp:effectExtent l="0" t="0" r="0" b="5080"/>
            <wp:docPr id="53" name="図 53" descr="cross_point_9N_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ross_point_9N_p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43200" cy="3252470"/>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8</w:t>
      </w:r>
      <w:r w:rsidRPr="00DC6B9F">
        <w:rPr>
          <w:rFonts w:eastAsia="ＭＳ 明朝"/>
          <w:sz w:val="24"/>
          <w:szCs w:val="24"/>
        </w:rPr>
        <w:t xml:space="preserve"> Comparison of dissolved oxygen profiles at the cross-</w:t>
      </w:r>
      <w:r w:rsidRPr="00DC6B9F">
        <w:rPr>
          <w:rFonts w:eastAsia="ＭＳ 明朝" w:hint="eastAsia"/>
          <w:sz w:val="24"/>
          <w:szCs w:val="24"/>
        </w:rPr>
        <w:t>point</w:t>
      </w:r>
      <w:r w:rsidRPr="00DC6B9F">
        <w:rPr>
          <w:rFonts w:eastAsia="ＭＳ 明朝"/>
          <w:sz w:val="24"/>
          <w:szCs w:val="24"/>
        </w:rPr>
        <w:t xml:space="preserve"> of (a) </w:t>
      </w:r>
      <w:r w:rsidRPr="00DC6B9F">
        <w:rPr>
          <w:rFonts w:eastAsia="ＭＳ 明朝" w:hint="eastAsia"/>
          <w:sz w:val="24"/>
          <w:szCs w:val="24"/>
        </w:rPr>
        <w:t xml:space="preserve">WHP-P1, (b) WHP-P2, </w:t>
      </w:r>
      <w:r w:rsidRPr="00DC6B9F">
        <w:rPr>
          <w:rFonts w:eastAsia="ＭＳ 明朝"/>
          <w:sz w:val="24"/>
          <w:szCs w:val="24"/>
        </w:rPr>
        <w:t>(</w:t>
      </w:r>
      <w:r w:rsidRPr="00DC6B9F">
        <w:rPr>
          <w:rFonts w:eastAsia="ＭＳ 明朝" w:hint="eastAsia"/>
          <w:sz w:val="24"/>
          <w:szCs w:val="24"/>
        </w:rPr>
        <w:t>c</w:t>
      </w:r>
      <w:r w:rsidRPr="00DC6B9F">
        <w:rPr>
          <w:rFonts w:eastAsia="ＭＳ 明朝"/>
          <w:sz w:val="24"/>
          <w:szCs w:val="24"/>
        </w:rPr>
        <w:t xml:space="preserve">) </w:t>
      </w:r>
      <w:r w:rsidRPr="00DC6B9F">
        <w:rPr>
          <w:rFonts w:eastAsia="ＭＳ 明朝" w:hint="eastAsia"/>
          <w:sz w:val="24"/>
          <w:szCs w:val="24"/>
        </w:rPr>
        <w:t>WHP-P3 and (d) WHP-P4</w:t>
      </w:r>
      <w:r w:rsidRPr="00DC6B9F">
        <w:rPr>
          <w:rFonts w:eastAsia="ＭＳ 明朝"/>
          <w:sz w:val="24"/>
          <w:szCs w:val="24"/>
        </w:rPr>
        <w:t>.</w:t>
      </w:r>
    </w:p>
    <w:p w:rsidR="00DC6B9F" w:rsidRPr="00DC6B9F" w:rsidRDefault="00DC6B9F" w:rsidP="00DC6B9F">
      <w:pPr>
        <w:rPr>
          <w:rFonts w:eastAsia="ＭＳ 明朝"/>
          <w:sz w:val="24"/>
          <w:szCs w:val="24"/>
        </w:rPr>
      </w:pPr>
    </w:p>
    <w:p w:rsidR="00DC6B9F" w:rsidRPr="00DC6B9F" w:rsidRDefault="00DC6B9F" w:rsidP="00DC6B9F">
      <w:pPr>
        <w:rPr>
          <w:rFonts w:eastAsia="ＭＳ 明朝"/>
          <w:sz w:val="24"/>
          <w:szCs w:val="24"/>
        </w:rPr>
      </w:pPr>
    </w:p>
    <w:p w:rsidR="00DC6B9F" w:rsidRPr="00DC6B9F" w:rsidRDefault="00DC6B9F" w:rsidP="00C67FEE">
      <w:pPr>
        <w:ind w:rightChars="100" w:right="200"/>
        <w:rPr>
          <w:rFonts w:eastAsia="ＭＳ 明朝"/>
          <w:sz w:val="24"/>
          <w:szCs w:val="24"/>
        </w:rPr>
      </w:pPr>
      <w:r w:rsidRPr="00DC6B9F">
        <w:rPr>
          <w:rFonts w:eastAsia="ＭＳ 明朝" w:hint="eastAsia"/>
          <w:sz w:val="24"/>
          <w:szCs w:val="24"/>
        </w:rPr>
        <w:t>Table C.3.8 Difference between oxygen data in this cruise and in WHP cruise below 4,000 dbar.</w:t>
      </w:r>
    </w:p>
    <w:tbl>
      <w:tblPr>
        <w:tblW w:w="0" w:type="auto"/>
        <w:jc w:val="center"/>
        <w:tblLook w:val="04A0" w:firstRow="1" w:lastRow="0" w:firstColumn="1" w:lastColumn="0" w:noHBand="0" w:noVBand="1"/>
      </w:tblPr>
      <w:tblGrid>
        <w:gridCol w:w="1526"/>
        <w:gridCol w:w="1417"/>
        <w:gridCol w:w="3040"/>
      </w:tblGrid>
      <w:tr w:rsidR="00DC6B9F" w:rsidRPr="00DC6B9F" w:rsidTr="001127A1">
        <w:trPr>
          <w:jc w:val="center"/>
        </w:trPr>
        <w:tc>
          <w:tcPr>
            <w:tcW w:w="1526" w:type="dxa"/>
            <w:tcBorders>
              <w:top w:val="single" w:sz="4" w:space="0" w:color="auto"/>
              <w:bottom w:val="single" w:sz="4" w:space="0" w:color="auto"/>
            </w:tcBorders>
          </w:tcPr>
          <w:p w:rsidR="00DC6B9F" w:rsidRPr="00DC6B9F" w:rsidRDefault="00DC6B9F" w:rsidP="00DC6B9F">
            <w:pPr>
              <w:jc w:val="center"/>
              <w:rPr>
                <w:rFonts w:eastAsia="ＭＳ 明朝"/>
                <w:b/>
                <w:bCs/>
                <w:sz w:val="24"/>
                <w:szCs w:val="24"/>
              </w:rPr>
            </w:pPr>
            <w:r w:rsidRPr="00DC6B9F">
              <w:rPr>
                <w:rFonts w:eastAsia="ＭＳ 明朝" w:hint="eastAsia"/>
                <w:b/>
                <w:bCs/>
                <w:sz w:val="24"/>
                <w:szCs w:val="24"/>
              </w:rPr>
              <w:t>Cruise</w:t>
            </w:r>
          </w:p>
        </w:tc>
        <w:tc>
          <w:tcPr>
            <w:tcW w:w="1417" w:type="dxa"/>
            <w:tcBorders>
              <w:top w:val="single" w:sz="4" w:space="0" w:color="auto"/>
              <w:left w:val="nil"/>
              <w:bottom w:val="single" w:sz="4" w:space="0" w:color="auto"/>
            </w:tcBorders>
          </w:tcPr>
          <w:p w:rsidR="00DC6B9F" w:rsidRPr="00DC6B9F" w:rsidRDefault="00DC6B9F" w:rsidP="00DC6B9F">
            <w:pPr>
              <w:jc w:val="left"/>
              <w:rPr>
                <w:rFonts w:eastAsia="ＭＳ 明朝"/>
                <w:b/>
                <w:bCs/>
                <w:sz w:val="24"/>
                <w:szCs w:val="24"/>
              </w:rPr>
            </w:pPr>
            <w:r w:rsidRPr="00DC6B9F">
              <w:rPr>
                <w:rFonts w:eastAsia="ＭＳ 明朝" w:hint="eastAsia"/>
                <w:b/>
                <w:bCs/>
                <w:sz w:val="24"/>
                <w:szCs w:val="24"/>
              </w:rPr>
              <w:t>Year</w:t>
            </w:r>
          </w:p>
        </w:tc>
        <w:tc>
          <w:tcPr>
            <w:tcW w:w="3040" w:type="dxa"/>
            <w:tcBorders>
              <w:top w:val="single" w:sz="4" w:space="0" w:color="auto"/>
              <w:bottom w:val="single" w:sz="4" w:space="0" w:color="auto"/>
            </w:tcBorders>
          </w:tcPr>
          <w:p w:rsidR="00DC6B9F" w:rsidRPr="00DC6B9F" w:rsidRDefault="00DC6B9F" w:rsidP="00DC6B9F">
            <w:pPr>
              <w:jc w:val="center"/>
              <w:rPr>
                <w:rFonts w:eastAsia="ＭＳ 明朝"/>
                <w:b/>
                <w:bCs/>
                <w:sz w:val="24"/>
                <w:szCs w:val="24"/>
              </w:rPr>
            </w:pPr>
            <w:r w:rsidRPr="00DC6B9F">
              <w:rPr>
                <w:rFonts w:eastAsia="ＭＳ 明朝" w:hint="eastAsia"/>
                <w:b/>
                <w:bCs/>
                <w:sz w:val="24"/>
                <w:szCs w:val="24"/>
              </w:rPr>
              <w:t>Difference (</w:t>
            </w:r>
            <w:r w:rsidRPr="00DC6B9F">
              <w:rPr>
                <w:rFonts w:ascii="Symbol" w:eastAsia="ＭＳ 明朝" w:hAnsi="Symbol"/>
                <w:b/>
                <w:bCs/>
                <w:sz w:val="24"/>
                <w:szCs w:val="24"/>
              </w:rPr>
              <w:t></w:t>
            </w:r>
            <w:r w:rsidRPr="00DC6B9F">
              <w:rPr>
                <w:rFonts w:eastAsia="ＭＳ 明朝" w:hint="eastAsia"/>
                <w:b/>
                <w:bCs/>
                <w:sz w:val="24"/>
                <w:szCs w:val="24"/>
              </w:rPr>
              <w:t>mol/kg)</w:t>
            </w:r>
          </w:p>
        </w:tc>
      </w:tr>
      <w:tr w:rsidR="00DC6B9F" w:rsidRPr="00DC6B9F" w:rsidTr="001127A1">
        <w:trPr>
          <w:jc w:val="center"/>
        </w:trPr>
        <w:tc>
          <w:tcPr>
            <w:tcW w:w="1526" w:type="dxa"/>
            <w:tcBorders>
              <w:top w:val="single" w:sz="4" w:space="0" w:color="auto"/>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P1</w:t>
            </w:r>
          </w:p>
        </w:tc>
        <w:tc>
          <w:tcPr>
            <w:tcW w:w="1417" w:type="dxa"/>
            <w:tcBorders>
              <w:top w:val="single" w:sz="4" w:space="0" w:color="auto"/>
              <w:lef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1985</w:t>
            </w:r>
          </w:p>
        </w:tc>
        <w:tc>
          <w:tcPr>
            <w:tcW w:w="3040" w:type="dxa"/>
            <w:tcBorders>
              <w:top w:val="single" w:sz="4" w:space="0" w:color="auto"/>
            </w:tcBorders>
          </w:tcPr>
          <w:p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1.51</w:t>
            </w:r>
            <w:r w:rsidR="00DC6B9F" w:rsidRPr="00B5001E">
              <w:rPr>
                <w:rFonts w:eastAsia="ＭＳ 明朝"/>
                <w:sz w:val="24"/>
                <w:szCs w:val="24"/>
              </w:rPr>
              <w:t>±</w:t>
            </w:r>
            <w:r w:rsidR="00DC6B9F" w:rsidRPr="00B5001E">
              <w:rPr>
                <w:rFonts w:eastAsia="ＭＳ 明朝" w:hint="eastAsia"/>
                <w:sz w:val="24"/>
                <w:szCs w:val="24"/>
              </w:rPr>
              <w:t>0.68</w:t>
            </w:r>
          </w:p>
        </w:tc>
      </w:tr>
      <w:tr w:rsidR="00DC6B9F" w:rsidRPr="00DC6B9F" w:rsidTr="001127A1">
        <w:trPr>
          <w:jc w:val="center"/>
        </w:trPr>
        <w:tc>
          <w:tcPr>
            <w:tcW w:w="1526" w:type="dxa"/>
          </w:tcPr>
          <w:p w:rsidR="00DC6B9F" w:rsidRPr="00DC6B9F" w:rsidRDefault="00DC6B9F" w:rsidP="00DC6B9F">
            <w:pPr>
              <w:jc w:val="center"/>
              <w:rPr>
                <w:rFonts w:eastAsia="ＭＳ 明朝"/>
                <w:sz w:val="24"/>
                <w:szCs w:val="24"/>
              </w:rPr>
            </w:pPr>
          </w:p>
        </w:tc>
        <w:tc>
          <w:tcPr>
            <w:tcW w:w="1417" w:type="dxa"/>
            <w:tcBorders>
              <w:lef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1999</w:t>
            </w:r>
          </w:p>
        </w:tc>
        <w:tc>
          <w:tcPr>
            <w:tcW w:w="3040" w:type="dxa"/>
          </w:tcPr>
          <w:p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0.72</w:t>
            </w:r>
            <w:r w:rsidR="00DC6B9F" w:rsidRPr="00B5001E">
              <w:rPr>
                <w:rFonts w:eastAsia="ＭＳ 明朝"/>
                <w:sz w:val="24"/>
                <w:szCs w:val="24"/>
              </w:rPr>
              <w:t>±</w:t>
            </w:r>
            <w:r w:rsidR="00DC6B9F" w:rsidRPr="00B5001E">
              <w:rPr>
                <w:rFonts w:eastAsia="ＭＳ 明朝" w:hint="eastAsia"/>
                <w:sz w:val="24"/>
                <w:szCs w:val="24"/>
              </w:rPr>
              <w:t>0.56</w:t>
            </w:r>
          </w:p>
        </w:tc>
      </w:tr>
      <w:tr w:rsidR="00DC6B9F" w:rsidRPr="00DC6B9F" w:rsidTr="001127A1">
        <w:trPr>
          <w:jc w:val="center"/>
        </w:trPr>
        <w:tc>
          <w:tcPr>
            <w:tcW w:w="1526" w:type="dxa"/>
            <w:tcBorders>
              <w:bottom w:val="single" w:sz="4" w:space="0" w:color="auto"/>
            </w:tcBorders>
          </w:tcPr>
          <w:p w:rsidR="00DC6B9F" w:rsidRPr="00DC6B9F" w:rsidRDefault="00DC6B9F" w:rsidP="00DC6B9F">
            <w:pPr>
              <w:jc w:val="center"/>
              <w:rPr>
                <w:rFonts w:eastAsia="ＭＳ 明朝"/>
                <w:sz w:val="24"/>
                <w:szCs w:val="24"/>
              </w:rPr>
            </w:pPr>
          </w:p>
        </w:tc>
        <w:tc>
          <w:tcPr>
            <w:tcW w:w="1417" w:type="dxa"/>
            <w:tcBorders>
              <w:left w:val="nil"/>
              <w:bottom w:val="single" w:sz="4" w:space="0" w:color="auto"/>
            </w:tcBorders>
          </w:tcPr>
          <w:p w:rsidR="00DC6B9F" w:rsidRPr="00DC6B9F" w:rsidRDefault="00DC6B9F" w:rsidP="00DC6B9F">
            <w:pPr>
              <w:jc w:val="left"/>
              <w:rPr>
                <w:rFonts w:eastAsia="ＭＳ 明朝"/>
                <w:sz w:val="24"/>
                <w:szCs w:val="24"/>
              </w:rPr>
            </w:pPr>
            <w:r w:rsidRPr="00DC6B9F">
              <w:rPr>
                <w:rFonts w:eastAsia="ＭＳ 明朝" w:hint="eastAsia"/>
                <w:sz w:val="24"/>
                <w:szCs w:val="24"/>
              </w:rPr>
              <w:t>2007</w:t>
            </w:r>
          </w:p>
        </w:tc>
        <w:tc>
          <w:tcPr>
            <w:tcW w:w="3040" w:type="dxa"/>
            <w:tcBorders>
              <w:bottom w:val="single" w:sz="4" w:space="0" w:color="auto"/>
            </w:tcBorders>
          </w:tcPr>
          <w:p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0.26</w:t>
            </w:r>
            <w:r w:rsidR="00DC6B9F" w:rsidRPr="00B5001E">
              <w:rPr>
                <w:rFonts w:eastAsia="ＭＳ 明朝"/>
                <w:sz w:val="24"/>
                <w:szCs w:val="24"/>
              </w:rPr>
              <w:t>±</w:t>
            </w:r>
            <w:r w:rsidR="00DC6B9F" w:rsidRPr="00B5001E">
              <w:rPr>
                <w:rFonts w:eastAsia="ＭＳ 明朝" w:hint="eastAsia"/>
                <w:sz w:val="24"/>
                <w:szCs w:val="24"/>
              </w:rPr>
              <w:t>0.59</w:t>
            </w:r>
          </w:p>
        </w:tc>
      </w:tr>
      <w:tr w:rsidR="00DC6B9F" w:rsidRPr="00DC6B9F" w:rsidTr="001127A1">
        <w:trPr>
          <w:jc w:val="center"/>
        </w:trPr>
        <w:tc>
          <w:tcPr>
            <w:tcW w:w="1526" w:type="dxa"/>
            <w:tcBorders>
              <w:top w:val="single" w:sz="4" w:space="0" w:color="auto"/>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P2</w:t>
            </w:r>
          </w:p>
        </w:tc>
        <w:tc>
          <w:tcPr>
            <w:tcW w:w="1417" w:type="dxa"/>
            <w:tcBorders>
              <w:top w:val="single" w:sz="4" w:space="0" w:color="auto"/>
              <w:lef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1994</w:t>
            </w:r>
          </w:p>
        </w:tc>
        <w:tc>
          <w:tcPr>
            <w:tcW w:w="3040" w:type="dxa"/>
            <w:tcBorders>
              <w:top w:val="single" w:sz="4" w:space="0" w:color="auto"/>
            </w:tcBorders>
          </w:tcPr>
          <w:p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1.73</w:t>
            </w:r>
            <w:r w:rsidR="00DC6B9F" w:rsidRPr="00B5001E">
              <w:rPr>
                <w:rFonts w:eastAsia="ＭＳ 明朝"/>
                <w:sz w:val="24"/>
                <w:szCs w:val="24"/>
              </w:rPr>
              <w:t>±</w:t>
            </w:r>
            <w:r w:rsidR="00DC6B9F" w:rsidRPr="00B5001E">
              <w:rPr>
                <w:rFonts w:eastAsia="ＭＳ 明朝" w:hint="eastAsia"/>
                <w:sz w:val="24"/>
                <w:szCs w:val="24"/>
              </w:rPr>
              <w:t>1.51</w:t>
            </w:r>
          </w:p>
        </w:tc>
      </w:tr>
      <w:tr w:rsidR="00DC6B9F" w:rsidRPr="00DC6B9F" w:rsidTr="001127A1">
        <w:trPr>
          <w:jc w:val="center"/>
        </w:trPr>
        <w:tc>
          <w:tcPr>
            <w:tcW w:w="1526" w:type="dxa"/>
            <w:tcBorders>
              <w:bottom w:val="single" w:sz="4" w:space="0" w:color="auto"/>
            </w:tcBorders>
          </w:tcPr>
          <w:p w:rsidR="00DC6B9F" w:rsidRPr="00DC6B9F" w:rsidRDefault="00DC6B9F" w:rsidP="00DC6B9F">
            <w:pPr>
              <w:jc w:val="center"/>
              <w:rPr>
                <w:rFonts w:eastAsia="ＭＳ 明朝"/>
                <w:sz w:val="24"/>
                <w:szCs w:val="24"/>
              </w:rPr>
            </w:pPr>
          </w:p>
        </w:tc>
        <w:tc>
          <w:tcPr>
            <w:tcW w:w="1417" w:type="dxa"/>
            <w:tcBorders>
              <w:left w:val="nil"/>
              <w:bottom w:val="single" w:sz="4" w:space="0" w:color="auto"/>
            </w:tcBorders>
          </w:tcPr>
          <w:p w:rsidR="00DC6B9F" w:rsidRPr="00DC6B9F" w:rsidRDefault="00DC6B9F" w:rsidP="00DC6B9F">
            <w:pPr>
              <w:jc w:val="left"/>
              <w:rPr>
                <w:rFonts w:eastAsia="ＭＳ 明朝"/>
                <w:sz w:val="24"/>
                <w:szCs w:val="24"/>
              </w:rPr>
            </w:pPr>
            <w:r w:rsidRPr="00DC6B9F">
              <w:rPr>
                <w:rFonts w:eastAsia="ＭＳ 明朝" w:hint="eastAsia"/>
                <w:sz w:val="24"/>
                <w:szCs w:val="24"/>
              </w:rPr>
              <w:t>2004</w:t>
            </w:r>
          </w:p>
        </w:tc>
        <w:tc>
          <w:tcPr>
            <w:tcW w:w="3040" w:type="dxa"/>
            <w:tcBorders>
              <w:bottom w:val="single" w:sz="4" w:space="0" w:color="auto"/>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0.23</w:t>
            </w:r>
            <w:r w:rsidRPr="00B5001E">
              <w:rPr>
                <w:rFonts w:eastAsia="ＭＳ 明朝"/>
                <w:sz w:val="24"/>
                <w:szCs w:val="24"/>
              </w:rPr>
              <w:t>±</w:t>
            </w:r>
            <w:r w:rsidRPr="00B5001E">
              <w:rPr>
                <w:rFonts w:eastAsia="ＭＳ 明朝" w:hint="eastAsia"/>
                <w:sz w:val="24"/>
                <w:szCs w:val="24"/>
              </w:rPr>
              <w:t>0.76</w:t>
            </w:r>
          </w:p>
        </w:tc>
      </w:tr>
      <w:tr w:rsidR="00DC6B9F" w:rsidRPr="00DC6B9F" w:rsidTr="001127A1">
        <w:trPr>
          <w:jc w:val="center"/>
        </w:trPr>
        <w:tc>
          <w:tcPr>
            <w:tcW w:w="1526" w:type="dxa"/>
            <w:tcBorders>
              <w:top w:val="single" w:sz="4" w:space="0" w:color="auto"/>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P3</w:t>
            </w:r>
          </w:p>
        </w:tc>
        <w:tc>
          <w:tcPr>
            <w:tcW w:w="1417" w:type="dxa"/>
            <w:tcBorders>
              <w:top w:val="single" w:sz="4" w:space="0" w:color="auto"/>
              <w:left w:val="nil"/>
            </w:tcBorders>
          </w:tcPr>
          <w:p w:rsidR="00DC6B9F" w:rsidRPr="00DC6B9F" w:rsidRDefault="00DC6B9F" w:rsidP="00DC6B9F">
            <w:pPr>
              <w:jc w:val="left"/>
              <w:rPr>
                <w:rFonts w:eastAsia="ＭＳ 明朝"/>
                <w:sz w:val="24"/>
                <w:szCs w:val="24"/>
              </w:rPr>
            </w:pPr>
            <w:r w:rsidRPr="00DC6B9F">
              <w:rPr>
                <w:rFonts w:eastAsia="ＭＳ 明朝" w:hint="eastAsia"/>
                <w:sz w:val="24"/>
                <w:szCs w:val="24"/>
              </w:rPr>
              <w:t>1985</w:t>
            </w:r>
          </w:p>
        </w:tc>
        <w:tc>
          <w:tcPr>
            <w:tcW w:w="3040" w:type="dxa"/>
            <w:tcBorders>
              <w:top w:val="single" w:sz="4" w:space="0" w:color="auto"/>
            </w:tcBorders>
          </w:tcPr>
          <w:p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1.28</w:t>
            </w:r>
            <w:r w:rsidR="00DC6B9F" w:rsidRPr="00B5001E">
              <w:rPr>
                <w:rFonts w:eastAsia="ＭＳ 明朝"/>
                <w:sz w:val="24"/>
                <w:szCs w:val="24"/>
              </w:rPr>
              <w:t>±</w:t>
            </w:r>
            <w:r w:rsidR="00DC6B9F" w:rsidRPr="00B5001E">
              <w:rPr>
                <w:rFonts w:eastAsia="ＭＳ 明朝" w:hint="eastAsia"/>
                <w:sz w:val="24"/>
                <w:szCs w:val="24"/>
              </w:rPr>
              <w:t>0.62</w:t>
            </w:r>
          </w:p>
        </w:tc>
      </w:tr>
      <w:tr w:rsidR="00DC6B9F" w:rsidRPr="00DC6B9F" w:rsidTr="001127A1">
        <w:trPr>
          <w:jc w:val="center"/>
        </w:trPr>
        <w:tc>
          <w:tcPr>
            <w:tcW w:w="1526" w:type="dxa"/>
            <w:tcBorders>
              <w:bottom w:val="single" w:sz="4" w:space="0" w:color="auto"/>
            </w:tcBorders>
          </w:tcPr>
          <w:p w:rsidR="00DC6B9F" w:rsidRPr="00DC6B9F" w:rsidRDefault="00DC6B9F" w:rsidP="00DC6B9F">
            <w:pPr>
              <w:jc w:val="center"/>
              <w:rPr>
                <w:rFonts w:eastAsia="ＭＳ 明朝"/>
                <w:sz w:val="24"/>
                <w:szCs w:val="24"/>
              </w:rPr>
            </w:pPr>
          </w:p>
        </w:tc>
        <w:tc>
          <w:tcPr>
            <w:tcW w:w="1417" w:type="dxa"/>
            <w:tcBorders>
              <w:left w:val="nil"/>
              <w:bottom w:val="single" w:sz="4" w:space="0" w:color="auto"/>
            </w:tcBorders>
          </w:tcPr>
          <w:p w:rsidR="00DC6B9F" w:rsidRPr="00DC6B9F" w:rsidRDefault="00DC6B9F" w:rsidP="00DC6B9F">
            <w:pPr>
              <w:jc w:val="left"/>
              <w:rPr>
                <w:rFonts w:eastAsia="ＭＳ 明朝"/>
                <w:sz w:val="24"/>
                <w:szCs w:val="24"/>
              </w:rPr>
            </w:pPr>
            <w:r w:rsidRPr="00DC6B9F">
              <w:rPr>
                <w:rFonts w:eastAsia="ＭＳ 明朝" w:hint="eastAsia"/>
                <w:sz w:val="24"/>
                <w:szCs w:val="24"/>
              </w:rPr>
              <w:t>2005/06</w:t>
            </w:r>
          </w:p>
        </w:tc>
        <w:tc>
          <w:tcPr>
            <w:tcW w:w="3040" w:type="dxa"/>
            <w:tcBorders>
              <w:bottom w:val="single" w:sz="4" w:space="0" w:color="auto"/>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 xml:space="preserve"> 0.99</w:t>
            </w:r>
            <w:r w:rsidRPr="00B5001E">
              <w:rPr>
                <w:rFonts w:eastAsia="ＭＳ 明朝"/>
                <w:sz w:val="24"/>
                <w:szCs w:val="24"/>
              </w:rPr>
              <w:t>±</w:t>
            </w:r>
            <w:r w:rsidRPr="00B5001E">
              <w:rPr>
                <w:rFonts w:eastAsia="ＭＳ 明朝" w:hint="eastAsia"/>
                <w:sz w:val="24"/>
                <w:szCs w:val="24"/>
              </w:rPr>
              <w:t>0.45</w:t>
            </w:r>
          </w:p>
        </w:tc>
      </w:tr>
      <w:tr w:rsidR="00DC6B9F" w:rsidRPr="00DC6B9F" w:rsidTr="001127A1">
        <w:trPr>
          <w:jc w:val="center"/>
        </w:trPr>
        <w:tc>
          <w:tcPr>
            <w:tcW w:w="1526" w:type="dxa"/>
            <w:tcBorders>
              <w:top w:val="single" w:sz="4" w:space="0" w:color="auto"/>
              <w:bottom w:val="single" w:sz="4" w:space="0" w:color="auto"/>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P4</w:t>
            </w:r>
          </w:p>
        </w:tc>
        <w:tc>
          <w:tcPr>
            <w:tcW w:w="1417" w:type="dxa"/>
            <w:tcBorders>
              <w:top w:val="single" w:sz="4" w:space="0" w:color="auto"/>
              <w:left w:val="nil"/>
              <w:bottom w:val="single" w:sz="4" w:space="0" w:color="auto"/>
            </w:tcBorders>
          </w:tcPr>
          <w:p w:rsidR="00DC6B9F" w:rsidRPr="00DC6B9F" w:rsidRDefault="00DC6B9F" w:rsidP="00DC6B9F">
            <w:pPr>
              <w:jc w:val="left"/>
              <w:rPr>
                <w:rFonts w:eastAsia="ＭＳ 明朝"/>
                <w:sz w:val="24"/>
                <w:szCs w:val="24"/>
              </w:rPr>
            </w:pPr>
            <w:r w:rsidRPr="00DC6B9F">
              <w:rPr>
                <w:rFonts w:eastAsia="ＭＳ 明朝" w:hint="eastAsia"/>
                <w:sz w:val="24"/>
                <w:szCs w:val="24"/>
              </w:rPr>
              <w:t>1989</w:t>
            </w:r>
          </w:p>
        </w:tc>
        <w:tc>
          <w:tcPr>
            <w:tcW w:w="3040" w:type="dxa"/>
            <w:tcBorders>
              <w:top w:val="single" w:sz="4" w:space="0" w:color="auto"/>
              <w:bottom w:val="single" w:sz="4" w:space="0" w:color="auto"/>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(Stn.105) -1.68</w:t>
            </w:r>
            <w:r w:rsidRPr="00B5001E">
              <w:rPr>
                <w:rFonts w:eastAsia="ＭＳ 明朝"/>
                <w:sz w:val="24"/>
                <w:szCs w:val="24"/>
              </w:rPr>
              <w:t>±</w:t>
            </w:r>
            <w:r w:rsidRPr="00B5001E">
              <w:rPr>
                <w:rFonts w:eastAsia="ＭＳ 明朝" w:hint="eastAsia"/>
                <w:sz w:val="24"/>
                <w:szCs w:val="24"/>
              </w:rPr>
              <w:t>0.85</w:t>
            </w:r>
          </w:p>
          <w:p w:rsidR="00DC6B9F" w:rsidRPr="00B5001E" w:rsidRDefault="00DC6B9F" w:rsidP="00DC6B9F">
            <w:pPr>
              <w:jc w:val="center"/>
              <w:rPr>
                <w:rFonts w:eastAsia="ＭＳ 明朝"/>
                <w:sz w:val="24"/>
                <w:szCs w:val="24"/>
              </w:rPr>
            </w:pPr>
            <w:r w:rsidRPr="00B5001E">
              <w:rPr>
                <w:rFonts w:eastAsia="ＭＳ 明朝" w:hint="eastAsia"/>
                <w:sz w:val="24"/>
                <w:szCs w:val="24"/>
              </w:rPr>
              <w:t>(Stn.106) -1.60</w:t>
            </w:r>
            <w:r w:rsidRPr="00B5001E">
              <w:rPr>
                <w:rFonts w:eastAsia="ＭＳ 明朝"/>
                <w:sz w:val="24"/>
                <w:szCs w:val="24"/>
              </w:rPr>
              <w:t>±</w:t>
            </w:r>
            <w:r w:rsidRPr="00B5001E">
              <w:rPr>
                <w:rFonts w:eastAsia="ＭＳ 明朝" w:hint="eastAsia"/>
                <w:sz w:val="24"/>
                <w:szCs w:val="24"/>
              </w:rPr>
              <w:t>0.58</w:t>
            </w:r>
          </w:p>
        </w:tc>
      </w:tr>
    </w:tbl>
    <w:p w:rsidR="00DC6B9F" w:rsidRPr="00DC6B9F" w:rsidRDefault="00DC6B9F" w:rsidP="00DC6B9F">
      <w:pPr>
        <w:rPr>
          <w:rFonts w:eastAsia="ＭＳ 明朝"/>
          <w:sz w:val="24"/>
          <w:szCs w:val="24"/>
        </w:rPr>
      </w:pPr>
    </w:p>
    <w:p w:rsidR="00DC6B9F" w:rsidRPr="00DC6B9F" w:rsidRDefault="006A49F1" w:rsidP="006A49F1">
      <w:pPr>
        <w:pStyle w:val="4"/>
      </w:pPr>
      <w:r>
        <w:rPr>
          <w:rFonts w:hint="eastAsia"/>
        </w:rPr>
        <w:t>(</w:t>
      </w:r>
      <w:r w:rsidR="00DC6B9F" w:rsidRPr="00DC6B9F">
        <w:t>1</w:t>
      </w:r>
      <w:r w:rsidR="00DC6B9F" w:rsidRPr="00DC6B9F">
        <w:rPr>
          <w:rFonts w:hint="eastAsia"/>
        </w:rPr>
        <w:t>7</w:t>
      </w:r>
      <w:r>
        <w:rPr>
          <w:rFonts w:hint="eastAsia"/>
        </w:rPr>
        <w:t>.</w:t>
      </w:r>
      <w:r w:rsidR="00DC6B9F" w:rsidRPr="00DC6B9F">
        <w:rPr>
          <w:rFonts w:hint="eastAsia"/>
        </w:rPr>
        <w:t>3</w:t>
      </w:r>
      <w:r>
        <w:rPr>
          <w:rFonts w:hint="eastAsia"/>
        </w:rPr>
        <w:t>)</w:t>
      </w:r>
      <w:r w:rsidR="00DC6B9F" w:rsidRPr="00DC6B9F">
        <w:t xml:space="preserve"> Comparison </w:t>
      </w:r>
      <w:r w:rsidR="00DC6B9F" w:rsidRPr="00DC6B9F">
        <w:rPr>
          <w:rFonts w:hint="eastAsia"/>
        </w:rPr>
        <w:t>with</w:t>
      </w:r>
      <w:r w:rsidR="00DC6B9F" w:rsidRPr="00DC6B9F">
        <w:t xml:space="preserve"> </w:t>
      </w:r>
      <w:r w:rsidR="00DC6B9F" w:rsidRPr="00DC6B9F">
        <w:rPr>
          <w:rFonts w:hint="eastAsia"/>
        </w:rPr>
        <w:t>WHP-P13 oxygen data in 1990s</w:t>
      </w:r>
    </w:p>
    <w:p w:rsidR="00DC6B9F" w:rsidRPr="00DC6B9F" w:rsidRDefault="00DC6B9F" w:rsidP="00DC6B9F">
      <w:pPr>
        <w:rPr>
          <w:rFonts w:eastAsia="ＭＳ 明朝"/>
          <w:sz w:val="24"/>
          <w:szCs w:val="24"/>
        </w:rPr>
      </w:pPr>
      <w:r w:rsidRPr="00DC6B9F">
        <w:rPr>
          <w:rFonts w:eastAsia="ＭＳ 明朝" w:hint="eastAsia"/>
          <w:sz w:val="24"/>
          <w:szCs w:val="24"/>
        </w:rPr>
        <w:t>WHP-P13 was observed three times, the first and third in 1991 and 1993 by University of Tokyo, the second in 1992 by National Oceanographic and Atmospheric Administration (NOAA). We compared oxygen data in this cruise and ones in each cruises (Figure C.3.9). In deep layers, dissolved oxygen has been decreased from 1991 or 1993. On the other hand, in the comparison with data in 1992, ch</w:t>
      </w:r>
      <w:r w:rsidRPr="00DC6B9F">
        <w:rPr>
          <w:rFonts w:eastAsia="ＭＳ 明朝"/>
          <w:sz w:val="24"/>
          <w:szCs w:val="24"/>
        </w:rPr>
        <w:t>ange</w:t>
      </w:r>
      <w:r w:rsidRPr="00DC6B9F">
        <w:rPr>
          <w:rFonts w:eastAsia="ＭＳ 明朝" w:hint="eastAsia"/>
          <w:sz w:val="24"/>
          <w:szCs w:val="24"/>
        </w:rPr>
        <w:t xml:space="preserve"> in each region is not constant. Especially, dissolved oxygen in the subtropical zone from 10</w:t>
      </w:r>
      <w:r w:rsidRPr="00DC6B9F">
        <w:rPr>
          <w:rFonts w:eastAsia="ＭＳ 明朝"/>
          <w:sz w:val="24"/>
          <w:szCs w:val="24"/>
        </w:rPr>
        <w:t>˚</w:t>
      </w:r>
      <w:r w:rsidRPr="00DC6B9F">
        <w:rPr>
          <w:rFonts w:eastAsia="ＭＳ 明朝" w:hint="eastAsia"/>
          <w:sz w:val="24"/>
          <w:szCs w:val="24"/>
        </w:rPr>
        <w:t>N to 20</w:t>
      </w:r>
      <w:r w:rsidRPr="00DC6B9F">
        <w:rPr>
          <w:rFonts w:eastAsia="ＭＳ 明朝"/>
          <w:sz w:val="24"/>
          <w:szCs w:val="24"/>
        </w:rPr>
        <w:t>˚</w:t>
      </w:r>
      <w:r w:rsidRPr="00DC6B9F">
        <w:rPr>
          <w:rFonts w:eastAsia="ＭＳ 明朝" w:hint="eastAsia"/>
          <w:sz w:val="24"/>
          <w:szCs w:val="24"/>
        </w:rPr>
        <w:t>N has been increased greatly. Below 4,000 dbar, the difference in average is shown in Figure C.3.10 and Table C.3.9. Because it is necessary to consider offset value in each cruise, t</w:t>
      </w:r>
      <w:r w:rsidRPr="00DC6B9F">
        <w:rPr>
          <w:rFonts w:eastAsia="ＭＳ 明朝"/>
          <w:sz w:val="24"/>
          <w:szCs w:val="24"/>
        </w:rPr>
        <w:t>h</w:t>
      </w:r>
      <w:r w:rsidRPr="00DC6B9F">
        <w:rPr>
          <w:rFonts w:eastAsia="ＭＳ 明朝" w:hint="eastAsia"/>
          <w:sz w:val="24"/>
          <w:szCs w:val="24"/>
        </w:rPr>
        <w:t>ese</w:t>
      </w:r>
      <w:r w:rsidRPr="00DC6B9F">
        <w:rPr>
          <w:rFonts w:eastAsia="ＭＳ 明朝"/>
          <w:sz w:val="24"/>
          <w:szCs w:val="24"/>
        </w:rPr>
        <w:t xml:space="preserve"> difference</w:t>
      </w:r>
      <w:r w:rsidRPr="00DC6B9F">
        <w:rPr>
          <w:rFonts w:eastAsia="ＭＳ 明朝" w:hint="eastAsia"/>
          <w:sz w:val="24"/>
          <w:szCs w:val="24"/>
        </w:rPr>
        <w:t>s</w:t>
      </w:r>
      <w:r w:rsidRPr="00DC6B9F">
        <w:rPr>
          <w:rFonts w:eastAsia="ＭＳ 明朝"/>
          <w:sz w:val="24"/>
          <w:szCs w:val="24"/>
        </w:rPr>
        <w:t xml:space="preserve"> should be discussed carefully</w:t>
      </w:r>
      <w:r w:rsidRPr="00DC6B9F">
        <w:rPr>
          <w:rFonts w:eastAsia="ＭＳ 明朝" w:hint="eastAsia"/>
          <w:sz w:val="24"/>
          <w:szCs w:val="24"/>
        </w:rPr>
        <w:t>.</w:t>
      </w:r>
    </w:p>
    <w:p w:rsidR="00DC6B9F" w:rsidRPr="00DC6B9F" w:rsidRDefault="00A864DB" w:rsidP="00DC6B9F">
      <w:pPr>
        <w:jc w:val="center"/>
        <w:rPr>
          <w:rFonts w:eastAsia="ＭＳ 明朝"/>
          <w:sz w:val="24"/>
          <w:szCs w:val="24"/>
        </w:rPr>
      </w:pPr>
      <w:r>
        <w:rPr>
          <w:rFonts w:eastAsia="ＭＳ 明朝" w:hint="eastAsia"/>
          <w:noProof/>
          <w:sz w:val="24"/>
          <w:szCs w:val="24"/>
        </w:rPr>
        <w:lastRenderedPageBreak/>
        <w:drawing>
          <wp:inline distT="0" distB="0" distL="0" distR="0" wp14:anchorId="1809DEEE" wp14:editId="4DBA1A57">
            <wp:extent cx="5607050" cy="3484880"/>
            <wp:effectExtent l="0" t="0" r="0" b="1270"/>
            <wp:docPr id="54" name="図 54" descr="p13_anomaly_2011-19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13_anomaly_2011-1990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07050" cy="3484880"/>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9</w:t>
      </w:r>
      <w:r w:rsidRPr="00DC6B9F">
        <w:rPr>
          <w:rFonts w:eastAsia="ＭＳ 明朝"/>
          <w:sz w:val="24"/>
          <w:szCs w:val="24"/>
        </w:rPr>
        <w:t xml:space="preserve"> Difference of dissolved oxygen </w:t>
      </w:r>
      <w:r w:rsidRPr="00DC6B9F">
        <w:rPr>
          <w:rFonts w:eastAsia="ＭＳ 明朝" w:hint="eastAsia"/>
          <w:sz w:val="24"/>
          <w:szCs w:val="24"/>
        </w:rPr>
        <w:t xml:space="preserve">between (left) 2011 and 1991 (2011 data minus 1991 data), (center) 2011 and 1992 (2011 data minus 1992 data), (right) 2011 and 1993 (2011 data minus 1993 data) </w:t>
      </w:r>
      <w:r w:rsidRPr="00DC6B9F">
        <w:rPr>
          <w:rFonts w:eastAsia="ＭＳ 明朝"/>
          <w:sz w:val="24"/>
          <w:szCs w:val="24"/>
        </w:rPr>
        <w:t xml:space="preserve">against </w:t>
      </w:r>
      <w:r w:rsidRPr="00DC6B9F">
        <w:rPr>
          <w:rFonts w:eastAsia="ＭＳ 明朝" w:hint="eastAsia"/>
          <w:sz w:val="24"/>
          <w:szCs w:val="24"/>
        </w:rPr>
        <w:t>pressure.</w:t>
      </w:r>
    </w:p>
    <w:p w:rsidR="00DC6B9F" w:rsidRPr="00DC6B9F" w:rsidRDefault="00DC6B9F" w:rsidP="00DC6B9F">
      <w:pPr>
        <w:rPr>
          <w:rFonts w:eastAsia="ＭＳ 明朝"/>
          <w:sz w:val="24"/>
          <w:szCs w:val="24"/>
        </w:rPr>
      </w:pPr>
    </w:p>
    <w:p w:rsidR="00DC6B9F" w:rsidRPr="00DC6B9F" w:rsidRDefault="00A864DB" w:rsidP="00DC6B9F">
      <w:pPr>
        <w:jc w:val="center"/>
        <w:rPr>
          <w:rFonts w:eastAsia="ＭＳ 明朝"/>
          <w:sz w:val="24"/>
          <w:szCs w:val="24"/>
        </w:rPr>
      </w:pPr>
      <w:r>
        <w:rPr>
          <w:rFonts w:eastAsia="ＭＳ 明朝" w:hint="eastAsia"/>
          <w:noProof/>
          <w:sz w:val="24"/>
          <w:szCs w:val="24"/>
        </w:rPr>
        <w:drawing>
          <wp:inline distT="0" distB="0" distL="0" distR="0" wp14:anchorId="77915930" wp14:editId="1E17819F">
            <wp:extent cx="5659120" cy="2475865"/>
            <wp:effectExtent l="0" t="0" r="0" b="635"/>
            <wp:docPr id="55" name="図 55" descr="p13_diff_2011-19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13_diff_2011-1990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59120" cy="2475865"/>
                    </a:xfrm>
                    <a:prstGeom prst="rect">
                      <a:avLst/>
                    </a:prstGeom>
                    <a:noFill/>
                    <a:ln>
                      <a:noFill/>
                    </a:ln>
                  </pic:spPr>
                </pic:pic>
              </a:graphicData>
            </a:graphic>
          </wp:inline>
        </w:drawing>
      </w:r>
    </w:p>
    <w:p w:rsidR="00DC6B9F" w:rsidRPr="00DC6B9F" w:rsidRDefault="00DC6B9F" w:rsidP="00C67FEE">
      <w:pPr>
        <w:ind w:rightChars="100" w:right="200"/>
        <w:rPr>
          <w:rFonts w:eastAsia="ＭＳ 明朝"/>
          <w:sz w:val="24"/>
          <w:szCs w:val="24"/>
        </w:rPr>
      </w:pPr>
      <w:r w:rsidRPr="00DC6B9F">
        <w:rPr>
          <w:rFonts w:eastAsia="ＭＳ 明朝"/>
          <w:sz w:val="24"/>
          <w:szCs w:val="24"/>
        </w:rPr>
        <w:t>Figure C.3.</w:t>
      </w:r>
      <w:r w:rsidRPr="00DC6B9F">
        <w:rPr>
          <w:rFonts w:eastAsia="ＭＳ 明朝" w:hint="eastAsia"/>
          <w:sz w:val="24"/>
          <w:szCs w:val="24"/>
        </w:rPr>
        <w:t>10</w:t>
      </w:r>
      <w:r w:rsidRPr="00DC6B9F">
        <w:rPr>
          <w:rFonts w:eastAsia="ＭＳ 明朝"/>
          <w:sz w:val="24"/>
          <w:szCs w:val="24"/>
        </w:rPr>
        <w:t xml:space="preserve"> Difference of dissolved oxygen </w:t>
      </w:r>
      <w:r w:rsidRPr="00DC6B9F">
        <w:rPr>
          <w:rFonts w:eastAsia="ＭＳ 明朝" w:hint="eastAsia"/>
          <w:sz w:val="24"/>
          <w:szCs w:val="24"/>
        </w:rPr>
        <w:t xml:space="preserve">on each 100 dbar. Black </w:t>
      </w:r>
      <w:r w:rsidRPr="00DC6B9F">
        <w:rPr>
          <w:rFonts w:eastAsia="ＭＳ 明朝"/>
          <w:sz w:val="24"/>
          <w:szCs w:val="24"/>
        </w:rPr>
        <w:t>closed</w:t>
      </w:r>
      <w:r w:rsidRPr="00DC6B9F">
        <w:rPr>
          <w:rFonts w:eastAsia="ＭＳ 明朝" w:hint="eastAsia"/>
          <w:sz w:val="24"/>
          <w:szCs w:val="24"/>
        </w:rPr>
        <w:t xml:space="preserve"> circles denote the mean of differences with 1 </w:t>
      </w:r>
      <w:r w:rsidRPr="00DC6B9F">
        <w:rPr>
          <w:rFonts w:ascii="Symbol" w:eastAsia="ＭＳ 明朝" w:hAnsi="Symbol"/>
          <w:sz w:val="24"/>
          <w:szCs w:val="24"/>
        </w:rPr>
        <w:t></w:t>
      </w:r>
      <w:r w:rsidRPr="00DC6B9F">
        <w:rPr>
          <w:rFonts w:eastAsia="ＭＳ 明朝" w:hint="eastAsia"/>
          <w:sz w:val="24"/>
          <w:szCs w:val="24"/>
        </w:rPr>
        <w:t xml:space="preserve"> error.</w:t>
      </w:r>
    </w:p>
    <w:p w:rsidR="00DC6B9F" w:rsidRDefault="00DC6B9F" w:rsidP="00DC6B9F">
      <w:pPr>
        <w:rPr>
          <w:rFonts w:eastAsia="ＭＳ 明朝"/>
          <w:sz w:val="24"/>
          <w:szCs w:val="24"/>
        </w:rPr>
      </w:pPr>
    </w:p>
    <w:p w:rsidR="00B5001E" w:rsidRDefault="00B5001E" w:rsidP="00DC6B9F">
      <w:pPr>
        <w:rPr>
          <w:rFonts w:eastAsia="ＭＳ 明朝"/>
          <w:sz w:val="24"/>
          <w:szCs w:val="24"/>
        </w:rPr>
      </w:pPr>
    </w:p>
    <w:p w:rsidR="00B5001E" w:rsidRDefault="00B5001E" w:rsidP="00DC6B9F">
      <w:pPr>
        <w:rPr>
          <w:rFonts w:eastAsia="ＭＳ 明朝"/>
          <w:sz w:val="24"/>
          <w:szCs w:val="24"/>
        </w:rPr>
      </w:pPr>
    </w:p>
    <w:p w:rsidR="00B5001E" w:rsidRDefault="00B5001E" w:rsidP="00DC6B9F">
      <w:pPr>
        <w:rPr>
          <w:rFonts w:eastAsia="ＭＳ 明朝"/>
          <w:sz w:val="24"/>
          <w:szCs w:val="24"/>
        </w:rPr>
      </w:pPr>
    </w:p>
    <w:p w:rsidR="00B5001E" w:rsidRDefault="00B5001E" w:rsidP="00DC6B9F">
      <w:pPr>
        <w:rPr>
          <w:rFonts w:eastAsia="ＭＳ 明朝"/>
          <w:sz w:val="24"/>
          <w:szCs w:val="24"/>
        </w:rPr>
      </w:pPr>
    </w:p>
    <w:p w:rsidR="00B5001E" w:rsidRPr="00DC6B9F" w:rsidRDefault="00B5001E" w:rsidP="00DC6B9F">
      <w:pPr>
        <w:rPr>
          <w:rFonts w:eastAsia="ＭＳ 明朝"/>
          <w:sz w:val="24"/>
          <w:szCs w:val="24"/>
        </w:rPr>
      </w:pPr>
    </w:p>
    <w:p w:rsidR="00DC6B9F" w:rsidRPr="00DC6B9F" w:rsidRDefault="00DC6B9F" w:rsidP="00C67FEE">
      <w:pPr>
        <w:ind w:rightChars="100" w:right="200"/>
        <w:rPr>
          <w:rFonts w:eastAsia="ＭＳ 明朝"/>
          <w:sz w:val="24"/>
          <w:szCs w:val="24"/>
        </w:rPr>
      </w:pPr>
      <w:r w:rsidRPr="00DC6B9F">
        <w:rPr>
          <w:rFonts w:eastAsia="ＭＳ 明朝" w:hint="eastAsia"/>
          <w:sz w:val="24"/>
          <w:szCs w:val="24"/>
        </w:rPr>
        <w:lastRenderedPageBreak/>
        <w:t>Table C.3.9 Difference in average below 4,000 dbar.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3544"/>
      </w:tblGrid>
      <w:tr w:rsidR="00DC6B9F" w:rsidRPr="00DC6B9F" w:rsidTr="001127A1">
        <w:trPr>
          <w:jc w:val="center"/>
        </w:trPr>
        <w:tc>
          <w:tcPr>
            <w:tcW w:w="1384" w:type="dxa"/>
            <w:tcBorders>
              <w:left w:val="nil"/>
              <w:right w:val="nil"/>
            </w:tcBorders>
          </w:tcPr>
          <w:p w:rsidR="00DC6B9F" w:rsidRPr="00DC6B9F" w:rsidRDefault="00DC6B9F" w:rsidP="00DC6B9F">
            <w:pPr>
              <w:jc w:val="center"/>
              <w:rPr>
                <w:rFonts w:eastAsia="ＭＳ 明朝"/>
                <w:sz w:val="24"/>
                <w:szCs w:val="24"/>
              </w:rPr>
            </w:pPr>
          </w:p>
        </w:tc>
        <w:tc>
          <w:tcPr>
            <w:tcW w:w="3544" w:type="dxa"/>
            <w:tcBorders>
              <w:left w:val="nil"/>
              <w:right w:val="nil"/>
            </w:tcBorders>
          </w:tcPr>
          <w:p w:rsidR="00DC6B9F" w:rsidRPr="00DC6B9F" w:rsidRDefault="00DC6B9F" w:rsidP="00DC6B9F">
            <w:pPr>
              <w:jc w:val="center"/>
              <w:rPr>
                <w:rFonts w:eastAsia="ＭＳ 明朝"/>
                <w:sz w:val="24"/>
                <w:szCs w:val="24"/>
              </w:rPr>
            </w:pPr>
            <w:r w:rsidRPr="00DC6B9F">
              <w:rPr>
                <w:rFonts w:eastAsia="ＭＳ 明朝" w:hint="eastAsia"/>
                <w:sz w:val="24"/>
                <w:szCs w:val="24"/>
              </w:rPr>
              <w:t>Difference in average</w:t>
            </w:r>
          </w:p>
        </w:tc>
      </w:tr>
      <w:tr w:rsidR="00DC6B9F" w:rsidRPr="00B5001E" w:rsidTr="001127A1">
        <w:trPr>
          <w:jc w:val="center"/>
        </w:trPr>
        <w:tc>
          <w:tcPr>
            <w:tcW w:w="1384" w:type="dxa"/>
            <w:tcBorders>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1991</w:t>
            </w:r>
          </w:p>
        </w:tc>
        <w:tc>
          <w:tcPr>
            <w:tcW w:w="3544" w:type="dxa"/>
            <w:tcBorders>
              <w:left w:val="nil"/>
              <w:bottom w:val="nil"/>
              <w:right w:val="nil"/>
            </w:tcBorders>
          </w:tcPr>
          <w:p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5.01</w:t>
            </w:r>
            <w:r w:rsidR="00DC6B9F" w:rsidRPr="00B5001E">
              <w:rPr>
                <w:rFonts w:eastAsia="ＭＳ 明朝"/>
                <w:sz w:val="24"/>
                <w:szCs w:val="24"/>
              </w:rPr>
              <w:t>±</w:t>
            </w:r>
            <w:r w:rsidR="00DC6B9F" w:rsidRPr="00B5001E">
              <w:rPr>
                <w:rFonts w:eastAsia="ＭＳ 明朝" w:hint="eastAsia"/>
                <w:sz w:val="24"/>
                <w:szCs w:val="24"/>
              </w:rPr>
              <w:t>2.13</w:t>
            </w:r>
          </w:p>
        </w:tc>
      </w:tr>
      <w:tr w:rsidR="00DC6B9F" w:rsidRPr="00B5001E" w:rsidTr="001127A1">
        <w:trPr>
          <w:jc w:val="center"/>
        </w:trPr>
        <w:tc>
          <w:tcPr>
            <w:tcW w:w="1384"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1992</w:t>
            </w:r>
          </w:p>
        </w:tc>
        <w:tc>
          <w:tcPr>
            <w:tcW w:w="3544" w:type="dxa"/>
            <w:tcBorders>
              <w:top w:val="nil"/>
              <w:left w:val="nil"/>
              <w:bottom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 xml:space="preserve"> 0.00</w:t>
            </w:r>
            <w:r w:rsidRPr="00B5001E">
              <w:rPr>
                <w:rFonts w:eastAsia="ＭＳ 明朝"/>
                <w:sz w:val="24"/>
                <w:szCs w:val="24"/>
              </w:rPr>
              <w:t>±</w:t>
            </w:r>
            <w:r w:rsidRPr="00B5001E">
              <w:rPr>
                <w:rFonts w:eastAsia="ＭＳ 明朝" w:hint="eastAsia"/>
                <w:sz w:val="24"/>
                <w:szCs w:val="24"/>
              </w:rPr>
              <w:t>1.96</w:t>
            </w:r>
          </w:p>
        </w:tc>
      </w:tr>
      <w:tr w:rsidR="00DC6B9F" w:rsidRPr="00B5001E" w:rsidTr="001127A1">
        <w:trPr>
          <w:jc w:val="center"/>
        </w:trPr>
        <w:tc>
          <w:tcPr>
            <w:tcW w:w="1384" w:type="dxa"/>
            <w:tcBorders>
              <w:top w:val="nil"/>
              <w:left w:val="nil"/>
              <w:right w:val="nil"/>
            </w:tcBorders>
          </w:tcPr>
          <w:p w:rsidR="00DC6B9F" w:rsidRPr="00B5001E" w:rsidRDefault="00DC6B9F" w:rsidP="00DC6B9F">
            <w:pPr>
              <w:jc w:val="center"/>
              <w:rPr>
                <w:rFonts w:eastAsia="ＭＳ 明朝"/>
                <w:sz w:val="24"/>
                <w:szCs w:val="24"/>
              </w:rPr>
            </w:pPr>
            <w:r w:rsidRPr="00B5001E">
              <w:rPr>
                <w:rFonts w:eastAsia="ＭＳ 明朝" w:hint="eastAsia"/>
                <w:sz w:val="24"/>
                <w:szCs w:val="24"/>
              </w:rPr>
              <w:t>1993</w:t>
            </w:r>
          </w:p>
        </w:tc>
        <w:tc>
          <w:tcPr>
            <w:tcW w:w="3544" w:type="dxa"/>
            <w:tcBorders>
              <w:top w:val="nil"/>
              <w:left w:val="nil"/>
              <w:right w:val="nil"/>
            </w:tcBorders>
          </w:tcPr>
          <w:p w:rsidR="00DC6B9F" w:rsidRPr="00B5001E" w:rsidRDefault="002A0610" w:rsidP="00DC6B9F">
            <w:pPr>
              <w:jc w:val="center"/>
              <w:rPr>
                <w:rFonts w:eastAsia="ＭＳ 明朝"/>
                <w:sz w:val="24"/>
                <w:szCs w:val="24"/>
              </w:rPr>
            </w:pPr>
            <w:r w:rsidRPr="008C249E">
              <w:rPr>
                <w:sz w:val="24"/>
                <w:szCs w:val="24"/>
              </w:rPr>
              <w:t>–</w:t>
            </w:r>
            <w:r w:rsidR="00DC6B9F" w:rsidRPr="00B5001E">
              <w:rPr>
                <w:rFonts w:eastAsia="ＭＳ 明朝" w:hint="eastAsia"/>
                <w:sz w:val="24"/>
                <w:szCs w:val="24"/>
              </w:rPr>
              <w:t>1.93</w:t>
            </w:r>
            <w:r w:rsidR="00DC6B9F" w:rsidRPr="00B5001E">
              <w:rPr>
                <w:rFonts w:eastAsia="ＭＳ 明朝"/>
                <w:sz w:val="24"/>
                <w:szCs w:val="24"/>
              </w:rPr>
              <w:t>±</w:t>
            </w:r>
            <w:r w:rsidR="00DC6B9F" w:rsidRPr="00B5001E">
              <w:rPr>
                <w:rFonts w:eastAsia="ＭＳ 明朝" w:hint="eastAsia"/>
                <w:sz w:val="24"/>
                <w:szCs w:val="24"/>
              </w:rPr>
              <w:t>1.87</w:t>
            </w:r>
          </w:p>
        </w:tc>
      </w:tr>
    </w:tbl>
    <w:p w:rsidR="00DC6B9F" w:rsidRPr="00B5001E" w:rsidRDefault="00DC6B9F" w:rsidP="00DC6B9F">
      <w:pPr>
        <w:rPr>
          <w:rFonts w:eastAsia="ＭＳ 明朝"/>
          <w:sz w:val="24"/>
          <w:szCs w:val="24"/>
        </w:rPr>
      </w:pPr>
    </w:p>
    <w:p w:rsidR="00DC6B9F" w:rsidRPr="00534598" w:rsidRDefault="00DC6B9F" w:rsidP="00DC6B9F">
      <w:pPr>
        <w:rPr>
          <w:rFonts w:eastAsia="ＭＳ 明朝"/>
          <w:b/>
          <w:i/>
          <w:sz w:val="24"/>
          <w:szCs w:val="24"/>
        </w:rPr>
      </w:pPr>
      <w:r w:rsidRPr="00534598">
        <w:rPr>
          <w:rFonts w:eastAsia="ＭＳ 明朝"/>
          <w:b/>
          <w:i/>
          <w:sz w:val="24"/>
          <w:szCs w:val="24"/>
        </w:rPr>
        <w:t>Reference</w:t>
      </w:r>
    </w:p>
    <w:p w:rsidR="0029030E" w:rsidRDefault="00DC6B9F" w:rsidP="00172308">
      <w:pPr>
        <w:ind w:left="720" w:hangingChars="300" w:hanging="720"/>
        <w:rPr>
          <w:rFonts w:eastAsia="ＭＳ 明朝"/>
          <w:sz w:val="24"/>
          <w:szCs w:val="24"/>
        </w:rPr>
      </w:pPr>
      <w:r w:rsidRPr="00B5001E">
        <w:rPr>
          <w:rFonts w:eastAsia="ＭＳ 明朝"/>
          <w:sz w:val="24"/>
          <w:szCs w:val="24"/>
        </w:rPr>
        <w:t xml:space="preserve">Cullberson, A.H. (1994), Dissolved oxygen, in </w:t>
      </w:r>
      <w:r w:rsidRPr="00B5001E">
        <w:rPr>
          <w:rFonts w:eastAsia="ＭＳ 明朝"/>
          <w:i/>
          <w:sz w:val="24"/>
          <w:szCs w:val="24"/>
        </w:rPr>
        <w:t>WHPO Pub. 91-1 Rev. 1</w:t>
      </w:r>
      <w:r w:rsidRPr="00B5001E">
        <w:rPr>
          <w:rFonts w:eastAsia="ＭＳ 明朝"/>
          <w:sz w:val="24"/>
          <w:szCs w:val="24"/>
        </w:rPr>
        <w:t>, November 1994, Woods Hole, Mass., USA.</w:t>
      </w:r>
    </w:p>
    <w:p w:rsidR="0029030E" w:rsidRDefault="00DC6B9F" w:rsidP="00172308">
      <w:pPr>
        <w:ind w:left="720" w:hangingChars="300" w:hanging="720"/>
        <w:rPr>
          <w:rFonts w:eastAsia="ＭＳ 明朝"/>
          <w:sz w:val="24"/>
          <w:szCs w:val="24"/>
        </w:rPr>
      </w:pPr>
      <w:r w:rsidRPr="00B5001E">
        <w:rPr>
          <w:rFonts w:eastAsia="ＭＳ 明朝"/>
          <w:sz w:val="24"/>
          <w:szCs w:val="24"/>
        </w:rPr>
        <w:t xml:space="preserve">Cullberson, A.H., G. Knapp, M.C. Stalcup, R.T. Williams, and F. Zemlyak (1991), A comparison of methods for the determination of dissolved oxygen in seawater, </w:t>
      </w:r>
      <w:r w:rsidRPr="00B5001E">
        <w:rPr>
          <w:rFonts w:eastAsia="ＭＳ 明朝"/>
          <w:i/>
          <w:sz w:val="24"/>
          <w:szCs w:val="24"/>
        </w:rPr>
        <w:t>WHPO Pub. 91-2</w:t>
      </w:r>
      <w:r w:rsidRPr="00B5001E">
        <w:rPr>
          <w:rFonts w:eastAsia="ＭＳ 明朝"/>
          <w:sz w:val="24"/>
          <w:szCs w:val="24"/>
        </w:rPr>
        <w:t>, August 1991, Woods Hole, Mass., USA.</w:t>
      </w:r>
    </w:p>
    <w:p w:rsidR="0029030E" w:rsidRDefault="00DC6B9F" w:rsidP="00172308">
      <w:pPr>
        <w:ind w:left="720" w:hangingChars="300" w:hanging="720"/>
        <w:rPr>
          <w:rFonts w:eastAsia="ＭＳ 明朝"/>
          <w:sz w:val="24"/>
          <w:szCs w:val="24"/>
        </w:rPr>
      </w:pPr>
      <w:r w:rsidRPr="00B5001E">
        <w:rPr>
          <w:rFonts w:eastAsia="ＭＳ 明朝"/>
          <w:sz w:val="24"/>
          <w:szCs w:val="24"/>
        </w:rPr>
        <w:t>DOE (1994), Handbook of methods for the analysis of the various parameters of the carbon dioxide system in sea water; version 2. A.G. Dickson and C. Goyet (eds), ORNL/CDIAC-74.</w:t>
      </w:r>
    </w:p>
    <w:p w:rsidR="0029030E" w:rsidRDefault="00DC6B9F" w:rsidP="00172308">
      <w:pPr>
        <w:ind w:left="720" w:hangingChars="300" w:hanging="720"/>
        <w:rPr>
          <w:rFonts w:eastAsia="ＭＳ 明朝"/>
          <w:sz w:val="24"/>
          <w:szCs w:val="24"/>
        </w:rPr>
      </w:pPr>
      <w:r w:rsidRPr="00B5001E">
        <w:rPr>
          <w:rFonts w:eastAsia="ＭＳ 明朝"/>
          <w:sz w:val="24"/>
          <w:szCs w:val="24"/>
        </w:rPr>
        <w:t xml:space="preserve">Gouretski, V.V. and K. Jancke (2001), Systematic errors as the causes for an apparent deep water property variability: global analysis of the WOCE and historical hydrographic data, </w:t>
      </w:r>
      <w:r w:rsidRPr="00B5001E">
        <w:rPr>
          <w:rFonts w:eastAsia="ＭＳ 明朝"/>
          <w:i/>
          <w:sz w:val="24"/>
          <w:szCs w:val="24"/>
        </w:rPr>
        <w:t>Prog. Oceanogr.</w:t>
      </w:r>
      <w:r w:rsidRPr="00B5001E">
        <w:rPr>
          <w:rFonts w:eastAsia="ＭＳ 明朝"/>
          <w:sz w:val="24"/>
          <w:szCs w:val="24"/>
        </w:rPr>
        <w:t>, 48, 337-402.</w:t>
      </w:r>
    </w:p>
    <w:p w:rsidR="0029030E" w:rsidRDefault="00DC6B9F" w:rsidP="00172308">
      <w:pPr>
        <w:ind w:left="720" w:hangingChars="300" w:hanging="720"/>
        <w:rPr>
          <w:rFonts w:eastAsia="ＭＳ 明朝"/>
          <w:sz w:val="24"/>
          <w:szCs w:val="24"/>
        </w:rPr>
      </w:pPr>
      <w:r w:rsidRPr="00B5001E">
        <w:rPr>
          <w:rFonts w:eastAsia="ＭＳ 明朝"/>
          <w:sz w:val="24"/>
          <w:szCs w:val="24"/>
        </w:rPr>
        <w:t>J</w:t>
      </w:r>
      <w:r w:rsidRPr="00B5001E">
        <w:rPr>
          <w:rFonts w:eastAsia="ＭＳ 明朝" w:hint="eastAsia"/>
          <w:sz w:val="24"/>
          <w:szCs w:val="24"/>
        </w:rPr>
        <w:t>AMSTEC, WHP P03 REVISIT DATA BOOK</w:t>
      </w:r>
      <w:r w:rsidRPr="00B5001E">
        <w:rPr>
          <w:rFonts w:eastAsia="ＭＳ 明朝"/>
          <w:sz w:val="24"/>
          <w:szCs w:val="24"/>
        </w:rPr>
        <w:t xml:space="preserve"> (2001), </w:t>
      </w:r>
      <w:r w:rsidRPr="00B5001E">
        <w:rPr>
          <w:rFonts w:eastAsia="ＭＳ 明朝" w:hint="eastAsia"/>
          <w:sz w:val="24"/>
          <w:szCs w:val="24"/>
        </w:rPr>
        <w:t>edited by T. Kawano and H. Uchida, JAMSTEC</w:t>
      </w:r>
      <w:r w:rsidR="0029030E">
        <w:rPr>
          <w:rFonts w:eastAsia="ＭＳ 明朝" w:hint="eastAsia"/>
          <w:sz w:val="24"/>
          <w:szCs w:val="24"/>
        </w:rPr>
        <w:t>.</w:t>
      </w:r>
    </w:p>
    <w:p w:rsidR="0029030E" w:rsidRDefault="00DC6B9F" w:rsidP="00172308">
      <w:pPr>
        <w:ind w:left="720" w:hangingChars="300" w:hanging="720"/>
        <w:rPr>
          <w:rFonts w:eastAsia="ＭＳ 明朝"/>
          <w:sz w:val="24"/>
          <w:szCs w:val="24"/>
        </w:rPr>
      </w:pPr>
      <w:r w:rsidRPr="00B5001E">
        <w:rPr>
          <w:rFonts w:eastAsia="ＭＳ 明朝" w:hint="eastAsia"/>
          <w:sz w:val="24"/>
          <w:szCs w:val="24"/>
        </w:rPr>
        <w:t>JMA, WHP P09 REVISIT CRUISE REPORT (2013)</w:t>
      </w:r>
    </w:p>
    <w:p w:rsidR="0029030E" w:rsidRDefault="00DC6B9F" w:rsidP="00172308">
      <w:pPr>
        <w:ind w:left="720" w:hangingChars="300" w:hanging="720"/>
        <w:rPr>
          <w:rFonts w:eastAsia="ＭＳ 明朝"/>
          <w:sz w:val="24"/>
          <w:szCs w:val="24"/>
        </w:rPr>
      </w:pPr>
      <w:r w:rsidRPr="00B5001E">
        <w:rPr>
          <w:rFonts w:eastAsia="ＭＳ 明朝"/>
          <w:sz w:val="24"/>
          <w:szCs w:val="24"/>
        </w:rPr>
        <w:t xml:space="preserve">Johson, G.C., P.E. Robbins, and G.E. Hufford (2001), Systematic adjustments of hydrographic sections for internal consistency, </w:t>
      </w:r>
      <w:r w:rsidRPr="00B5001E">
        <w:rPr>
          <w:rFonts w:eastAsia="ＭＳ 明朝"/>
          <w:i/>
          <w:sz w:val="24"/>
          <w:szCs w:val="24"/>
        </w:rPr>
        <w:t>J. Atomos. Oceanic Technol.</w:t>
      </w:r>
      <w:r w:rsidRPr="00B5001E">
        <w:rPr>
          <w:rFonts w:eastAsia="ＭＳ 明朝"/>
          <w:sz w:val="24"/>
          <w:szCs w:val="24"/>
        </w:rPr>
        <w:t>, 18, 1234-1244.</w:t>
      </w:r>
    </w:p>
    <w:p w:rsidR="0029030E" w:rsidRDefault="00DC6B9F" w:rsidP="00172308">
      <w:pPr>
        <w:ind w:left="720" w:hangingChars="300" w:hanging="720"/>
        <w:rPr>
          <w:rFonts w:eastAsia="ＭＳ 明朝"/>
          <w:sz w:val="24"/>
          <w:szCs w:val="24"/>
        </w:rPr>
      </w:pPr>
      <w:r w:rsidRPr="00B5001E">
        <w:rPr>
          <w:rFonts w:eastAsia="ＭＳ 明朝"/>
          <w:sz w:val="24"/>
          <w:szCs w:val="24"/>
        </w:rPr>
        <w:t xml:space="preserve">Langdon, C. (2010), Determination of dissolved oxygen in seawater by Winkler titration using the amperometric technique, </w:t>
      </w:r>
      <w:r w:rsidRPr="00B5001E">
        <w:rPr>
          <w:rFonts w:eastAsia="ＭＳ 明朝"/>
          <w:i/>
          <w:sz w:val="24"/>
          <w:szCs w:val="24"/>
        </w:rPr>
        <w:t>IOCCP Report No.14, ICPO Pub. 134, 2010 ver.1</w:t>
      </w:r>
    </w:p>
    <w:p w:rsidR="0029030E" w:rsidRDefault="00DC6B9F" w:rsidP="00172308">
      <w:pPr>
        <w:ind w:left="720" w:hangingChars="300" w:hanging="720"/>
        <w:rPr>
          <w:rFonts w:eastAsia="ＭＳ 明朝"/>
          <w:sz w:val="24"/>
          <w:szCs w:val="24"/>
        </w:rPr>
      </w:pPr>
      <w:r w:rsidRPr="00B5001E">
        <w:rPr>
          <w:rFonts w:eastAsia="ＭＳ 明朝" w:hint="eastAsia"/>
          <w:sz w:val="24"/>
          <w:szCs w:val="24"/>
        </w:rPr>
        <w:t>Murray</w:t>
      </w:r>
      <w:r w:rsidRPr="00B5001E">
        <w:rPr>
          <w:rFonts w:eastAsia="ＭＳ 明朝"/>
          <w:sz w:val="24"/>
          <w:szCs w:val="24"/>
        </w:rPr>
        <w:t>, C</w:t>
      </w:r>
      <w:r w:rsidRPr="00B5001E">
        <w:rPr>
          <w:rFonts w:eastAsia="ＭＳ 明朝" w:hint="eastAsia"/>
          <w:sz w:val="24"/>
          <w:szCs w:val="24"/>
        </w:rPr>
        <w:t>.N</w:t>
      </w:r>
      <w:r w:rsidRPr="00B5001E">
        <w:rPr>
          <w:rFonts w:eastAsia="ＭＳ 明朝"/>
          <w:sz w:val="24"/>
          <w:szCs w:val="24"/>
        </w:rPr>
        <w:t>.</w:t>
      </w:r>
      <w:r w:rsidRPr="00B5001E">
        <w:rPr>
          <w:rFonts w:eastAsia="ＭＳ 明朝" w:hint="eastAsia"/>
          <w:sz w:val="24"/>
          <w:szCs w:val="24"/>
        </w:rPr>
        <w:t>, J.P. Riley and T.R.S. Wilson</w:t>
      </w:r>
      <w:r w:rsidRPr="00B5001E">
        <w:rPr>
          <w:rFonts w:eastAsia="ＭＳ 明朝"/>
          <w:sz w:val="24"/>
          <w:szCs w:val="24"/>
        </w:rPr>
        <w:t xml:space="preserve"> (</w:t>
      </w:r>
      <w:r w:rsidRPr="00B5001E">
        <w:rPr>
          <w:rFonts w:eastAsia="ＭＳ 明朝" w:hint="eastAsia"/>
          <w:sz w:val="24"/>
          <w:szCs w:val="24"/>
        </w:rPr>
        <w:t>1968</w:t>
      </w:r>
      <w:r w:rsidRPr="00B5001E">
        <w:rPr>
          <w:rFonts w:eastAsia="ＭＳ 明朝"/>
          <w:sz w:val="24"/>
          <w:szCs w:val="24"/>
        </w:rPr>
        <w:t xml:space="preserve">), </w:t>
      </w:r>
      <w:r w:rsidRPr="00B5001E">
        <w:rPr>
          <w:rFonts w:eastAsia="ＭＳ 明朝" w:hint="eastAsia"/>
          <w:sz w:val="24"/>
          <w:szCs w:val="24"/>
        </w:rPr>
        <w:t>The solubility of oxygen in Winkler reagents used for the determination of dissolved oxygen</w:t>
      </w:r>
      <w:r w:rsidRPr="00B5001E">
        <w:rPr>
          <w:rFonts w:eastAsia="ＭＳ 明朝"/>
          <w:sz w:val="24"/>
          <w:szCs w:val="24"/>
        </w:rPr>
        <w:t xml:space="preserve">, </w:t>
      </w:r>
      <w:r w:rsidRPr="00B5001E">
        <w:rPr>
          <w:rFonts w:eastAsia="ＭＳ 明朝" w:hint="eastAsia"/>
          <w:i/>
          <w:sz w:val="24"/>
          <w:szCs w:val="24"/>
        </w:rPr>
        <w:t>D</w:t>
      </w:r>
      <w:r w:rsidRPr="00DC6B9F">
        <w:rPr>
          <w:rFonts w:eastAsia="ＭＳ 明朝" w:hint="eastAsia"/>
          <w:i/>
          <w:sz w:val="24"/>
          <w:szCs w:val="24"/>
        </w:rPr>
        <w:t>eep-Sea Res.,</w:t>
      </w:r>
      <w:r w:rsidRPr="00DC6B9F">
        <w:rPr>
          <w:rFonts w:eastAsia="ＭＳ 明朝" w:hint="eastAsia"/>
          <w:sz w:val="24"/>
          <w:szCs w:val="24"/>
        </w:rPr>
        <w:t xml:space="preserve"> </w:t>
      </w:r>
      <w:r w:rsidRPr="00DC6B9F">
        <w:rPr>
          <w:rFonts w:eastAsia="ＭＳ 明朝" w:hint="eastAsia"/>
          <w:b/>
          <w:i/>
          <w:sz w:val="24"/>
          <w:szCs w:val="24"/>
        </w:rPr>
        <w:t>15</w:t>
      </w:r>
      <w:r w:rsidRPr="00DC6B9F">
        <w:rPr>
          <w:rFonts w:eastAsia="ＭＳ 明朝" w:hint="eastAsia"/>
          <w:sz w:val="24"/>
          <w:szCs w:val="24"/>
        </w:rPr>
        <w:t>, 237-238</w:t>
      </w:r>
    </w:p>
    <w:p w:rsidR="00DC6B9F" w:rsidRPr="00DC6B9F" w:rsidRDefault="00DC6B9F" w:rsidP="00172308">
      <w:pPr>
        <w:ind w:left="720" w:hangingChars="300" w:hanging="720"/>
        <w:rPr>
          <w:rFonts w:eastAsia="ＭＳ 明朝"/>
          <w:sz w:val="24"/>
          <w:szCs w:val="24"/>
        </w:rPr>
      </w:pPr>
      <w:r w:rsidRPr="00DC6B9F">
        <w:rPr>
          <w:rFonts w:eastAsia="ＭＳ 明朝"/>
          <w:sz w:val="24"/>
          <w:szCs w:val="24"/>
        </w:rPr>
        <w:t xml:space="preserve">Swift, J. H. (2010): Reference-quality water sample data: Notes on acquisition, record keeping, and evaluation. </w:t>
      </w:r>
      <w:r w:rsidRPr="00DC6B9F">
        <w:rPr>
          <w:rFonts w:eastAsia="ＭＳ 明朝"/>
          <w:i/>
          <w:sz w:val="24"/>
          <w:szCs w:val="24"/>
        </w:rPr>
        <w:t>IOCCP Report No.14, ICPO Pub. 134, 2010 ver.1</w:t>
      </w:r>
    </w:p>
    <w:p w:rsidR="00DC6B9F" w:rsidRPr="00DC6B9F" w:rsidRDefault="00DC6B9F" w:rsidP="00DC6B9F">
      <w:pPr>
        <w:rPr>
          <w:rFonts w:eastAsia="ＭＳ 明朝"/>
          <w:sz w:val="24"/>
          <w:szCs w:val="24"/>
        </w:rPr>
      </w:pPr>
    </w:p>
    <w:p w:rsidR="00DC6B9F" w:rsidRDefault="00DC6B9F" w:rsidP="00BD4F59">
      <w:pPr>
        <w:widowControl/>
        <w:ind w:left="338" w:hanging="338"/>
        <w:rPr>
          <w:sz w:val="24"/>
          <w:szCs w:val="24"/>
        </w:rPr>
        <w:sectPr w:rsidR="00DC6B9F" w:rsidSect="00C67FEE">
          <w:pgSz w:w="11906" w:h="16838" w:code="9"/>
          <w:pgMar w:top="1418" w:right="1418" w:bottom="1418" w:left="1418" w:header="851" w:footer="992" w:gutter="0"/>
          <w:cols w:space="420"/>
          <w:docGrid w:type="lines" w:linePitch="350" w:charSpace="2297"/>
        </w:sectPr>
      </w:pPr>
    </w:p>
    <w:p w:rsidR="00DC6B9F" w:rsidRPr="00DC6B9F" w:rsidRDefault="00DC6B9F" w:rsidP="004B3B57">
      <w:pPr>
        <w:pStyle w:val="2"/>
      </w:pPr>
      <w:r w:rsidRPr="00DC6B9F">
        <w:lastRenderedPageBreak/>
        <w:t>Nutrients</w:t>
      </w:r>
    </w:p>
    <w:p w:rsidR="00DC6B9F" w:rsidRPr="00DC6B9F" w:rsidRDefault="00DC6B9F" w:rsidP="00DC6B9F">
      <w:pPr>
        <w:widowControl/>
        <w:rPr>
          <w:rFonts w:eastAsia="ＭＳ 明朝"/>
          <w:sz w:val="24"/>
        </w:rPr>
      </w:pPr>
    </w:p>
    <w:p w:rsidR="00DC6B9F" w:rsidRPr="00DC6B9F" w:rsidRDefault="00DC6B9F" w:rsidP="006A49F1">
      <w:pPr>
        <w:pStyle w:val="3"/>
        <w:numPr>
          <w:ilvl w:val="0"/>
          <w:numId w:val="28"/>
        </w:numPr>
      </w:pPr>
      <w:r w:rsidRPr="00DC6B9F">
        <w:t>Personnel</w:t>
      </w:r>
    </w:p>
    <w:p w:rsidR="00DC6B9F" w:rsidRPr="00DC6B9F" w:rsidRDefault="00DC6B9F" w:rsidP="00534598">
      <w:pPr>
        <w:widowControl/>
        <w:ind w:firstLineChars="50" w:firstLine="120"/>
        <w:rPr>
          <w:rFonts w:eastAsia="ＭＳ 明朝"/>
          <w:b/>
          <w:sz w:val="24"/>
          <w:szCs w:val="24"/>
        </w:rPr>
      </w:pPr>
      <w:r w:rsidRPr="00DC6B9F">
        <w:rPr>
          <w:rFonts w:eastAsia="ＭＳ 明朝" w:hint="eastAsia"/>
          <w:b/>
          <w:sz w:val="24"/>
          <w:szCs w:val="24"/>
        </w:rPr>
        <w:t>RF 11-06</w:t>
      </w:r>
    </w:p>
    <w:p w:rsidR="00534598" w:rsidRDefault="00DC6B9F" w:rsidP="00534598">
      <w:pPr>
        <w:widowControl/>
        <w:ind w:firstLineChars="100" w:firstLine="240"/>
        <w:rPr>
          <w:rFonts w:eastAsia="ＭＳ 明朝"/>
          <w:sz w:val="24"/>
        </w:rPr>
      </w:pPr>
      <w:r w:rsidRPr="00DC6B9F">
        <w:rPr>
          <w:rFonts w:eastAsia="ＭＳ 明朝" w:hint="eastAsia"/>
          <w:sz w:val="24"/>
        </w:rPr>
        <w:t xml:space="preserve">Sonoki IWANO </w:t>
      </w:r>
      <w:r w:rsidRPr="00DC6B9F">
        <w:rPr>
          <w:rFonts w:eastAsia="ＭＳ 明朝"/>
          <w:sz w:val="24"/>
        </w:rPr>
        <w:t>(GEMD/JMA)</w:t>
      </w:r>
    </w:p>
    <w:p w:rsidR="00534598" w:rsidRDefault="00DC6B9F" w:rsidP="00534598">
      <w:pPr>
        <w:widowControl/>
        <w:ind w:firstLineChars="100" w:firstLine="240"/>
        <w:rPr>
          <w:rFonts w:eastAsia="ＭＳ 明朝"/>
          <w:sz w:val="24"/>
        </w:rPr>
      </w:pPr>
      <w:r w:rsidRPr="00DC6B9F">
        <w:rPr>
          <w:rFonts w:eastAsia="ＭＳ 明朝"/>
          <w:sz w:val="24"/>
        </w:rPr>
        <w:t>Takahiro K</w:t>
      </w:r>
      <w:r w:rsidRPr="00DC6B9F">
        <w:rPr>
          <w:rFonts w:eastAsia="ＭＳ 明朝" w:hint="eastAsia"/>
          <w:sz w:val="24"/>
        </w:rPr>
        <w:t>ITAGAWA</w:t>
      </w:r>
      <w:r w:rsidRPr="00DC6B9F">
        <w:rPr>
          <w:rFonts w:eastAsia="ＭＳ 明朝"/>
          <w:sz w:val="24"/>
        </w:rPr>
        <w:t xml:space="preserve"> (GEMD/JMA)</w:t>
      </w:r>
    </w:p>
    <w:p w:rsidR="00DC6B9F" w:rsidRPr="00DC6B9F" w:rsidRDefault="00DC6B9F" w:rsidP="00534598">
      <w:pPr>
        <w:widowControl/>
        <w:ind w:firstLineChars="100" w:firstLine="240"/>
        <w:rPr>
          <w:rFonts w:eastAsia="ＭＳ 明朝"/>
          <w:sz w:val="24"/>
        </w:rPr>
      </w:pPr>
      <w:r w:rsidRPr="00DC6B9F">
        <w:rPr>
          <w:rFonts w:eastAsia="ＭＳ 明朝" w:hint="eastAsia"/>
          <w:sz w:val="24"/>
        </w:rPr>
        <w:t xml:space="preserve">Shinichiro UMEDA </w:t>
      </w:r>
      <w:r w:rsidRPr="00DC6B9F">
        <w:rPr>
          <w:rFonts w:eastAsia="ＭＳ 明朝"/>
          <w:sz w:val="24"/>
        </w:rPr>
        <w:t>(GEMD/JMA)</w:t>
      </w:r>
    </w:p>
    <w:p w:rsidR="00DC6B9F" w:rsidRPr="00DC6B9F" w:rsidRDefault="00DC6B9F" w:rsidP="00534598">
      <w:pPr>
        <w:widowControl/>
        <w:ind w:firstLineChars="50" w:firstLine="120"/>
        <w:rPr>
          <w:rFonts w:eastAsia="ＭＳ 明朝"/>
          <w:b/>
          <w:sz w:val="24"/>
          <w:szCs w:val="24"/>
        </w:rPr>
      </w:pPr>
      <w:r w:rsidRPr="00DC6B9F">
        <w:rPr>
          <w:rFonts w:eastAsia="ＭＳ 明朝" w:hint="eastAsia"/>
          <w:b/>
          <w:sz w:val="24"/>
          <w:szCs w:val="24"/>
        </w:rPr>
        <w:t>RF 11-07</w:t>
      </w:r>
    </w:p>
    <w:p w:rsidR="00DC6B9F" w:rsidRPr="00DC6B9F" w:rsidRDefault="00DC6B9F" w:rsidP="00534598">
      <w:pPr>
        <w:widowControl/>
        <w:ind w:firstLineChars="100" w:firstLine="240"/>
        <w:rPr>
          <w:rFonts w:eastAsia="ＭＳ 明朝"/>
          <w:sz w:val="24"/>
        </w:rPr>
      </w:pPr>
      <w:r w:rsidRPr="00DC6B9F">
        <w:rPr>
          <w:rFonts w:eastAsia="ＭＳ 明朝" w:hint="eastAsia"/>
          <w:sz w:val="24"/>
        </w:rPr>
        <w:t xml:space="preserve">Naoki NAGAI </w:t>
      </w:r>
      <w:r w:rsidRPr="00DC6B9F">
        <w:rPr>
          <w:rFonts w:eastAsia="ＭＳ 明朝"/>
          <w:sz w:val="24"/>
        </w:rPr>
        <w:t>(GEMD/JMA)</w:t>
      </w:r>
    </w:p>
    <w:p w:rsidR="00DC6B9F" w:rsidRPr="00DC6B9F" w:rsidRDefault="00DC6B9F" w:rsidP="00534598">
      <w:pPr>
        <w:widowControl/>
        <w:ind w:firstLineChars="100" w:firstLine="240"/>
        <w:rPr>
          <w:rFonts w:eastAsia="ＭＳ 明朝"/>
          <w:sz w:val="24"/>
        </w:rPr>
      </w:pPr>
      <w:r w:rsidRPr="00DC6B9F">
        <w:rPr>
          <w:rFonts w:eastAsia="ＭＳ 明朝"/>
          <w:sz w:val="24"/>
        </w:rPr>
        <w:t>Hiroyuki F</w:t>
      </w:r>
      <w:r w:rsidRPr="00DC6B9F">
        <w:rPr>
          <w:rFonts w:eastAsia="ＭＳ 明朝" w:hint="eastAsia"/>
          <w:sz w:val="24"/>
        </w:rPr>
        <w:t>UJIWARA</w:t>
      </w:r>
      <w:r w:rsidRPr="00DC6B9F">
        <w:rPr>
          <w:rFonts w:eastAsia="ＭＳ 明朝"/>
          <w:sz w:val="24"/>
        </w:rPr>
        <w:t xml:space="preserve"> (GEMD/JMA)</w:t>
      </w:r>
    </w:p>
    <w:p w:rsidR="00DC6B9F" w:rsidRPr="00DC6B9F" w:rsidRDefault="00DC6B9F" w:rsidP="00534598">
      <w:pPr>
        <w:widowControl/>
        <w:ind w:firstLineChars="100" w:firstLine="240"/>
        <w:rPr>
          <w:rFonts w:eastAsia="ＭＳ 明朝"/>
          <w:b/>
          <w:sz w:val="24"/>
          <w:szCs w:val="24"/>
        </w:rPr>
      </w:pPr>
      <w:r w:rsidRPr="00DC6B9F">
        <w:rPr>
          <w:rFonts w:eastAsia="ＭＳ 明朝" w:hint="eastAsia"/>
          <w:sz w:val="24"/>
        </w:rPr>
        <w:t xml:space="preserve">Tomohiro UEHARA </w:t>
      </w:r>
      <w:r w:rsidRPr="00DC6B9F">
        <w:rPr>
          <w:rFonts w:eastAsia="ＭＳ 明朝"/>
          <w:sz w:val="24"/>
        </w:rPr>
        <w:t>(GEMD/JMA)</w:t>
      </w:r>
    </w:p>
    <w:p w:rsidR="00DC6B9F" w:rsidRPr="00DC6B9F" w:rsidRDefault="00DC6B9F" w:rsidP="00534598">
      <w:pPr>
        <w:widowControl/>
        <w:ind w:firstLineChars="50" w:firstLine="120"/>
        <w:rPr>
          <w:rFonts w:eastAsia="ＭＳ 明朝"/>
          <w:b/>
          <w:sz w:val="24"/>
          <w:szCs w:val="24"/>
        </w:rPr>
      </w:pPr>
      <w:r w:rsidRPr="00DC6B9F">
        <w:rPr>
          <w:rFonts w:eastAsia="ＭＳ 明朝" w:hint="eastAsia"/>
          <w:b/>
          <w:sz w:val="24"/>
          <w:szCs w:val="24"/>
        </w:rPr>
        <w:t>RF 11-08</w:t>
      </w:r>
    </w:p>
    <w:p w:rsidR="00DC6B9F" w:rsidRPr="00DC6B9F" w:rsidRDefault="00DC6B9F" w:rsidP="00534598">
      <w:pPr>
        <w:widowControl/>
        <w:ind w:firstLineChars="100" w:firstLine="240"/>
        <w:rPr>
          <w:rFonts w:eastAsia="ＭＳ 明朝"/>
          <w:sz w:val="24"/>
        </w:rPr>
      </w:pPr>
      <w:r w:rsidRPr="00DC6B9F">
        <w:rPr>
          <w:rFonts w:eastAsia="ＭＳ 明朝" w:hint="eastAsia"/>
          <w:sz w:val="24"/>
        </w:rPr>
        <w:t xml:space="preserve">Naoki NAGAI </w:t>
      </w:r>
      <w:r w:rsidRPr="00DC6B9F">
        <w:rPr>
          <w:rFonts w:eastAsia="ＭＳ 明朝"/>
          <w:sz w:val="24"/>
        </w:rPr>
        <w:t>(GEMD/JMA)</w:t>
      </w:r>
    </w:p>
    <w:p w:rsidR="00DC6B9F" w:rsidRPr="00DC6B9F" w:rsidRDefault="00DC6B9F" w:rsidP="00534598">
      <w:pPr>
        <w:widowControl/>
        <w:ind w:firstLineChars="100" w:firstLine="240"/>
        <w:rPr>
          <w:rFonts w:eastAsia="ＭＳ 明朝"/>
          <w:sz w:val="24"/>
        </w:rPr>
      </w:pPr>
      <w:r w:rsidRPr="00DC6B9F">
        <w:rPr>
          <w:rFonts w:eastAsia="ＭＳ 明朝"/>
          <w:sz w:val="24"/>
        </w:rPr>
        <w:t>Takahiro K</w:t>
      </w:r>
      <w:r w:rsidRPr="00DC6B9F">
        <w:rPr>
          <w:rFonts w:eastAsia="ＭＳ 明朝" w:hint="eastAsia"/>
          <w:sz w:val="24"/>
        </w:rPr>
        <w:t>ITAGAWA</w:t>
      </w:r>
      <w:r w:rsidRPr="00DC6B9F">
        <w:rPr>
          <w:rFonts w:eastAsia="ＭＳ 明朝"/>
          <w:sz w:val="24"/>
        </w:rPr>
        <w:t xml:space="preserve"> (GEMD/JMA)</w:t>
      </w:r>
    </w:p>
    <w:p w:rsidR="00DC6B9F" w:rsidRPr="00DC6B9F" w:rsidRDefault="00DC6B9F" w:rsidP="00534598">
      <w:pPr>
        <w:widowControl/>
        <w:ind w:firstLineChars="100" w:firstLine="240"/>
        <w:rPr>
          <w:rFonts w:eastAsia="ＭＳ 明朝"/>
          <w:sz w:val="24"/>
        </w:rPr>
      </w:pPr>
      <w:r w:rsidRPr="00DC6B9F">
        <w:rPr>
          <w:rFonts w:eastAsia="ＭＳ 明朝"/>
          <w:sz w:val="24"/>
        </w:rPr>
        <w:t>Hiroyuki F</w:t>
      </w:r>
      <w:r w:rsidRPr="00DC6B9F">
        <w:rPr>
          <w:rFonts w:eastAsia="ＭＳ 明朝" w:hint="eastAsia"/>
          <w:sz w:val="24"/>
        </w:rPr>
        <w:t>UJIWARA</w:t>
      </w:r>
      <w:r w:rsidRPr="00DC6B9F">
        <w:rPr>
          <w:rFonts w:eastAsia="ＭＳ 明朝"/>
          <w:sz w:val="24"/>
        </w:rPr>
        <w:t xml:space="preserve"> (GEMD/JMA)</w:t>
      </w:r>
    </w:p>
    <w:p w:rsidR="00DC6B9F" w:rsidRPr="00DC6B9F" w:rsidRDefault="00DC6B9F" w:rsidP="00DC6B9F">
      <w:pPr>
        <w:widowControl/>
        <w:rPr>
          <w:rFonts w:eastAsia="ＭＳ 明朝"/>
          <w:sz w:val="24"/>
        </w:rPr>
      </w:pPr>
    </w:p>
    <w:p w:rsidR="00DC6B9F" w:rsidRPr="00DC6B9F" w:rsidRDefault="00DC6B9F" w:rsidP="006A49F1">
      <w:pPr>
        <w:pStyle w:val="3"/>
      </w:pPr>
      <w:r w:rsidRPr="00DC6B9F">
        <w:t>Station occupied</w:t>
      </w:r>
    </w:p>
    <w:p w:rsidR="00DC6B9F" w:rsidRPr="00DC6B9F" w:rsidRDefault="00DC6B9F" w:rsidP="00DC6B9F">
      <w:pPr>
        <w:widowControl/>
        <w:rPr>
          <w:rFonts w:eastAsia="ＭＳ 明朝"/>
          <w:sz w:val="24"/>
        </w:rPr>
      </w:pPr>
      <w:r w:rsidRPr="00DC6B9F">
        <w:rPr>
          <w:rFonts w:eastAsia="ＭＳ 明朝"/>
          <w:sz w:val="24"/>
        </w:rPr>
        <w:t xml:space="preserve"> A total of </w:t>
      </w:r>
      <w:r w:rsidRPr="00DC6B9F">
        <w:rPr>
          <w:rFonts w:eastAsia="ＭＳ 明朝" w:hint="eastAsia"/>
          <w:sz w:val="24"/>
        </w:rPr>
        <w:t>148</w:t>
      </w:r>
      <w:r w:rsidRPr="00DC6B9F">
        <w:rPr>
          <w:rFonts w:eastAsia="ＭＳ 明朝"/>
          <w:sz w:val="24"/>
        </w:rPr>
        <w:t xml:space="preserve"> stations (</w:t>
      </w:r>
      <w:r w:rsidRPr="00DC6B9F">
        <w:rPr>
          <w:rFonts w:eastAsia="ＭＳ 明朝" w:hint="eastAsia"/>
          <w:sz w:val="24"/>
        </w:rPr>
        <w:t>RF 11-06</w:t>
      </w:r>
      <w:r w:rsidRPr="00DC6B9F">
        <w:rPr>
          <w:rFonts w:eastAsia="ＭＳ 明朝"/>
          <w:sz w:val="24"/>
        </w:rPr>
        <w:t xml:space="preserve">: </w:t>
      </w:r>
      <w:r w:rsidRPr="00DC6B9F">
        <w:rPr>
          <w:rFonts w:eastAsia="ＭＳ 明朝" w:hint="eastAsia"/>
          <w:sz w:val="24"/>
        </w:rPr>
        <w:t>19</w:t>
      </w:r>
      <w:r w:rsidRPr="00DC6B9F">
        <w:rPr>
          <w:rFonts w:eastAsia="ＭＳ 明朝"/>
          <w:sz w:val="24"/>
        </w:rPr>
        <w:t xml:space="preserve">, </w:t>
      </w:r>
      <w:r w:rsidRPr="00DC6B9F">
        <w:rPr>
          <w:rFonts w:eastAsia="ＭＳ 明朝" w:hint="eastAsia"/>
          <w:sz w:val="24"/>
        </w:rPr>
        <w:t>RF 11-07</w:t>
      </w:r>
      <w:r w:rsidRPr="00DC6B9F">
        <w:rPr>
          <w:rFonts w:eastAsia="ＭＳ 明朝"/>
          <w:sz w:val="24"/>
        </w:rPr>
        <w:t xml:space="preserve">: </w:t>
      </w:r>
      <w:r w:rsidRPr="00DC6B9F">
        <w:rPr>
          <w:rFonts w:eastAsia="ＭＳ 明朝" w:hint="eastAsia"/>
          <w:sz w:val="24"/>
        </w:rPr>
        <w:t>33, RF 11-08 leg1: 50, leg2: 46</w:t>
      </w:r>
      <w:r w:rsidRPr="00DC6B9F">
        <w:rPr>
          <w:rFonts w:eastAsia="ＭＳ 明朝"/>
          <w:sz w:val="24"/>
        </w:rPr>
        <w:t>) were occupied for nutrients. Station location and sampling layers of nutrients are shown in Figure C.4.1.</w:t>
      </w:r>
    </w:p>
    <w:p w:rsidR="00DC6B9F" w:rsidRPr="00DC6B9F" w:rsidRDefault="00A864DB" w:rsidP="00DC6B9F">
      <w:pPr>
        <w:widowControl/>
        <w:rPr>
          <w:rFonts w:eastAsia="ＭＳ 明朝"/>
          <w:sz w:val="24"/>
        </w:rPr>
      </w:pPr>
      <w:r>
        <w:rPr>
          <w:rFonts w:eastAsia="ＭＳ 明朝"/>
          <w:noProof/>
          <w:sz w:val="24"/>
        </w:rPr>
        <w:drawing>
          <wp:inline distT="0" distB="0" distL="0" distR="0" wp14:anchorId="2E0BDBC9" wp14:editId="17FB6E29">
            <wp:extent cx="2148205" cy="3088005"/>
            <wp:effectExtent l="0" t="0" r="4445" b="0"/>
            <wp:docPr id="56" name="図 1" descr="C:\船関連\船関連\p13 cruise report\p13_Nut_st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船関連\船関連\p13 cruise report\p13_Nut_stn.png"/>
                    <pic:cNvPicPr>
                      <a:picLocks noChangeAspect="1" noChangeArrowheads="1"/>
                    </pic:cNvPicPr>
                  </pic:nvPicPr>
                  <pic:blipFill>
                    <a:blip r:embed="rId80" cstate="print">
                      <a:extLst>
                        <a:ext uri="{28A0092B-C50C-407E-A947-70E740481C1C}">
                          <a14:useLocalDpi xmlns:a14="http://schemas.microsoft.com/office/drawing/2010/main" val="0"/>
                        </a:ext>
                      </a:extLst>
                    </a:blip>
                    <a:srcRect l="10265" t="10876" r="12125" b="13100"/>
                    <a:stretch>
                      <a:fillRect/>
                    </a:stretch>
                  </pic:blipFill>
                  <pic:spPr bwMode="auto">
                    <a:xfrm>
                      <a:off x="0" y="0"/>
                      <a:ext cx="2148205" cy="3088005"/>
                    </a:xfrm>
                    <a:prstGeom prst="rect">
                      <a:avLst/>
                    </a:prstGeom>
                    <a:noFill/>
                    <a:ln>
                      <a:noFill/>
                    </a:ln>
                  </pic:spPr>
                </pic:pic>
              </a:graphicData>
            </a:graphic>
          </wp:inline>
        </w:drawing>
      </w:r>
      <w:r>
        <w:rPr>
          <w:rFonts w:eastAsia="ＭＳ 明朝"/>
          <w:noProof/>
          <w:sz w:val="24"/>
        </w:rPr>
        <w:drawing>
          <wp:inline distT="0" distB="0" distL="0" distR="0" wp14:anchorId="23BDE0F4" wp14:editId="466BC41C">
            <wp:extent cx="3528060" cy="2605405"/>
            <wp:effectExtent l="0" t="0" r="0" b="4445"/>
            <wp:docPr id="57" name="図 3" descr="C:\船関連\船関連\p13 cruise report\p13_Nut_lay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C:\船関連\船関連\p13 cruise report\p13_Nut_layer.png"/>
                    <pic:cNvPicPr>
                      <a:picLocks noChangeAspect="1" noChangeArrowheads="1"/>
                    </pic:cNvPicPr>
                  </pic:nvPicPr>
                  <pic:blipFill>
                    <a:blip r:embed="rId81" cstate="print">
                      <a:extLst>
                        <a:ext uri="{28A0092B-C50C-407E-A947-70E740481C1C}">
                          <a14:useLocalDpi xmlns:a14="http://schemas.microsoft.com/office/drawing/2010/main" val="0"/>
                        </a:ext>
                      </a:extLst>
                    </a:blip>
                    <a:srcRect l="2151" t="2811" r="11108" b="6323"/>
                    <a:stretch>
                      <a:fillRect/>
                    </a:stretch>
                  </pic:blipFill>
                  <pic:spPr bwMode="auto">
                    <a:xfrm>
                      <a:off x="0" y="0"/>
                      <a:ext cx="3528060" cy="2605405"/>
                    </a:xfrm>
                    <a:prstGeom prst="rect">
                      <a:avLst/>
                    </a:prstGeom>
                    <a:noFill/>
                    <a:ln>
                      <a:noFill/>
                    </a:ln>
                  </pic:spPr>
                </pic:pic>
              </a:graphicData>
            </a:graphic>
          </wp:inline>
        </w:drawing>
      </w:r>
    </w:p>
    <w:p w:rsidR="00DC6B9F" w:rsidRPr="00DC6B9F" w:rsidRDefault="00DC6B9F" w:rsidP="00DC6B9F">
      <w:pPr>
        <w:widowControl/>
        <w:jc w:val="left"/>
        <w:rPr>
          <w:rFonts w:eastAsia="ＭＳ 明朝"/>
          <w:sz w:val="24"/>
        </w:rPr>
      </w:pPr>
      <w:r w:rsidRPr="00DC6B9F">
        <w:rPr>
          <w:rFonts w:eastAsia="ＭＳ 明朝"/>
          <w:sz w:val="24"/>
        </w:rPr>
        <w:t>Figure C.4.1 Station location (left) and sampling layers (right) of nutrients.</w:t>
      </w:r>
    </w:p>
    <w:p w:rsidR="00DC6B9F" w:rsidRDefault="00DC6B9F" w:rsidP="00DC6B9F">
      <w:pPr>
        <w:widowControl/>
        <w:rPr>
          <w:rFonts w:eastAsia="ＭＳ 明朝"/>
          <w:sz w:val="24"/>
        </w:rPr>
      </w:pPr>
    </w:p>
    <w:p w:rsidR="0051728C" w:rsidRDefault="0051728C" w:rsidP="00DC6B9F">
      <w:pPr>
        <w:widowControl/>
        <w:rPr>
          <w:rFonts w:eastAsia="ＭＳ 明朝"/>
          <w:sz w:val="24"/>
        </w:rPr>
      </w:pPr>
    </w:p>
    <w:p w:rsidR="0051728C" w:rsidRDefault="0051728C" w:rsidP="00DC6B9F">
      <w:pPr>
        <w:widowControl/>
        <w:rPr>
          <w:rFonts w:eastAsia="ＭＳ 明朝"/>
          <w:sz w:val="24"/>
        </w:rPr>
      </w:pPr>
    </w:p>
    <w:p w:rsidR="0051728C" w:rsidRDefault="0051728C" w:rsidP="00DC6B9F">
      <w:pPr>
        <w:widowControl/>
        <w:rPr>
          <w:rFonts w:eastAsia="ＭＳ 明朝"/>
          <w:sz w:val="24"/>
        </w:rPr>
      </w:pPr>
    </w:p>
    <w:p w:rsidR="0051728C" w:rsidRPr="00DC6B9F" w:rsidRDefault="0051728C" w:rsidP="00DC6B9F">
      <w:pPr>
        <w:widowControl/>
        <w:rPr>
          <w:rFonts w:eastAsia="ＭＳ 明朝"/>
          <w:sz w:val="24"/>
        </w:rPr>
      </w:pPr>
    </w:p>
    <w:p w:rsidR="00DC6B9F" w:rsidRPr="00534598" w:rsidRDefault="00DC6B9F" w:rsidP="006A49F1">
      <w:pPr>
        <w:pStyle w:val="3"/>
      </w:pPr>
      <w:r w:rsidRPr="00534598">
        <w:lastRenderedPageBreak/>
        <w:t>Instrument and Method</w:t>
      </w:r>
    </w:p>
    <w:p w:rsidR="00DC6B9F" w:rsidRPr="00534598" w:rsidRDefault="00DC6B9F" w:rsidP="006A49F1">
      <w:pPr>
        <w:pStyle w:val="4"/>
      </w:pPr>
      <w:r w:rsidRPr="00534598">
        <w:t>(3.1) Analytical detail using Auto Analyzer III systems (BLTEC)</w:t>
      </w:r>
    </w:p>
    <w:p w:rsidR="00DC6B9F" w:rsidRPr="00534598" w:rsidRDefault="00DC6B9F" w:rsidP="00DC6B9F">
      <w:pPr>
        <w:autoSpaceDE w:val="0"/>
        <w:autoSpaceDN w:val="0"/>
        <w:adjustRightInd w:val="0"/>
        <w:rPr>
          <w:rFonts w:eastAsia="TimesNewRoman"/>
          <w:kern w:val="0"/>
          <w:sz w:val="24"/>
        </w:rPr>
      </w:pPr>
      <w:r w:rsidRPr="00534598">
        <w:rPr>
          <w:rFonts w:eastAsia="TimesNewRoman"/>
          <w:kern w:val="0"/>
          <w:sz w:val="24"/>
        </w:rPr>
        <w:t>The nutrients analyses were carried out on 4-channel Auto Analyzer III (BLTEC). Measured Parameters are nitrate + nitrite, nitr</w:t>
      </w:r>
      <w:r w:rsidRPr="00534598">
        <w:rPr>
          <w:rFonts w:eastAsia="TimesNewRoman"/>
          <w:b/>
          <w:kern w:val="0"/>
          <w:sz w:val="24"/>
        </w:rPr>
        <w:t>i</w:t>
      </w:r>
      <w:r w:rsidRPr="00534598">
        <w:rPr>
          <w:rFonts w:eastAsia="TimesNewRoman"/>
          <w:kern w:val="0"/>
          <w:sz w:val="24"/>
        </w:rPr>
        <w:t>te, phosphate and silicate.</w:t>
      </w:r>
    </w:p>
    <w:p w:rsidR="00DC6B9F" w:rsidRPr="00534598" w:rsidRDefault="00DC6B9F" w:rsidP="00DC6B9F">
      <w:pPr>
        <w:autoSpaceDE w:val="0"/>
        <w:autoSpaceDN w:val="0"/>
        <w:adjustRightInd w:val="0"/>
        <w:rPr>
          <w:rFonts w:eastAsia="ＭＳ 明朝"/>
          <w:sz w:val="24"/>
        </w:rPr>
      </w:pPr>
      <w:r w:rsidRPr="00534598">
        <w:rPr>
          <w:rFonts w:eastAsia="TimesNewRoman"/>
          <w:kern w:val="0"/>
          <w:sz w:val="24"/>
        </w:rPr>
        <w:t xml:space="preserve">Nitrate + nitrite and nitrite are analyzed according to the modification method of </w:t>
      </w:r>
      <w:r w:rsidRPr="00534598">
        <w:rPr>
          <w:rFonts w:eastAsia="TimesNewRoman"/>
          <w:i/>
          <w:kern w:val="0"/>
          <w:sz w:val="24"/>
        </w:rPr>
        <w:t xml:space="preserve">Armstrong </w:t>
      </w:r>
      <w:r w:rsidRPr="00534598">
        <w:rPr>
          <w:rFonts w:eastAsia="TimesNewRoman"/>
          <w:kern w:val="0"/>
          <w:sz w:val="24"/>
        </w:rPr>
        <w:t>(1967). The sample nitrate is reduced to nitrite in a cadmium tube inside of which is coated with metallic copper. The sample stream with its equivalent nitrite is treated with an acidic, sulfanilamide reagent and the nitrite forms nitrous acid which reacts with the sulfanilamide to produce a diazonium ion. N-1-Naphthylethylene-diamine added to the sample stream then couples with the diazonium ion to produce a red, azo dye. With reduction of the nitrate to nitrite, both nitrate and nitrite react and are measured; without reduction, only nitrite reacts. Thus, for the nitrite analysis, no reduction is performed and the alkaline buffer is not necessary.</w:t>
      </w:r>
    </w:p>
    <w:p w:rsidR="00DC6B9F" w:rsidRPr="00DC6B9F" w:rsidRDefault="00DC6B9F" w:rsidP="00DC6B9F">
      <w:pPr>
        <w:autoSpaceDE w:val="0"/>
        <w:autoSpaceDN w:val="0"/>
        <w:adjustRightInd w:val="0"/>
        <w:rPr>
          <w:rFonts w:eastAsia="TimesNewRoman"/>
          <w:kern w:val="0"/>
          <w:sz w:val="24"/>
        </w:rPr>
      </w:pPr>
      <w:r w:rsidRPr="00534598">
        <w:rPr>
          <w:rFonts w:eastAsia="ＭＳ 明朝"/>
          <w:sz w:val="24"/>
        </w:rPr>
        <w:t xml:space="preserve">The phosphate analysis is a modification of the procedure of </w:t>
      </w:r>
      <w:r w:rsidRPr="00534598">
        <w:rPr>
          <w:rFonts w:eastAsia="ＭＳ 明朝"/>
          <w:i/>
          <w:sz w:val="24"/>
        </w:rPr>
        <w:t xml:space="preserve">Murphy and Riley </w:t>
      </w:r>
      <w:r w:rsidRPr="00534598">
        <w:rPr>
          <w:rFonts w:eastAsia="ＭＳ 明朝"/>
          <w:sz w:val="24"/>
        </w:rPr>
        <w:t xml:space="preserve">(1962). </w:t>
      </w:r>
      <w:r w:rsidRPr="00534598">
        <w:rPr>
          <w:rFonts w:eastAsia="TimesNewRoman"/>
          <w:kern w:val="0"/>
          <w:sz w:val="24"/>
        </w:rPr>
        <w:t>Molybdic acid is added to the seawater sample to form phosphomolybdic acid which is in turn reduced to phosphomolybdous a</w:t>
      </w:r>
      <w:r w:rsidRPr="00DC6B9F">
        <w:rPr>
          <w:rFonts w:eastAsia="TimesNewRoman"/>
          <w:kern w:val="0"/>
          <w:sz w:val="24"/>
        </w:rPr>
        <w:t>cid using L-ascorbic acid as the reductant.</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The silicate method is analogous to that described for phosphate. The method used is essentially that of </w:t>
      </w:r>
      <w:r w:rsidRPr="00DC6B9F">
        <w:rPr>
          <w:rFonts w:eastAsia="TimesNewRoman"/>
          <w:i/>
          <w:kern w:val="0"/>
          <w:sz w:val="24"/>
        </w:rPr>
        <w:t xml:space="preserve">Grasshoff et al. </w:t>
      </w:r>
      <w:r w:rsidRPr="00DC6B9F">
        <w:rPr>
          <w:rFonts w:eastAsia="TimesNewRoman"/>
          <w:kern w:val="0"/>
          <w:sz w:val="24"/>
        </w:rPr>
        <w:t>(1983), wherein silicomolybdic acid is first formed from the silicate in the sample and added molybdic acid, then the silicomolybdic acid is reduced to silicomolybdous acid, or "molybdenum blue," using L-ascorbic acid as the reductant.</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The flow diagrams and reagents for each parameter are shown in Figures C.4.2-C.4.5.</w:t>
      </w:r>
    </w:p>
    <w:p w:rsidR="00DC6B9F" w:rsidRPr="00DC6B9F" w:rsidRDefault="00DC6B9F" w:rsidP="00DC6B9F">
      <w:pPr>
        <w:autoSpaceDE w:val="0"/>
        <w:autoSpaceDN w:val="0"/>
        <w:adjustRightInd w:val="0"/>
        <w:rPr>
          <w:rFonts w:eastAsia="TimesNewRoman"/>
          <w:kern w:val="0"/>
          <w:sz w:val="24"/>
        </w:rPr>
      </w:pPr>
    </w:p>
    <w:p w:rsidR="00DC6B9F" w:rsidRPr="00DC6B9F" w:rsidRDefault="00DC6B9F" w:rsidP="006A49F1">
      <w:pPr>
        <w:pStyle w:val="4"/>
      </w:pPr>
      <w:r w:rsidRPr="00DC6B9F">
        <w:t>(3.2) Nitrate Reagents</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Ammonium chloride (buffer), 0.7</w:t>
      </w:r>
      <w:r w:rsidRPr="00DC6B9F">
        <w:rPr>
          <w:rFonts w:eastAsia="TimesNewRoman" w:hint="eastAsia"/>
          <w:kern w:val="0"/>
          <w:sz w:val="24"/>
        </w:rPr>
        <w:t xml:space="preserve"> </w:t>
      </w:r>
      <w:r w:rsidRPr="00DC6B9F">
        <w:rPr>
          <w:rFonts w:eastAsia="TimesNewRoman"/>
          <w:kern w:val="0"/>
          <w:sz w:val="24"/>
        </w:rPr>
        <w:t>M (0.04</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Dissolve 190 g </w:t>
      </w:r>
      <w:r w:rsidRPr="00DC6B9F">
        <w:rPr>
          <w:rFonts w:eastAsia="TimesNewRoman" w:hint="eastAsia"/>
          <w:kern w:val="0"/>
          <w:sz w:val="24"/>
        </w:rPr>
        <w:t>A</w:t>
      </w:r>
      <w:r w:rsidRPr="00DC6B9F">
        <w:rPr>
          <w:rFonts w:eastAsia="TimesNewRoman"/>
          <w:kern w:val="0"/>
          <w:sz w:val="24"/>
        </w:rPr>
        <w:t>mmonium chloride, NH</w:t>
      </w:r>
      <w:r w:rsidRPr="00DC6B9F">
        <w:rPr>
          <w:rFonts w:eastAsia="TimesNewRoman"/>
          <w:kern w:val="0"/>
          <w:sz w:val="24"/>
          <w:vertAlign w:val="subscript"/>
        </w:rPr>
        <w:t>4</w:t>
      </w:r>
      <w:r w:rsidRPr="00DC6B9F">
        <w:rPr>
          <w:rFonts w:eastAsia="TimesNewRoman"/>
          <w:kern w:val="0"/>
          <w:sz w:val="24"/>
        </w:rPr>
        <w:t xml:space="preserve">Cl, in ca. 5000 ml of milli-Q water, add about 5 ml </w:t>
      </w:r>
      <w:r w:rsidRPr="00DC6B9F">
        <w:rPr>
          <w:rFonts w:eastAsia="TimesNewRoman" w:hint="eastAsia"/>
          <w:kern w:val="0"/>
          <w:sz w:val="24"/>
        </w:rPr>
        <w:t>A</w:t>
      </w:r>
      <w:r w:rsidRPr="00DC6B9F">
        <w:rPr>
          <w:rFonts w:eastAsia="TimesNewRoman"/>
          <w:kern w:val="0"/>
          <w:sz w:val="24"/>
        </w:rPr>
        <w:t>mmoni</w:t>
      </w:r>
      <w:r w:rsidRPr="00DC6B9F">
        <w:rPr>
          <w:rFonts w:eastAsia="TimesNewRoman" w:hint="eastAsia"/>
          <w:kern w:val="0"/>
          <w:sz w:val="24"/>
        </w:rPr>
        <w:t>a</w:t>
      </w:r>
      <w:r w:rsidRPr="00DC6B9F">
        <w:rPr>
          <w:rFonts w:eastAsia="TimesNewRoman"/>
          <w:kern w:val="0"/>
          <w:sz w:val="24"/>
        </w:rPr>
        <w:t>(aq.), adjust pH 8.2-8.5.</w:t>
      </w:r>
    </w:p>
    <w:p w:rsidR="00DC6B9F" w:rsidRPr="00DC6B9F" w:rsidRDefault="00DC6B9F"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Sulfanilamide, 0.06</w:t>
      </w:r>
      <w:r w:rsidRPr="00DC6B9F">
        <w:rPr>
          <w:rFonts w:eastAsia="TimesNewRoman" w:hint="eastAsia"/>
          <w:kern w:val="0"/>
          <w:sz w:val="24"/>
        </w:rPr>
        <w:t xml:space="preserve"> </w:t>
      </w:r>
      <w:r w:rsidRPr="00DC6B9F">
        <w:rPr>
          <w:rFonts w:eastAsia="TimesNewRoman"/>
          <w:kern w:val="0"/>
          <w:sz w:val="24"/>
        </w:rPr>
        <w:t>M (1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Dissolve 5 g Sulfanilamide, </w:t>
      </w:r>
      <w:r w:rsidRPr="00DC6B9F">
        <w:rPr>
          <w:rFonts w:eastAsia="ＭＳ 明朝"/>
          <w:kern w:val="0"/>
          <w:sz w:val="24"/>
        </w:rPr>
        <w:t>4-NH</w:t>
      </w:r>
      <w:r w:rsidRPr="00DC6B9F">
        <w:rPr>
          <w:rFonts w:eastAsia="ＭＳ 明朝"/>
          <w:kern w:val="0"/>
          <w:sz w:val="24"/>
          <w:vertAlign w:val="subscript"/>
        </w:rPr>
        <w:t>2</w:t>
      </w:r>
      <w:r w:rsidRPr="00DC6B9F">
        <w:rPr>
          <w:rFonts w:eastAsia="ＭＳ 明朝"/>
          <w:kern w:val="0"/>
          <w:sz w:val="24"/>
        </w:rPr>
        <w:t>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4</w:t>
      </w:r>
      <w:r w:rsidRPr="00DC6B9F">
        <w:rPr>
          <w:rFonts w:eastAsia="ＭＳ 明朝"/>
          <w:kern w:val="0"/>
          <w:sz w:val="24"/>
        </w:rPr>
        <w:t>SO</w:t>
      </w:r>
      <w:r w:rsidRPr="00DC6B9F">
        <w:rPr>
          <w:rFonts w:eastAsia="ＭＳ 明朝"/>
          <w:kern w:val="0"/>
          <w:sz w:val="24"/>
          <w:vertAlign w:val="subscript"/>
        </w:rPr>
        <w:t>3</w:t>
      </w:r>
      <w:r w:rsidRPr="00DC6B9F">
        <w:rPr>
          <w:rFonts w:eastAsia="ＭＳ 明朝"/>
          <w:kern w:val="0"/>
          <w:sz w:val="24"/>
        </w:rPr>
        <w:t xml:space="preserve">H, </w:t>
      </w:r>
      <w:r w:rsidRPr="00DC6B9F">
        <w:rPr>
          <w:rFonts w:eastAsia="TimesNewRoman"/>
          <w:kern w:val="0"/>
          <w:sz w:val="24"/>
        </w:rPr>
        <w:t>in 430 ml milli-Q water, add 70 ml concentrated HCl. After mixing, 1 ml Brij-35 (22</w:t>
      </w:r>
      <w:r w:rsidRPr="00DC6B9F">
        <w:rPr>
          <w:rFonts w:eastAsia="TimesNewRoman" w:hint="eastAsia"/>
          <w:kern w:val="0"/>
          <w:sz w:val="24"/>
        </w:rPr>
        <w:t xml:space="preserve"> </w:t>
      </w:r>
      <w:r w:rsidRPr="00DC6B9F">
        <w:rPr>
          <w:rFonts w:eastAsia="TimesNewRoman"/>
          <w:kern w:val="0"/>
          <w:sz w:val="24"/>
        </w:rPr>
        <w:t>% w/w) is added.</w:t>
      </w:r>
    </w:p>
    <w:p w:rsidR="00DC6B9F" w:rsidRPr="00DC6B9F" w:rsidRDefault="00DC6B9F"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N-1-Naphtylethylene</w:t>
      </w:r>
      <w:r w:rsidRPr="00DC6B9F">
        <w:rPr>
          <w:rFonts w:eastAsia="TimesNewRoman" w:hint="eastAsia"/>
          <w:kern w:val="0"/>
          <w:sz w:val="24"/>
        </w:rPr>
        <w:t>-</w:t>
      </w:r>
      <w:r w:rsidRPr="00DC6B9F">
        <w:rPr>
          <w:rFonts w:eastAsia="TimesNewRoman"/>
          <w:kern w:val="0"/>
          <w:sz w:val="24"/>
        </w:rPr>
        <w:t xml:space="preserve">diamine </w:t>
      </w:r>
      <w:r w:rsidRPr="00DC6B9F">
        <w:rPr>
          <w:rFonts w:eastAsia="TimesNewRoman" w:hint="eastAsia"/>
          <w:kern w:val="0"/>
          <w:sz w:val="24"/>
        </w:rPr>
        <w:t xml:space="preserve">dihydrochloride </w:t>
      </w:r>
      <w:r w:rsidRPr="00DC6B9F">
        <w:rPr>
          <w:rFonts w:eastAsia="TimesNewRoman"/>
          <w:kern w:val="0"/>
          <w:sz w:val="24"/>
        </w:rPr>
        <w:t>(NEDA), 0.004</w:t>
      </w:r>
      <w:r w:rsidRPr="00DC6B9F">
        <w:rPr>
          <w:rFonts w:eastAsia="TimesNewRoman" w:hint="eastAsia"/>
          <w:kern w:val="0"/>
          <w:sz w:val="24"/>
        </w:rPr>
        <w:t xml:space="preserve"> </w:t>
      </w:r>
      <w:r w:rsidRPr="00DC6B9F">
        <w:rPr>
          <w:rFonts w:eastAsia="TimesNewRoman"/>
          <w:kern w:val="0"/>
          <w:sz w:val="24"/>
        </w:rPr>
        <w:t>M (0.1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Dissolve 0.5 g NEDA,</w:t>
      </w:r>
      <w:r w:rsidRPr="00DC6B9F">
        <w:rPr>
          <w:rFonts w:eastAsia="ＭＳ 明朝"/>
          <w:kern w:val="0"/>
          <w:sz w:val="24"/>
        </w:rPr>
        <w:t xml:space="preserve"> C</w:t>
      </w:r>
      <w:r w:rsidRPr="00DC6B9F">
        <w:rPr>
          <w:rFonts w:eastAsia="ＭＳ 明朝"/>
          <w:kern w:val="0"/>
          <w:sz w:val="24"/>
          <w:vertAlign w:val="subscript"/>
        </w:rPr>
        <w:t>10</w:t>
      </w:r>
      <w:r w:rsidRPr="00DC6B9F">
        <w:rPr>
          <w:rFonts w:eastAsia="ＭＳ 明朝"/>
          <w:kern w:val="0"/>
          <w:sz w:val="24"/>
        </w:rPr>
        <w:t>H</w:t>
      </w:r>
      <w:r w:rsidRPr="00DC6B9F">
        <w:rPr>
          <w:rFonts w:eastAsia="ＭＳ 明朝"/>
          <w:kern w:val="0"/>
          <w:sz w:val="24"/>
          <w:vertAlign w:val="subscript"/>
        </w:rPr>
        <w:t>7</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·2HCl,</w:t>
      </w:r>
      <w:r w:rsidRPr="00DC6B9F">
        <w:rPr>
          <w:rFonts w:eastAsia="TimesNewRoman"/>
          <w:kern w:val="0"/>
          <w:sz w:val="24"/>
        </w:rPr>
        <w:t xml:space="preserve"> in 500 ml milli-Q water.</w:t>
      </w:r>
    </w:p>
    <w:p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18"/>
          <w:szCs w:val="18"/>
        </w:rPr>
        <w:lastRenderedPageBreak/>
        <w:drawing>
          <wp:inline distT="0" distB="0" distL="0" distR="0" wp14:anchorId="2F4F4D59" wp14:editId="10572DBF">
            <wp:extent cx="5633085" cy="4020185"/>
            <wp:effectExtent l="0" t="0" r="5715" b="0"/>
            <wp:docPr id="58" name="図 4" descr="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NO3.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33085" cy="4020185"/>
                    </a:xfrm>
                    <a:prstGeom prst="rect">
                      <a:avLst/>
                    </a:prstGeom>
                    <a:noFill/>
                    <a:ln>
                      <a:noFill/>
                    </a:ln>
                  </pic:spPr>
                </pic:pic>
              </a:graphicData>
            </a:graphic>
          </wp:inline>
        </w:drawing>
      </w:r>
    </w:p>
    <w:p w:rsidR="00DC6B9F" w:rsidRPr="00DC6B9F" w:rsidRDefault="00DC6B9F" w:rsidP="00DC6B9F">
      <w:pPr>
        <w:autoSpaceDE w:val="0"/>
        <w:autoSpaceDN w:val="0"/>
        <w:adjustRightInd w:val="0"/>
        <w:jc w:val="left"/>
        <w:rPr>
          <w:rFonts w:eastAsia="ＭＳ 明朝"/>
          <w:sz w:val="24"/>
        </w:rPr>
      </w:pPr>
      <w:r w:rsidRPr="00DC6B9F">
        <w:rPr>
          <w:rFonts w:eastAsia="ＭＳ 明朝"/>
          <w:sz w:val="24"/>
        </w:rPr>
        <w:t>Figure C.4.2 1ch. (Nitrate + nitrite) Flow diagram.</w:t>
      </w:r>
    </w:p>
    <w:p w:rsidR="00DC6B9F" w:rsidRPr="00DC6B9F" w:rsidRDefault="00DC6B9F" w:rsidP="00DC6B9F">
      <w:pPr>
        <w:autoSpaceDE w:val="0"/>
        <w:autoSpaceDN w:val="0"/>
        <w:adjustRightInd w:val="0"/>
        <w:rPr>
          <w:rFonts w:eastAsia="ＭＳ 明朝"/>
          <w:sz w:val="24"/>
        </w:rPr>
      </w:pPr>
    </w:p>
    <w:p w:rsidR="00DC6B9F" w:rsidRPr="00DC6B9F" w:rsidRDefault="00DC6B9F" w:rsidP="006A49F1">
      <w:pPr>
        <w:pStyle w:val="4"/>
      </w:pPr>
      <w:r w:rsidRPr="00DC6B9F">
        <w:br w:type="page"/>
      </w:r>
      <w:r w:rsidRPr="00DC6B9F">
        <w:lastRenderedPageBreak/>
        <w:t>(3.3) Nitrite Reagents</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Sulfanilamide, 0.06</w:t>
      </w:r>
      <w:r w:rsidRPr="00DC6B9F">
        <w:rPr>
          <w:rFonts w:eastAsia="TimesNewRoman" w:hint="eastAsia"/>
          <w:kern w:val="0"/>
          <w:sz w:val="24"/>
        </w:rPr>
        <w:t xml:space="preserve"> </w:t>
      </w:r>
      <w:r w:rsidRPr="00DC6B9F">
        <w:rPr>
          <w:rFonts w:eastAsia="TimesNewRoman"/>
          <w:kern w:val="0"/>
          <w:sz w:val="24"/>
        </w:rPr>
        <w:t>M (1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Dissolve 5 g Sulfanilamide, </w:t>
      </w:r>
      <w:r w:rsidRPr="00DC6B9F">
        <w:rPr>
          <w:rFonts w:eastAsia="ＭＳ 明朝"/>
          <w:kern w:val="0"/>
          <w:sz w:val="24"/>
        </w:rPr>
        <w:t>4-NH</w:t>
      </w:r>
      <w:r w:rsidRPr="00DC6B9F">
        <w:rPr>
          <w:rFonts w:eastAsia="ＭＳ 明朝"/>
          <w:kern w:val="0"/>
          <w:sz w:val="24"/>
          <w:vertAlign w:val="subscript"/>
        </w:rPr>
        <w:t>2</w:t>
      </w:r>
      <w:r w:rsidRPr="00DC6B9F">
        <w:rPr>
          <w:rFonts w:eastAsia="ＭＳ 明朝"/>
          <w:kern w:val="0"/>
          <w:sz w:val="24"/>
        </w:rPr>
        <w:t>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4</w:t>
      </w:r>
      <w:r w:rsidRPr="00DC6B9F">
        <w:rPr>
          <w:rFonts w:eastAsia="ＭＳ 明朝"/>
          <w:kern w:val="0"/>
          <w:sz w:val="24"/>
        </w:rPr>
        <w:t>SO</w:t>
      </w:r>
      <w:r w:rsidRPr="00DC6B9F">
        <w:rPr>
          <w:rFonts w:eastAsia="ＭＳ 明朝"/>
          <w:kern w:val="0"/>
          <w:sz w:val="24"/>
          <w:vertAlign w:val="subscript"/>
        </w:rPr>
        <w:t>3</w:t>
      </w:r>
      <w:r w:rsidRPr="00DC6B9F">
        <w:rPr>
          <w:rFonts w:eastAsia="ＭＳ 明朝"/>
          <w:kern w:val="0"/>
          <w:sz w:val="24"/>
        </w:rPr>
        <w:t>H,</w:t>
      </w:r>
      <w:r w:rsidRPr="00DC6B9F">
        <w:rPr>
          <w:rFonts w:eastAsia="TimesNewRoman"/>
          <w:kern w:val="0"/>
          <w:sz w:val="24"/>
        </w:rPr>
        <w:t xml:space="preserve"> in 430 ml milli-Q water, add 70 ml concentrated HCl. After mixing, 1 ml Brij-35 (22</w:t>
      </w:r>
      <w:r w:rsidRPr="00DC6B9F">
        <w:rPr>
          <w:rFonts w:eastAsia="TimesNewRoman" w:hint="eastAsia"/>
          <w:kern w:val="0"/>
          <w:sz w:val="24"/>
        </w:rPr>
        <w:t xml:space="preserve"> </w:t>
      </w:r>
      <w:r w:rsidRPr="00DC6B9F">
        <w:rPr>
          <w:rFonts w:eastAsia="TimesNewRoman"/>
          <w:kern w:val="0"/>
          <w:sz w:val="24"/>
        </w:rPr>
        <w:t>% w/w) is added.</w:t>
      </w:r>
    </w:p>
    <w:p w:rsidR="00DC6B9F" w:rsidRPr="00DC6B9F" w:rsidRDefault="00DC6B9F"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N-1-Naphtylethylene</w:t>
      </w:r>
      <w:r w:rsidRPr="00DC6B9F">
        <w:rPr>
          <w:rFonts w:eastAsia="TimesNewRoman" w:hint="eastAsia"/>
          <w:kern w:val="0"/>
          <w:sz w:val="24"/>
        </w:rPr>
        <w:t>-</w:t>
      </w:r>
      <w:r w:rsidRPr="00DC6B9F">
        <w:rPr>
          <w:rFonts w:eastAsia="TimesNewRoman"/>
          <w:kern w:val="0"/>
          <w:sz w:val="24"/>
        </w:rPr>
        <w:t>diamine</w:t>
      </w:r>
      <w:r w:rsidRPr="00DC6B9F">
        <w:rPr>
          <w:rFonts w:eastAsia="TimesNewRoman" w:hint="eastAsia"/>
          <w:kern w:val="0"/>
          <w:sz w:val="24"/>
        </w:rPr>
        <w:t xml:space="preserve"> dihydrochloride</w:t>
      </w:r>
      <w:r w:rsidRPr="00DC6B9F">
        <w:rPr>
          <w:rFonts w:eastAsia="TimesNewRoman"/>
          <w:kern w:val="0"/>
          <w:sz w:val="24"/>
        </w:rPr>
        <w:t xml:space="preserve"> (NEDA), 0.004</w:t>
      </w:r>
      <w:r w:rsidRPr="00DC6B9F">
        <w:rPr>
          <w:rFonts w:eastAsia="TimesNewRoman" w:hint="eastAsia"/>
          <w:kern w:val="0"/>
          <w:sz w:val="24"/>
        </w:rPr>
        <w:t xml:space="preserve"> </w:t>
      </w:r>
      <w:r w:rsidRPr="00DC6B9F">
        <w:rPr>
          <w:rFonts w:eastAsia="TimesNewRoman"/>
          <w:kern w:val="0"/>
          <w:sz w:val="24"/>
        </w:rPr>
        <w:t>M (0.1</w:t>
      </w:r>
      <w:r w:rsidRPr="00DC6B9F">
        <w:rPr>
          <w:rFonts w:eastAsia="TimesNewRoman" w:hint="eastAsia"/>
          <w:kern w:val="0"/>
          <w:sz w:val="24"/>
        </w:rPr>
        <w:t xml:space="preserve"> </w:t>
      </w:r>
      <w:r w:rsidRPr="00DC6B9F">
        <w:rPr>
          <w:rFonts w:eastAsia="TimesNewRoman"/>
          <w:kern w:val="0"/>
          <w:sz w:val="24"/>
        </w:rPr>
        <w:t>% w/v)</w:t>
      </w:r>
      <w:r w:rsidRPr="00DC6B9F">
        <w:rPr>
          <w:rFonts w:eastAsia="TimesNewRoman" w:hint="eastAsia"/>
          <w:kern w:val="0"/>
          <w:sz w:val="24"/>
        </w:rPr>
        <w:t>;</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Dissolve 0.5 g NEDA,</w:t>
      </w:r>
      <w:r w:rsidRPr="00DC6B9F">
        <w:rPr>
          <w:rFonts w:eastAsia="ＭＳ 明朝"/>
          <w:kern w:val="0"/>
          <w:sz w:val="24"/>
        </w:rPr>
        <w:t xml:space="preserve"> C</w:t>
      </w:r>
      <w:r w:rsidRPr="00DC6B9F">
        <w:rPr>
          <w:rFonts w:eastAsia="ＭＳ 明朝"/>
          <w:kern w:val="0"/>
          <w:sz w:val="24"/>
          <w:vertAlign w:val="subscript"/>
        </w:rPr>
        <w:t>10</w:t>
      </w:r>
      <w:r w:rsidRPr="00DC6B9F">
        <w:rPr>
          <w:rFonts w:eastAsia="ＭＳ 明朝"/>
          <w:kern w:val="0"/>
          <w:sz w:val="24"/>
        </w:rPr>
        <w:t>H</w:t>
      </w:r>
      <w:r w:rsidRPr="00DC6B9F">
        <w:rPr>
          <w:rFonts w:eastAsia="ＭＳ 明朝"/>
          <w:kern w:val="0"/>
          <w:sz w:val="24"/>
          <w:vertAlign w:val="subscript"/>
        </w:rPr>
        <w:t>7</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CH</w:t>
      </w:r>
      <w:r w:rsidRPr="00DC6B9F">
        <w:rPr>
          <w:rFonts w:eastAsia="ＭＳ 明朝"/>
          <w:kern w:val="0"/>
          <w:sz w:val="24"/>
          <w:vertAlign w:val="subscript"/>
        </w:rPr>
        <w:t>2</w:t>
      </w:r>
      <w:r w:rsidRPr="00DC6B9F">
        <w:rPr>
          <w:rFonts w:eastAsia="ＭＳ 明朝"/>
          <w:kern w:val="0"/>
          <w:sz w:val="24"/>
        </w:rPr>
        <w:t>NH</w:t>
      </w:r>
      <w:r w:rsidRPr="00DC6B9F">
        <w:rPr>
          <w:rFonts w:eastAsia="ＭＳ 明朝"/>
          <w:kern w:val="0"/>
          <w:sz w:val="24"/>
          <w:vertAlign w:val="subscript"/>
        </w:rPr>
        <w:t>2</w:t>
      </w:r>
      <w:r w:rsidRPr="00DC6B9F">
        <w:rPr>
          <w:rFonts w:eastAsia="ＭＳ 明朝"/>
          <w:kern w:val="0"/>
          <w:sz w:val="24"/>
        </w:rPr>
        <w:t>·2HCl,</w:t>
      </w:r>
      <w:r w:rsidRPr="00DC6B9F">
        <w:rPr>
          <w:rFonts w:eastAsia="TimesNewRoman"/>
          <w:kern w:val="0"/>
          <w:sz w:val="24"/>
        </w:rPr>
        <w:t xml:space="preserve"> in 500 ml milli-Q water.</w:t>
      </w:r>
    </w:p>
    <w:p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24"/>
        </w:rPr>
        <w:drawing>
          <wp:inline distT="0" distB="0" distL="0" distR="0" wp14:anchorId="7B82A6C4" wp14:editId="5E4497C0">
            <wp:extent cx="5486400" cy="3873500"/>
            <wp:effectExtent l="0" t="0" r="0" b="0"/>
            <wp:docPr id="59" name="図 8" descr="N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NO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3873500"/>
                    </a:xfrm>
                    <a:prstGeom prst="rect">
                      <a:avLst/>
                    </a:prstGeom>
                    <a:noFill/>
                    <a:ln>
                      <a:noFill/>
                    </a:ln>
                  </pic:spPr>
                </pic:pic>
              </a:graphicData>
            </a:graphic>
          </wp:inline>
        </w:drawing>
      </w:r>
    </w:p>
    <w:p w:rsidR="00DC6B9F" w:rsidRPr="00DC6B9F" w:rsidRDefault="00DC6B9F" w:rsidP="00DC6B9F">
      <w:pPr>
        <w:autoSpaceDE w:val="0"/>
        <w:autoSpaceDN w:val="0"/>
        <w:adjustRightInd w:val="0"/>
        <w:jc w:val="left"/>
        <w:rPr>
          <w:rFonts w:eastAsia="ＭＳ 明朝"/>
          <w:sz w:val="24"/>
        </w:rPr>
      </w:pPr>
      <w:r w:rsidRPr="00DC6B9F">
        <w:rPr>
          <w:rFonts w:eastAsia="ＭＳ 明朝"/>
          <w:sz w:val="24"/>
        </w:rPr>
        <w:t>Figure C.4.3 2ch. Nitrite Flow diagram.</w:t>
      </w:r>
    </w:p>
    <w:p w:rsidR="00DC6B9F" w:rsidRPr="00DC6B9F" w:rsidRDefault="00DC6B9F" w:rsidP="00DC6B9F">
      <w:pPr>
        <w:autoSpaceDE w:val="0"/>
        <w:autoSpaceDN w:val="0"/>
        <w:adjustRightInd w:val="0"/>
        <w:rPr>
          <w:rFonts w:eastAsia="ＭＳ 明朝"/>
          <w:b/>
          <w:sz w:val="24"/>
        </w:rPr>
      </w:pPr>
    </w:p>
    <w:p w:rsidR="00DC6B9F" w:rsidRPr="00DC6B9F" w:rsidRDefault="00DC6B9F" w:rsidP="006A49F1">
      <w:pPr>
        <w:pStyle w:val="4"/>
      </w:pPr>
      <w:r w:rsidRPr="00DC6B9F">
        <w:br w:type="page"/>
      </w:r>
      <w:r w:rsidRPr="00DC6B9F">
        <w:lastRenderedPageBreak/>
        <w:t>(3.4) Phosphate Reagents</w:t>
      </w:r>
    </w:p>
    <w:p w:rsidR="00DC6B9F" w:rsidRPr="00DC6B9F" w:rsidRDefault="00DC6B9F" w:rsidP="00DC6B9F">
      <w:pPr>
        <w:autoSpaceDE w:val="0"/>
        <w:autoSpaceDN w:val="0"/>
        <w:adjustRightInd w:val="0"/>
        <w:rPr>
          <w:rFonts w:eastAsia="ＭＳ 明朝"/>
          <w:sz w:val="24"/>
        </w:rPr>
      </w:pPr>
      <w:r w:rsidRPr="00DC6B9F">
        <w:rPr>
          <w:rFonts w:eastAsia="ＭＳ 明朝"/>
          <w:sz w:val="24"/>
        </w:rPr>
        <w:t>Ammonium molybdate, 0.005</w:t>
      </w:r>
      <w:r w:rsidRPr="00DC6B9F">
        <w:rPr>
          <w:rFonts w:eastAsia="ＭＳ 明朝" w:hint="eastAsia"/>
          <w:sz w:val="24"/>
        </w:rPr>
        <w:t xml:space="preserve"> </w:t>
      </w:r>
      <w:r w:rsidRPr="00DC6B9F">
        <w:rPr>
          <w:rFonts w:eastAsia="ＭＳ 明朝"/>
          <w:sz w:val="24"/>
        </w:rPr>
        <w:t>M (0.6</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rsidR="00DC6B9F" w:rsidRPr="00DC6B9F" w:rsidRDefault="00DC6B9F" w:rsidP="00DC6B9F">
      <w:pPr>
        <w:autoSpaceDE w:val="0"/>
        <w:autoSpaceDN w:val="0"/>
        <w:adjustRightInd w:val="0"/>
        <w:rPr>
          <w:rFonts w:eastAsia="ＭＳ 明朝"/>
          <w:sz w:val="24"/>
        </w:rPr>
      </w:pPr>
      <w:r w:rsidRPr="00DC6B9F">
        <w:rPr>
          <w:rFonts w:eastAsia="ＭＳ 明朝"/>
          <w:sz w:val="24"/>
        </w:rPr>
        <w:t>Dissolve 3 g Ammonium molybdate(VI) tetrahydrate, (NH</w:t>
      </w:r>
      <w:r w:rsidRPr="00DC6B9F">
        <w:rPr>
          <w:rFonts w:eastAsia="ＭＳ 明朝"/>
          <w:sz w:val="24"/>
          <w:vertAlign w:val="subscript"/>
        </w:rPr>
        <w:t>4</w:t>
      </w:r>
      <w:r w:rsidRPr="00DC6B9F">
        <w:rPr>
          <w:rFonts w:eastAsia="ＭＳ 明朝"/>
          <w:sz w:val="24"/>
        </w:rPr>
        <w:t>)</w:t>
      </w:r>
      <w:r w:rsidRPr="00DC6B9F">
        <w:rPr>
          <w:rFonts w:eastAsia="ＭＳ 明朝"/>
          <w:sz w:val="24"/>
          <w:vertAlign w:val="subscript"/>
        </w:rPr>
        <w:t>6</w:t>
      </w:r>
      <w:r w:rsidRPr="00DC6B9F">
        <w:rPr>
          <w:rFonts w:eastAsia="ＭＳ 明朝"/>
          <w:sz w:val="24"/>
        </w:rPr>
        <w:t>Mo</w:t>
      </w:r>
      <w:r w:rsidRPr="00DC6B9F">
        <w:rPr>
          <w:rFonts w:eastAsia="ＭＳ 明朝"/>
          <w:sz w:val="24"/>
          <w:vertAlign w:val="subscript"/>
        </w:rPr>
        <w:t>7</w:t>
      </w:r>
      <w:r w:rsidRPr="00DC6B9F">
        <w:rPr>
          <w:rFonts w:eastAsia="ＭＳ 明朝"/>
          <w:sz w:val="24"/>
        </w:rPr>
        <w:t>O</w:t>
      </w:r>
      <w:r w:rsidRPr="00DC6B9F">
        <w:rPr>
          <w:rFonts w:eastAsia="ＭＳ 明朝"/>
          <w:sz w:val="24"/>
          <w:vertAlign w:val="subscript"/>
        </w:rPr>
        <w:t>24</w:t>
      </w:r>
      <w:r w:rsidRPr="00DC6B9F">
        <w:rPr>
          <w:rFonts w:eastAsia="ＭＳ 明朝"/>
          <w:kern w:val="0"/>
          <w:sz w:val="24"/>
        </w:rPr>
        <w:t>·</w:t>
      </w:r>
      <w:r w:rsidRPr="00DC6B9F">
        <w:rPr>
          <w:rFonts w:eastAsia="ＭＳ 明朝"/>
          <w:sz w:val="24"/>
        </w:rPr>
        <w:t>4H</w:t>
      </w:r>
      <w:r w:rsidRPr="00DC6B9F">
        <w:rPr>
          <w:rFonts w:eastAsia="ＭＳ 明朝"/>
          <w:sz w:val="24"/>
          <w:vertAlign w:val="subscript"/>
        </w:rPr>
        <w:t>2</w:t>
      </w:r>
      <w:r w:rsidRPr="00DC6B9F">
        <w:rPr>
          <w:rFonts w:eastAsia="ＭＳ 明朝"/>
          <w:sz w:val="24"/>
        </w:rPr>
        <w:t>O, and 0.05 g Potassium antimonyl tartrate,</w:t>
      </w:r>
      <w:r w:rsidRPr="00DC6B9F">
        <w:rPr>
          <w:rFonts w:eastAsia="ＭＳ 明朝"/>
          <w:kern w:val="0"/>
          <w:sz w:val="24"/>
        </w:rPr>
        <w:t xml:space="preserve"> C</w:t>
      </w:r>
      <w:r w:rsidRPr="00DC6B9F">
        <w:rPr>
          <w:rFonts w:eastAsia="ＭＳ 明朝"/>
          <w:kern w:val="0"/>
          <w:sz w:val="24"/>
          <w:vertAlign w:val="subscript"/>
        </w:rPr>
        <w:t>8</w:t>
      </w:r>
      <w:r w:rsidRPr="00DC6B9F">
        <w:rPr>
          <w:rFonts w:eastAsia="ＭＳ 明朝"/>
          <w:kern w:val="0"/>
          <w:sz w:val="24"/>
        </w:rPr>
        <w:t>H</w:t>
      </w:r>
      <w:r w:rsidRPr="00DC6B9F">
        <w:rPr>
          <w:rFonts w:eastAsia="ＭＳ 明朝"/>
          <w:kern w:val="0"/>
          <w:sz w:val="24"/>
          <w:vertAlign w:val="subscript"/>
        </w:rPr>
        <w:t>4</w:t>
      </w:r>
      <w:r w:rsidRPr="00DC6B9F">
        <w:rPr>
          <w:rFonts w:eastAsia="ＭＳ 明朝"/>
          <w:kern w:val="0"/>
          <w:sz w:val="24"/>
        </w:rPr>
        <w:t>K</w:t>
      </w:r>
      <w:r w:rsidRPr="00DC6B9F">
        <w:rPr>
          <w:rFonts w:eastAsia="ＭＳ 明朝"/>
          <w:kern w:val="0"/>
          <w:sz w:val="24"/>
          <w:vertAlign w:val="subscript"/>
        </w:rPr>
        <w:t>2</w:t>
      </w:r>
      <w:r w:rsidRPr="00DC6B9F">
        <w:rPr>
          <w:rFonts w:eastAsia="ＭＳ 明朝"/>
          <w:kern w:val="0"/>
          <w:sz w:val="24"/>
        </w:rPr>
        <w:t>O</w:t>
      </w:r>
      <w:r w:rsidRPr="00DC6B9F">
        <w:rPr>
          <w:rFonts w:eastAsia="ＭＳ 明朝"/>
          <w:kern w:val="0"/>
          <w:sz w:val="24"/>
          <w:vertAlign w:val="subscript"/>
        </w:rPr>
        <w:t>12</w:t>
      </w:r>
      <w:r w:rsidRPr="00DC6B9F">
        <w:rPr>
          <w:rFonts w:eastAsia="ＭＳ 明朝"/>
          <w:kern w:val="0"/>
          <w:sz w:val="24"/>
        </w:rPr>
        <w:t>Sb</w:t>
      </w:r>
      <w:r w:rsidRPr="00DC6B9F">
        <w:rPr>
          <w:rFonts w:eastAsia="ＭＳ 明朝"/>
          <w:kern w:val="0"/>
          <w:sz w:val="24"/>
          <w:vertAlign w:val="subscript"/>
        </w:rPr>
        <w:t>2</w:t>
      </w:r>
      <w:r w:rsidRPr="00DC6B9F">
        <w:rPr>
          <w:rFonts w:eastAsia="ＭＳ 明朝"/>
          <w:kern w:val="0"/>
          <w:sz w:val="24"/>
        </w:rPr>
        <w:t>·3H</w:t>
      </w:r>
      <w:r w:rsidRPr="00DC6B9F">
        <w:rPr>
          <w:rFonts w:eastAsia="ＭＳ 明朝"/>
          <w:kern w:val="0"/>
          <w:sz w:val="24"/>
          <w:vertAlign w:val="subscript"/>
        </w:rPr>
        <w:t>2</w:t>
      </w:r>
      <w:r w:rsidRPr="00DC6B9F">
        <w:rPr>
          <w:rFonts w:eastAsia="ＭＳ 明朝"/>
          <w:kern w:val="0"/>
          <w:sz w:val="24"/>
        </w:rPr>
        <w:t>O,</w:t>
      </w:r>
      <w:r w:rsidRPr="00DC6B9F">
        <w:rPr>
          <w:rFonts w:eastAsia="ＭＳ 明朝"/>
          <w:sz w:val="24"/>
        </w:rPr>
        <w:t xml:space="preserve"> in 400 ml milli-Q water and add 100 ml H</w:t>
      </w:r>
      <w:r w:rsidRPr="00DC6B9F">
        <w:rPr>
          <w:rFonts w:eastAsia="ＭＳ 明朝"/>
          <w:sz w:val="24"/>
          <w:vertAlign w:val="subscript"/>
        </w:rPr>
        <w:t>2</w:t>
      </w:r>
      <w:r w:rsidRPr="00DC6B9F">
        <w:rPr>
          <w:rFonts w:eastAsia="ＭＳ 明朝"/>
          <w:sz w:val="24"/>
        </w:rPr>
        <w:t>SO</w:t>
      </w:r>
      <w:r w:rsidRPr="00DC6B9F">
        <w:rPr>
          <w:rFonts w:eastAsia="ＭＳ 明朝"/>
          <w:sz w:val="24"/>
          <w:vertAlign w:val="subscript"/>
        </w:rPr>
        <w:t xml:space="preserve">4 </w:t>
      </w:r>
      <w:r w:rsidRPr="00DC6B9F">
        <w:rPr>
          <w:rFonts w:eastAsia="ＭＳ 明朝"/>
          <w:sz w:val="24"/>
        </w:rPr>
        <w:t>(12.6N). After mixing, 2 ml Sodium dodecyl sulfate (15</w:t>
      </w:r>
      <w:r w:rsidRPr="00DC6B9F">
        <w:rPr>
          <w:rFonts w:eastAsia="ＭＳ 明朝" w:hint="eastAsia"/>
          <w:sz w:val="24"/>
        </w:rPr>
        <w:t xml:space="preserve"> </w:t>
      </w:r>
      <w:r w:rsidRPr="00DC6B9F">
        <w:rPr>
          <w:rFonts w:eastAsia="ＭＳ 明朝"/>
          <w:sz w:val="24"/>
        </w:rPr>
        <w:t>% solution in water) is added.</w:t>
      </w:r>
    </w:p>
    <w:p w:rsidR="00DC6B9F" w:rsidRPr="00DC6B9F" w:rsidRDefault="00DC6B9F" w:rsidP="00DC6B9F">
      <w:pPr>
        <w:autoSpaceDE w:val="0"/>
        <w:autoSpaceDN w:val="0"/>
        <w:adjustRightInd w:val="0"/>
        <w:rPr>
          <w:rFonts w:eastAsia="ＭＳ 明朝"/>
          <w:sz w:val="24"/>
        </w:rPr>
      </w:pPr>
    </w:p>
    <w:p w:rsidR="00DC6B9F" w:rsidRPr="00DC6B9F" w:rsidRDefault="00DC6B9F" w:rsidP="00DC6B9F">
      <w:pPr>
        <w:autoSpaceDE w:val="0"/>
        <w:autoSpaceDN w:val="0"/>
        <w:adjustRightInd w:val="0"/>
        <w:rPr>
          <w:rFonts w:eastAsia="ＭＳ 明朝"/>
          <w:sz w:val="24"/>
        </w:rPr>
      </w:pPr>
      <w:r w:rsidRPr="00DC6B9F">
        <w:rPr>
          <w:rFonts w:eastAsia="ＭＳ 明朝"/>
          <w:sz w:val="24"/>
        </w:rPr>
        <w:t>L(+)-Ascorbic acid, 0.08</w:t>
      </w:r>
      <w:r w:rsidRPr="00DC6B9F">
        <w:rPr>
          <w:rFonts w:eastAsia="ＭＳ 明朝" w:hint="eastAsia"/>
          <w:sz w:val="24"/>
        </w:rPr>
        <w:t xml:space="preserve"> </w:t>
      </w:r>
      <w:r w:rsidRPr="00DC6B9F">
        <w:rPr>
          <w:rFonts w:eastAsia="ＭＳ 明朝"/>
          <w:sz w:val="24"/>
        </w:rPr>
        <w:t>M</w:t>
      </w:r>
      <w:r w:rsidRPr="00DC6B9F">
        <w:rPr>
          <w:rFonts w:eastAsia="ＭＳ 明朝" w:hint="eastAsia"/>
          <w:sz w:val="24"/>
        </w:rPr>
        <w:t xml:space="preserve"> </w:t>
      </w:r>
      <w:r w:rsidRPr="00DC6B9F">
        <w:rPr>
          <w:rFonts w:eastAsia="ＭＳ 明朝"/>
          <w:sz w:val="24"/>
        </w:rPr>
        <w:t>(1.5</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Dissolve </w:t>
      </w:r>
      <w:r w:rsidRPr="00DC6B9F">
        <w:rPr>
          <w:rFonts w:eastAsia="ＭＳ 明朝" w:hint="eastAsia"/>
          <w:sz w:val="24"/>
        </w:rPr>
        <w:t>4.5</w:t>
      </w:r>
      <w:r w:rsidRPr="00DC6B9F">
        <w:rPr>
          <w:rFonts w:eastAsia="ＭＳ 明朝"/>
          <w:sz w:val="24"/>
        </w:rPr>
        <w:t xml:space="preserve"> g L(+)-Ascorbic acid,</w:t>
      </w:r>
      <w:r w:rsidRPr="00DC6B9F">
        <w:rPr>
          <w:rFonts w:eastAsia="ＭＳ 明朝"/>
          <w:kern w:val="0"/>
          <w:sz w:val="24"/>
        </w:rPr>
        <w:t xml:space="preserve"> 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8</w:t>
      </w:r>
      <w:r w:rsidRPr="00DC6B9F">
        <w:rPr>
          <w:rFonts w:eastAsia="ＭＳ 明朝"/>
          <w:kern w:val="0"/>
          <w:sz w:val="24"/>
        </w:rPr>
        <w:t>O</w:t>
      </w:r>
      <w:r w:rsidRPr="00DC6B9F">
        <w:rPr>
          <w:rFonts w:eastAsia="ＭＳ 明朝"/>
          <w:kern w:val="0"/>
          <w:sz w:val="24"/>
          <w:vertAlign w:val="subscript"/>
        </w:rPr>
        <w:t>6</w:t>
      </w:r>
      <w:r w:rsidRPr="00DC6B9F">
        <w:rPr>
          <w:rFonts w:eastAsia="ＭＳ 明朝"/>
          <w:kern w:val="0"/>
          <w:sz w:val="24"/>
        </w:rPr>
        <w:t>,</w:t>
      </w:r>
      <w:r w:rsidRPr="00DC6B9F">
        <w:rPr>
          <w:rFonts w:eastAsia="ＭＳ 明朝"/>
          <w:sz w:val="24"/>
        </w:rPr>
        <w:t xml:space="preserve"> in </w:t>
      </w:r>
      <w:r w:rsidRPr="00DC6B9F">
        <w:rPr>
          <w:rFonts w:eastAsia="ＭＳ 明朝" w:hint="eastAsia"/>
          <w:sz w:val="24"/>
        </w:rPr>
        <w:t>3</w:t>
      </w:r>
      <w:r w:rsidRPr="00DC6B9F">
        <w:rPr>
          <w:rFonts w:eastAsia="ＭＳ 明朝"/>
          <w:sz w:val="24"/>
        </w:rPr>
        <w:t xml:space="preserve">00 ml milli-Q water. After mixing, </w:t>
      </w:r>
      <w:r w:rsidRPr="00DC6B9F">
        <w:rPr>
          <w:rFonts w:eastAsia="ＭＳ 明朝" w:hint="eastAsia"/>
          <w:sz w:val="24"/>
        </w:rPr>
        <w:t>5</w:t>
      </w:r>
      <w:r w:rsidRPr="00DC6B9F">
        <w:rPr>
          <w:rFonts w:eastAsia="ＭＳ 明朝"/>
          <w:sz w:val="24"/>
        </w:rPr>
        <w:t xml:space="preserve"> ml Acetone is added. Freshly prepared before every measurement.</w:t>
      </w:r>
    </w:p>
    <w:p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24"/>
        </w:rPr>
        <w:drawing>
          <wp:inline distT="0" distB="0" distL="0" distR="0" wp14:anchorId="087E85D5" wp14:editId="78E0F120">
            <wp:extent cx="5227320" cy="4114800"/>
            <wp:effectExtent l="0" t="0" r="0" b="0"/>
            <wp:docPr id="60" name="図 9" descr="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PO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27320" cy="411480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Figure C.4.4 </w:t>
      </w:r>
      <w:r w:rsidRPr="00DC6B9F">
        <w:rPr>
          <w:rFonts w:eastAsia="ＭＳ 明朝" w:hint="eastAsia"/>
          <w:sz w:val="24"/>
        </w:rPr>
        <w:t xml:space="preserve">3ch. </w:t>
      </w:r>
      <w:r w:rsidRPr="00DC6B9F">
        <w:rPr>
          <w:rFonts w:eastAsia="ＭＳ 明朝"/>
          <w:sz w:val="24"/>
        </w:rPr>
        <w:t>Phosphate Flow diagram.</w:t>
      </w:r>
    </w:p>
    <w:p w:rsidR="00DC6B9F" w:rsidRPr="00DC6B9F" w:rsidRDefault="00DC6B9F" w:rsidP="00DC6B9F">
      <w:pPr>
        <w:autoSpaceDE w:val="0"/>
        <w:autoSpaceDN w:val="0"/>
        <w:adjustRightInd w:val="0"/>
        <w:rPr>
          <w:rFonts w:eastAsia="ＭＳ 明朝"/>
          <w:sz w:val="24"/>
        </w:rPr>
      </w:pPr>
    </w:p>
    <w:p w:rsidR="00DC6B9F" w:rsidRPr="00DC6B9F" w:rsidRDefault="00DC6B9F" w:rsidP="006A49F1">
      <w:pPr>
        <w:pStyle w:val="4"/>
      </w:pPr>
      <w:r w:rsidRPr="00DC6B9F">
        <w:br w:type="page"/>
      </w:r>
      <w:r w:rsidRPr="00DC6B9F">
        <w:lastRenderedPageBreak/>
        <w:t>(3.5) Silicate Reagents</w:t>
      </w:r>
    </w:p>
    <w:p w:rsidR="00DC6B9F" w:rsidRPr="00DC6B9F" w:rsidRDefault="00DC6B9F" w:rsidP="00DC6B9F">
      <w:pPr>
        <w:autoSpaceDE w:val="0"/>
        <w:autoSpaceDN w:val="0"/>
        <w:adjustRightInd w:val="0"/>
        <w:rPr>
          <w:rFonts w:eastAsia="ＭＳ 明朝"/>
          <w:sz w:val="24"/>
        </w:rPr>
      </w:pPr>
      <w:r w:rsidRPr="00DC6B9F">
        <w:rPr>
          <w:rFonts w:eastAsia="ＭＳ 明朝"/>
          <w:sz w:val="24"/>
        </w:rPr>
        <w:t>Ammonium molydate, 0.005</w:t>
      </w:r>
      <w:r w:rsidRPr="00DC6B9F">
        <w:rPr>
          <w:rFonts w:eastAsia="ＭＳ 明朝" w:hint="eastAsia"/>
          <w:sz w:val="24"/>
        </w:rPr>
        <w:t xml:space="preserve"> </w:t>
      </w:r>
      <w:r w:rsidRPr="00DC6B9F">
        <w:rPr>
          <w:rFonts w:eastAsia="ＭＳ 明朝"/>
          <w:sz w:val="24"/>
        </w:rPr>
        <w:t>M (0.6</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rsidR="00DC6B9F" w:rsidRPr="00DC6B9F" w:rsidRDefault="00DC6B9F" w:rsidP="00DC6B9F">
      <w:pPr>
        <w:autoSpaceDE w:val="0"/>
        <w:autoSpaceDN w:val="0"/>
        <w:adjustRightInd w:val="0"/>
        <w:rPr>
          <w:rFonts w:eastAsia="ＭＳ 明朝"/>
          <w:sz w:val="24"/>
        </w:rPr>
      </w:pPr>
      <w:r w:rsidRPr="00DC6B9F">
        <w:rPr>
          <w:rFonts w:eastAsia="ＭＳ 明朝"/>
          <w:sz w:val="24"/>
        </w:rPr>
        <w:t>Dissolve 3 g Ammonium molybdate(VI) tetrahydrate, (NH</w:t>
      </w:r>
      <w:r w:rsidRPr="00DC6B9F">
        <w:rPr>
          <w:rFonts w:eastAsia="ＭＳ 明朝"/>
          <w:sz w:val="24"/>
          <w:vertAlign w:val="subscript"/>
        </w:rPr>
        <w:t>4</w:t>
      </w:r>
      <w:r w:rsidRPr="00DC6B9F">
        <w:rPr>
          <w:rFonts w:eastAsia="ＭＳ 明朝"/>
          <w:sz w:val="24"/>
        </w:rPr>
        <w:t>)</w:t>
      </w:r>
      <w:r w:rsidRPr="00DC6B9F">
        <w:rPr>
          <w:rFonts w:eastAsia="ＭＳ 明朝"/>
          <w:sz w:val="24"/>
          <w:vertAlign w:val="subscript"/>
        </w:rPr>
        <w:t>6</w:t>
      </w:r>
      <w:r w:rsidRPr="00DC6B9F">
        <w:rPr>
          <w:rFonts w:eastAsia="ＭＳ 明朝"/>
          <w:sz w:val="24"/>
        </w:rPr>
        <w:t>Mo</w:t>
      </w:r>
      <w:r w:rsidRPr="00DC6B9F">
        <w:rPr>
          <w:rFonts w:eastAsia="ＭＳ 明朝"/>
          <w:sz w:val="24"/>
          <w:vertAlign w:val="subscript"/>
        </w:rPr>
        <w:t>7</w:t>
      </w:r>
      <w:r w:rsidRPr="00DC6B9F">
        <w:rPr>
          <w:rFonts w:eastAsia="ＭＳ 明朝"/>
          <w:sz w:val="24"/>
        </w:rPr>
        <w:t>O</w:t>
      </w:r>
      <w:r w:rsidRPr="00DC6B9F">
        <w:rPr>
          <w:rFonts w:eastAsia="ＭＳ 明朝"/>
          <w:sz w:val="24"/>
          <w:vertAlign w:val="subscript"/>
        </w:rPr>
        <w:t>24</w:t>
      </w:r>
      <w:r w:rsidRPr="00DC6B9F">
        <w:rPr>
          <w:rFonts w:eastAsia="ＭＳ 明朝"/>
          <w:kern w:val="0"/>
          <w:sz w:val="24"/>
        </w:rPr>
        <w:t>·</w:t>
      </w:r>
      <w:r w:rsidRPr="00DC6B9F">
        <w:rPr>
          <w:rFonts w:eastAsia="ＭＳ 明朝"/>
          <w:sz w:val="24"/>
        </w:rPr>
        <w:t>4H</w:t>
      </w:r>
      <w:r w:rsidRPr="00DC6B9F">
        <w:rPr>
          <w:rFonts w:eastAsia="ＭＳ 明朝"/>
          <w:sz w:val="24"/>
          <w:vertAlign w:val="subscript"/>
        </w:rPr>
        <w:t>2</w:t>
      </w:r>
      <w:r w:rsidRPr="00DC6B9F">
        <w:rPr>
          <w:rFonts w:eastAsia="ＭＳ 明朝"/>
          <w:sz w:val="24"/>
        </w:rPr>
        <w:t xml:space="preserve">O, in </w:t>
      </w:r>
      <w:r w:rsidRPr="00DC6B9F">
        <w:rPr>
          <w:rFonts w:eastAsia="ＭＳ 明朝" w:hint="eastAsia"/>
          <w:sz w:val="24"/>
        </w:rPr>
        <w:t>500</w:t>
      </w:r>
      <w:r w:rsidRPr="00DC6B9F">
        <w:rPr>
          <w:rFonts w:eastAsia="ＭＳ 明朝"/>
          <w:sz w:val="24"/>
        </w:rPr>
        <w:t xml:space="preserve"> ml milli-Q water and added 5 ml H</w:t>
      </w:r>
      <w:r w:rsidRPr="00DC6B9F">
        <w:rPr>
          <w:rFonts w:eastAsia="ＭＳ 明朝"/>
          <w:sz w:val="24"/>
          <w:vertAlign w:val="subscript"/>
        </w:rPr>
        <w:t>2</w:t>
      </w:r>
      <w:r w:rsidRPr="00DC6B9F">
        <w:rPr>
          <w:rFonts w:eastAsia="ＭＳ 明朝"/>
          <w:sz w:val="24"/>
        </w:rPr>
        <w:t>SO</w:t>
      </w:r>
      <w:r w:rsidRPr="00DC6B9F">
        <w:rPr>
          <w:rFonts w:eastAsia="ＭＳ 明朝"/>
          <w:sz w:val="24"/>
          <w:vertAlign w:val="subscript"/>
        </w:rPr>
        <w:t xml:space="preserve">4 </w:t>
      </w:r>
      <w:r w:rsidRPr="00DC6B9F">
        <w:rPr>
          <w:rFonts w:eastAsia="ＭＳ 明朝"/>
          <w:sz w:val="24"/>
        </w:rPr>
        <w:t>(12.6N). After mixing, 2 ml Sodium dodecyl sulfate (15</w:t>
      </w:r>
      <w:r w:rsidRPr="00DC6B9F">
        <w:rPr>
          <w:rFonts w:eastAsia="ＭＳ 明朝" w:hint="eastAsia"/>
          <w:sz w:val="24"/>
        </w:rPr>
        <w:t xml:space="preserve"> </w:t>
      </w:r>
      <w:r w:rsidRPr="00DC6B9F">
        <w:rPr>
          <w:rFonts w:eastAsia="ＭＳ 明朝"/>
          <w:sz w:val="24"/>
        </w:rPr>
        <w:t>% solution in water) is added.</w:t>
      </w:r>
    </w:p>
    <w:p w:rsidR="00DC6B9F" w:rsidRPr="00DC6B9F" w:rsidRDefault="00DC6B9F" w:rsidP="00DC6B9F">
      <w:pPr>
        <w:autoSpaceDE w:val="0"/>
        <w:autoSpaceDN w:val="0"/>
        <w:adjustRightInd w:val="0"/>
        <w:rPr>
          <w:rFonts w:eastAsia="ＭＳ 明朝"/>
          <w:sz w:val="24"/>
        </w:rPr>
      </w:pPr>
    </w:p>
    <w:p w:rsidR="00DC6B9F" w:rsidRPr="00DC6B9F" w:rsidRDefault="00DC6B9F" w:rsidP="00DC6B9F">
      <w:pPr>
        <w:autoSpaceDE w:val="0"/>
        <w:autoSpaceDN w:val="0"/>
        <w:adjustRightInd w:val="0"/>
        <w:rPr>
          <w:rFonts w:eastAsia="ＭＳ 明朝"/>
          <w:sz w:val="24"/>
        </w:rPr>
      </w:pPr>
      <w:r w:rsidRPr="00DC6B9F">
        <w:rPr>
          <w:rFonts w:eastAsia="ＭＳ 明朝"/>
          <w:sz w:val="24"/>
        </w:rPr>
        <w:t>Oxalic acid, 0.4</w:t>
      </w:r>
      <w:r w:rsidRPr="00DC6B9F">
        <w:rPr>
          <w:rFonts w:eastAsia="ＭＳ 明朝" w:hint="eastAsia"/>
          <w:sz w:val="24"/>
        </w:rPr>
        <w:t xml:space="preserve"> </w:t>
      </w:r>
      <w:r w:rsidRPr="00DC6B9F">
        <w:rPr>
          <w:rFonts w:eastAsia="ＭＳ 明朝"/>
          <w:sz w:val="24"/>
        </w:rPr>
        <w:t>M (5</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Dissolve 25 g Oxalic acid dihydrate, </w:t>
      </w:r>
      <w:r w:rsidRPr="00DC6B9F">
        <w:rPr>
          <w:rFonts w:eastAsia="ＭＳ 明朝" w:hint="eastAsia"/>
          <w:sz w:val="24"/>
        </w:rPr>
        <w:t>(</w:t>
      </w:r>
      <w:r w:rsidRPr="00DC6B9F">
        <w:rPr>
          <w:rFonts w:eastAsia="ＭＳ 明朝"/>
          <w:sz w:val="24"/>
        </w:rPr>
        <w:t>COOH</w:t>
      </w:r>
      <w:r w:rsidRPr="00DC6B9F">
        <w:rPr>
          <w:rFonts w:eastAsia="ＭＳ 明朝" w:hint="eastAsia"/>
          <w:sz w:val="24"/>
        </w:rPr>
        <w:t>)</w:t>
      </w:r>
      <w:r w:rsidRPr="00DC6B9F">
        <w:rPr>
          <w:rFonts w:eastAsia="ＭＳ 明朝" w:hint="eastAsia"/>
          <w:sz w:val="24"/>
          <w:vertAlign w:val="subscript"/>
        </w:rPr>
        <w:t>2</w:t>
      </w:r>
      <w:r w:rsidRPr="00DC6B9F">
        <w:rPr>
          <w:rFonts w:eastAsia="ＭＳ 明朝"/>
          <w:kern w:val="0"/>
          <w:sz w:val="24"/>
        </w:rPr>
        <w:t>·</w:t>
      </w:r>
      <w:r w:rsidRPr="00DC6B9F">
        <w:rPr>
          <w:rFonts w:eastAsia="ＭＳ 明朝"/>
          <w:sz w:val="24"/>
        </w:rPr>
        <w:t>2H</w:t>
      </w:r>
      <w:r w:rsidRPr="00DC6B9F">
        <w:rPr>
          <w:rFonts w:eastAsia="ＭＳ 明朝"/>
          <w:sz w:val="24"/>
          <w:vertAlign w:val="subscript"/>
        </w:rPr>
        <w:t>2</w:t>
      </w:r>
      <w:r w:rsidRPr="00DC6B9F">
        <w:rPr>
          <w:rFonts w:eastAsia="ＭＳ 明朝"/>
          <w:sz w:val="24"/>
        </w:rPr>
        <w:t>O, in 500 ml milli-Q water.</w:t>
      </w:r>
    </w:p>
    <w:p w:rsidR="00DC6B9F" w:rsidRPr="00DC6B9F" w:rsidRDefault="00DC6B9F" w:rsidP="00DC6B9F">
      <w:pPr>
        <w:autoSpaceDE w:val="0"/>
        <w:autoSpaceDN w:val="0"/>
        <w:adjustRightInd w:val="0"/>
        <w:rPr>
          <w:rFonts w:eastAsia="ＭＳ 明朝"/>
          <w:sz w:val="24"/>
        </w:rPr>
      </w:pPr>
    </w:p>
    <w:p w:rsidR="00DC6B9F" w:rsidRPr="00DC6B9F" w:rsidRDefault="00DC6B9F" w:rsidP="00DC6B9F">
      <w:pPr>
        <w:autoSpaceDE w:val="0"/>
        <w:autoSpaceDN w:val="0"/>
        <w:adjustRightInd w:val="0"/>
        <w:rPr>
          <w:rFonts w:eastAsia="ＭＳ 明朝"/>
          <w:sz w:val="24"/>
        </w:rPr>
      </w:pPr>
      <w:r w:rsidRPr="00DC6B9F">
        <w:rPr>
          <w:rFonts w:eastAsia="ＭＳ 明朝"/>
          <w:sz w:val="24"/>
        </w:rPr>
        <w:t>L(+)-Ascorbic acid, 0.08</w:t>
      </w:r>
      <w:r w:rsidRPr="00DC6B9F">
        <w:rPr>
          <w:rFonts w:eastAsia="ＭＳ 明朝" w:hint="eastAsia"/>
          <w:sz w:val="24"/>
        </w:rPr>
        <w:t xml:space="preserve"> </w:t>
      </w:r>
      <w:r w:rsidRPr="00DC6B9F">
        <w:rPr>
          <w:rFonts w:eastAsia="ＭＳ 明朝"/>
          <w:sz w:val="24"/>
        </w:rPr>
        <w:t>M (1.5</w:t>
      </w:r>
      <w:r w:rsidRPr="00DC6B9F">
        <w:rPr>
          <w:rFonts w:eastAsia="ＭＳ 明朝" w:hint="eastAsia"/>
          <w:sz w:val="24"/>
        </w:rPr>
        <w:t xml:space="preserve"> </w:t>
      </w:r>
      <w:r w:rsidRPr="00DC6B9F">
        <w:rPr>
          <w:rFonts w:eastAsia="ＭＳ 明朝"/>
          <w:sz w:val="24"/>
        </w:rPr>
        <w:t>% w/v)</w:t>
      </w:r>
      <w:r w:rsidRPr="00DC6B9F">
        <w:rPr>
          <w:rFonts w:eastAsia="ＭＳ 明朝" w:hint="eastAsia"/>
          <w:sz w:val="24"/>
        </w:rPr>
        <w:t>;</w:t>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Dissolve </w:t>
      </w:r>
      <w:r w:rsidRPr="00DC6B9F">
        <w:rPr>
          <w:rFonts w:eastAsia="ＭＳ 明朝" w:hint="eastAsia"/>
          <w:sz w:val="24"/>
        </w:rPr>
        <w:t>4.5</w:t>
      </w:r>
      <w:r w:rsidRPr="00DC6B9F">
        <w:rPr>
          <w:rFonts w:eastAsia="ＭＳ 明朝"/>
          <w:sz w:val="24"/>
        </w:rPr>
        <w:t xml:space="preserve"> g L(+)-Ascorbic acid,</w:t>
      </w:r>
      <w:r w:rsidRPr="00DC6B9F">
        <w:rPr>
          <w:rFonts w:eastAsia="ＭＳ 明朝"/>
          <w:kern w:val="0"/>
          <w:sz w:val="24"/>
        </w:rPr>
        <w:t xml:space="preserve"> C</w:t>
      </w:r>
      <w:r w:rsidRPr="00DC6B9F">
        <w:rPr>
          <w:rFonts w:eastAsia="ＭＳ 明朝"/>
          <w:kern w:val="0"/>
          <w:sz w:val="24"/>
          <w:vertAlign w:val="subscript"/>
        </w:rPr>
        <w:t>6</w:t>
      </w:r>
      <w:r w:rsidRPr="00DC6B9F">
        <w:rPr>
          <w:rFonts w:eastAsia="ＭＳ 明朝"/>
          <w:kern w:val="0"/>
          <w:sz w:val="24"/>
        </w:rPr>
        <w:t>H</w:t>
      </w:r>
      <w:r w:rsidRPr="00DC6B9F">
        <w:rPr>
          <w:rFonts w:eastAsia="ＭＳ 明朝"/>
          <w:kern w:val="0"/>
          <w:sz w:val="24"/>
          <w:vertAlign w:val="subscript"/>
        </w:rPr>
        <w:t>8</w:t>
      </w:r>
      <w:r w:rsidRPr="00DC6B9F">
        <w:rPr>
          <w:rFonts w:eastAsia="ＭＳ 明朝"/>
          <w:kern w:val="0"/>
          <w:sz w:val="24"/>
        </w:rPr>
        <w:t>O</w:t>
      </w:r>
      <w:r w:rsidRPr="00DC6B9F">
        <w:rPr>
          <w:rFonts w:eastAsia="ＭＳ 明朝"/>
          <w:kern w:val="0"/>
          <w:sz w:val="24"/>
          <w:vertAlign w:val="subscript"/>
        </w:rPr>
        <w:t>6</w:t>
      </w:r>
      <w:r w:rsidRPr="00DC6B9F">
        <w:rPr>
          <w:rFonts w:eastAsia="ＭＳ 明朝"/>
          <w:kern w:val="0"/>
          <w:sz w:val="24"/>
        </w:rPr>
        <w:t>,</w:t>
      </w:r>
      <w:r w:rsidRPr="00DC6B9F">
        <w:rPr>
          <w:rFonts w:eastAsia="ＭＳ 明朝"/>
          <w:sz w:val="24"/>
        </w:rPr>
        <w:t xml:space="preserve"> in </w:t>
      </w:r>
      <w:r w:rsidRPr="00DC6B9F">
        <w:rPr>
          <w:rFonts w:eastAsia="ＭＳ 明朝" w:hint="eastAsia"/>
          <w:sz w:val="24"/>
        </w:rPr>
        <w:t>3</w:t>
      </w:r>
      <w:r w:rsidRPr="00DC6B9F">
        <w:rPr>
          <w:rFonts w:eastAsia="ＭＳ 明朝"/>
          <w:sz w:val="24"/>
        </w:rPr>
        <w:t xml:space="preserve">00 ml milli-Q water. After mixing, </w:t>
      </w:r>
      <w:r w:rsidRPr="00DC6B9F">
        <w:rPr>
          <w:rFonts w:eastAsia="ＭＳ 明朝" w:hint="eastAsia"/>
          <w:sz w:val="24"/>
        </w:rPr>
        <w:t>5</w:t>
      </w:r>
      <w:r w:rsidRPr="00DC6B9F">
        <w:rPr>
          <w:rFonts w:eastAsia="ＭＳ 明朝"/>
          <w:sz w:val="24"/>
        </w:rPr>
        <w:t xml:space="preserve"> ml Acetone is added. Freshly prepared before every measurement.</w:t>
      </w:r>
    </w:p>
    <w:p w:rsidR="00DC6B9F" w:rsidRPr="00DC6B9F" w:rsidRDefault="00A864DB" w:rsidP="00DC6B9F">
      <w:pPr>
        <w:autoSpaceDE w:val="0"/>
        <w:autoSpaceDN w:val="0"/>
        <w:adjustRightInd w:val="0"/>
        <w:jc w:val="center"/>
        <w:rPr>
          <w:rFonts w:eastAsia="ＭＳ 明朝"/>
          <w:sz w:val="24"/>
        </w:rPr>
      </w:pPr>
      <w:r>
        <w:rPr>
          <w:rFonts w:ascii="Century" w:eastAsia="ＭＳ 明朝" w:hAnsi="Century"/>
          <w:noProof/>
          <w:sz w:val="24"/>
        </w:rPr>
        <w:drawing>
          <wp:inline distT="0" distB="0" distL="0" distR="0" wp14:anchorId="688F5408" wp14:editId="5D97970A">
            <wp:extent cx="5486400" cy="4011295"/>
            <wp:effectExtent l="0" t="0" r="0" b="8255"/>
            <wp:docPr id="61" name="図 10" descr="Si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SiO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401129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Figure C.4.5 </w:t>
      </w:r>
      <w:r w:rsidRPr="00DC6B9F">
        <w:rPr>
          <w:rFonts w:eastAsia="ＭＳ 明朝" w:hint="eastAsia"/>
          <w:sz w:val="24"/>
        </w:rPr>
        <w:t xml:space="preserve">4ch. </w:t>
      </w:r>
      <w:r w:rsidRPr="00DC6B9F">
        <w:rPr>
          <w:rFonts w:eastAsia="ＭＳ 明朝"/>
          <w:sz w:val="24"/>
        </w:rPr>
        <w:t>Silicate Flow diagram.</w:t>
      </w:r>
    </w:p>
    <w:p w:rsidR="00DC6B9F" w:rsidRPr="00DC6B9F" w:rsidRDefault="00DC6B9F" w:rsidP="00DC6B9F">
      <w:pPr>
        <w:autoSpaceDE w:val="0"/>
        <w:autoSpaceDN w:val="0"/>
        <w:adjustRightInd w:val="0"/>
        <w:rPr>
          <w:rFonts w:eastAsia="ＭＳ 明朝"/>
          <w:sz w:val="24"/>
        </w:rPr>
      </w:pPr>
    </w:p>
    <w:p w:rsidR="00DC6B9F" w:rsidRPr="00DC6B9F" w:rsidRDefault="00DC6B9F" w:rsidP="006A49F1">
      <w:pPr>
        <w:pStyle w:val="4"/>
      </w:pPr>
      <w:r w:rsidRPr="00DC6B9F">
        <w:t>(3.6) Sampling procedures</w:t>
      </w:r>
    </w:p>
    <w:p w:rsidR="00DC6B9F" w:rsidRPr="00DC6B9F" w:rsidRDefault="00DC6B9F" w:rsidP="00DC6B9F">
      <w:pPr>
        <w:autoSpaceDE w:val="0"/>
        <w:autoSpaceDN w:val="0"/>
        <w:adjustRightInd w:val="0"/>
        <w:rPr>
          <w:rFonts w:eastAsia="ＭＳ 明朝"/>
          <w:sz w:val="24"/>
        </w:rPr>
      </w:pPr>
      <w:r w:rsidRPr="00DC6B9F">
        <w:rPr>
          <w:rFonts w:eastAsia="ＭＳ 明朝"/>
          <w:sz w:val="24"/>
        </w:rPr>
        <w:t>Seawater samples were collected from 10 liter Niskin sample bottles attached CTD-system and a stainless steel bucket for the surface. Sampling of nutrients followed that oxygen and trace gases. Samples were drawn into 10 ml polymethylpenten vials with sample drawing tubes. These were rinsed three times before filling and vials were capped immediately after the drawing.</w:t>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No transfer was made and the vials were set an auto sampler tray directly. Samples were </w:t>
      </w:r>
      <w:r w:rsidRPr="00DC6B9F">
        <w:rPr>
          <w:rFonts w:eastAsia="ＭＳ 明朝"/>
          <w:sz w:val="24"/>
        </w:rPr>
        <w:lastRenderedPageBreak/>
        <w:t>analyzed immediately after collection.</w:t>
      </w:r>
    </w:p>
    <w:p w:rsidR="00DC6B9F" w:rsidRPr="00DC6B9F" w:rsidRDefault="00DC6B9F" w:rsidP="00DC6B9F">
      <w:pPr>
        <w:autoSpaceDE w:val="0"/>
        <w:autoSpaceDN w:val="0"/>
        <w:adjustRightInd w:val="0"/>
        <w:rPr>
          <w:rFonts w:eastAsia="ＭＳ 明朝"/>
          <w:b/>
          <w:sz w:val="24"/>
        </w:rPr>
      </w:pPr>
    </w:p>
    <w:p w:rsidR="00DC6B9F" w:rsidRPr="00DC6B9F" w:rsidRDefault="00DC6B9F" w:rsidP="006A49F1">
      <w:pPr>
        <w:pStyle w:val="4"/>
      </w:pPr>
      <w:r w:rsidRPr="00DC6B9F">
        <w:t>(3.7) Data processing</w:t>
      </w:r>
    </w:p>
    <w:p w:rsidR="00DC6B9F" w:rsidRPr="00DC6B9F" w:rsidRDefault="00DC6B9F" w:rsidP="00DC6B9F">
      <w:pPr>
        <w:autoSpaceDE w:val="0"/>
        <w:autoSpaceDN w:val="0"/>
        <w:adjustRightInd w:val="0"/>
        <w:rPr>
          <w:rFonts w:eastAsia="ＭＳ 明朝"/>
          <w:sz w:val="24"/>
        </w:rPr>
      </w:pPr>
      <w:r w:rsidRPr="00DC6B9F">
        <w:rPr>
          <w:rFonts w:eastAsia="ＭＳ 明朝"/>
          <w:sz w:val="24"/>
        </w:rPr>
        <w:t>Raw data from Auto Analyzer III were treated as follows;</w:t>
      </w:r>
    </w:p>
    <w:p w:rsidR="00DC6B9F" w:rsidRPr="00DC6B9F" w:rsidRDefault="00DC6B9F" w:rsidP="00DC6B9F">
      <w:pPr>
        <w:autoSpaceDE w:val="0"/>
        <w:autoSpaceDN w:val="0"/>
        <w:adjustRightInd w:val="0"/>
        <w:rPr>
          <w:rFonts w:eastAsia="ＭＳ 明朝"/>
          <w:sz w:val="24"/>
        </w:rPr>
      </w:pPr>
      <w:r w:rsidRPr="00DC6B9F">
        <w:rPr>
          <w:rFonts w:eastAsia="ＭＳ 明朝"/>
          <w:sz w:val="24"/>
        </w:rPr>
        <w:t>-Check the shape of each peak and position of peak values taken, and then change the positions of peak values taken if necessary.</w:t>
      </w:r>
    </w:p>
    <w:p w:rsidR="00DC6B9F" w:rsidRPr="00DC6B9F" w:rsidRDefault="00DC6B9F" w:rsidP="00DC6B9F">
      <w:pPr>
        <w:autoSpaceDE w:val="0"/>
        <w:autoSpaceDN w:val="0"/>
        <w:adjustRightInd w:val="0"/>
        <w:rPr>
          <w:rFonts w:eastAsia="ＭＳ 明朝"/>
          <w:sz w:val="24"/>
        </w:rPr>
      </w:pPr>
      <w:r w:rsidRPr="00DC6B9F">
        <w:rPr>
          <w:rFonts w:eastAsia="ＭＳ 明朝"/>
          <w:sz w:val="24"/>
        </w:rPr>
        <w:t>-Baseline correction was done basically using liner regression.</w:t>
      </w:r>
    </w:p>
    <w:p w:rsidR="00DC6B9F" w:rsidRPr="00DC6B9F" w:rsidRDefault="00DC6B9F" w:rsidP="00DC6B9F">
      <w:pPr>
        <w:autoSpaceDE w:val="0"/>
        <w:autoSpaceDN w:val="0"/>
        <w:adjustRightInd w:val="0"/>
        <w:rPr>
          <w:rFonts w:eastAsia="ＭＳ 明朝"/>
          <w:sz w:val="24"/>
        </w:rPr>
      </w:pPr>
      <w:r w:rsidRPr="00DC6B9F">
        <w:rPr>
          <w:rFonts w:eastAsia="ＭＳ 明朝"/>
          <w:sz w:val="24"/>
        </w:rPr>
        <w:t>-Reagent blank correction was done basically using liner regression.</w:t>
      </w:r>
    </w:p>
    <w:p w:rsidR="00DC6B9F" w:rsidRPr="00DC6B9F" w:rsidRDefault="00DC6B9F" w:rsidP="00DC6B9F">
      <w:pPr>
        <w:autoSpaceDE w:val="0"/>
        <w:autoSpaceDN w:val="0"/>
        <w:adjustRightInd w:val="0"/>
        <w:rPr>
          <w:rFonts w:eastAsia="ＭＳ 明朝"/>
          <w:sz w:val="24"/>
        </w:rPr>
      </w:pPr>
      <w:r w:rsidRPr="00DC6B9F">
        <w:rPr>
          <w:rFonts w:eastAsia="ＭＳ 明朝"/>
          <w:sz w:val="24"/>
        </w:rPr>
        <w:t>-Carry-over correction was applied to peak heights of each sample.</w:t>
      </w:r>
    </w:p>
    <w:p w:rsidR="00DC6B9F" w:rsidRPr="00DC6B9F" w:rsidRDefault="00DC6B9F" w:rsidP="00DC6B9F">
      <w:pPr>
        <w:autoSpaceDE w:val="0"/>
        <w:autoSpaceDN w:val="0"/>
        <w:adjustRightInd w:val="0"/>
        <w:rPr>
          <w:rFonts w:eastAsia="ＭＳ 明朝"/>
          <w:sz w:val="24"/>
        </w:rPr>
      </w:pPr>
      <w:r w:rsidRPr="00DC6B9F">
        <w:rPr>
          <w:rFonts w:eastAsia="ＭＳ 明朝" w:hint="eastAsia"/>
          <w:sz w:val="24"/>
        </w:rPr>
        <w:t>-Sensitivity correction was applied to peak heights of each sample.</w:t>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-Refraction error correction was applied to peak heights of each seawater sample. </w:t>
      </w:r>
    </w:p>
    <w:p w:rsidR="00DC6B9F" w:rsidRPr="00DC6B9F" w:rsidRDefault="00DC6B9F" w:rsidP="00DC6B9F">
      <w:pPr>
        <w:autoSpaceDE w:val="0"/>
        <w:autoSpaceDN w:val="0"/>
        <w:adjustRightInd w:val="0"/>
        <w:rPr>
          <w:rFonts w:eastAsia="ＭＳ 明朝"/>
          <w:sz w:val="24"/>
        </w:rPr>
      </w:pPr>
      <w:r w:rsidRPr="00DC6B9F">
        <w:rPr>
          <w:rFonts w:eastAsia="ＭＳ 明朝"/>
          <w:sz w:val="24"/>
        </w:rPr>
        <w:t>-Calibration curve to get nutrients concentration were assumed quadratic expression.</w:t>
      </w:r>
    </w:p>
    <w:p w:rsidR="00DC6B9F" w:rsidRPr="00DC6B9F" w:rsidRDefault="00DC6B9F" w:rsidP="00DC6B9F">
      <w:pPr>
        <w:autoSpaceDE w:val="0"/>
        <w:autoSpaceDN w:val="0"/>
        <w:adjustRightInd w:val="0"/>
        <w:rPr>
          <w:rFonts w:eastAsia="ＭＳ 明朝"/>
          <w:sz w:val="24"/>
        </w:rPr>
      </w:pPr>
      <w:r w:rsidRPr="00DC6B9F">
        <w:rPr>
          <w:rFonts w:eastAsia="ＭＳ 明朝"/>
          <w:sz w:val="24"/>
        </w:rPr>
        <w:t>-Load pressure and salinity from CTD data to calculate density of seawater.</w:t>
      </w:r>
    </w:p>
    <w:p w:rsidR="00DC6B9F" w:rsidRPr="00DC6B9F" w:rsidRDefault="00DC6B9F" w:rsidP="00DC6B9F">
      <w:pPr>
        <w:autoSpaceDE w:val="0"/>
        <w:autoSpaceDN w:val="0"/>
        <w:adjustRightInd w:val="0"/>
        <w:rPr>
          <w:rFonts w:eastAsia="ＭＳ 明朝"/>
          <w:sz w:val="24"/>
        </w:rPr>
      </w:pPr>
      <w:r w:rsidRPr="00DC6B9F">
        <w:rPr>
          <w:rFonts w:eastAsia="ＭＳ 明朝"/>
          <w:sz w:val="24"/>
        </w:rPr>
        <w:t>-Convert data from μmol/l to μmol/kg.</w:t>
      </w:r>
    </w:p>
    <w:p w:rsidR="00DC6B9F" w:rsidRPr="00DC6B9F" w:rsidRDefault="00DC6B9F" w:rsidP="00DC6B9F">
      <w:pPr>
        <w:autoSpaceDE w:val="0"/>
        <w:autoSpaceDN w:val="0"/>
        <w:adjustRightInd w:val="0"/>
        <w:rPr>
          <w:rFonts w:eastAsia="ＭＳ 明朝"/>
          <w:sz w:val="24"/>
        </w:rPr>
      </w:pPr>
    </w:p>
    <w:p w:rsidR="00DC6B9F" w:rsidRPr="00DC6B9F" w:rsidRDefault="00DC6B9F" w:rsidP="006A49F1">
      <w:pPr>
        <w:pStyle w:val="3"/>
      </w:pPr>
      <w:r w:rsidRPr="00DC6B9F">
        <w:t>Nutrients standar</w:t>
      </w:r>
      <w:r w:rsidRPr="006A49F1">
        <w:t>d</w:t>
      </w:r>
      <w:r w:rsidRPr="00DC6B9F">
        <w:t>s</w:t>
      </w:r>
    </w:p>
    <w:p w:rsidR="00DC6B9F" w:rsidRPr="00DC6B9F" w:rsidRDefault="00DC6B9F" w:rsidP="006A49F1">
      <w:pPr>
        <w:pStyle w:val="4"/>
      </w:pPr>
      <w:r w:rsidRPr="00DC6B9F">
        <w:t>(4.1) Volumetric Laboratory Ware of in-house standards</w:t>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All volumetric ware used were gravimetrically calibrated. Polymethylpenten volumetric flasks were gravimetrically calibrated at the temperature of use within </w:t>
      </w:r>
      <w:r w:rsidRPr="00DC6B9F">
        <w:rPr>
          <w:rFonts w:eastAsia="ＭＳ 明朝" w:hint="eastAsia"/>
          <w:sz w:val="24"/>
        </w:rPr>
        <w:t>3-6</w:t>
      </w:r>
      <w:r w:rsidRPr="00DC6B9F">
        <w:rPr>
          <w:rFonts w:eastAsia="ＭＳ 明朝"/>
          <w:sz w:val="24"/>
        </w:rPr>
        <w:t xml:space="preserve"> K.</w:t>
      </w:r>
    </w:p>
    <w:p w:rsidR="00DC6B9F" w:rsidRPr="00DC6B9F" w:rsidRDefault="00DC6B9F" w:rsidP="00DC6B9F">
      <w:pPr>
        <w:autoSpaceDE w:val="0"/>
        <w:autoSpaceDN w:val="0"/>
        <w:adjustRightInd w:val="0"/>
        <w:rPr>
          <w:rFonts w:eastAsia="ＭＳ 明朝"/>
          <w:b/>
          <w:sz w:val="24"/>
        </w:rPr>
      </w:pPr>
      <w:r w:rsidRPr="00DC6B9F">
        <w:rPr>
          <w:rFonts w:eastAsia="ＭＳ 明朝"/>
          <w:b/>
          <w:sz w:val="24"/>
        </w:rPr>
        <w:t>Volumetric flasks</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The weights obtained in the calibration weightings were corrected for the density of water and air buoyancy.</w:t>
      </w:r>
    </w:p>
    <w:p w:rsidR="00DC6B9F" w:rsidRPr="00DC6B9F" w:rsidRDefault="00DC6B9F" w:rsidP="00DC6B9F">
      <w:pPr>
        <w:autoSpaceDE w:val="0"/>
        <w:autoSpaceDN w:val="0"/>
        <w:adjustRightInd w:val="0"/>
        <w:rPr>
          <w:rFonts w:eastAsia="TimesNewRoman,Bold"/>
          <w:b/>
          <w:bCs/>
          <w:kern w:val="0"/>
          <w:sz w:val="24"/>
        </w:rPr>
      </w:pPr>
      <w:r w:rsidRPr="00DC6B9F">
        <w:rPr>
          <w:rFonts w:eastAsia="TimesNewRoman,Bold"/>
          <w:b/>
          <w:bCs/>
          <w:kern w:val="0"/>
          <w:sz w:val="24"/>
        </w:rPr>
        <w:t>Pipettes and pipettors</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All pipettes have nominal calibration tolerances of 0.1 % or better. These were gravimetrically calibrated in order to verify and improve upon this nominal tolerance.</w:t>
      </w:r>
    </w:p>
    <w:p w:rsidR="00DC6B9F" w:rsidRPr="00DC6B9F" w:rsidRDefault="00DC6B9F" w:rsidP="00DC6B9F">
      <w:pPr>
        <w:autoSpaceDE w:val="0"/>
        <w:autoSpaceDN w:val="0"/>
        <w:adjustRightInd w:val="0"/>
        <w:rPr>
          <w:rFonts w:eastAsia="TimesNewRoman"/>
          <w:kern w:val="0"/>
          <w:sz w:val="24"/>
        </w:rPr>
      </w:pPr>
    </w:p>
    <w:p w:rsidR="00DC6B9F" w:rsidRPr="00DC6B9F" w:rsidRDefault="00DC6B9F" w:rsidP="006A49F1">
      <w:pPr>
        <w:pStyle w:val="4"/>
      </w:pPr>
      <w:r w:rsidRPr="00DC6B9F">
        <w:t>(4.2) Reagents, general considerations</w:t>
      </w:r>
    </w:p>
    <w:p w:rsidR="00DC6B9F" w:rsidRPr="00DC6B9F" w:rsidRDefault="00DC6B9F" w:rsidP="00DC6B9F">
      <w:pPr>
        <w:autoSpaceDE w:val="0"/>
        <w:autoSpaceDN w:val="0"/>
        <w:adjustRightInd w:val="0"/>
        <w:rPr>
          <w:rFonts w:eastAsia="TimesNewRoman,Bold"/>
          <w:b/>
          <w:bCs/>
          <w:kern w:val="0"/>
          <w:sz w:val="24"/>
        </w:rPr>
      </w:pPr>
      <w:r w:rsidRPr="00DC6B9F">
        <w:rPr>
          <w:rFonts w:eastAsia="TimesNewRoman,Bold"/>
          <w:b/>
          <w:bCs/>
          <w:kern w:val="0"/>
          <w:sz w:val="24"/>
        </w:rPr>
        <w:t>Specifications</w:t>
      </w:r>
    </w:p>
    <w:p w:rsidR="00DC6B9F" w:rsidRPr="00DC6B9F" w:rsidRDefault="00DC6B9F" w:rsidP="0051728C">
      <w:pPr>
        <w:autoSpaceDE w:val="0"/>
        <w:autoSpaceDN w:val="0"/>
        <w:adjustRightInd w:val="0"/>
        <w:rPr>
          <w:rFonts w:eastAsia="TimesNewRoman"/>
          <w:kern w:val="0"/>
          <w:sz w:val="24"/>
        </w:rPr>
      </w:pPr>
      <w:r w:rsidRPr="00DC6B9F">
        <w:rPr>
          <w:rFonts w:eastAsia="TimesNewRoman"/>
          <w:kern w:val="0"/>
          <w:sz w:val="24"/>
        </w:rPr>
        <w:t>For nitrate standard, “potassium nitrate 99.995 suprapur” provided by Merck, CAS No. : 7757-79-1, was used.</w:t>
      </w:r>
    </w:p>
    <w:p w:rsidR="00DC6B9F" w:rsidRPr="00DC6B9F" w:rsidRDefault="00DC6B9F" w:rsidP="0051728C">
      <w:pPr>
        <w:autoSpaceDE w:val="0"/>
        <w:autoSpaceDN w:val="0"/>
        <w:adjustRightInd w:val="0"/>
        <w:rPr>
          <w:rFonts w:eastAsia="TimesNewRoman"/>
          <w:kern w:val="0"/>
          <w:sz w:val="24"/>
        </w:rPr>
      </w:pPr>
      <w:r w:rsidRPr="00DC6B9F">
        <w:rPr>
          <w:rFonts w:eastAsia="TimesNewRoman"/>
          <w:kern w:val="0"/>
          <w:sz w:val="24"/>
        </w:rPr>
        <w:t>For phosphate standard, “potassium dihydrogen phosphate anhydrous 99.995 suprapur” provided by Merck, CAS No. : 7778-77-0, was used.</w:t>
      </w:r>
    </w:p>
    <w:p w:rsidR="00DC6B9F" w:rsidRPr="00DC6B9F" w:rsidRDefault="00DC6B9F" w:rsidP="0051728C">
      <w:pPr>
        <w:autoSpaceDE w:val="0"/>
        <w:autoSpaceDN w:val="0"/>
        <w:adjustRightInd w:val="0"/>
        <w:rPr>
          <w:rFonts w:eastAsia="TimesNewRoman"/>
          <w:kern w:val="0"/>
          <w:sz w:val="24"/>
        </w:rPr>
      </w:pPr>
      <w:r w:rsidRPr="00DC6B9F">
        <w:rPr>
          <w:rFonts w:eastAsia="TimesNewRoman"/>
          <w:kern w:val="0"/>
          <w:sz w:val="24"/>
        </w:rPr>
        <w:t>For nitrite standard, “sodium nitrite GR for analysis ACS,Reag. Ph Eur” provided by Merck, CAS No. : 7632-00-0, was used.</w:t>
      </w:r>
    </w:p>
    <w:p w:rsidR="00DC6B9F" w:rsidRPr="00DC6B9F" w:rsidRDefault="00DC6B9F" w:rsidP="0051728C">
      <w:pPr>
        <w:autoSpaceDE w:val="0"/>
        <w:autoSpaceDN w:val="0"/>
        <w:adjustRightInd w:val="0"/>
        <w:rPr>
          <w:rFonts w:ascii="TimesNewRomanPSMT" w:hAnsi="TimesNewRomanPSMT" w:cs="TimesNewRomanPSMT"/>
          <w:kern w:val="0"/>
          <w:sz w:val="24"/>
          <w:szCs w:val="24"/>
        </w:rPr>
      </w:pPr>
      <w:r w:rsidRPr="00DC6B9F">
        <w:rPr>
          <w:rFonts w:eastAsia="TimesNewRoman"/>
          <w:kern w:val="0"/>
          <w:sz w:val="24"/>
        </w:rPr>
        <w:t>For the silicate standard, we use “Silicon standard solution traceable to SRM from NIST SiO</w:t>
      </w:r>
      <w:r w:rsidRPr="00DC6B9F">
        <w:rPr>
          <w:rFonts w:eastAsia="TimesNewRoman"/>
          <w:kern w:val="0"/>
          <w:sz w:val="24"/>
          <w:vertAlign w:val="subscript"/>
        </w:rPr>
        <w:t>2</w:t>
      </w:r>
      <w:r w:rsidRPr="00DC6B9F">
        <w:rPr>
          <w:rFonts w:eastAsia="TimesNewRoman"/>
          <w:kern w:val="0"/>
          <w:sz w:val="24"/>
        </w:rPr>
        <w:t xml:space="preserve"> in NaOH 0.5 mol/l 1000 mg/l Si CertiPUR” provided by Merck, which lot number is HC</w:t>
      </w:r>
      <w:r w:rsidRPr="00DC6B9F">
        <w:rPr>
          <w:rFonts w:eastAsia="TimesNewRoman" w:hint="eastAsia"/>
          <w:kern w:val="0"/>
          <w:sz w:val="24"/>
        </w:rPr>
        <w:t>074650</w:t>
      </w:r>
      <w:r w:rsidRPr="00DC6B9F">
        <w:rPr>
          <w:rFonts w:eastAsia="TimesNewRoman"/>
          <w:kern w:val="0"/>
          <w:sz w:val="24"/>
        </w:rPr>
        <w:t xml:space="preserve"> is used. The silicate concentration is certified by NIST-SRM3150 with the uncertainty of 0.5 %.</w:t>
      </w:r>
      <w:r w:rsidRPr="00DC6B9F">
        <w:rPr>
          <w:rFonts w:eastAsia="TimesNewRoman" w:hint="eastAsia"/>
          <w:kern w:val="0"/>
          <w:sz w:val="24"/>
        </w:rPr>
        <w:t xml:space="preserve"> </w:t>
      </w:r>
      <w:r w:rsidRPr="0051728C">
        <w:rPr>
          <w:rFonts w:eastAsia="TimesNewRoman"/>
          <w:kern w:val="0"/>
          <w:sz w:val="24"/>
        </w:rPr>
        <w:t>Factor of HC0</w:t>
      </w:r>
      <w:r w:rsidRPr="0051728C">
        <w:rPr>
          <w:rFonts w:eastAsia="TimesNewRoman" w:hint="eastAsia"/>
          <w:kern w:val="0"/>
          <w:sz w:val="24"/>
        </w:rPr>
        <w:t>74650</w:t>
      </w:r>
      <w:r w:rsidRPr="0051728C">
        <w:rPr>
          <w:rFonts w:eastAsia="TimesNewRoman"/>
          <w:kern w:val="0"/>
          <w:sz w:val="24"/>
        </w:rPr>
        <w:t xml:space="preserve"> was signed 1.000, however we reassigned</w:t>
      </w:r>
      <w:r w:rsidR="0051728C" w:rsidRPr="0051728C">
        <w:rPr>
          <w:rFonts w:eastAsia="TimesNewRoman" w:hint="eastAsia"/>
          <w:kern w:val="0"/>
          <w:sz w:val="24"/>
        </w:rPr>
        <w:t xml:space="preserve"> </w:t>
      </w:r>
      <w:r w:rsidRPr="0051728C">
        <w:rPr>
          <w:rFonts w:eastAsia="TimesNewRoman"/>
          <w:kern w:val="0"/>
          <w:sz w:val="24"/>
        </w:rPr>
        <w:t>the factor as 0.97</w:t>
      </w:r>
      <w:r w:rsidRPr="0051728C">
        <w:rPr>
          <w:rFonts w:eastAsia="TimesNewRoman" w:hint="eastAsia"/>
          <w:kern w:val="0"/>
          <w:sz w:val="24"/>
        </w:rPr>
        <w:t>5</w:t>
      </w:r>
      <w:r w:rsidRPr="0051728C">
        <w:rPr>
          <w:rFonts w:eastAsia="TimesNewRoman"/>
          <w:kern w:val="0"/>
          <w:sz w:val="24"/>
        </w:rPr>
        <w:t xml:space="preserve"> from the result of comparison </w:t>
      </w:r>
      <w:r w:rsidRPr="0051728C">
        <w:rPr>
          <w:rFonts w:eastAsia="TimesNewRoman" w:hint="eastAsia"/>
          <w:kern w:val="0"/>
          <w:sz w:val="24"/>
        </w:rPr>
        <w:t>with</w:t>
      </w:r>
      <w:r w:rsidRPr="0051728C">
        <w:rPr>
          <w:rFonts w:eastAsia="TimesNewRoman"/>
          <w:kern w:val="0"/>
          <w:sz w:val="24"/>
        </w:rPr>
        <w:t xml:space="preserve"> </w:t>
      </w:r>
      <w:r w:rsidRPr="0051728C">
        <w:rPr>
          <w:rFonts w:eastAsia="TimesNewRoman" w:hint="eastAsia"/>
          <w:kern w:val="0"/>
          <w:sz w:val="24"/>
        </w:rPr>
        <w:t>HC814662</w:t>
      </w:r>
      <w:r w:rsidRPr="0051728C">
        <w:rPr>
          <w:rFonts w:eastAsia="TimesNewRoman"/>
          <w:kern w:val="0"/>
          <w:sz w:val="24"/>
        </w:rPr>
        <w:t>.</w:t>
      </w:r>
    </w:p>
    <w:p w:rsidR="00DC6B9F" w:rsidRPr="00DC6B9F" w:rsidRDefault="00DC6B9F" w:rsidP="00DC6B9F">
      <w:pPr>
        <w:autoSpaceDE w:val="0"/>
        <w:autoSpaceDN w:val="0"/>
        <w:adjustRightInd w:val="0"/>
        <w:rPr>
          <w:rFonts w:eastAsia="TimesNewRoman"/>
          <w:b/>
          <w:kern w:val="0"/>
          <w:sz w:val="24"/>
        </w:rPr>
      </w:pPr>
      <w:r w:rsidRPr="00DC6B9F">
        <w:rPr>
          <w:rFonts w:eastAsia="TimesNewRoman"/>
          <w:b/>
          <w:kern w:val="0"/>
          <w:sz w:val="24"/>
        </w:rPr>
        <w:t>Ultra pure water</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lastRenderedPageBreak/>
        <w:t>Ultra pure water (Milli-Q water) freshly drawn was used for preparation of reagents, higher concentration standards and for measurement of reagent and system blanks.</w:t>
      </w:r>
    </w:p>
    <w:p w:rsidR="00DC6B9F" w:rsidRPr="00DC6B9F" w:rsidRDefault="00DC6B9F" w:rsidP="00DC6B9F">
      <w:pPr>
        <w:autoSpaceDE w:val="0"/>
        <w:autoSpaceDN w:val="0"/>
        <w:adjustRightInd w:val="0"/>
        <w:rPr>
          <w:rFonts w:eastAsia="TimesNewRoman,Bold"/>
          <w:b/>
          <w:bCs/>
          <w:kern w:val="0"/>
          <w:sz w:val="24"/>
        </w:rPr>
      </w:pPr>
      <w:r w:rsidRPr="00DC6B9F">
        <w:rPr>
          <w:rFonts w:eastAsia="TimesNewRoman,Bold"/>
          <w:b/>
          <w:bCs/>
          <w:kern w:val="0"/>
          <w:sz w:val="24"/>
        </w:rPr>
        <w:t>Low Nutrient Seawater (LNSW)</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 xml:space="preserve">Surface water having low nutrient concentration was taken and filtered using 10 μm pore size membrane filter. This water is stored in 20 liter </w:t>
      </w:r>
      <w:r w:rsidRPr="00DC6B9F">
        <w:rPr>
          <w:rFonts w:eastAsia="ＭＳ 明朝"/>
          <w:sz w:val="21"/>
        </w:rPr>
        <w:t>f</w:t>
      </w:r>
      <w:r w:rsidRPr="00DC6B9F">
        <w:rPr>
          <w:rFonts w:eastAsia="ＭＳ 明朝"/>
          <w:sz w:val="24"/>
          <w:szCs w:val="24"/>
        </w:rPr>
        <w:t>lexible container</w:t>
      </w:r>
      <w:r w:rsidRPr="00DC6B9F">
        <w:rPr>
          <w:rFonts w:eastAsia="TimesNewRoman"/>
          <w:kern w:val="0"/>
          <w:sz w:val="24"/>
        </w:rPr>
        <w:t xml:space="preserve"> with paper box.</w:t>
      </w:r>
    </w:p>
    <w:p w:rsidR="00DC6B9F" w:rsidRPr="00DC6B9F" w:rsidRDefault="00DC6B9F" w:rsidP="00DC6B9F">
      <w:pPr>
        <w:autoSpaceDE w:val="0"/>
        <w:autoSpaceDN w:val="0"/>
        <w:adjustRightInd w:val="0"/>
        <w:rPr>
          <w:rFonts w:eastAsia="TimesNewRoman,Bold"/>
          <w:b/>
          <w:bCs/>
          <w:kern w:val="0"/>
          <w:sz w:val="24"/>
        </w:rPr>
      </w:pPr>
    </w:p>
    <w:p w:rsidR="00DC6B9F" w:rsidRPr="00DC6B9F" w:rsidRDefault="00DC6B9F" w:rsidP="006A49F1">
      <w:pPr>
        <w:pStyle w:val="4"/>
      </w:pPr>
      <w:r w:rsidRPr="00DC6B9F">
        <w:t>(4.3) Concentrations of nutrients for A, B and C standards</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Concentrations of nutrients for A, B and C standards are set as shown in Table C.4.1</w:t>
      </w:r>
      <w:r w:rsidRPr="00DC6B9F">
        <w:rPr>
          <w:rFonts w:eastAsia="TimesNewRoman" w:hint="eastAsia"/>
          <w:kern w:val="0"/>
          <w:sz w:val="24"/>
        </w:rPr>
        <w:t>.1-C.4.1.2</w:t>
      </w:r>
      <w:r w:rsidRPr="00DC6B9F">
        <w:rPr>
          <w:rFonts w:eastAsia="TimesNewRoman"/>
          <w:kern w:val="0"/>
          <w:sz w:val="24"/>
        </w:rPr>
        <w:t xml:space="preserve">. </w:t>
      </w:r>
      <w:r w:rsidRPr="00DC6B9F">
        <w:rPr>
          <w:rFonts w:eastAsia="TimesNewRoman" w:hint="eastAsia"/>
          <w:kern w:val="0"/>
          <w:sz w:val="24"/>
        </w:rPr>
        <w:t xml:space="preserve">RF11-06 and RF11-07 cruises used standard concentration were table C.4.1.1 and RF11-08 cruise used standard concentration was table C.4.1.2. </w:t>
      </w:r>
      <w:r w:rsidRPr="00DC6B9F">
        <w:rPr>
          <w:rFonts w:eastAsia="TimesNewRoman"/>
          <w:kern w:val="0"/>
          <w:sz w:val="24"/>
        </w:rPr>
        <w:t>The C standard is prepared according recipes as shown in Table C.4.2. All volumetric laboratory tools were calibrated prior the cruise as stated in chapter (</w:t>
      </w:r>
      <w:r w:rsidRPr="00DC6B9F">
        <w:rPr>
          <w:rFonts w:eastAsia="TimesNewRoman" w:hint="eastAsia"/>
          <w:kern w:val="0"/>
          <w:sz w:val="24"/>
        </w:rPr>
        <w:t>4.1</w:t>
      </w:r>
      <w:r w:rsidRPr="00DC6B9F">
        <w:rPr>
          <w:rFonts w:eastAsia="TimesNewRoman"/>
          <w:kern w:val="0"/>
          <w:sz w:val="24"/>
        </w:rPr>
        <w:t xml:space="preserve">). Then the actual concentration of nutrients in each fresh standard was calculated based on the ambient, solution temperature and determined factors of volumetric lab. wares. The calibration curves for each run were obtained using </w:t>
      </w:r>
      <w:r w:rsidRPr="00DC6B9F">
        <w:rPr>
          <w:rFonts w:eastAsia="TimesNewRoman" w:hint="eastAsia"/>
          <w:kern w:val="0"/>
          <w:sz w:val="24"/>
        </w:rPr>
        <w:t>5</w:t>
      </w:r>
      <w:r w:rsidRPr="00DC6B9F">
        <w:rPr>
          <w:rFonts w:eastAsia="TimesNewRoman"/>
          <w:kern w:val="0"/>
          <w:sz w:val="24"/>
        </w:rPr>
        <w:t xml:space="preserve"> levels, C-1, C-2, C-3</w:t>
      </w:r>
      <w:r w:rsidRPr="00DC6B9F">
        <w:rPr>
          <w:rFonts w:eastAsia="TimesNewRoman" w:hint="eastAsia"/>
          <w:kern w:val="0"/>
          <w:sz w:val="24"/>
        </w:rPr>
        <w:t>,</w:t>
      </w:r>
      <w:r w:rsidRPr="00DC6B9F">
        <w:rPr>
          <w:rFonts w:eastAsia="TimesNewRoman"/>
          <w:kern w:val="0"/>
          <w:sz w:val="24"/>
        </w:rPr>
        <w:t xml:space="preserve"> C-4</w:t>
      </w:r>
      <w:r w:rsidRPr="00DC6B9F">
        <w:rPr>
          <w:rFonts w:eastAsia="TimesNewRoman" w:hint="eastAsia"/>
          <w:kern w:val="0"/>
          <w:sz w:val="24"/>
        </w:rPr>
        <w:t xml:space="preserve"> and C-5</w:t>
      </w:r>
      <w:r w:rsidRPr="00DC6B9F">
        <w:rPr>
          <w:rFonts w:eastAsia="TimesNewRoman"/>
          <w:kern w:val="0"/>
          <w:sz w:val="24"/>
        </w:rPr>
        <w:t>.</w:t>
      </w:r>
    </w:p>
    <w:p w:rsidR="00DC6B9F" w:rsidRPr="00DC6B9F" w:rsidRDefault="00DC6B9F" w:rsidP="00DC6B9F">
      <w:pPr>
        <w:autoSpaceDE w:val="0"/>
        <w:autoSpaceDN w:val="0"/>
        <w:adjustRightInd w:val="0"/>
        <w:rPr>
          <w:rFonts w:eastAsia="TimesNewRoman"/>
          <w:kern w:val="0"/>
          <w:sz w:val="24"/>
        </w:rPr>
      </w:pPr>
    </w:p>
    <w:tbl>
      <w:tblPr>
        <w:tblW w:w="5728" w:type="pct"/>
        <w:jc w:val="center"/>
        <w:tblCellMar>
          <w:left w:w="99" w:type="dxa"/>
          <w:right w:w="99" w:type="dxa"/>
        </w:tblCellMar>
        <w:tblLook w:val="04A0" w:firstRow="1" w:lastRow="0" w:firstColumn="1" w:lastColumn="0" w:noHBand="0" w:noVBand="1"/>
      </w:tblPr>
      <w:tblGrid>
        <w:gridCol w:w="845"/>
        <w:gridCol w:w="979"/>
        <w:gridCol w:w="860"/>
        <w:gridCol w:w="1136"/>
        <w:gridCol w:w="1671"/>
        <w:gridCol w:w="1671"/>
        <w:gridCol w:w="1671"/>
        <w:gridCol w:w="1784"/>
      </w:tblGrid>
      <w:tr w:rsidR="00DC6B9F" w:rsidRPr="00DC6B9F" w:rsidTr="00D02447">
        <w:trPr>
          <w:trHeight w:val="285"/>
          <w:jc w:val="center"/>
        </w:trPr>
        <w:tc>
          <w:tcPr>
            <w:tcW w:w="5000" w:type="pct"/>
            <w:gridSpan w:val="8"/>
            <w:tcBorders>
              <w:top w:val="nil"/>
              <w:left w:val="nil"/>
              <w:bottom w:val="nil"/>
              <w:right w:val="nil"/>
            </w:tcBorders>
          </w:tcPr>
          <w:p w:rsidR="00DC6B9F" w:rsidRPr="00DC6B9F" w:rsidRDefault="00DC6B9F" w:rsidP="00DC6B9F">
            <w:pPr>
              <w:widowControl/>
              <w:rPr>
                <w:rFonts w:eastAsia="ＭＳ Ｐゴシック"/>
                <w:kern w:val="0"/>
                <w:sz w:val="24"/>
              </w:rPr>
            </w:pPr>
            <w:r w:rsidRPr="00DC6B9F">
              <w:rPr>
                <w:rFonts w:eastAsia="ＭＳ Ｐゴシック"/>
                <w:kern w:val="0"/>
                <w:sz w:val="24"/>
              </w:rPr>
              <w:t>Table C.4.1</w:t>
            </w:r>
            <w:r w:rsidRPr="00DC6B9F">
              <w:rPr>
                <w:rFonts w:eastAsia="ＭＳ Ｐゴシック" w:hint="eastAsia"/>
                <w:kern w:val="0"/>
                <w:sz w:val="24"/>
              </w:rPr>
              <w:t xml:space="preserve">.1 </w:t>
            </w:r>
            <w:r w:rsidRPr="00DC6B9F">
              <w:rPr>
                <w:rFonts w:eastAsia="ＭＳ Ｐゴシック"/>
                <w:kern w:val="0"/>
                <w:sz w:val="24"/>
              </w:rPr>
              <w:t>Nominal concentrations of nutrients for A,</w:t>
            </w:r>
            <w:r w:rsidRPr="00DC6B9F">
              <w:rPr>
                <w:rFonts w:eastAsia="ＭＳ Ｐゴシック" w:hint="eastAsia"/>
                <w:kern w:val="0"/>
                <w:sz w:val="24"/>
              </w:rPr>
              <w:t xml:space="preserve"> </w:t>
            </w:r>
            <w:r w:rsidRPr="00DC6B9F">
              <w:rPr>
                <w:rFonts w:eastAsia="ＭＳ Ｐゴシック"/>
                <w:kern w:val="0"/>
                <w:sz w:val="24"/>
              </w:rPr>
              <w:t>B and C standards</w:t>
            </w:r>
            <w:r w:rsidRPr="00DC6B9F">
              <w:rPr>
                <w:rFonts w:eastAsia="ＭＳ Ｐゴシック" w:hint="eastAsia"/>
                <w:kern w:val="0"/>
                <w:sz w:val="24"/>
              </w:rPr>
              <w:t xml:space="preserve"> at RF11-06 and RF11-07</w:t>
            </w:r>
            <w:r w:rsidRPr="00DC6B9F">
              <w:rPr>
                <w:rFonts w:eastAsia="ＭＳ Ｐゴシック"/>
                <w:kern w:val="0"/>
                <w:sz w:val="24"/>
              </w:rPr>
              <w:t>.</w:t>
            </w:r>
          </w:p>
          <w:p w:rsidR="00DC6B9F" w:rsidRPr="00DC6B9F" w:rsidRDefault="00DC6B9F" w:rsidP="00DC6B9F">
            <w:pPr>
              <w:widowControl/>
              <w:jc w:val="right"/>
              <w:rPr>
                <w:rFonts w:eastAsia="ＭＳ Ｐゴシック"/>
                <w:kern w:val="0"/>
                <w:sz w:val="24"/>
              </w:rPr>
            </w:pPr>
            <w:r w:rsidRPr="00DC6B9F">
              <w:rPr>
                <w:rFonts w:eastAsia="ＭＳ Ｐゴシック"/>
                <w:kern w:val="0"/>
                <w:sz w:val="24"/>
              </w:rPr>
              <w:t>Unit: μmol/l</w:t>
            </w:r>
          </w:p>
        </w:tc>
      </w:tr>
      <w:tr w:rsidR="00DC6B9F" w:rsidRPr="00DC6B9F" w:rsidTr="00D02447">
        <w:trPr>
          <w:trHeight w:val="300"/>
          <w:jc w:val="center"/>
        </w:trPr>
        <w:tc>
          <w:tcPr>
            <w:tcW w:w="398"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461"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A</w:t>
            </w:r>
          </w:p>
        </w:tc>
        <w:tc>
          <w:tcPr>
            <w:tcW w:w="40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B</w:t>
            </w:r>
          </w:p>
        </w:tc>
        <w:tc>
          <w:tcPr>
            <w:tcW w:w="535" w:type="pct"/>
            <w:tcBorders>
              <w:top w:val="single" w:sz="12" w:space="0" w:color="auto"/>
              <w:left w:val="nil"/>
              <w:bottom w:val="single" w:sz="8"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C-1</w:t>
            </w:r>
          </w:p>
        </w:tc>
        <w:tc>
          <w:tcPr>
            <w:tcW w:w="787" w:type="pct"/>
            <w:tcBorders>
              <w:top w:val="single" w:sz="12" w:space="0" w:color="auto"/>
              <w:left w:val="nil"/>
              <w:bottom w:val="single" w:sz="8"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C-2</w:t>
            </w:r>
          </w:p>
        </w:tc>
        <w:tc>
          <w:tcPr>
            <w:tcW w:w="787" w:type="pct"/>
            <w:tcBorders>
              <w:top w:val="single" w:sz="12" w:space="0" w:color="auto"/>
              <w:left w:val="nil"/>
              <w:bottom w:val="single" w:sz="8"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C-3</w:t>
            </w:r>
          </w:p>
        </w:tc>
        <w:tc>
          <w:tcPr>
            <w:tcW w:w="787"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C-4</w:t>
            </w:r>
          </w:p>
        </w:tc>
        <w:tc>
          <w:tcPr>
            <w:tcW w:w="839" w:type="pct"/>
            <w:tcBorders>
              <w:top w:val="single" w:sz="12" w:space="0" w:color="auto"/>
              <w:left w:val="nil"/>
              <w:bottom w:val="single" w:sz="8" w:space="0" w:color="auto"/>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r>
      <w:tr w:rsidR="00DC6B9F" w:rsidRPr="00DC6B9F" w:rsidTr="00D02447">
        <w:trPr>
          <w:trHeight w:val="270"/>
          <w:jc w:val="center"/>
        </w:trPr>
        <w:tc>
          <w:tcPr>
            <w:tcW w:w="39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NO3</w:t>
            </w:r>
          </w:p>
        </w:tc>
        <w:tc>
          <w:tcPr>
            <w:tcW w:w="4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28700</w:t>
            </w:r>
          </w:p>
        </w:tc>
        <w:tc>
          <w:tcPr>
            <w:tcW w:w="4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570</w:t>
            </w:r>
          </w:p>
        </w:tc>
        <w:tc>
          <w:tcPr>
            <w:tcW w:w="535"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nil"/>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47.5</w:t>
            </w:r>
          </w:p>
        </w:tc>
      </w:tr>
      <w:tr w:rsidR="00DC6B9F" w:rsidRPr="00DC6B9F" w:rsidTr="00D02447">
        <w:trPr>
          <w:trHeight w:val="270"/>
          <w:jc w:val="center"/>
        </w:trPr>
        <w:tc>
          <w:tcPr>
            <w:tcW w:w="39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NO2</w:t>
            </w:r>
          </w:p>
        </w:tc>
        <w:tc>
          <w:tcPr>
            <w:tcW w:w="4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12</w:t>
            </w:r>
            <w:r w:rsidRPr="00DC6B9F">
              <w:rPr>
                <w:rFonts w:eastAsia="ＭＳ Ｐゴシック" w:hint="eastAsia"/>
                <w:kern w:val="0"/>
                <w:sz w:val="24"/>
              </w:rPr>
              <w:t>500</w:t>
            </w:r>
          </w:p>
        </w:tc>
        <w:tc>
          <w:tcPr>
            <w:tcW w:w="4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250</w:t>
            </w:r>
          </w:p>
        </w:tc>
        <w:tc>
          <w:tcPr>
            <w:tcW w:w="535"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nil"/>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1.98</w:t>
            </w:r>
          </w:p>
        </w:tc>
      </w:tr>
      <w:tr w:rsidR="00DC6B9F" w:rsidRPr="00DC6B9F" w:rsidTr="00D02447">
        <w:trPr>
          <w:trHeight w:val="270"/>
          <w:jc w:val="center"/>
        </w:trPr>
        <w:tc>
          <w:tcPr>
            <w:tcW w:w="39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PO4</w:t>
            </w:r>
          </w:p>
        </w:tc>
        <w:tc>
          <w:tcPr>
            <w:tcW w:w="4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180</w:t>
            </w:r>
          </w:p>
        </w:tc>
        <w:tc>
          <w:tcPr>
            <w:tcW w:w="4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4</w:t>
            </w:r>
            <w:r w:rsidRPr="00DC6B9F">
              <w:rPr>
                <w:rFonts w:eastAsia="ＭＳ Ｐゴシック" w:hint="eastAsia"/>
                <w:kern w:val="0"/>
                <w:sz w:val="24"/>
              </w:rPr>
              <w:t>3</w:t>
            </w:r>
            <w:r w:rsidRPr="00DC6B9F">
              <w:rPr>
                <w:rFonts w:eastAsia="ＭＳ Ｐゴシック"/>
                <w:kern w:val="0"/>
                <w:sz w:val="24"/>
              </w:rPr>
              <w:t>.5</w:t>
            </w:r>
          </w:p>
        </w:tc>
        <w:tc>
          <w:tcPr>
            <w:tcW w:w="535"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nil"/>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3.46</w:t>
            </w:r>
          </w:p>
        </w:tc>
      </w:tr>
      <w:tr w:rsidR="00DC6B9F" w:rsidRPr="00DC6B9F" w:rsidTr="00D02447">
        <w:trPr>
          <w:trHeight w:val="285"/>
          <w:jc w:val="center"/>
        </w:trPr>
        <w:tc>
          <w:tcPr>
            <w:tcW w:w="398"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w:t>
            </w:r>
          </w:p>
        </w:tc>
        <w:tc>
          <w:tcPr>
            <w:tcW w:w="461"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35600</w:t>
            </w:r>
          </w:p>
        </w:tc>
        <w:tc>
          <w:tcPr>
            <w:tcW w:w="40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2250</w:t>
            </w:r>
          </w:p>
        </w:tc>
        <w:tc>
          <w:tcPr>
            <w:tcW w:w="535" w:type="pct"/>
            <w:tcBorders>
              <w:top w:val="nil"/>
              <w:left w:val="nil"/>
              <w:bottom w:val="single" w:sz="12"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single" w:sz="12"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39" w:type="pct"/>
            <w:tcBorders>
              <w:top w:val="nil"/>
              <w:left w:val="nil"/>
              <w:bottom w:val="single" w:sz="12" w:space="0" w:color="auto"/>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178</w:t>
            </w:r>
          </w:p>
        </w:tc>
      </w:tr>
    </w:tbl>
    <w:p w:rsidR="00DC6B9F" w:rsidRPr="00DC6B9F" w:rsidRDefault="00DC6B9F" w:rsidP="00DC6B9F">
      <w:pPr>
        <w:autoSpaceDE w:val="0"/>
        <w:autoSpaceDN w:val="0"/>
        <w:adjustRightInd w:val="0"/>
        <w:rPr>
          <w:rFonts w:eastAsia="TimesNewRoman"/>
          <w:kern w:val="0"/>
          <w:sz w:val="24"/>
        </w:rPr>
      </w:pPr>
    </w:p>
    <w:tbl>
      <w:tblPr>
        <w:tblW w:w="5728" w:type="pct"/>
        <w:jc w:val="center"/>
        <w:tblCellMar>
          <w:left w:w="99" w:type="dxa"/>
          <w:right w:w="99" w:type="dxa"/>
        </w:tblCellMar>
        <w:tblLook w:val="04A0" w:firstRow="1" w:lastRow="0" w:firstColumn="1" w:lastColumn="0" w:noHBand="0" w:noVBand="1"/>
      </w:tblPr>
      <w:tblGrid>
        <w:gridCol w:w="845"/>
        <w:gridCol w:w="979"/>
        <w:gridCol w:w="860"/>
        <w:gridCol w:w="1136"/>
        <w:gridCol w:w="1671"/>
        <w:gridCol w:w="1671"/>
        <w:gridCol w:w="1671"/>
        <w:gridCol w:w="1784"/>
      </w:tblGrid>
      <w:tr w:rsidR="00DC6B9F" w:rsidRPr="00DC6B9F" w:rsidTr="00D02447">
        <w:trPr>
          <w:trHeight w:val="285"/>
          <w:jc w:val="center"/>
        </w:trPr>
        <w:tc>
          <w:tcPr>
            <w:tcW w:w="5000" w:type="pct"/>
            <w:gridSpan w:val="8"/>
            <w:tcBorders>
              <w:top w:val="nil"/>
              <w:left w:val="nil"/>
              <w:bottom w:val="nil"/>
              <w:right w:val="nil"/>
            </w:tcBorders>
          </w:tcPr>
          <w:p w:rsidR="00DC6B9F" w:rsidRPr="00DC6B9F" w:rsidRDefault="00DC6B9F" w:rsidP="00DC6B9F">
            <w:pPr>
              <w:widowControl/>
              <w:rPr>
                <w:rFonts w:eastAsia="ＭＳ Ｐゴシック"/>
                <w:kern w:val="0"/>
                <w:sz w:val="24"/>
              </w:rPr>
            </w:pPr>
            <w:r w:rsidRPr="00DC6B9F">
              <w:rPr>
                <w:rFonts w:eastAsia="ＭＳ Ｐゴシック"/>
                <w:kern w:val="0"/>
                <w:sz w:val="24"/>
              </w:rPr>
              <w:t>Table C.4.1</w:t>
            </w:r>
            <w:r w:rsidRPr="00DC6B9F">
              <w:rPr>
                <w:rFonts w:eastAsia="ＭＳ Ｐゴシック" w:hint="eastAsia"/>
                <w:kern w:val="0"/>
                <w:sz w:val="24"/>
              </w:rPr>
              <w:t xml:space="preserve">.2 </w:t>
            </w:r>
            <w:r w:rsidRPr="00DC6B9F">
              <w:rPr>
                <w:rFonts w:eastAsia="ＭＳ Ｐゴシック"/>
                <w:kern w:val="0"/>
                <w:sz w:val="24"/>
              </w:rPr>
              <w:t>Nominal concentrations of nutrients for A,</w:t>
            </w:r>
            <w:r w:rsidRPr="00DC6B9F">
              <w:rPr>
                <w:rFonts w:eastAsia="ＭＳ Ｐゴシック" w:hint="eastAsia"/>
                <w:kern w:val="0"/>
                <w:sz w:val="24"/>
              </w:rPr>
              <w:t xml:space="preserve"> </w:t>
            </w:r>
            <w:r w:rsidRPr="00DC6B9F">
              <w:rPr>
                <w:rFonts w:eastAsia="ＭＳ Ｐゴシック"/>
                <w:kern w:val="0"/>
                <w:sz w:val="24"/>
              </w:rPr>
              <w:t>B and C standards</w:t>
            </w:r>
            <w:r w:rsidRPr="00DC6B9F">
              <w:rPr>
                <w:rFonts w:eastAsia="ＭＳ Ｐゴシック" w:hint="eastAsia"/>
                <w:kern w:val="0"/>
                <w:sz w:val="24"/>
              </w:rPr>
              <w:t xml:space="preserve"> at RF11-08</w:t>
            </w:r>
            <w:r w:rsidRPr="00DC6B9F">
              <w:rPr>
                <w:rFonts w:eastAsia="ＭＳ Ｐゴシック"/>
                <w:kern w:val="0"/>
                <w:sz w:val="24"/>
              </w:rPr>
              <w:t xml:space="preserve">. </w:t>
            </w:r>
            <w:r w:rsidRPr="00DC6B9F">
              <w:rPr>
                <w:rFonts w:eastAsia="ＭＳ Ｐゴシック" w:hint="eastAsia"/>
                <w:kern w:val="0"/>
                <w:sz w:val="24"/>
              </w:rPr>
              <w:t xml:space="preserve">   </w:t>
            </w:r>
            <w:r w:rsidRPr="00DC6B9F">
              <w:rPr>
                <w:rFonts w:eastAsia="ＭＳ Ｐゴシック"/>
                <w:kern w:val="0"/>
                <w:sz w:val="24"/>
              </w:rPr>
              <w:t>Unit: μmol/l</w:t>
            </w:r>
          </w:p>
        </w:tc>
      </w:tr>
      <w:tr w:rsidR="00DC6B9F" w:rsidRPr="00DC6B9F" w:rsidTr="00D02447">
        <w:trPr>
          <w:trHeight w:val="300"/>
          <w:jc w:val="center"/>
        </w:trPr>
        <w:tc>
          <w:tcPr>
            <w:tcW w:w="398"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461"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A</w:t>
            </w:r>
          </w:p>
        </w:tc>
        <w:tc>
          <w:tcPr>
            <w:tcW w:w="40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B</w:t>
            </w:r>
          </w:p>
        </w:tc>
        <w:tc>
          <w:tcPr>
            <w:tcW w:w="535" w:type="pct"/>
            <w:tcBorders>
              <w:top w:val="single" w:sz="12" w:space="0" w:color="auto"/>
              <w:left w:val="nil"/>
              <w:bottom w:val="single" w:sz="8"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C-1</w:t>
            </w:r>
          </w:p>
        </w:tc>
        <w:tc>
          <w:tcPr>
            <w:tcW w:w="787" w:type="pct"/>
            <w:tcBorders>
              <w:top w:val="single" w:sz="12" w:space="0" w:color="auto"/>
              <w:left w:val="nil"/>
              <w:bottom w:val="single" w:sz="8"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C-2</w:t>
            </w:r>
          </w:p>
        </w:tc>
        <w:tc>
          <w:tcPr>
            <w:tcW w:w="787" w:type="pct"/>
            <w:tcBorders>
              <w:top w:val="single" w:sz="12" w:space="0" w:color="auto"/>
              <w:left w:val="nil"/>
              <w:bottom w:val="single" w:sz="8"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C-3</w:t>
            </w:r>
          </w:p>
        </w:tc>
        <w:tc>
          <w:tcPr>
            <w:tcW w:w="787"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C-4</w:t>
            </w:r>
          </w:p>
        </w:tc>
        <w:tc>
          <w:tcPr>
            <w:tcW w:w="840" w:type="pct"/>
            <w:tcBorders>
              <w:top w:val="single" w:sz="12" w:space="0" w:color="auto"/>
              <w:left w:val="nil"/>
              <w:bottom w:val="single" w:sz="8" w:space="0" w:color="auto"/>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r>
      <w:tr w:rsidR="00DC6B9F" w:rsidRPr="00DC6B9F" w:rsidTr="00D02447">
        <w:trPr>
          <w:trHeight w:val="270"/>
          <w:jc w:val="center"/>
        </w:trPr>
        <w:tc>
          <w:tcPr>
            <w:tcW w:w="39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NO3</w:t>
            </w:r>
          </w:p>
        </w:tc>
        <w:tc>
          <w:tcPr>
            <w:tcW w:w="4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7400</w:t>
            </w:r>
          </w:p>
        </w:tc>
        <w:tc>
          <w:tcPr>
            <w:tcW w:w="4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546</w:t>
            </w:r>
          </w:p>
        </w:tc>
        <w:tc>
          <w:tcPr>
            <w:tcW w:w="535"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nil"/>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45.5</w:t>
            </w:r>
          </w:p>
        </w:tc>
      </w:tr>
      <w:tr w:rsidR="00DC6B9F" w:rsidRPr="00DC6B9F" w:rsidTr="00D02447">
        <w:trPr>
          <w:trHeight w:val="270"/>
          <w:jc w:val="center"/>
        </w:trPr>
        <w:tc>
          <w:tcPr>
            <w:tcW w:w="39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NO2</w:t>
            </w:r>
          </w:p>
        </w:tc>
        <w:tc>
          <w:tcPr>
            <w:tcW w:w="4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12500</w:t>
            </w:r>
          </w:p>
        </w:tc>
        <w:tc>
          <w:tcPr>
            <w:tcW w:w="4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250</w:t>
            </w:r>
          </w:p>
        </w:tc>
        <w:tc>
          <w:tcPr>
            <w:tcW w:w="535"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nil"/>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1.98</w:t>
            </w:r>
          </w:p>
        </w:tc>
      </w:tr>
      <w:tr w:rsidR="00DC6B9F" w:rsidRPr="00DC6B9F" w:rsidTr="00D02447">
        <w:trPr>
          <w:trHeight w:val="270"/>
          <w:jc w:val="center"/>
        </w:trPr>
        <w:tc>
          <w:tcPr>
            <w:tcW w:w="39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PO4</w:t>
            </w:r>
          </w:p>
        </w:tc>
        <w:tc>
          <w:tcPr>
            <w:tcW w:w="4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120</w:t>
            </w:r>
          </w:p>
        </w:tc>
        <w:tc>
          <w:tcPr>
            <w:tcW w:w="4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42.3</w:t>
            </w:r>
          </w:p>
        </w:tc>
        <w:tc>
          <w:tcPr>
            <w:tcW w:w="535"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nil"/>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3.36</w:t>
            </w:r>
          </w:p>
        </w:tc>
      </w:tr>
      <w:tr w:rsidR="00DC6B9F" w:rsidRPr="00DC6B9F" w:rsidTr="00D02447">
        <w:trPr>
          <w:trHeight w:val="285"/>
          <w:jc w:val="center"/>
        </w:trPr>
        <w:tc>
          <w:tcPr>
            <w:tcW w:w="398"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w:t>
            </w:r>
          </w:p>
        </w:tc>
        <w:tc>
          <w:tcPr>
            <w:tcW w:w="461"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35600</w:t>
            </w:r>
          </w:p>
        </w:tc>
        <w:tc>
          <w:tcPr>
            <w:tcW w:w="40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2070</w:t>
            </w:r>
          </w:p>
        </w:tc>
        <w:tc>
          <w:tcPr>
            <w:tcW w:w="535" w:type="pct"/>
            <w:tcBorders>
              <w:top w:val="nil"/>
              <w:left w:val="nil"/>
              <w:bottom w:val="single" w:sz="12"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787" w:type="pct"/>
            <w:tcBorders>
              <w:top w:val="nil"/>
              <w:left w:val="nil"/>
              <w:bottom w:val="single" w:sz="12"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vAlign w:val="center"/>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4</w:t>
            </w:r>
            <w:r w:rsidRPr="00DC6B9F">
              <w:rPr>
                <w:rFonts w:eastAsia="ＭＳ Ｐゴシック"/>
                <w:kern w:val="0"/>
                <w:sz w:val="24"/>
              </w:rPr>
              <w:t xml:space="preserve"> Full scale</w:t>
            </w:r>
          </w:p>
        </w:tc>
        <w:tc>
          <w:tcPr>
            <w:tcW w:w="787"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w:t>
            </w:r>
            <w:r w:rsidRPr="00DC6B9F">
              <w:rPr>
                <w:rFonts w:eastAsia="ＭＳ Ｐゴシック" w:hint="eastAsia"/>
                <w:kern w:val="0"/>
                <w:sz w:val="24"/>
              </w:rPr>
              <w:t>4</w:t>
            </w:r>
            <w:r w:rsidRPr="00DC6B9F">
              <w:rPr>
                <w:rFonts w:eastAsia="ＭＳ Ｐゴシック"/>
                <w:kern w:val="0"/>
                <w:sz w:val="24"/>
              </w:rPr>
              <w:t xml:space="preserve"> Full scale</w:t>
            </w:r>
          </w:p>
        </w:tc>
        <w:tc>
          <w:tcPr>
            <w:tcW w:w="840" w:type="pct"/>
            <w:tcBorders>
              <w:top w:val="nil"/>
              <w:left w:val="nil"/>
              <w:bottom w:val="single" w:sz="12" w:space="0" w:color="auto"/>
              <w:right w:val="nil"/>
            </w:tcBorders>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165</w:t>
            </w:r>
          </w:p>
        </w:tc>
      </w:tr>
    </w:tbl>
    <w:p w:rsidR="00DC6B9F" w:rsidRPr="00DC6B9F" w:rsidRDefault="00DC6B9F"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p>
    <w:p w:rsidR="00DC6B9F" w:rsidRDefault="00DC6B9F" w:rsidP="00DC6B9F">
      <w:pPr>
        <w:autoSpaceDE w:val="0"/>
        <w:autoSpaceDN w:val="0"/>
        <w:adjustRightInd w:val="0"/>
        <w:rPr>
          <w:rFonts w:eastAsia="TimesNewRoman"/>
          <w:kern w:val="0"/>
          <w:sz w:val="24"/>
        </w:rPr>
      </w:pPr>
    </w:p>
    <w:p w:rsidR="0051728C" w:rsidRDefault="0051728C" w:rsidP="00DC6B9F">
      <w:pPr>
        <w:autoSpaceDE w:val="0"/>
        <w:autoSpaceDN w:val="0"/>
        <w:adjustRightInd w:val="0"/>
        <w:rPr>
          <w:rFonts w:eastAsia="TimesNewRoman"/>
          <w:kern w:val="0"/>
          <w:sz w:val="24"/>
        </w:rPr>
      </w:pPr>
    </w:p>
    <w:p w:rsidR="0051728C" w:rsidRPr="00DC6B9F" w:rsidRDefault="0051728C"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p>
    <w:p w:rsidR="00DC6B9F" w:rsidRPr="00DC6B9F" w:rsidRDefault="00DC6B9F" w:rsidP="00DC6B9F">
      <w:pPr>
        <w:autoSpaceDE w:val="0"/>
        <w:autoSpaceDN w:val="0"/>
        <w:adjustRightInd w:val="0"/>
        <w:rPr>
          <w:rFonts w:eastAsia="TimesNewRoman"/>
          <w:kern w:val="0"/>
          <w:sz w:val="24"/>
        </w:rPr>
      </w:pPr>
    </w:p>
    <w:tbl>
      <w:tblPr>
        <w:tblW w:w="5000" w:type="pct"/>
        <w:jc w:val="center"/>
        <w:tblCellMar>
          <w:left w:w="99" w:type="dxa"/>
          <w:right w:w="99" w:type="dxa"/>
        </w:tblCellMar>
        <w:tblLook w:val="04A0" w:firstRow="1" w:lastRow="0" w:firstColumn="1" w:lastColumn="0" w:noHBand="0" w:noVBand="1"/>
      </w:tblPr>
      <w:tblGrid>
        <w:gridCol w:w="3088"/>
        <w:gridCol w:w="3090"/>
        <w:gridCol w:w="3090"/>
      </w:tblGrid>
      <w:tr w:rsidR="00DC6B9F" w:rsidRPr="00DC6B9F" w:rsidTr="00D02447">
        <w:trPr>
          <w:trHeight w:val="285"/>
          <w:jc w:val="center"/>
        </w:trPr>
        <w:tc>
          <w:tcPr>
            <w:tcW w:w="5000" w:type="pct"/>
            <w:gridSpan w:val="3"/>
            <w:tcBorders>
              <w:top w:val="nil"/>
              <w:left w:val="nil"/>
              <w:bottom w:val="nil"/>
              <w:right w:val="nil"/>
            </w:tcBorders>
            <w:shd w:val="clear" w:color="auto" w:fill="auto"/>
            <w:noWrap/>
            <w:vAlign w:val="center"/>
            <w:hideMark/>
          </w:tcPr>
          <w:p w:rsidR="00DC6B9F" w:rsidRPr="00DC6B9F" w:rsidRDefault="00DC6B9F" w:rsidP="00DC6B9F">
            <w:pPr>
              <w:widowControl/>
              <w:jc w:val="left"/>
              <w:rPr>
                <w:rFonts w:eastAsia="ＭＳ Ｐゴシック"/>
                <w:kern w:val="0"/>
                <w:sz w:val="24"/>
              </w:rPr>
            </w:pPr>
            <w:r w:rsidRPr="00DC6B9F">
              <w:rPr>
                <w:rFonts w:eastAsia="ＭＳ Ｐゴシック"/>
                <w:kern w:val="0"/>
                <w:sz w:val="24"/>
              </w:rPr>
              <w:lastRenderedPageBreak/>
              <w:t>Table C.4.2</w:t>
            </w:r>
            <w:r w:rsidRPr="00DC6B9F">
              <w:rPr>
                <w:rFonts w:eastAsia="ＭＳ Ｐゴシック" w:hint="eastAsia"/>
                <w:kern w:val="0"/>
                <w:sz w:val="24"/>
              </w:rPr>
              <w:t xml:space="preserve"> </w:t>
            </w:r>
            <w:r w:rsidRPr="00DC6B9F">
              <w:rPr>
                <w:rFonts w:eastAsia="ＭＳ Ｐゴシック"/>
                <w:kern w:val="0"/>
                <w:sz w:val="24"/>
              </w:rPr>
              <w:t>Working calibration standard recipes.</w:t>
            </w:r>
          </w:p>
        </w:tc>
      </w:tr>
      <w:tr w:rsidR="00DC6B9F" w:rsidRPr="00DC6B9F" w:rsidTr="00D02447">
        <w:trPr>
          <w:trHeight w:val="300"/>
          <w:jc w:val="center"/>
        </w:trPr>
        <w:tc>
          <w:tcPr>
            <w:tcW w:w="1666" w:type="pct"/>
            <w:tcBorders>
              <w:top w:val="single" w:sz="12" w:space="0" w:color="auto"/>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 Std.</w:t>
            </w:r>
          </w:p>
        </w:tc>
        <w:tc>
          <w:tcPr>
            <w:tcW w:w="1667" w:type="pct"/>
            <w:tcBorders>
              <w:top w:val="single" w:sz="12" w:space="0" w:color="auto"/>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B-1 Std.</w:t>
            </w:r>
          </w:p>
        </w:tc>
        <w:tc>
          <w:tcPr>
            <w:tcW w:w="1667" w:type="pct"/>
            <w:tcBorders>
              <w:top w:val="single" w:sz="12" w:space="0" w:color="auto"/>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B-2 Std.</w:t>
            </w:r>
          </w:p>
        </w:tc>
      </w:tr>
      <w:tr w:rsidR="00DC6B9F" w:rsidRPr="00DC6B9F" w:rsidTr="00D02447">
        <w:trPr>
          <w:trHeight w:val="300"/>
          <w:jc w:val="center"/>
        </w:trPr>
        <w:tc>
          <w:tcPr>
            <w:tcW w:w="166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c>
          <w:tcPr>
            <w:tcW w:w="166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20 ml</w:t>
            </w:r>
          </w:p>
        </w:tc>
        <w:tc>
          <w:tcPr>
            <w:tcW w:w="166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 ml</w:t>
            </w:r>
          </w:p>
        </w:tc>
      </w:tr>
      <w:tr w:rsidR="00DC6B9F" w:rsidRPr="00DC6B9F" w:rsidTr="00D02447">
        <w:trPr>
          <w:trHeight w:val="300"/>
          <w:jc w:val="center"/>
        </w:trPr>
        <w:tc>
          <w:tcPr>
            <w:tcW w:w="1666" w:type="pct"/>
            <w:tcBorders>
              <w:top w:val="nil"/>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1667" w:type="pct"/>
            <w:tcBorders>
              <w:top w:val="nil"/>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1667" w:type="pct"/>
            <w:tcBorders>
              <w:top w:val="nil"/>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r>
      <w:tr w:rsidR="00DC6B9F" w:rsidRPr="00DC6B9F" w:rsidTr="00D02447">
        <w:trPr>
          <w:trHeight w:val="300"/>
          <w:jc w:val="center"/>
        </w:trPr>
        <w:tc>
          <w:tcPr>
            <w:tcW w:w="1666" w:type="pct"/>
            <w:tcBorders>
              <w:top w:val="single" w:sz="4" w:space="0" w:color="auto"/>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1667" w:type="pct"/>
            <w:tcBorders>
              <w:top w:val="single" w:sz="4" w:space="0" w:color="auto"/>
              <w:left w:val="nil"/>
              <w:bottom w:val="single" w:sz="4" w:space="0" w:color="auto"/>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TimesNewRoman"/>
                <w:kern w:val="0"/>
                <w:sz w:val="24"/>
              </w:rPr>
              <w:t>LNSW</w:t>
            </w:r>
            <w:r w:rsidRPr="00DC6B9F">
              <w:rPr>
                <w:rFonts w:eastAsia="TimesNewRoman"/>
                <w:kern w:val="0"/>
                <w:sz w:val="24"/>
                <w:vertAlign w:val="superscript"/>
              </w:rPr>
              <w:t>*</w:t>
            </w:r>
          </w:p>
        </w:tc>
        <w:tc>
          <w:tcPr>
            <w:tcW w:w="1667" w:type="pct"/>
            <w:tcBorders>
              <w:top w:val="single" w:sz="4" w:space="0" w:color="auto"/>
              <w:left w:val="nil"/>
              <w:bottom w:val="single" w:sz="4" w:space="0" w:color="auto"/>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w:t>
            </w:r>
            <w:r w:rsidRPr="00DC6B9F">
              <w:rPr>
                <w:rFonts w:eastAsia="ＭＳ Ｐゴシック" w:hint="eastAsia"/>
                <w:kern w:val="0"/>
                <w:sz w:val="24"/>
              </w:rPr>
              <w:t>5</w:t>
            </w:r>
            <w:r w:rsidRPr="00DC6B9F">
              <w:rPr>
                <w:rFonts w:eastAsia="ＭＳ Ｐゴシック"/>
                <w:kern w:val="0"/>
                <w:sz w:val="24"/>
              </w:rPr>
              <w:t xml:space="preserve"> (Full scale)</w:t>
            </w:r>
          </w:p>
        </w:tc>
      </w:tr>
      <w:tr w:rsidR="00DC6B9F" w:rsidRPr="00DC6B9F" w:rsidTr="00D02447">
        <w:trPr>
          <w:trHeight w:val="300"/>
          <w:jc w:val="center"/>
        </w:trPr>
        <w:tc>
          <w:tcPr>
            <w:tcW w:w="1666" w:type="pct"/>
            <w:tcBorders>
              <w:top w:val="single" w:sz="4" w:space="0" w:color="auto"/>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C-1</w:t>
            </w:r>
          </w:p>
        </w:tc>
        <w:tc>
          <w:tcPr>
            <w:tcW w:w="1667" w:type="pct"/>
            <w:tcBorders>
              <w:top w:val="single" w:sz="4" w:space="0" w:color="auto"/>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w:t>
            </w:r>
            <w:r w:rsidRPr="00DC6B9F">
              <w:rPr>
                <w:rFonts w:eastAsia="ＭＳ Ｐゴシック"/>
                <w:kern w:val="0"/>
                <w:sz w:val="24"/>
              </w:rPr>
              <w:t>0 ml</w:t>
            </w:r>
          </w:p>
        </w:tc>
        <w:tc>
          <w:tcPr>
            <w:tcW w:w="1667" w:type="pct"/>
            <w:tcBorders>
              <w:top w:val="single" w:sz="4" w:space="0" w:color="auto"/>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 ml</w:t>
            </w:r>
          </w:p>
        </w:tc>
      </w:tr>
      <w:tr w:rsidR="00DC6B9F" w:rsidRPr="00DC6B9F" w:rsidTr="00D02447">
        <w:trPr>
          <w:trHeight w:val="300"/>
          <w:jc w:val="center"/>
        </w:trPr>
        <w:tc>
          <w:tcPr>
            <w:tcW w:w="166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C-2</w:t>
            </w:r>
          </w:p>
        </w:tc>
        <w:tc>
          <w:tcPr>
            <w:tcW w:w="1667" w:type="pct"/>
            <w:tcBorders>
              <w:top w:val="nil"/>
              <w:left w:val="nil"/>
              <w:bottom w:val="nil"/>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w:t>
            </w:r>
            <w:r w:rsidRPr="00DC6B9F">
              <w:rPr>
                <w:rFonts w:eastAsia="ＭＳ Ｐゴシック"/>
                <w:kern w:val="0"/>
                <w:sz w:val="24"/>
              </w:rPr>
              <w:t>0 ml</w:t>
            </w:r>
          </w:p>
        </w:tc>
        <w:tc>
          <w:tcPr>
            <w:tcW w:w="1667" w:type="pct"/>
            <w:tcBorders>
              <w:top w:val="nil"/>
              <w:left w:val="nil"/>
              <w:bottom w:val="nil"/>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10 ml</w:t>
            </w:r>
          </w:p>
        </w:tc>
      </w:tr>
      <w:tr w:rsidR="00DC6B9F" w:rsidRPr="00DC6B9F" w:rsidTr="00D02447">
        <w:trPr>
          <w:trHeight w:val="300"/>
          <w:jc w:val="center"/>
        </w:trPr>
        <w:tc>
          <w:tcPr>
            <w:tcW w:w="166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C-3</w:t>
            </w:r>
          </w:p>
        </w:tc>
        <w:tc>
          <w:tcPr>
            <w:tcW w:w="1667" w:type="pct"/>
            <w:tcBorders>
              <w:top w:val="nil"/>
              <w:left w:val="nil"/>
              <w:bottom w:val="nil"/>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w:t>
            </w:r>
            <w:r w:rsidRPr="00DC6B9F">
              <w:rPr>
                <w:rFonts w:eastAsia="ＭＳ Ｐゴシック"/>
                <w:kern w:val="0"/>
                <w:sz w:val="24"/>
              </w:rPr>
              <w:t>0 ml</w:t>
            </w:r>
          </w:p>
        </w:tc>
        <w:tc>
          <w:tcPr>
            <w:tcW w:w="1667" w:type="pct"/>
            <w:tcBorders>
              <w:top w:val="nil"/>
              <w:left w:val="nil"/>
              <w:bottom w:val="nil"/>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20 ml</w:t>
            </w:r>
          </w:p>
        </w:tc>
      </w:tr>
      <w:tr w:rsidR="00DC6B9F" w:rsidRPr="00DC6B9F" w:rsidTr="00D02447">
        <w:trPr>
          <w:trHeight w:val="300"/>
          <w:jc w:val="center"/>
        </w:trPr>
        <w:tc>
          <w:tcPr>
            <w:tcW w:w="166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C-4</w:t>
            </w:r>
          </w:p>
        </w:tc>
        <w:tc>
          <w:tcPr>
            <w:tcW w:w="1667" w:type="pct"/>
            <w:tcBorders>
              <w:top w:val="nil"/>
              <w:left w:val="nil"/>
              <w:bottom w:val="nil"/>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10 ml</w:t>
            </w:r>
          </w:p>
        </w:tc>
        <w:tc>
          <w:tcPr>
            <w:tcW w:w="1667" w:type="pct"/>
            <w:tcBorders>
              <w:top w:val="nil"/>
              <w:left w:val="nil"/>
              <w:bottom w:val="nil"/>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30 ml</w:t>
            </w:r>
          </w:p>
        </w:tc>
      </w:tr>
      <w:tr w:rsidR="00DC6B9F" w:rsidRPr="00DC6B9F" w:rsidTr="00D02447">
        <w:trPr>
          <w:trHeight w:val="300"/>
          <w:jc w:val="center"/>
        </w:trPr>
        <w:tc>
          <w:tcPr>
            <w:tcW w:w="1666"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C-5</w:t>
            </w:r>
          </w:p>
        </w:tc>
        <w:tc>
          <w:tcPr>
            <w:tcW w:w="1667" w:type="pct"/>
            <w:tcBorders>
              <w:top w:val="nil"/>
              <w:left w:val="nil"/>
              <w:bottom w:val="single" w:sz="12" w:space="0" w:color="auto"/>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0 ml</w:t>
            </w:r>
          </w:p>
        </w:tc>
        <w:tc>
          <w:tcPr>
            <w:tcW w:w="1667" w:type="pct"/>
            <w:tcBorders>
              <w:top w:val="nil"/>
              <w:left w:val="nil"/>
              <w:bottom w:val="single" w:sz="12" w:space="0" w:color="auto"/>
              <w:right w:val="nil"/>
            </w:tcBorders>
            <w:shd w:val="clear" w:color="auto" w:fill="auto"/>
            <w:noWrap/>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40 ml</w:t>
            </w:r>
          </w:p>
        </w:tc>
      </w:tr>
    </w:tbl>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B-1 Std.: Mixture of nitrate, phosphate and silicate.</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B-2 Std.: Nitrite.</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LNSW</w:t>
      </w:r>
      <w:r w:rsidRPr="00DC6B9F">
        <w:rPr>
          <w:rFonts w:eastAsia="TimesNewRoman"/>
          <w:kern w:val="0"/>
          <w:sz w:val="24"/>
          <w:vertAlign w:val="superscript"/>
        </w:rPr>
        <w:t>*</w:t>
      </w:r>
      <w:r w:rsidRPr="00DC6B9F">
        <w:rPr>
          <w:rFonts w:eastAsia="TimesNewRoman"/>
          <w:kern w:val="0"/>
          <w:sz w:val="24"/>
        </w:rPr>
        <w:t>: 22</w:t>
      </w:r>
      <w:r w:rsidRPr="00DC6B9F">
        <w:rPr>
          <w:rFonts w:eastAsia="TimesNewRoman" w:hint="eastAsia"/>
          <w:kern w:val="0"/>
          <w:sz w:val="24"/>
        </w:rPr>
        <w:t xml:space="preserve"> </w:t>
      </w:r>
      <w:r w:rsidRPr="00DC6B9F">
        <w:rPr>
          <w:rFonts w:eastAsia="TimesNewRoman"/>
          <w:kern w:val="0"/>
          <w:sz w:val="24"/>
        </w:rPr>
        <w:t>ml milli-Q water in 250</w:t>
      </w:r>
      <w:r w:rsidRPr="00DC6B9F">
        <w:rPr>
          <w:rFonts w:eastAsia="TimesNewRoman" w:hint="eastAsia"/>
          <w:kern w:val="0"/>
          <w:sz w:val="24"/>
        </w:rPr>
        <w:t xml:space="preserve"> </w:t>
      </w:r>
      <w:r w:rsidRPr="00DC6B9F">
        <w:rPr>
          <w:rFonts w:eastAsia="TimesNewRoman"/>
          <w:kern w:val="0"/>
          <w:sz w:val="24"/>
        </w:rPr>
        <w:t>ml volumetric flask, and LNSW add to marked line.</w:t>
      </w:r>
    </w:p>
    <w:p w:rsidR="00DC6B9F" w:rsidRPr="00DC6B9F" w:rsidRDefault="00DC6B9F" w:rsidP="00DC6B9F">
      <w:pPr>
        <w:widowControl/>
        <w:jc w:val="left"/>
        <w:rPr>
          <w:rFonts w:eastAsia="TimesNewRoman"/>
          <w:b/>
          <w:kern w:val="0"/>
          <w:sz w:val="24"/>
        </w:rPr>
      </w:pPr>
    </w:p>
    <w:p w:rsidR="00DC6B9F" w:rsidRPr="00DC6B9F" w:rsidRDefault="00DC6B9F" w:rsidP="006A49F1">
      <w:pPr>
        <w:pStyle w:val="4"/>
      </w:pPr>
      <w:r w:rsidRPr="00DC6B9F">
        <w:t>(4.4) Renewal of in-house standard solutions</w:t>
      </w:r>
    </w:p>
    <w:p w:rsidR="00DC6B9F" w:rsidRPr="00DC6B9F" w:rsidRDefault="00DC6B9F" w:rsidP="00DC6B9F">
      <w:pPr>
        <w:autoSpaceDE w:val="0"/>
        <w:autoSpaceDN w:val="0"/>
        <w:adjustRightInd w:val="0"/>
        <w:rPr>
          <w:rFonts w:eastAsia="TimesNewRoman"/>
          <w:kern w:val="0"/>
          <w:sz w:val="24"/>
        </w:rPr>
      </w:pPr>
      <w:r w:rsidRPr="00DC6B9F">
        <w:rPr>
          <w:rFonts w:eastAsia="TimesNewRoman"/>
          <w:kern w:val="0"/>
          <w:sz w:val="24"/>
        </w:rPr>
        <w:t>In-house standard solutions as stated in (</w:t>
      </w:r>
      <w:r w:rsidRPr="00DC6B9F">
        <w:rPr>
          <w:rFonts w:eastAsia="TimesNewRoman" w:hint="eastAsia"/>
          <w:kern w:val="0"/>
          <w:sz w:val="24"/>
        </w:rPr>
        <w:t>4.3</w:t>
      </w:r>
      <w:r w:rsidRPr="00DC6B9F">
        <w:rPr>
          <w:rFonts w:eastAsia="TimesNewRoman"/>
          <w:kern w:val="0"/>
          <w:sz w:val="24"/>
        </w:rPr>
        <w:t>) were renewed as shown in Table C.4.3.</w:t>
      </w:r>
    </w:p>
    <w:p w:rsidR="00DC6B9F" w:rsidRPr="00DC6B9F" w:rsidRDefault="00DC6B9F" w:rsidP="00DC6B9F">
      <w:pPr>
        <w:autoSpaceDE w:val="0"/>
        <w:autoSpaceDN w:val="0"/>
        <w:adjustRightInd w:val="0"/>
        <w:rPr>
          <w:rFonts w:eastAsia="TimesNewRoman"/>
          <w:kern w:val="0"/>
          <w:sz w:val="24"/>
        </w:rPr>
      </w:pPr>
    </w:p>
    <w:tbl>
      <w:tblPr>
        <w:tblW w:w="5000" w:type="pct"/>
        <w:jc w:val="center"/>
        <w:tblCellMar>
          <w:left w:w="99" w:type="dxa"/>
          <w:right w:w="99" w:type="dxa"/>
        </w:tblCellMar>
        <w:tblLook w:val="04A0" w:firstRow="1" w:lastRow="0" w:firstColumn="1" w:lastColumn="0" w:noHBand="0" w:noVBand="1"/>
      </w:tblPr>
      <w:tblGrid>
        <w:gridCol w:w="4643"/>
        <w:gridCol w:w="4625"/>
      </w:tblGrid>
      <w:tr w:rsidR="00DC6B9F" w:rsidRPr="00DC6B9F" w:rsidTr="00D02447">
        <w:trPr>
          <w:trHeight w:val="285"/>
          <w:jc w:val="center"/>
        </w:trPr>
        <w:tc>
          <w:tcPr>
            <w:tcW w:w="5000" w:type="pct"/>
            <w:gridSpan w:val="2"/>
            <w:tcBorders>
              <w:top w:val="nil"/>
              <w:left w:val="nil"/>
              <w:bottom w:val="nil"/>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明朝"/>
                <w:sz w:val="24"/>
              </w:rPr>
              <w:br w:type="page"/>
              <w:t>Table C.4.3</w:t>
            </w:r>
            <w:r w:rsidRPr="00DC6B9F">
              <w:rPr>
                <w:rFonts w:eastAsia="ＭＳ 明朝" w:hint="eastAsia"/>
                <w:sz w:val="24"/>
              </w:rPr>
              <w:t xml:space="preserve"> </w:t>
            </w:r>
            <w:r w:rsidRPr="00DC6B9F">
              <w:rPr>
                <w:rFonts w:eastAsia="ＭＳ Ｐゴシック"/>
                <w:kern w:val="0"/>
                <w:sz w:val="24"/>
              </w:rPr>
              <w:t>Timing of renewal of in-house standards.</w:t>
            </w:r>
          </w:p>
        </w:tc>
      </w:tr>
      <w:tr w:rsidR="00DC6B9F" w:rsidRPr="00DC6B9F" w:rsidTr="00D02447">
        <w:trPr>
          <w:trHeight w:val="360"/>
          <w:jc w:val="center"/>
        </w:trPr>
        <w:tc>
          <w:tcPr>
            <w:tcW w:w="250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NO3,NO2,PO4,Si</w:t>
            </w:r>
          </w:p>
        </w:tc>
        <w:tc>
          <w:tcPr>
            <w:tcW w:w="2495" w:type="pct"/>
            <w:tcBorders>
              <w:top w:val="single" w:sz="12" w:space="0" w:color="auto"/>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Renewal</w:t>
            </w:r>
          </w:p>
        </w:tc>
      </w:tr>
      <w:tr w:rsidR="00DC6B9F" w:rsidRPr="00DC6B9F" w:rsidTr="00D02447">
        <w:trPr>
          <w:trHeight w:val="270"/>
          <w:jc w:val="center"/>
        </w:trPr>
        <w:tc>
          <w:tcPr>
            <w:tcW w:w="25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A-1 Std.(NO3)</w:t>
            </w:r>
          </w:p>
        </w:tc>
        <w:tc>
          <w:tcPr>
            <w:tcW w:w="24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 renewal</w:t>
            </w:r>
          </w:p>
        </w:tc>
      </w:tr>
      <w:tr w:rsidR="00DC6B9F" w:rsidRPr="00DC6B9F" w:rsidTr="00D02447">
        <w:trPr>
          <w:trHeight w:val="270"/>
          <w:jc w:val="center"/>
        </w:trPr>
        <w:tc>
          <w:tcPr>
            <w:tcW w:w="25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A-2 Std.(NO2)</w:t>
            </w:r>
          </w:p>
        </w:tc>
        <w:tc>
          <w:tcPr>
            <w:tcW w:w="24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 renewal</w:t>
            </w:r>
          </w:p>
        </w:tc>
      </w:tr>
      <w:tr w:rsidR="00DC6B9F" w:rsidRPr="00DC6B9F" w:rsidTr="00D02447">
        <w:trPr>
          <w:trHeight w:val="270"/>
          <w:jc w:val="center"/>
        </w:trPr>
        <w:tc>
          <w:tcPr>
            <w:tcW w:w="25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A-3 Std.(PO4)</w:t>
            </w:r>
          </w:p>
        </w:tc>
        <w:tc>
          <w:tcPr>
            <w:tcW w:w="24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no renewal</w:t>
            </w:r>
          </w:p>
        </w:tc>
      </w:tr>
      <w:tr w:rsidR="00DC6B9F" w:rsidRPr="00DC6B9F" w:rsidTr="00D02447">
        <w:trPr>
          <w:trHeight w:val="270"/>
          <w:jc w:val="center"/>
        </w:trPr>
        <w:tc>
          <w:tcPr>
            <w:tcW w:w="25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A-4 Std.(Si)</w:t>
            </w:r>
          </w:p>
        </w:tc>
        <w:tc>
          <w:tcPr>
            <w:tcW w:w="24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commercial prepared solution</w:t>
            </w:r>
          </w:p>
        </w:tc>
      </w:tr>
      <w:tr w:rsidR="00DC6B9F" w:rsidRPr="00DC6B9F" w:rsidTr="00D02447">
        <w:trPr>
          <w:trHeight w:val="270"/>
          <w:jc w:val="center"/>
        </w:trPr>
        <w:tc>
          <w:tcPr>
            <w:tcW w:w="25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B Std.</w:t>
            </w:r>
          </w:p>
        </w:tc>
        <w:tc>
          <w:tcPr>
            <w:tcW w:w="24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r>
      <w:tr w:rsidR="00DC6B9F" w:rsidRPr="00DC6B9F" w:rsidTr="00D02447">
        <w:trPr>
          <w:trHeight w:val="270"/>
          <w:jc w:val="center"/>
        </w:trPr>
        <w:tc>
          <w:tcPr>
            <w:tcW w:w="250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B-1 Std.</w:t>
            </w:r>
          </w:p>
        </w:tc>
        <w:tc>
          <w:tcPr>
            <w:tcW w:w="24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 xml:space="preserve">maximum </w:t>
            </w:r>
            <w:r w:rsidRPr="00DC6B9F">
              <w:rPr>
                <w:rFonts w:eastAsia="ＭＳ Ｐゴシック" w:hint="eastAsia"/>
                <w:kern w:val="0"/>
                <w:sz w:val="24"/>
              </w:rPr>
              <w:t>10</w:t>
            </w:r>
            <w:r w:rsidRPr="00DC6B9F">
              <w:rPr>
                <w:rFonts w:eastAsia="ＭＳ Ｐゴシック"/>
                <w:kern w:val="0"/>
                <w:sz w:val="24"/>
              </w:rPr>
              <w:t xml:space="preserve"> days</w:t>
            </w:r>
          </w:p>
        </w:tc>
      </w:tr>
      <w:tr w:rsidR="00DC6B9F" w:rsidRPr="00DC6B9F" w:rsidTr="00D02447">
        <w:trPr>
          <w:trHeight w:val="330"/>
          <w:jc w:val="center"/>
        </w:trPr>
        <w:tc>
          <w:tcPr>
            <w:tcW w:w="250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B-2 Std.</w:t>
            </w:r>
          </w:p>
        </w:tc>
        <w:tc>
          <w:tcPr>
            <w:tcW w:w="249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maximum 1</w:t>
            </w:r>
            <w:r w:rsidRPr="00DC6B9F">
              <w:rPr>
                <w:rFonts w:eastAsia="ＭＳ Ｐゴシック" w:hint="eastAsia"/>
                <w:kern w:val="0"/>
                <w:sz w:val="24"/>
              </w:rPr>
              <w:t>8</w:t>
            </w:r>
            <w:r w:rsidRPr="00DC6B9F">
              <w:rPr>
                <w:rFonts w:eastAsia="ＭＳ Ｐゴシック"/>
                <w:kern w:val="0"/>
                <w:sz w:val="24"/>
              </w:rPr>
              <w:t xml:space="preserve"> days</w:t>
            </w:r>
          </w:p>
        </w:tc>
      </w:tr>
    </w:tbl>
    <w:p w:rsidR="00DC6B9F" w:rsidRPr="00DC6B9F" w:rsidRDefault="00DC6B9F" w:rsidP="00DC6B9F">
      <w:pPr>
        <w:autoSpaceDE w:val="0"/>
        <w:autoSpaceDN w:val="0"/>
        <w:adjustRightInd w:val="0"/>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4643"/>
        <w:gridCol w:w="4625"/>
      </w:tblGrid>
      <w:tr w:rsidR="00DC6B9F" w:rsidRPr="00DC6B9F" w:rsidTr="00D02447">
        <w:trPr>
          <w:trHeight w:val="360"/>
          <w:jc w:val="center"/>
        </w:trPr>
        <w:tc>
          <w:tcPr>
            <w:tcW w:w="250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明朝"/>
                <w:sz w:val="24"/>
              </w:rPr>
              <w:br w:type="page"/>
            </w:r>
            <w:r w:rsidRPr="00DC6B9F">
              <w:rPr>
                <w:rFonts w:eastAsia="ＭＳ Ｐゴシック"/>
                <w:kern w:val="0"/>
                <w:sz w:val="24"/>
              </w:rPr>
              <w:t>C Std.</w:t>
            </w:r>
          </w:p>
        </w:tc>
        <w:tc>
          <w:tcPr>
            <w:tcW w:w="2495" w:type="pct"/>
            <w:tcBorders>
              <w:top w:val="single" w:sz="12" w:space="0" w:color="auto"/>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Renewal</w:t>
            </w:r>
          </w:p>
        </w:tc>
      </w:tr>
      <w:tr w:rsidR="00DC6B9F" w:rsidRPr="00DC6B9F" w:rsidTr="00D02447">
        <w:trPr>
          <w:trHeight w:val="285"/>
          <w:jc w:val="center"/>
        </w:trPr>
        <w:tc>
          <w:tcPr>
            <w:tcW w:w="250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mixture of B-1 and B-2 Std.</w:t>
            </w:r>
          </w:p>
        </w:tc>
        <w:tc>
          <w:tcPr>
            <w:tcW w:w="249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Every measurement</w:t>
            </w:r>
          </w:p>
        </w:tc>
      </w:tr>
    </w:tbl>
    <w:p w:rsidR="00DC6B9F" w:rsidRPr="00DC6B9F" w:rsidRDefault="00DC6B9F" w:rsidP="00DC6B9F">
      <w:pPr>
        <w:rPr>
          <w:rFonts w:eastAsia="ＭＳ 明朝"/>
          <w:sz w:val="24"/>
        </w:rPr>
      </w:pPr>
      <w:r w:rsidRPr="00DC6B9F">
        <w:rPr>
          <w:rFonts w:eastAsia="ＭＳ 明朝"/>
          <w:sz w:val="24"/>
        </w:rPr>
        <w:t>B-1 Std.: Mixture of nitrate, phosphate and silicate.</w:t>
      </w:r>
    </w:p>
    <w:p w:rsidR="00DC6B9F" w:rsidRPr="00DC6B9F" w:rsidRDefault="00DC6B9F" w:rsidP="00DC6B9F">
      <w:pPr>
        <w:rPr>
          <w:rFonts w:eastAsia="ＭＳ 明朝"/>
          <w:sz w:val="24"/>
        </w:rPr>
      </w:pPr>
      <w:r w:rsidRPr="00DC6B9F">
        <w:rPr>
          <w:rFonts w:eastAsia="ＭＳ 明朝"/>
          <w:sz w:val="24"/>
        </w:rPr>
        <w:t>B-2 Std.: nitrite.</w:t>
      </w:r>
    </w:p>
    <w:p w:rsidR="00DC6B9F" w:rsidRPr="00DC6B9F" w:rsidRDefault="00DC6B9F" w:rsidP="00DC6B9F">
      <w:pPr>
        <w:widowControl/>
        <w:rPr>
          <w:rFonts w:eastAsia="ＭＳ 明朝"/>
          <w:sz w:val="24"/>
        </w:rPr>
      </w:pPr>
    </w:p>
    <w:p w:rsidR="00DC6B9F" w:rsidRPr="00DC6B9F" w:rsidRDefault="00DC6B9F" w:rsidP="006A49F1">
      <w:pPr>
        <w:pStyle w:val="3"/>
      </w:pPr>
      <w:r w:rsidRPr="00DC6B9F">
        <w:t>Use of RMNS</w:t>
      </w:r>
    </w:p>
    <w:p w:rsidR="00DC6B9F" w:rsidRPr="00DC6B9F" w:rsidRDefault="00DC6B9F" w:rsidP="00DC6B9F">
      <w:pPr>
        <w:widowControl/>
        <w:rPr>
          <w:rFonts w:eastAsia="ＭＳ 明朝"/>
          <w:b/>
          <w:sz w:val="24"/>
        </w:rPr>
      </w:pPr>
      <w:r w:rsidRPr="00DC6B9F">
        <w:rPr>
          <w:rFonts w:eastAsia="ＭＳ 明朝"/>
          <w:sz w:val="24"/>
        </w:rPr>
        <w:t xml:space="preserve">The reference material of nutrients in seawater (hereafter RMNS), which was prepared by the General Environmental Technos Co. Ltd. (Kanso Technos), was used </w:t>
      </w:r>
      <w:r w:rsidRPr="00DC6B9F">
        <w:rPr>
          <w:rFonts w:eastAsia="ＭＳ 明朝"/>
          <w:sz w:val="24"/>
          <w:szCs w:val="24"/>
        </w:rPr>
        <w:t>every analysis at each hydrographic station.</w:t>
      </w:r>
      <w:r w:rsidRPr="00DC6B9F">
        <w:rPr>
          <w:rFonts w:eastAsia="ＭＳ 明朝"/>
          <w:sz w:val="24"/>
        </w:rPr>
        <w:t xml:space="preserve"> According to </w:t>
      </w:r>
      <w:r w:rsidRPr="00DC6B9F">
        <w:rPr>
          <w:rFonts w:eastAsia="ＭＳ 明朝"/>
          <w:i/>
          <w:sz w:val="24"/>
        </w:rPr>
        <w:t>Aoyama et al</w:t>
      </w:r>
      <w:r w:rsidRPr="00DC6B9F">
        <w:rPr>
          <w:rFonts w:eastAsia="ＭＳ 明朝"/>
          <w:sz w:val="24"/>
        </w:rPr>
        <w:t xml:space="preserve">. (2010), the RMNS homogeneity is 0.1 % - 0.2 % in high concentration range, and stability is 48 – 71 months. By the use of RMNSs for the analysis of seawater, </w:t>
      </w:r>
      <w:r w:rsidRPr="00DC6B9F">
        <w:rPr>
          <w:rFonts w:eastAsia="ＭＳ 明朝"/>
          <w:sz w:val="24"/>
          <w:szCs w:val="24"/>
        </w:rPr>
        <w:t>it is expected</w:t>
      </w:r>
      <w:r w:rsidRPr="00DC6B9F">
        <w:rPr>
          <w:rFonts w:eastAsia="ＭＳ 明朝" w:hAnsi="Century" w:hint="eastAsia"/>
          <w:sz w:val="24"/>
          <w:szCs w:val="24"/>
        </w:rPr>
        <w:t xml:space="preserve"> </w:t>
      </w:r>
      <w:r w:rsidRPr="00DC6B9F">
        <w:rPr>
          <w:rFonts w:eastAsia="ＭＳ 明朝"/>
          <w:sz w:val="24"/>
          <w:szCs w:val="24"/>
        </w:rPr>
        <w:t>to secure stable comparability and uncertainty of data</w:t>
      </w:r>
      <w:r w:rsidRPr="00DC6B9F">
        <w:rPr>
          <w:rFonts w:eastAsia="ＭＳ 明朝"/>
          <w:sz w:val="24"/>
        </w:rPr>
        <w:t>. If RMNS will be certified in the future, the traceability of our analysis value will be secured.</w:t>
      </w:r>
    </w:p>
    <w:p w:rsidR="00DC6B9F" w:rsidRDefault="00DC6B9F" w:rsidP="00DC6B9F">
      <w:pPr>
        <w:widowControl/>
        <w:rPr>
          <w:rFonts w:eastAsia="ＭＳ 明朝"/>
          <w:sz w:val="24"/>
        </w:rPr>
      </w:pPr>
      <w:r w:rsidRPr="00DC6B9F">
        <w:rPr>
          <w:rFonts w:eastAsia="ＭＳ 明朝"/>
          <w:sz w:val="24"/>
        </w:rPr>
        <w:lastRenderedPageBreak/>
        <w:t xml:space="preserve">Aoyama et al. (2010) assigned nutrients concentrations for RMNS lot BE and </w:t>
      </w:r>
      <w:r w:rsidRPr="00DC6B9F">
        <w:rPr>
          <w:rFonts w:eastAsia="ＭＳ 明朝" w:hint="eastAsia"/>
          <w:sz w:val="24"/>
        </w:rPr>
        <w:t>BF</w:t>
      </w:r>
      <w:r w:rsidRPr="00DC6B9F">
        <w:rPr>
          <w:rFonts w:eastAsia="ＭＳ 明朝"/>
          <w:sz w:val="24"/>
        </w:rPr>
        <w:t xml:space="preserve"> </w:t>
      </w:r>
      <w:r w:rsidRPr="00DC6B9F">
        <w:rPr>
          <w:rFonts w:eastAsia="ＭＳ 明朝" w:hint="eastAsia"/>
          <w:sz w:val="24"/>
        </w:rPr>
        <w:t xml:space="preserve">and the </w:t>
      </w:r>
      <w:r w:rsidRPr="00DC6B9F">
        <w:rPr>
          <w:rFonts w:hint="eastAsia"/>
          <w:bCs/>
          <w:kern w:val="0"/>
          <w:sz w:val="24"/>
          <w:szCs w:val="24"/>
        </w:rPr>
        <w:t>m</w:t>
      </w:r>
      <w:r w:rsidRPr="00DC6B9F">
        <w:rPr>
          <w:bCs/>
          <w:kern w:val="0"/>
          <w:sz w:val="24"/>
          <w:szCs w:val="24"/>
        </w:rPr>
        <w:t xml:space="preserve">easured </w:t>
      </w:r>
      <w:r w:rsidRPr="00DC6B9F">
        <w:rPr>
          <w:rFonts w:hint="eastAsia"/>
          <w:bCs/>
          <w:kern w:val="0"/>
          <w:sz w:val="24"/>
          <w:szCs w:val="24"/>
        </w:rPr>
        <w:t>c</w:t>
      </w:r>
      <w:r w:rsidRPr="00DC6B9F">
        <w:rPr>
          <w:bCs/>
          <w:kern w:val="0"/>
          <w:sz w:val="24"/>
          <w:szCs w:val="24"/>
        </w:rPr>
        <w:t>oncentrations</w:t>
      </w:r>
      <w:r w:rsidRPr="00DC6B9F">
        <w:rPr>
          <w:rFonts w:eastAsia="ＭＳ 明朝"/>
          <w:sz w:val="24"/>
        </w:rPr>
        <w:t xml:space="preserve"> </w:t>
      </w:r>
      <w:r w:rsidRPr="00DC6B9F">
        <w:rPr>
          <w:rFonts w:hint="eastAsia"/>
          <w:bCs/>
          <w:kern w:val="0"/>
          <w:sz w:val="24"/>
          <w:szCs w:val="24"/>
        </w:rPr>
        <w:t xml:space="preserve">by </w:t>
      </w:r>
      <w:r w:rsidRPr="00DC6B9F">
        <w:rPr>
          <w:rFonts w:eastAsia="ＭＳ 明朝"/>
          <w:sz w:val="24"/>
        </w:rPr>
        <w:t>Kanso Technos for lot B</w:t>
      </w:r>
      <w:r w:rsidRPr="00DC6B9F">
        <w:rPr>
          <w:rFonts w:eastAsia="ＭＳ 明朝" w:hint="eastAsia"/>
          <w:sz w:val="24"/>
        </w:rPr>
        <w:t>S and BT</w:t>
      </w:r>
      <w:r w:rsidRPr="00DC6B9F">
        <w:rPr>
          <w:rFonts w:hint="eastAsia"/>
          <w:bCs/>
          <w:kern w:val="0"/>
          <w:sz w:val="24"/>
          <w:szCs w:val="24"/>
        </w:rPr>
        <w:t xml:space="preserve"> </w:t>
      </w:r>
      <w:r w:rsidRPr="00DC6B9F">
        <w:rPr>
          <w:rFonts w:eastAsia="ＭＳ 明朝"/>
          <w:sz w:val="24"/>
        </w:rPr>
        <w:t>as shown in Table C.4.4.</w:t>
      </w:r>
    </w:p>
    <w:p w:rsidR="0051728C" w:rsidRPr="00DC6B9F" w:rsidRDefault="0051728C" w:rsidP="00DC6B9F">
      <w:pPr>
        <w:widowControl/>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2182"/>
        <w:gridCol w:w="2222"/>
        <w:gridCol w:w="2432"/>
        <w:gridCol w:w="2432"/>
      </w:tblGrid>
      <w:tr w:rsidR="00DC6B9F" w:rsidRPr="00DC6B9F" w:rsidTr="00D02447">
        <w:trPr>
          <w:trHeight w:val="285"/>
          <w:jc w:val="center"/>
        </w:trPr>
        <w:tc>
          <w:tcPr>
            <w:tcW w:w="5000" w:type="pct"/>
            <w:gridSpan w:val="4"/>
            <w:tcBorders>
              <w:top w:val="nil"/>
              <w:left w:val="nil"/>
              <w:bottom w:val="nil"/>
              <w:right w:val="nil"/>
            </w:tcBorders>
            <w:shd w:val="clear" w:color="auto" w:fill="auto"/>
            <w:noWrap/>
            <w:vAlign w:val="center"/>
            <w:hideMark/>
          </w:tcPr>
          <w:p w:rsidR="00DC6B9F" w:rsidRPr="00DC6B9F" w:rsidRDefault="00DC6B9F" w:rsidP="00DC6B9F">
            <w:pPr>
              <w:widowControl/>
              <w:jc w:val="left"/>
              <w:rPr>
                <w:rFonts w:eastAsia="ＭＳ Ｐゴシック"/>
                <w:kern w:val="0"/>
                <w:sz w:val="24"/>
              </w:rPr>
            </w:pPr>
            <w:r w:rsidRPr="00DC6B9F">
              <w:rPr>
                <w:rFonts w:eastAsia="ＭＳ Ｐゴシック"/>
                <w:kern w:val="0"/>
                <w:sz w:val="24"/>
              </w:rPr>
              <w:t>Table C.4.4</w:t>
            </w:r>
            <w:r w:rsidRPr="00DC6B9F">
              <w:rPr>
                <w:rFonts w:eastAsia="ＭＳ Ｐゴシック" w:hint="eastAsia"/>
                <w:kern w:val="0"/>
                <w:sz w:val="24"/>
              </w:rPr>
              <w:t xml:space="preserve"> </w:t>
            </w:r>
            <w:r w:rsidRPr="00DC6B9F">
              <w:rPr>
                <w:rFonts w:eastAsia="ＭＳ Ｐゴシック"/>
                <w:kern w:val="0"/>
                <w:sz w:val="24"/>
              </w:rPr>
              <w:t>INSS assigned concentration of RMNSs.</w:t>
            </w:r>
            <w:r w:rsidRPr="00DC6B9F" w:rsidDel="00E428D9">
              <w:rPr>
                <w:rFonts w:eastAsia="ＭＳ Ｐゴシック" w:hint="eastAsia"/>
                <w:kern w:val="0"/>
                <w:sz w:val="24"/>
              </w:rPr>
              <w:t xml:space="preserve"> </w:t>
            </w:r>
            <w:r w:rsidRPr="00DC6B9F">
              <w:rPr>
                <w:rFonts w:eastAsia="ＭＳ Ｐゴシック" w:hint="eastAsia"/>
                <w:kern w:val="0"/>
                <w:sz w:val="24"/>
              </w:rPr>
              <w:t xml:space="preserve">                    </w:t>
            </w:r>
            <w:r w:rsidRPr="00DC6B9F">
              <w:rPr>
                <w:rFonts w:eastAsia="ＭＳ Ｐゴシック"/>
                <w:kern w:val="0"/>
                <w:sz w:val="24"/>
              </w:rPr>
              <w:t xml:space="preserve">Unit: </w:t>
            </w:r>
            <w:r w:rsidRPr="00DC6B9F">
              <w:rPr>
                <w:rFonts w:eastAsia="ＭＳ 明朝"/>
                <w:kern w:val="0"/>
                <w:sz w:val="24"/>
              </w:rPr>
              <w:t>μ</w:t>
            </w:r>
            <w:r w:rsidRPr="00DC6B9F">
              <w:rPr>
                <w:rFonts w:eastAsia="ＭＳ Ｐゴシック"/>
                <w:kern w:val="0"/>
                <w:sz w:val="24"/>
              </w:rPr>
              <w:t>mol/kg</w:t>
            </w:r>
          </w:p>
        </w:tc>
      </w:tr>
      <w:tr w:rsidR="00DC6B9F" w:rsidRPr="00DC6B9F" w:rsidTr="00D02447">
        <w:trPr>
          <w:trHeight w:val="300"/>
          <w:jc w:val="center"/>
        </w:trPr>
        <w:tc>
          <w:tcPr>
            <w:tcW w:w="1177"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1199"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jc w:val="center"/>
              <w:rPr>
                <w:rFonts w:eastAsia="ＭＳ Ｐゴシック"/>
                <w:sz w:val="24"/>
              </w:rPr>
            </w:pPr>
            <w:r w:rsidRPr="00DC6B9F">
              <w:rPr>
                <w:rFonts w:eastAsia="ＭＳ 明朝"/>
                <w:sz w:val="24"/>
              </w:rPr>
              <w:t>Nitrate</w:t>
            </w:r>
          </w:p>
        </w:tc>
        <w:tc>
          <w:tcPr>
            <w:tcW w:w="1312"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jc w:val="center"/>
              <w:rPr>
                <w:rFonts w:eastAsia="ＭＳ Ｐゴシック"/>
                <w:sz w:val="24"/>
              </w:rPr>
            </w:pPr>
            <w:r w:rsidRPr="00DC6B9F">
              <w:rPr>
                <w:rFonts w:eastAsia="ＭＳ 明朝"/>
                <w:sz w:val="24"/>
              </w:rPr>
              <w:t>Phosphate</w:t>
            </w:r>
          </w:p>
        </w:tc>
        <w:tc>
          <w:tcPr>
            <w:tcW w:w="1312"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jc w:val="center"/>
              <w:rPr>
                <w:rFonts w:eastAsia="ＭＳ Ｐゴシック"/>
                <w:sz w:val="24"/>
              </w:rPr>
            </w:pPr>
            <w:r w:rsidRPr="00DC6B9F">
              <w:rPr>
                <w:rFonts w:eastAsia="ＭＳ 明朝"/>
                <w:sz w:val="24"/>
              </w:rPr>
              <w:t>Silicate</w:t>
            </w:r>
          </w:p>
        </w:tc>
      </w:tr>
      <w:tr w:rsidR="00DC6B9F" w:rsidRPr="00DC6B9F" w:rsidTr="00D02447">
        <w:trPr>
          <w:trHeight w:val="270"/>
          <w:jc w:val="center"/>
        </w:trPr>
        <w:tc>
          <w:tcPr>
            <w:tcW w:w="1177" w:type="pct"/>
            <w:tcBorders>
              <w:top w:val="nil"/>
              <w:left w:val="nil"/>
              <w:bottom w:val="nil"/>
              <w:right w:val="nil"/>
            </w:tcBorders>
            <w:shd w:val="clear" w:color="auto" w:fill="auto"/>
            <w:noWrap/>
            <w:vAlign w:val="center"/>
            <w:hideMark/>
          </w:tcPr>
          <w:p w:rsidR="00DC6B9F" w:rsidRPr="00DC6B9F" w:rsidRDefault="00DC6B9F" w:rsidP="00DC6B9F">
            <w:pPr>
              <w:jc w:val="center"/>
              <w:rPr>
                <w:rFonts w:eastAsia="ＭＳ Ｐゴシック"/>
                <w:sz w:val="24"/>
                <w:vertAlign w:val="superscript"/>
              </w:rPr>
            </w:pPr>
            <w:r w:rsidRPr="00DC6B9F">
              <w:rPr>
                <w:rFonts w:eastAsia="ＭＳ 明朝"/>
                <w:sz w:val="24"/>
              </w:rPr>
              <w:t>RMNS-B</w:t>
            </w:r>
            <w:r w:rsidRPr="00DC6B9F">
              <w:rPr>
                <w:rFonts w:eastAsia="ＭＳ 明朝" w:hint="eastAsia"/>
                <w:sz w:val="24"/>
              </w:rPr>
              <w:t>S</w:t>
            </w:r>
            <w:r w:rsidRPr="00DC6B9F">
              <w:rPr>
                <w:rFonts w:eastAsia="ＭＳ 明朝" w:hint="eastAsia"/>
                <w:sz w:val="24"/>
                <w:vertAlign w:val="superscript"/>
              </w:rPr>
              <w:t>*</w:t>
            </w:r>
          </w:p>
        </w:tc>
        <w:tc>
          <w:tcPr>
            <w:tcW w:w="1199"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58</w:t>
            </w:r>
            <w:r w:rsidRPr="00DC6B9F">
              <w:rPr>
                <w:rFonts w:eastAsia="ＭＳ Ｐゴシック" w:hint="eastAsia"/>
                <w:kern w:val="0"/>
                <w:sz w:val="24"/>
                <w:vertAlign w:val="superscript"/>
              </w:rPr>
              <w:t>**</w:t>
            </w:r>
            <w:r w:rsidRPr="00DC6B9F">
              <w:rPr>
                <w:rFonts w:eastAsia="ＭＳ Ｐゴシック"/>
                <w:kern w:val="0"/>
                <w:sz w:val="24"/>
              </w:rPr>
              <w:t>±0.01</w:t>
            </w:r>
            <w:r w:rsidRPr="00DC6B9F">
              <w:rPr>
                <w:rFonts w:eastAsia="ＭＳ Ｐゴシック" w:hint="eastAsia"/>
                <w:kern w:val="0"/>
                <w:sz w:val="24"/>
              </w:rPr>
              <w:t>2</w:t>
            </w:r>
          </w:p>
        </w:tc>
        <w:tc>
          <w:tcPr>
            <w:tcW w:w="1312"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54</w:t>
            </w:r>
            <w:r w:rsidRPr="00DC6B9F">
              <w:rPr>
                <w:rFonts w:eastAsia="ＭＳ Ｐゴシック"/>
                <w:kern w:val="0"/>
                <w:sz w:val="24"/>
              </w:rPr>
              <w:t>±0.00</w:t>
            </w:r>
            <w:r w:rsidRPr="00DC6B9F">
              <w:rPr>
                <w:rFonts w:eastAsia="ＭＳ Ｐゴシック" w:hint="eastAsia"/>
                <w:kern w:val="0"/>
                <w:sz w:val="24"/>
              </w:rPr>
              <w:t>4</w:t>
            </w:r>
          </w:p>
        </w:tc>
        <w:tc>
          <w:tcPr>
            <w:tcW w:w="1312"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2.411</w:t>
            </w:r>
            <w:r w:rsidRPr="00DC6B9F">
              <w:rPr>
                <w:rFonts w:eastAsia="ＭＳ Ｐゴシック"/>
                <w:kern w:val="0"/>
                <w:sz w:val="24"/>
              </w:rPr>
              <w:t>±0.0</w:t>
            </w:r>
            <w:r w:rsidRPr="00DC6B9F">
              <w:rPr>
                <w:rFonts w:eastAsia="ＭＳ Ｐゴシック" w:hint="eastAsia"/>
                <w:kern w:val="0"/>
                <w:sz w:val="24"/>
              </w:rPr>
              <w:t>674</w:t>
            </w:r>
          </w:p>
        </w:tc>
      </w:tr>
      <w:tr w:rsidR="00DC6B9F" w:rsidRPr="00DC6B9F" w:rsidTr="00D02447">
        <w:trPr>
          <w:trHeight w:val="270"/>
          <w:jc w:val="center"/>
        </w:trPr>
        <w:tc>
          <w:tcPr>
            <w:tcW w:w="1177" w:type="pct"/>
            <w:tcBorders>
              <w:top w:val="nil"/>
              <w:left w:val="nil"/>
              <w:bottom w:val="nil"/>
              <w:right w:val="nil"/>
            </w:tcBorders>
            <w:shd w:val="clear" w:color="auto" w:fill="auto"/>
            <w:noWrap/>
            <w:vAlign w:val="center"/>
            <w:hideMark/>
          </w:tcPr>
          <w:p w:rsidR="00DC6B9F" w:rsidRPr="00DC6B9F" w:rsidRDefault="00DC6B9F" w:rsidP="00DC6B9F">
            <w:pPr>
              <w:jc w:val="center"/>
              <w:rPr>
                <w:rFonts w:eastAsia="ＭＳ Ｐゴシック"/>
                <w:sz w:val="24"/>
                <w:vertAlign w:val="superscript"/>
              </w:rPr>
            </w:pPr>
            <w:r w:rsidRPr="00DC6B9F">
              <w:rPr>
                <w:rFonts w:eastAsia="ＭＳ 明朝"/>
                <w:sz w:val="24"/>
              </w:rPr>
              <w:t>RMNS-</w:t>
            </w:r>
            <w:r w:rsidRPr="00DC6B9F">
              <w:rPr>
                <w:rFonts w:eastAsia="ＭＳ 明朝" w:hint="eastAsia"/>
                <w:sz w:val="24"/>
              </w:rPr>
              <w:t>BT</w:t>
            </w:r>
            <w:r w:rsidRPr="00DC6B9F">
              <w:rPr>
                <w:rFonts w:eastAsia="ＭＳ 明朝" w:hint="eastAsia"/>
                <w:sz w:val="24"/>
                <w:vertAlign w:val="superscript"/>
              </w:rPr>
              <w:t>*</w:t>
            </w:r>
          </w:p>
        </w:tc>
        <w:tc>
          <w:tcPr>
            <w:tcW w:w="1199"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18.15</w:t>
            </w:r>
            <w:r w:rsidRPr="00DC6B9F">
              <w:rPr>
                <w:rFonts w:eastAsia="ＭＳ Ｐゴシック"/>
                <w:kern w:val="0"/>
                <w:sz w:val="24"/>
              </w:rPr>
              <w:t>±0.05</w:t>
            </w:r>
            <w:r w:rsidRPr="00DC6B9F">
              <w:rPr>
                <w:rFonts w:eastAsia="ＭＳ Ｐゴシック" w:hint="eastAsia"/>
                <w:kern w:val="0"/>
                <w:sz w:val="24"/>
              </w:rPr>
              <w:t>6</w:t>
            </w:r>
          </w:p>
        </w:tc>
        <w:tc>
          <w:tcPr>
            <w:tcW w:w="1312"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296</w:t>
            </w:r>
            <w:r w:rsidRPr="00DC6B9F">
              <w:rPr>
                <w:rFonts w:eastAsia="ＭＳ Ｐゴシック"/>
                <w:kern w:val="0"/>
                <w:sz w:val="24"/>
              </w:rPr>
              <w:t>±0.00</w:t>
            </w:r>
            <w:r w:rsidRPr="00DC6B9F">
              <w:rPr>
                <w:rFonts w:eastAsia="ＭＳ Ｐゴシック" w:hint="eastAsia"/>
                <w:kern w:val="0"/>
                <w:sz w:val="24"/>
              </w:rPr>
              <w:t>65</w:t>
            </w:r>
          </w:p>
        </w:tc>
        <w:tc>
          <w:tcPr>
            <w:tcW w:w="1312"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42.02</w:t>
            </w:r>
            <w:r w:rsidRPr="00DC6B9F">
              <w:rPr>
                <w:rFonts w:eastAsia="ＭＳ Ｐゴシック"/>
                <w:kern w:val="0"/>
                <w:sz w:val="24"/>
              </w:rPr>
              <w:t>±0.</w:t>
            </w:r>
            <w:r w:rsidRPr="00DC6B9F">
              <w:rPr>
                <w:rFonts w:eastAsia="ＭＳ Ｐゴシック" w:hint="eastAsia"/>
                <w:kern w:val="0"/>
                <w:sz w:val="24"/>
              </w:rPr>
              <w:t>21</w:t>
            </w:r>
          </w:p>
        </w:tc>
      </w:tr>
      <w:tr w:rsidR="00DC6B9F" w:rsidRPr="00DC6B9F" w:rsidTr="00D02447">
        <w:trPr>
          <w:trHeight w:val="270"/>
          <w:jc w:val="center"/>
        </w:trPr>
        <w:tc>
          <w:tcPr>
            <w:tcW w:w="1177" w:type="pct"/>
            <w:tcBorders>
              <w:top w:val="nil"/>
              <w:left w:val="nil"/>
              <w:bottom w:val="nil"/>
              <w:right w:val="nil"/>
            </w:tcBorders>
            <w:shd w:val="clear" w:color="auto" w:fill="auto"/>
            <w:noWrap/>
            <w:vAlign w:val="center"/>
            <w:hideMark/>
          </w:tcPr>
          <w:p w:rsidR="00DC6B9F" w:rsidRPr="00DC6B9F" w:rsidRDefault="00DC6B9F" w:rsidP="00DC6B9F">
            <w:pPr>
              <w:jc w:val="center"/>
              <w:rPr>
                <w:rFonts w:eastAsia="ＭＳ Ｐゴシック"/>
                <w:sz w:val="24"/>
              </w:rPr>
            </w:pPr>
            <w:r w:rsidRPr="00DC6B9F">
              <w:rPr>
                <w:rFonts w:eastAsia="ＭＳ 明朝"/>
                <w:sz w:val="24"/>
              </w:rPr>
              <w:t>RMNS-B</w:t>
            </w:r>
            <w:r w:rsidRPr="00DC6B9F">
              <w:rPr>
                <w:rFonts w:eastAsia="ＭＳ 明朝" w:hint="eastAsia"/>
                <w:sz w:val="24"/>
              </w:rPr>
              <w:t>E</w:t>
            </w:r>
          </w:p>
        </w:tc>
        <w:tc>
          <w:tcPr>
            <w:tcW w:w="1199"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36.70±0.04</w:t>
            </w:r>
          </w:p>
        </w:tc>
        <w:tc>
          <w:tcPr>
            <w:tcW w:w="1312"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2.662±0.005</w:t>
            </w:r>
          </w:p>
        </w:tc>
        <w:tc>
          <w:tcPr>
            <w:tcW w:w="1312"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99.20±0.08</w:t>
            </w:r>
          </w:p>
        </w:tc>
      </w:tr>
      <w:tr w:rsidR="00DC6B9F" w:rsidRPr="00DC6B9F" w:rsidTr="00D02447">
        <w:trPr>
          <w:trHeight w:val="285"/>
          <w:jc w:val="center"/>
        </w:trPr>
        <w:tc>
          <w:tcPr>
            <w:tcW w:w="1177" w:type="pct"/>
            <w:tcBorders>
              <w:top w:val="nil"/>
              <w:left w:val="nil"/>
              <w:bottom w:val="single" w:sz="12" w:space="0" w:color="auto"/>
              <w:right w:val="nil"/>
            </w:tcBorders>
            <w:shd w:val="clear" w:color="auto" w:fill="auto"/>
            <w:noWrap/>
            <w:vAlign w:val="center"/>
            <w:hideMark/>
          </w:tcPr>
          <w:p w:rsidR="00DC6B9F" w:rsidRPr="00DC6B9F" w:rsidRDefault="00DC6B9F" w:rsidP="00DC6B9F">
            <w:pPr>
              <w:jc w:val="center"/>
              <w:rPr>
                <w:rFonts w:eastAsia="ＭＳ Ｐゴシック"/>
                <w:sz w:val="24"/>
              </w:rPr>
            </w:pPr>
            <w:r w:rsidRPr="00DC6B9F">
              <w:rPr>
                <w:rFonts w:eastAsia="ＭＳ 明朝"/>
                <w:sz w:val="24"/>
              </w:rPr>
              <w:t>RMNS-</w:t>
            </w:r>
            <w:r w:rsidRPr="00DC6B9F">
              <w:rPr>
                <w:rFonts w:eastAsia="ＭＳ 明朝" w:hint="eastAsia"/>
                <w:sz w:val="24"/>
              </w:rPr>
              <w:t>BF</w:t>
            </w:r>
          </w:p>
        </w:tc>
        <w:tc>
          <w:tcPr>
            <w:tcW w:w="1199"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41.39</w:t>
            </w:r>
            <w:r w:rsidRPr="00DC6B9F">
              <w:rPr>
                <w:rFonts w:eastAsia="ＭＳ Ｐゴシック"/>
                <w:kern w:val="0"/>
                <w:sz w:val="24"/>
              </w:rPr>
              <w:t>±0.0</w:t>
            </w:r>
            <w:r w:rsidRPr="00DC6B9F">
              <w:rPr>
                <w:rFonts w:eastAsia="ＭＳ Ｐゴシック" w:hint="eastAsia"/>
                <w:kern w:val="0"/>
                <w:sz w:val="24"/>
              </w:rPr>
              <w:t>5</w:t>
            </w:r>
          </w:p>
        </w:tc>
        <w:tc>
          <w:tcPr>
            <w:tcW w:w="1312"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809</w:t>
            </w:r>
            <w:r w:rsidRPr="00DC6B9F">
              <w:rPr>
                <w:rFonts w:eastAsia="ＭＳ Ｐゴシック"/>
                <w:kern w:val="0"/>
                <w:sz w:val="24"/>
              </w:rPr>
              <w:t>±0.00</w:t>
            </w:r>
            <w:r w:rsidRPr="00DC6B9F">
              <w:rPr>
                <w:rFonts w:eastAsia="ＭＳ Ｐゴシック" w:hint="eastAsia"/>
                <w:kern w:val="0"/>
                <w:sz w:val="24"/>
              </w:rPr>
              <w:t>6</w:t>
            </w:r>
          </w:p>
        </w:tc>
        <w:tc>
          <w:tcPr>
            <w:tcW w:w="1312"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150.61</w:t>
            </w:r>
            <w:r w:rsidRPr="00DC6B9F">
              <w:rPr>
                <w:rFonts w:eastAsia="ＭＳ Ｐゴシック"/>
                <w:kern w:val="0"/>
                <w:sz w:val="24"/>
              </w:rPr>
              <w:t>±0.</w:t>
            </w:r>
            <w:r w:rsidRPr="00DC6B9F">
              <w:rPr>
                <w:rFonts w:eastAsia="ＭＳ Ｐゴシック" w:hint="eastAsia"/>
                <w:kern w:val="0"/>
                <w:sz w:val="24"/>
              </w:rPr>
              <w:t>14</w:t>
            </w:r>
          </w:p>
        </w:tc>
      </w:tr>
    </w:tbl>
    <w:p w:rsidR="00DC6B9F" w:rsidRPr="00DC6B9F" w:rsidRDefault="00DC6B9F" w:rsidP="00DC6B9F">
      <w:pPr>
        <w:rPr>
          <w:rFonts w:eastAsia="ＭＳ 明朝"/>
          <w:sz w:val="24"/>
        </w:rPr>
      </w:pPr>
      <w:r w:rsidRPr="00DC6B9F">
        <w:rPr>
          <w:rFonts w:eastAsia="ＭＳ 明朝" w:hint="eastAsia"/>
          <w:sz w:val="24"/>
          <w:vertAlign w:val="superscript"/>
        </w:rPr>
        <w:t>*</w:t>
      </w:r>
      <w:r w:rsidRPr="00DC6B9F">
        <w:rPr>
          <w:rFonts w:eastAsia="ＭＳ 明朝" w:hint="eastAsia"/>
          <w:sz w:val="24"/>
        </w:rPr>
        <w:t xml:space="preserve"> RMNS-BS,BT data at KANSO Technos.</w:t>
      </w:r>
    </w:p>
    <w:p w:rsidR="00DC6B9F" w:rsidRPr="00DC6B9F" w:rsidRDefault="00DC6B9F" w:rsidP="00DC6B9F">
      <w:pPr>
        <w:rPr>
          <w:rFonts w:eastAsia="ＭＳ 明朝"/>
          <w:sz w:val="24"/>
        </w:rPr>
      </w:pPr>
      <w:r w:rsidRPr="00DC6B9F">
        <w:rPr>
          <w:rFonts w:eastAsia="ＭＳ 明朝" w:hint="eastAsia"/>
          <w:sz w:val="24"/>
          <w:vertAlign w:val="superscript"/>
        </w:rPr>
        <w:t>**</w:t>
      </w:r>
      <w:r w:rsidRPr="00DC6B9F">
        <w:rPr>
          <w:rFonts w:eastAsia="ＭＳ 明朝" w:hint="eastAsia"/>
          <w:sz w:val="24"/>
        </w:rPr>
        <w:t xml:space="preserve"> The value are below quantifiable detection limit(QDL), use these value as a guide.</w:t>
      </w:r>
    </w:p>
    <w:p w:rsidR="00DC6B9F" w:rsidRPr="00DC6B9F" w:rsidRDefault="00DC6B9F" w:rsidP="00DC6B9F">
      <w:pPr>
        <w:rPr>
          <w:rFonts w:eastAsia="ＭＳ 明朝"/>
          <w:sz w:val="24"/>
        </w:rPr>
      </w:pPr>
    </w:p>
    <w:p w:rsidR="00DC6B9F" w:rsidRPr="00DC6B9F" w:rsidRDefault="00DC6B9F" w:rsidP="006A49F1">
      <w:pPr>
        <w:pStyle w:val="4"/>
      </w:pPr>
      <w:r w:rsidRPr="00DC6B9F">
        <w:t>(5.1) RMNSs for this cruise</w:t>
      </w:r>
    </w:p>
    <w:p w:rsidR="00DC6B9F" w:rsidRPr="00DC6B9F" w:rsidRDefault="00DC6B9F" w:rsidP="00DC6B9F">
      <w:pPr>
        <w:rPr>
          <w:rFonts w:eastAsia="ＭＳ 明朝"/>
          <w:sz w:val="24"/>
        </w:rPr>
      </w:pPr>
      <w:r w:rsidRPr="00DC6B9F">
        <w:rPr>
          <w:rFonts w:eastAsia="ＭＳ 明朝"/>
          <w:sz w:val="24"/>
        </w:rPr>
        <w:t>RMNS lots 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B</w:t>
      </w:r>
      <w:r w:rsidRPr="00DC6B9F">
        <w:rPr>
          <w:rFonts w:eastAsia="ＭＳ 明朝" w:hint="eastAsia"/>
          <w:sz w:val="24"/>
        </w:rPr>
        <w:t>E</w:t>
      </w:r>
      <w:r w:rsidRPr="00DC6B9F">
        <w:rPr>
          <w:rFonts w:eastAsia="ＭＳ 明朝"/>
          <w:sz w:val="24"/>
        </w:rPr>
        <w:t xml:space="preserve"> and </w:t>
      </w:r>
      <w:r w:rsidRPr="00DC6B9F">
        <w:rPr>
          <w:rFonts w:eastAsia="ＭＳ 明朝" w:hint="eastAsia"/>
          <w:sz w:val="24"/>
        </w:rPr>
        <w:t>BF</w:t>
      </w:r>
      <w:r w:rsidRPr="00DC6B9F">
        <w:rPr>
          <w:rFonts w:eastAsia="ＭＳ 明朝"/>
          <w:sz w:val="24"/>
        </w:rPr>
        <w:t xml:space="preserve"> were prepared to use every analysis at every hydrographic station. </w:t>
      </w:r>
      <w:r w:rsidRPr="00DC6B9F">
        <w:rPr>
          <w:rFonts w:eastAsia="ＭＳ 明朝" w:hint="eastAsia"/>
          <w:sz w:val="24"/>
        </w:rPr>
        <w:t xml:space="preserve">All </w:t>
      </w:r>
      <w:r w:rsidRPr="00DC6B9F">
        <w:rPr>
          <w:rFonts w:eastAsia="ＭＳ 明朝"/>
          <w:sz w:val="24"/>
        </w:rPr>
        <w:t>RMNS lots were renewed every run on the same day</w:t>
      </w:r>
      <w:r w:rsidRPr="00DC6B9F">
        <w:rPr>
          <w:rFonts w:eastAsia="ＭＳ 明朝" w:hint="eastAsia"/>
          <w:sz w:val="24"/>
        </w:rPr>
        <w:t>.</w:t>
      </w:r>
      <w:r w:rsidRPr="00DC6B9F">
        <w:rPr>
          <w:rFonts w:eastAsia="ＭＳ 明朝"/>
          <w:sz w:val="24"/>
        </w:rPr>
        <w:t xml:space="preserve"> The RMNS bottles were stored at a room in the ship.</w:t>
      </w:r>
    </w:p>
    <w:p w:rsidR="00DC6B9F" w:rsidRPr="00DC6B9F" w:rsidRDefault="00DC6B9F" w:rsidP="00DC6B9F">
      <w:pPr>
        <w:rPr>
          <w:rFonts w:eastAsia="ＭＳ 明朝"/>
          <w:sz w:val="24"/>
        </w:rPr>
      </w:pPr>
      <w:r w:rsidRPr="00DC6B9F">
        <w:rPr>
          <w:rFonts w:eastAsia="ＭＳ 明朝"/>
          <w:sz w:val="24"/>
        </w:rPr>
        <w:t>It is noted that nutrient data in our report are calibrated not on RM</w:t>
      </w:r>
      <w:r w:rsidRPr="00DC6B9F">
        <w:rPr>
          <w:rFonts w:eastAsia="ＭＳ 明朝" w:hint="eastAsia"/>
          <w:sz w:val="24"/>
        </w:rPr>
        <w:t>NS</w:t>
      </w:r>
      <w:r w:rsidRPr="00DC6B9F">
        <w:rPr>
          <w:rFonts w:eastAsia="ＭＳ 明朝"/>
          <w:sz w:val="24"/>
        </w:rPr>
        <w:t xml:space="preserve"> but on in-house standard solutions. Therefore, to calculate data based on RM</w:t>
      </w:r>
      <w:r w:rsidRPr="00DC6B9F">
        <w:rPr>
          <w:rFonts w:eastAsia="ＭＳ 明朝" w:hint="eastAsia"/>
          <w:sz w:val="24"/>
        </w:rPr>
        <w:t>NS</w:t>
      </w:r>
      <w:r w:rsidRPr="00DC6B9F">
        <w:rPr>
          <w:rFonts w:eastAsia="ＭＳ 明朝"/>
          <w:sz w:val="24"/>
        </w:rPr>
        <w:t>, it is necessary that values of nutrient concentration in our report are correlated with RM</w:t>
      </w:r>
      <w:r w:rsidRPr="00DC6B9F">
        <w:rPr>
          <w:rFonts w:eastAsia="ＭＳ 明朝" w:hint="eastAsia"/>
          <w:sz w:val="24"/>
        </w:rPr>
        <w:t>NS</w:t>
      </w:r>
      <w:r w:rsidRPr="00DC6B9F">
        <w:rPr>
          <w:rFonts w:eastAsia="ＭＳ 明朝"/>
          <w:sz w:val="24"/>
        </w:rPr>
        <w:t xml:space="preserve"> values measured in the same analysis run. The result of RM</w:t>
      </w:r>
      <w:r w:rsidRPr="00DC6B9F">
        <w:rPr>
          <w:rFonts w:eastAsia="ＭＳ 明朝" w:hint="eastAsia"/>
          <w:sz w:val="24"/>
        </w:rPr>
        <w:t>NS</w:t>
      </w:r>
      <w:r w:rsidRPr="00DC6B9F">
        <w:rPr>
          <w:rFonts w:eastAsia="ＭＳ 明朝"/>
          <w:sz w:val="24"/>
        </w:rPr>
        <w:t xml:space="preserve"> measurements is attached as 49UP20110515_P13_nut_RM_measurement.csv</w:t>
      </w:r>
      <w:r w:rsidRPr="00DC6B9F">
        <w:rPr>
          <w:rFonts w:eastAsia="ＭＳ 明朝" w:hint="eastAsia"/>
          <w:sz w:val="24"/>
        </w:rPr>
        <w:t>.</w:t>
      </w:r>
    </w:p>
    <w:p w:rsidR="00DC6B9F" w:rsidRPr="00DC6B9F" w:rsidRDefault="00DC6B9F" w:rsidP="00DC6B9F">
      <w:pPr>
        <w:rPr>
          <w:rFonts w:eastAsia="ＭＳ 明朝"/>
          <w:b/>
          <w:sz w:val="24"/>
        </w:rPr>
      </w:pPr>
    </w:p>
    <w:p w:rsidR="00DC6B9F" w:rsidRPr="00DC6B9F" w:rsidRDefault="00DC6B9F" w:rsidP="006A49F1">
      <w:pPr>
        <w:pStyle w:val="4"/>
      </w:pPr>
      <w:r w:rsidRPr="00DC6B9F">
        <w:t>(5.2) Assigned concentration of RMNSs</w:t>
      </w:r>
    </w:p>
    <w:p w:rsidR="00DC6B9F" w:rsidRPr="00DC6B9F" w:rsidRDefault="00DC6B9F" w:rsidP="00DC6B9F">
      <w:pPr>
        <w:rPr>
          <w:rFonts w:ascii="Century" w:eastAsia="ＭＳ 明朝" w:hAnsi="Century"/>
          <w:sz w:val="24"/>
        </w:rPr>
      </w:pPr>
      <w:r w:rsidRPr="00DC6B9F">
        <w:rPr>
          <w:rFonts w:eastAsia="ＭＳ 明朝"/>
          <w:sz w:val="24"/>
        </w:rPr>
        <w:t>We assigned nutrients concentrations for RMNS lots BS, BT, BE and BF shown in Table C.4.5. based on the analysis during the cruise. The measured concentration of RMNS lot BE during the c</w:t>
      </w:r>
      <w:r w:rsidR="00534598">
        <w:rPr>
          <w:rFonts w:eastAsia="ＭＳ 明朝"/>
          <w:sz w:val="24"/>
        </w:rPr>
        <w:t>ruise are shown in Figure C.4.6</w:t>
      </w:r>
      <w:r w:rsidRPr="00DC6B9F">
        <w:rPr>
          <w:rFonts w:eastAsia="ＭＳ 明朝"/>
          <w:sz w:val="24"/>
        </w:rPr>
        <w:t>–C.4.8 as quality control charts. The concentration variations in these figures represent largely differences of the in-house standard. The concentrations of RMNSs were in close agreement with expected values within the range of uncertainty.</w:t>
      </w:r>
    </w:p>
    <w:p w:rsidR="00DC6B9F" w:rsidRPr="00DC6B9F" w:rsidRDefault="00DC6B9F" w:rsidP="00DC6B9F">
      <w:pPr>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2067"/>
        <w:gridCol w:w="2697"/>
        <w:gridCol w:w="2078"/>
        <w:gridCol w:w="2426"/>
      </w:tblGrid>
      <w:tr w:rsidR="00DC6B9F" w:rsidRPr="00DC6B9F" w:rsidTr="00D02447">
        <w:trPr>
          <w:trHeight w:val="285"/>
          <w:jc w:val="center"/>
        </w:trPr>
        <w:tc>
          <w:tcPr>
            <w:tcW w:w="5000" w:type="pct"/>
            <w:gridSpan w:val="4"/>
            <w:tcBorders>
              <w:top w:val="nil"/>
              <w:left w:val="nil"/>
              <w:bottom w:val="nil"/>
              <w:right w:val="nil"/>
            </w:tcBorders>
            <w:shd w:val="clear" w:color="auto" w:fill="auto"/>
            <w:noWrap/>
            <w:vAlign w:val="center"/>
            <w:hideMark/>
          </w:tcPr>
          <w:p w:rsidR="00DC6B9F" w:rsidRPr="00DC6B9F" w:rsidRDefault="00DC6B9F" w:rsidP="00DC6B9F">
            <w:pPr>
              <w:widowControl/>
              <w:jc w:val="left"/>
              <w:rPr>
                <w:rFonts w:eastAsia="ＭＳ Ｐゴシック"/>
                <w:kern w:val="0"/>
                <w:sz w:val="24"/>
              </w:rPr>
            </w:pPr>
            <w:r w:rsidRPr="00DC6B9F">
              <w:rPr>
                <w:rFonts w:eastAsia="ＭＳ Ｐゴシック"/>
                <w:kern w:val="0"/>
                <w:sz w:val="24"/>
              </w:rPr>
              <w:t>Table C.4.5</w:t>
            </w:r>
            <w:r w:rsidRPr="00DC6B9F">
              <w:rPr>
                <w:rFonts w:eastAsia="ＭＳ Ｐゴシック" w:hint="eastAsia"/>
                <w:kern w:val="0"/>
                <w:sz w:val="24"/>
              </w:rPr>
              <w:t xml:space="preserve"> </w:t>
            </w:r>
            <w:r w:rsidRPr="00DC6B9F">
              <w:rPr>
                <w:rFonts w:eastAsia="ＭＳ Ｐゴシック"/>
                <w:kern w:val="0"/>
                <w:sz w:val="24"/>
              </w:rPr>
              <w:t>Assigned concentration of RMNSs.</w:t>
            </w:r>
            <w:r w:rsidRPr="00DC6B9F">
              <w:rPr>
                <w:rFonts w:eastAsia="ＭＳ Ｐゴシック" w:hint="eastAsia"/>
                <w:kern w:val="0"/>
                <w:sz w:val="24"/>
              </w:rPr>
              <w:t xml:space="preserve">  </w:t>
            </w:r>
            <w:r w:rsidRPr="00DC6B9F">
              <w:rPr>
                <w:rFonts w:eastAsia="ＭＳ Ｐゴシック"/>
                <w:kern w:val="0"/>
                <w:sz w:val="24"/>
              </w:rPr>
              <w:t xml:space="preserve">                  </w:t>
            </w:r>
            <w:r w:rsidRPr="00DC6B9F">
              <w:rPr>
                <w:rFonts w:eastAsia="ＭＳ Ｐゴシック" w:hint="eastAsia"/>
                <w:kern w:val="0"/>
                <w:sz w:val="24"/>
              </w:rPr>
              <w:t xml:space="preserve"> </w:t>
            </w:r>
            <w:r w:rsidRPr="00DC6B9F">
              <w:rPr>
                <w:rFonts w:eastAsia="ＭＳ Ｐゴシック"/>
                <w:kern w:val="0"/>
                <w:sz w:val="24"/>
              </w:rPr>
              <w:t xml:space="preserve">  </w:t>
            </w:r>
            <w:r w:rsidRPr="00DC6B9F">
              <w:rPr>
                <w:rFonts w:eastAsia="ＭＳ Ｐゴシック" w:hAnsi="Century" w:hint="eastAsia"/>
                <w:kern w:val="0"/>
                <w:sz w:val="24"/>
              </w:rPr>
              <w:t xml:space="preserve">  </w:t>
            </w:r>
            <w:r w:rsidRPr="00DC6B9F">
              <w:rPr>
                <w:rFonts w:eastAsia="ＭＳ Ｐゴシック"/>
                <w:kern w:val="0"/>
                <w:sz w:val="24"/>
              </w:rPr>
              <w:t xml:space="preserve">Unit: </w:t>
            </w:r>
            <w:r w:rsidRPr="00DC6B9F">
              <w:rPr>
                <w:rFonts w:eastAsia="ＭＳ 明朝"/>
                <w:kern w:val="0"/>
                <w:sz w:val="24"/>
              </w:rPr>
              <w:t>μ</w:t>
            </w:r>
            <w:r w:rsidRPr="00DC6B9F">
              <w:rPr>
                <w:rFonts w:eastAsia="ＭＳ Ｐゴシック"/>
                <w:kern w:val="0"/>
                <w:sz w:val="24"/>
              </w:rPr>
              <w:t>mol/kg</w:t>
            </w:r>
          </w:p>
        </w:tc>
      </w:tr>
      <w:tr w:rsidR="00DC6B9F" w:rsidRPr="00DC6B9F" w:rsidTr="00D02447">
        <w:trPr>
          <w:trHeight w:val="300"/>
          <w:jc w:val="center"/>
        </w:trPr>
        <w:tc>
          <w:tcPr>
            <w:tcW w:w="111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145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121"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309"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rsidTr="00D02447">
        <w:trPr>
          <w:trHeight w:val="270"/>
          <w:jc w:val="center"/>
        </w:trPr>
        <w:tc>
          <w:tcPr>
            <w:tcW w:w="111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S</w:t>
            </w:r>
          </w:p>
        </w:tc>
        <w:tc>
          <w:tcPr>
            <w:tcW w:w="145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5</w:t>
            </w:r>
            <w:r w:rsidRPr="00DC6B9F">
              <w:rPr>
                <w:rFonts w:eastAsia="ＭＳ Ｐゴシック"/>
                <w:kern w:val="0"/>
                <w:sz w:val="24"/>
              </w:rPr>
              <w:t>±0.0</w:t>
            </w:r>
            <w:r w:rsidRPr="00DC6B9F">
              <w:rPr>
                <w:rFonts w:eastAsia="ＭＳ Ｐゴシック" w:hint="eastAsia"/>
                <w:kern w:val="0"/>
                <w:sz w:val="24"/>
              </w:rPr>
              <w:t>4</w:t>
            </w:r>
          </w:p>
        </w:tc>
        <w:tc>
          <w:tcPr>
            <w:tcW w:w="112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4</w:t>
            </w:r>
            <w:r w:rsidRPr="00DC6B9F">
              <w:rPr>
                <w:rFonts w:eastAsia="ＭＳ Ｐゴシック"/>
                <w:kern w:val="0"/>
                <w:sz w:val="24"/>
              </w:rPr>
              <w:t>±0.0</w:t>
            </w:r>
            <w:r w:rsidRPr="00DC6B9F">
              <w:rPr>
                <w:rFonts w:eastAsia="ＭＳ Ｐゴシック" w:hint="eastAsia"/>
                <w:kern w:val="0"/>
                <w:sz w:val="24"/>
              </w:rPr>
              <w:t>1</w:t>
            </w:r>
          </w:p>
        </w:tc>
        <w:tc>
          <w:tcPr>
            <w:tcW w:w="1309"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71</w:t>
            </w:r>
            <w:r w:rsidRPr="00DC6B9F">
              <w:rPr>
                <w:rFonts w:eastAsia="ＭＳ Ｐゴシック"/>
                <w:kern w:val="0"/>
                <w:sz w:val="24"/>
              </w:rPr>
              <w:t>±0.</w:t>
            </w:r>
            <w:r w:rsidRPr="00DC6B9F">
              <w:rPr>
                <w:rFonts w:eastAsia="ＭＳ Ｐゴシック" w:hint="eastAsia"/>
                <w:kern w:val="0"/>
                <w:sz w:val="24"/>
              </w:rPr>
              <w:t>11</w:t>
            </w:r>
          </w:p>
        </w:tc>
      </w:tr>
      <w:tr w:rsidR="00DC6B9F" w:rsidRPr="00DC6B9F" w:rsidTr="00D02447">
        <w:trPr>
          <w:trHeight w:val="270"/>
          <w:jc w:val="center"/>
        </w:trPr>
        <w:tc>
          <w:tcPr>
            <w:tcW w:w="111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BT</w:t>
            </w:r>
          </w:p>
        </w:tc>
        <w:tc>
          <w:tcPr>
            <w:tcW w:w="145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18.68</w:t>
            </w:r>
            <w:r w:rsidRPr="00DC6B9F">
              <w:rPr>
                <w:rFonts w:eastAsia="ＭＳ Ｐゴシック"/>
                <w:kern w:val="0"/>
                <w:sz w:val="24"/>
              </w:rPr>
              <w:t>±0.0</w:t>
            </w:r>
            <w:r w:rsidRPr="00DC6B9F">
              <w:rPr>
                <w:rFonts w:eastAsia="ＭＳ Ｐゴシック" w:hint="eastAsia"/>
                <w:kern w:val="0"/>
                <w:sz w:val="24"/>
              </w:rPr>
              <w:t>6</w:t>
            </w:r>
          </w:p>
        </w:tc>
        <w:tc>
          <w:tcPr>
            <w:tcW w:w="112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28</w:t>
            </w:r>
            <w:r w:rsidRPr="00DC6B9F">
              <w:rPr>
                <w:rFonts w:eastAsia="ＭＳ Ｐゴシック"/>
                <w:kern w:val="0"/>
                <w:sz w:val="24"/>
              </w:rPr>
              <w:t>±0.01</w:t>
            </w:r>
          </w:p>
        </w:tc>
        <w:tc>
          <w:tcPr>
            <w:tcW w:w="1309"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41.19</w:t>
            </w:r>
            <w:r w:rsidRPr="00DC6B9F">
              <w:rPr>
                <w:rFonts w:eastAsia="ＭＳ Ｐゴシック"/>
                <w:kern w:val="0"/>
                <w:sz w:val="24"/>
              </w:rPr>
              <w:t>±0.1</w:t>
            </w:r>
            <w:r w:rsidRPr="00DC6B9F">
              <w:rPr>
                <w:rFonts w:eastAsia="ＭＳ Ｐゴシック" w:hint="eastAsia"/>
                <w:kern w:val="0"/>
                <w:sz w:val="24"/>
              </w:rPr>
              <w:t>6</w:t>
            </w:r>
          </w:p>
        </w:tc>
      </w:tr>
      <w:tr w:rsidR="00DC6B9F" w:rsidRPr="00DC6B9F" w:rsidTr="00D02447">
        <w:trPr>
          <w:trHeight w:val="270"/>
          <w:jc w:val="center"/>
        </w:trPr>
        <w:tc>
          <w:tcPr>
            <w:tcW w:w="111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E</w:t>
            </w:r>
          </w:p>
        </w:tc>
        <w:tc>
          <w:tcPr>
            <w:tcW w:w="145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36.</w:t>
            </w:r>
            <w:r w:rsidRPr="00DC6B9F">
              <w:rPr>
                <w:rFonts w:eastAsia="ＭＳ Ｐゴシック" w:hint="eastAsia"/>
                <w:kern w:val="0"/>
                <w:sz w:val="24"/>
              </w:rPr>
              <w:t>89</w:t>
            </w:r>
            <w:r w:rsidRPr="00DC6B9F">
              <w:rPr>
                <w:rFonts w:eastAsia="ＭＳ Ｐゴシック"/>
                <w:kern w:val="0"/>
                <w:sz w:val="24"/>
              </w:rPr>
              <w:t>±0.</w:t>
            </w:r>
            <w:r w:rsidRPr="00DC6B9F">
              <w:rPr>
                <w:rFonts w:eastAsia="ＭＳ Ｐゴシック" w:hint="eastAsia"/>
                <w:kern w:val="0"/>
                <w:sz w:val="24"/>
              </w:rPr>
              <w:t>08</w:t>
            </w:r>
          </w:p>
        </w:tc>
        <w:tc>
          <w:tcPr>
            <w:tcW w:w="112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2.6</w:t>
            </w:r>
            <w:r w:rsidRPr="00DC6B9F">
              <w:rPr>
                <w:rFonts w:eastAsia="ＭＳ Ｐゴシック" w:hint="eastAsia"/>
                <w:kern w:val="0"/>
                <w:sz w:val="24"/>
              </w:rPr>
              <w:t>5</w:t>
            </w:r>
            <w:r w:rsidRPr="00DC6B9F">
              <w:rPr>
                <w:rFonts w:eastAsia="ＭＳ Ｐゴシック"/>
                <w:kern w:val="0"/>
                <w:sz w:val="24"/>
              </w:rPr>
              <w:t>±0.01</w:t>
            </w:r>
          </w:p>
        </w:tc>
        <w:tc>
          <w:tcPr>
            <w:tcW w:w="1309"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99.</w:t>
            </w:r>
            <w:r w:rsidRPr="00DC6B9F">
              <w:rPr>
                <w:rFonts w:eastAsia="ＭＳ Ｐゴシック" w:hint="eastAsia"/>
                <w:kern w:val="0"/>
                <w:sz w:val="24"/>
              </w:rPr>
              <w:t>46</w:t>
            </w:r>
            <w:r w:rsidRPr="00DC6B9F">
              <w:rPr>
                <w:rFonts w:eastAsia="ＭＳ Ｐゴシック"/>
                <w:kern w:val="0"/>
                <w:sz w:val="24"/>
              </w:rPr>
              <w:t>±0.</w:t>
            </w:r>
            <w:r w:rsidRPr="00DC6B9F">
              <w:rPr>
                <w:rFonts w:eastAsia="ＭＳ Ｐゴシック" w:hint="eastAsia"/>
                <w:kern w:val="0"/>
                <w:sz w:val="24"/>
              </w:rPr>
              <w:t>30</w:t>
            </w:r>
          </w:p>
        </w:tc>
      </w:tr>
      <w:tr w:rsidR="00DC6B9F" w:rsidRPr="00DC6B9F" w:rsidTr="00D02447">
        <w:trPr>
          <w:trHeight w:val="285"/>
          <w:jc w:val="center"/>
        </w:trPr>
        <w:tc>
          <w:tcPr>
            <w:tcW w:w="111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BF</w:t>
            </w:r>
          </w:p>
        </w:tc>
        <w:tc>
          <w:tcPr>
            <w:tcW w:w="145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4</w:t>
            </w:r>
            <w:r w:rsidRPr="00DC6B9F">
              <w:rPr>
                <w:rFonts w:eastAsia="ＭＳ Ｐゴシック" w:hint="eastAsia"/>
                <w:kern w:val="0"/>
                <w:sz w:val="24"/>
              </w:rPr>
              <w:t>1.53</w:t>
            </w:r>
            <w:r w:rsidRPr="00DC6B9F">
              <w:rPr>
                <w:rFonts w:eastAsia="ＭＳ Ｐゴシック"/>
                <w:kern w:val="0"/>
                <w:sz w:val="24"/>
              </w:rPr>
              <w:t>±0.</w:t>
            </w:r>
            <w:r w:rsidRPr="00DC6B9F">
              <w:rPr>
                <w:rFonts w:eastAsia="ＭＳ Ｐゴシック" w:hint="eastAsia"/>
                <w:kern w:val="0"/>
                <w:sz w:val="24"/>
              </w:rPr>
              <w:t>08</w:t>
            </w:r>
          </w:p>
        </w:tc>
        <w:tc>
          <w:tcPr>
            <w:tcW w:w="1121"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79</w:t>
            </w:r>
            <w:r w:rsidRPr="00DC6B9F">
              <w:rPr>
                <w:rFonts w:eastAsia="ＭＳ Ｐゴシック"/>
                <w:kern w:val="0"/>
                <w:sz w:val="24"/>
              </w:rPr>
              <w:t>±0.01</w:t>
            </w:r>
          </w:p>
        </w:tc>
        <w:tc>
          <w:tcPr>
            <w:tcW w:w="1309"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50.56</w:t>
            </w:r>
            <w:r w:rsidRPr="00DC6B9F">
              <w:rPr>
                <w:rFonts w:eastAsia="ＭＳ Ｐゴシック"/>
                <w:kern w:val="0"/>
                <w:sz w:val="24"/>
              </w:rPr>
              <w:t>±0.</w:t>
            </w:r>
            <w:r w:rsidRPr="00DC6B9F">
              <w:rPr>
                <w:rFonts w:eastAsia="ＭＳ Ｐゴシック" w:hint="eastAsia"/>
                <w:kern w:val="0"/>
                <w:sz w:val="24"/>
              </w:rPr>
              <w:t>37</w:t>
            </w:r>
          </w:p>
        </w:tc>
      </w:tr>
    </w:tbl>
    <w:p w:rsidR="00DC6B9F" w:rsidRPr="00DC6B9F" w:rsidRDefault="00DC6B9F" w:rsidP="00DC6B9F">
      <w:pPr>
        <w:tabs>
          <w:tab w:val="left" w:pos="2410"/>
        </w:tabs>
        <w:rPr>
          <w:rFonts w:eastAsia="ＭＳ 明朝"/>
          <w:sz w:val="24"/>
        </w:rPr>
      </w:pPr>
      <w:r w:rsidRPr="00DC6B9F">
        <w:rPr>
          <w:rFonts w:eastAsia="ＭＳ 明朝"/>
          <w:sz w:val="24"/>
        </w:rPr>
        <w:t>Note:N (B</w:t>
      </w:r>
      <w:r w:rsidRPr="00DC6B9F">
        <w:rPr>
          <w:rFonts w:eastAsia="ＭＳ 明朝" w:hint="eastAsia"/>
          <w:sz w:val="24"/>
        </w:rPr>
        <w:t>S,BE</w:t>
      </w:r>
      <w:r w:rsidRPr="00DC6B9F">
        <w:rPr>
          <w:rFonts w:eastAsia="ＭＳ 明朝"/>
          <w:sz w:val="24"/>
        </w:rPr>
        <w:t>)=</w:t>
      </w:r>
      <w:r w:rsidRPr="00DC6B9F">
        <w:rPr>
          <w:rFonts w:eastAsia="ＭＳ 明朝" w:hint="eastAsia"/>
          <w:sz w:val="24"/>
        </w:rPr>
        <w:t>145 (Silicate=143),</w:t>
      </w:r>
      <w:r w:rsidRPr="00DC6B9F">
        <w:rPr>
          <w:rFonts w:eastAsia="ＭＳ 明朝"/>
          <w:sz w:val="24"/>
        </w:rPr>
        <w:t xml:space="preserve"> N(</w:t>
      </w:r>
      <w:r w:rsidRPr="00DC6B9F">
        <w:rPr>
          <w:rFonts w:eastAsia="ＭＳ 明朝" w:hint="eastAsia"/>
          <w:sz w:val="24"/>
        </w:rPr>
        <w:t>BT</w:t>
      </w:r>
      <w:r w:rsidRPr="00DC6B9F">
        <w:rPr>
          <w:rFonts w:eastAsia="ＭＳ 明朝"/>
          <w:sz w:val="24"/>
        </w:rPr>
        <w:t>,</w:t>
      </w:r>
      <w:r w:rsidRPr="00DC6B9F">
        <w:rPr>
          <w:rFonts w:eastAsia="ＭＳ 明朝" w:hint="eastAsia"/>
          <w:sz w:val="24"/>
        </w:rPr>
        <w:t>BF</w:t>
      </w:r>
      <w:r w:rsidRPr="00DC6B9F">
        <w:rPr>
          <w:rFonts w:eastAsia="ＭＳ 明朝"/>
          <w:sz w:val="24"/>
        </w:rPr>
        <w:t>)=</w:t>
      </w:r>
      <w:r w:rsidRPr="00DC6B9F">
        <w:rPr>
          <w:rFonts w:eastAsia="ＭＳ 明朝" w:hint="eastAsia"/>
          <w:sz w:val="24"/>
        </w:rPr>
        <w:t>12</w:t>
      </w:r>
      <w:r w:rsidRPr="00DC6B9F">
        <w:rPr>
          <w:rFonts w:eastAsia="ＭＳ 明朝"/>
          <w:sz w:val="24"/>
        </w:rPr>
        <w:t>4</w:t>
      </w:r>
      <w:r w:rsidRPr="00DC6B9F">
        <w:rPr>
          <w:rFonts w:eastAsia="ＭＳ 明朝" w:hint="eastAsia"/>
          <w:sz w:val="24"/>
        </w:rPr>
        <w:t xml:space="preserve"> (Silicate=122) at data flag 2.</w:t>
      </w:r>
    </w:p>
    <w:p w:rsidR="00DC6B9F" w:rsidRPr="00DC6B9F" w:rsidRDefault="00A864DB" w:rsidP="00DC6B9F">
      <w:pPr>
        <w:jc w:val="center"/>
        <w:rPr>
          <w:rFonts w:eastAsia="ＭＳ 明朝"/>
          <w:sz w:val="24"/>
        </w:rPr>
      </w:pPr>
      <w:r>
        <w:rPr>
          <w:rFonts w:eastAsia="ＭＳ 明朝"/>
          <w:noProof/>
          <w:sz w:val="24"/>
        </w:rPr>
        <w:lastRenderedPageBreak/>
        <w:drawing>
          <wp:inline distT="0" distB="0" distL="0" distR="0" wp14:anchorId="1B8A3633" wp14:editId="204DF4A8">
            <wp:extent cx="3787140" cy="3648710"/>
            <wp:effectExtent l="0" t="0" r="3810" b="8890"/>
            <wp:docPr id="62" name="図 47" descr="RF1106_RMNS_B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 descr="RF1106_RMNS_BEn.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87140" cy="3648710"/>
                    </a:xfrm>
                    <a:prstGeom prst="rect">
                      <a:avLst/>
                    </a:prstGeom>
                    <a:noFill/>
                    <a:ln>
                      <a:noFill/>
                    </a:ln>
                  </pic:spPr>
                </pic:pic>
              </a:graphicData>
            </a:graphic>
          </wp:inline>
        </w:drawing>
      </w:r>
    </w:p>
    <w:p w:rsidR="00DC6B9F" w:rsidRPr="00DC6B9F" w:rsidRDefault="00DC6B9F" w:rsidP="00DC6B9F">
      <w:pPr>
        <w:jc w:val="center"/>
        <w:rPr>
          <w:rFonts w:eastAsia="ＭＳ 明朝"/>
          <w:sz w:val="24"/>
        </w:rPr>
      </w:pPr>
      <w:r w:rsidRPr="00DC6B9F">
        <w:rPr>
          <w:rFonts w:eastAsia="ＭＳ 明朝"/>
          <w:sz w:val="24"/>
        </w:rPr>
        <w:t>Figure C.4.6. Result of RMNS lot BE concentrations of nitrate + nitrite during the cruise.</w:t>
      </w:r>
    </w:p>
    <w:p w:rsidR="00DC6B9F" w:rsidRPr="00DC6B9F" w:rsidRDefault="00DC6B9F" w:rsidP="00DC6B9F">
      <w:pPr>
        <w:jc w:val="left"/>
        <w:rPr>
          <w:rFonts w:eastAsia="ＭＳ 明朝"/>
          <w:noProof/>
          <w:sz w:val="24"/>
        </w:rPr>
      </w:pPr>
    </w:p>
    <w:p w:rsidR="00DC6B9F" w:rsidRPr="00DC6B9F" w:rsidRDefault="00A864DB" w:rsidP="00DC6B9F">
      <w:pPr>
        <w:jc w:val="center"/>
        <w:rPr>
          <w:rFonts w:eastAsia="ＭＳ 明朝"/>
          <w:sz w:val="24"/>
        </w:rPr>
      </w:pPr>
      <w:r>
        <w:rPr>
          <w:rFonts w:eastAsia="ＭＳ 明朝"/>
          <w:noProof/>
          <w:sz w:val="24"/>
        </w:rPr>
        <w:drawing>
          <wp:inline distT="0" distB="0" distL="0" distR="0" wp14:anchorId="69AF985C" wp14:editId="1074FEA1">
            <wp:extent cx="3787140" cy="3648710"/>
            <wp:effectExtent l="0" t="0" r="3810" b="8890"/>
            <wp:docPr id="63" name="図 51" descr="RF1106_RMNS_B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descr="RF1106_RMNS_BEp.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87140" cy="3648710"/>
                    </a:xfrm>
                    <a:prstGeom prst="rect">
                      <a:avLst/>
                    </a:prstGeom>
                    <a:noFill/>
                    <a:ln>
                      <a:noFill/>
                    </a:ln>
                  </pic:spPr>
                </pic:pic>
              </a:graphicData>
            </a:graphic>
          </wp:inline>
        </w:drawing>
      </w:r>
    </w:p>
    <w:p w:rsidR="00DC6B9F" w:rsidRPr="00DC6B9F" w:rsidRDefault="00DC6B9F" w:rsidP="00DC6B9F">
      <w:pPr>
        <w:jc w:val="left"/>
        <w:rPr>
          <w:rFonts w:eastAsia="ＭＳ 明朝"/>
          <w:sz w:val="24"/>
        </w:rPr>
      </w:pPr>
      <w:r w:rsidRPr="00DC6B9F">
        <w:rPr>
          <w:rFonts w:eastAsia="ＭＳ 明朝"/>
          <w:sz w:val="24"/>
        </w:rPr>
        <w:t>Figure C.4.7. Result of RMNS lot BE concentrations of phosphate during the cruise.</w:t>
      </w:r>
    </w:p>
    <w:p w:rsidR="00DC6B9F" w:rsidRPr="00DC6B9F" w:rsidRDefault="00DC6B9F" w:rsidP="00DC6B9F">
      <w:pPr>
        <w:rPr>
          <w:rFonts w:eastAsia="ＭＳ 明朝"/>
          <w:sz w:val="24"/>
        </w:rPr>
      </w:pPr>
    </w:p>
    <w:p w:rsidR="00DC6B9F" w:rsidRPr="00DC6B9F" w:rsidRDefault="00A864DB" w:rsidP="00DC6B9F">
      <w:pPr>
        <w:jc w:val="center"/>
        <w:rPr>
          <w:rFonts w:eastAsia="ＭＳ 明朝"/>
          <w:sz w:val="24"/>
        </w:rPr>
      </w:pPr>
      <w:r>
        <w:rPr>
          <w:rFonts w:eastAsia="ＭＳ 明朝"/>
          <w:noProof/>
          <w:sz w:val="24"/>
        </w:rPr>
        <w:lastRenderedPageBreak/>
        <w:drawing>
          <wp:inline distT="0" distB="0" distL="0" distR="0" wp14:anchorId="73592DF8" wp14:editId="3F4567DF">
            <wp:extent cx="3855720" cy="3648710"/>
            <wp:effectExtent l="0" t="0" r="0" b="8890"/>
            <wp:docPr id="64" name="図 53" descr="RF1106_RMNS_B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descr="RF1106_RMNS_BEs.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55720" cy="3648710"/>
                    </a:xfrm>
                    <a:prstGeom prst="rect">
                      <a:avLst/>
                    </a:prstGeom>
                    <a:noFill/>
                    <a:ln>
                      <a:noFill/>
                    </a:ln>
                  </pic:spPr>
                </pic:pic>
              </a:graphicData>
            </a:graphic>
          </wp:inline>
        </w:drawing>
      </w:r>
    </w:p>
    <w:p w:rsidR="00DC6B9F" w:rsidRPr="00DC6B9F" w:rsidRDefault="00DC6B9F" w:rsidP="00DC6B9F">
      <w:pPr>
        <w:jc w:val="left"/>
        <w:rPr>
          <w:rFonts w:eastAsia="ＭＳ 明朝"/>
          <w:sz w:val="24"/>
        </w:rPr>
      </w:pPr>
      <w:r w:rsidRPr="00DC6B9F">
        <w:rPr>
          <w:rFonts w:eastAsia="ＭＳ 明朝"/>
          <w:sz w:val="24"/>
        </w:rPr>
        <w:t>Figure C.4.8. Result of RMNS lot BE concentrations of silicate during the cruise.</w:t>
      </w:r>
    </w:p>
    <w:p w:rsidR="00DC6B9F" w:rsidRPr="00DC6B9F" w:rsidRDefault="00DC6B9F" w:rsidP="00DC6B9F">
      <w:pPr>
        <w:widowControl/>
        <w:rPr>
          <w:rFonts w:eastAsia="ＭＳ 明朝"/>
          <w:b/>
          <w:sz w:val="24"/>
        </w:rPr>
      </w:pPr>
    </w:p>
    <w:p w:rsidR="00DC6B9F" w:rsidRPr="00DC6B9F" w:rsidRDefault="00DC6B9F" w:rsidP="006A49F1">
      <w:pPr>
        <w:pStyle w:val="4"/>
      </w:pPr>
      <w:r w:rsidRPr="00DC6B9F">
        <w:t>(5.3) Relative standard deviation of RMNSs measurement</w:t>
      </w:r>
    </w:p>
    <w:p w:rsidR="00DC6B9F" w:rsidRPr="00DC6B9F" w:rsidRDefault="00DC6B9F" w:rsidP="00DC6B9F">
      <w:pPr>
        <w:rPr>
          <w:rFonts w:eastAsia="ＭＳ 明朝"/>
          <w:sz w:val="24"/>
        </w:rPr>
      </w:pPr>
      <w:r w:rsidRPr="00DC6B9F">
        <w:rPr>
          <w:rFonts w:eastAsia="ＭＳ 明朝"/>
          <w:sz w:val="24"/>
        </w:rPr>
        <w:t>The relative standard deviation of lot 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B</w:t>
      </w:r>
      <w:r w:rsidRPr="00DC6B9F">
        <w:rPr>
          <w:rFonts w:eastAsia="ＭＳ 明朝" w:hint="eastAsia"/>
          <w:sz w:val="24"/>
        </w:rPr>
        <w:t>E</w:t>
      </w:r>
      <w:r w:rsidRPr="00DC6B9F">
        <w:rPr>
          <w:rFonts w:eastAsia="ＭＳ 明朝"/>
          <w:sz w:val="24"/>
        </w:rPr>
        <w:t xml:space="preserve"> and </w:t>
      </w:r>
      <w:r w:rsidRPr="00DC6B9F">
        <w:rPr>
          <w:rFonts w:eastAsia="ＭＳ 明朝" w:hint="eastAsia"/>
          <w:sz w:val="24"/>
        </w:rPr>
        <w:t>BF</w:t>
      </w:r>
      <w:r w:rsidRPr="00DC6B9F">
        <w:rPr>
          <w:rFonts w:eastAsia="ＭＳ 明朝"/>
          <w:sz w:val="24"/>
        </w:rPr>
        <w:t xml:space="preserve"> throughout </w:t>
      </w:r>
      <w:r w:rsidRPr="00DC6B9F">
        <w:rPr>
          <w:rFonts w:eastAsia="ＭＳ 明朝" w:hint="eastAsia"/>
          <w:sz w:val="24"/>
        </w:rPr>
        <w:t xml:space="preserve">the </w:t>
      </w:r>
      <w:r w:rsidRPr="00DC6B9F">
        <w:rPr>
          <w:rFonts w:eastAsia="ＭＳ 明朝"/>
          <w:sz w:val="24"/>
        </w:rPr>
        <w:t>cruise are shown in Table C.4.6.</w:t>
      </w:r>
    </w:p>
    <w:p w:rsidR="00DC6B9F" w:rsidRPr="00DC6B9F" w:rsidRDefault="00DC6B9F" w:rsidP="00DC6B9F">
      <w:pPr>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1716"/>
        <w:gridCol w:w="2459"/>
        <w:gridCol w:w="2676"/>
        <w:gridCol w:w="2417"/>
      </w:tblGrid>
      <w:tr w:rsidR="00DC6B9F" w:rsidRPr="00DC6B9F" w:rsidTr="00D02447">
        <w:trPr>
          <w:trHeight w:val="285"/>
          <w:jc w:val="center"/>
        </w:trPr>
        <w:tc>
          <w:tcPr>
            <w:tcW w:w="5000" w:type="pct"/>
            <w:gridSpan w:val="4"/>
            <w:tcBorders>
              <w:top w:val="nil"/>
              <w:left w:val="nil"/>
              <w:bottom w:val="nil"/>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Ｐゴシック"/>
                <w:kern w:val="0"/>
                <w:sz w:val="24"/>
              </w:rPr>
              <w:t xml:space="preserve">Table C.4.6 Relative standard deviation of RMNSs lot </w:t>
            </w:r>
            <w:r w:rsidRPr="00DC6B9F">
              <w:rPr>
                <w:rFonts w:eastAsia="ＭＳ 明朝"/>
                <w:sz w:val="24"/>
              </w:rPr>
              <w:t>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B</w:t>
            </w:r>
            <w:r w:rsidRPr="00DC6B9F">
              <w:rPr>
                <w:rFonts w:eastAsia="ＭＳ 明朝" w:hint="eastAsia"/>
                <w:sz w:val="24"/>
              </w:rPr>
              <w:t>E</w:t>
            </w:r>
            <w:r w:rsidRPr="00DC6B9F">
              <w:rPr>
                <w:rFonts w:eastAsia="ＭＳ 明朝"/>
                <w:sz w:val="24"/>
              </w:rPr>
              <w:t xml:space="preserve"> and </w:t>
            </w:r>
            <w:r w:rsidRPr="00DC6B9F">
              <w:rPr>
                <w:rFonts w:eastAsia="ＭＳ 明朝" w:hint="eastAsia"/>
                <w:sz w:val="24"/>
              </w:rPr>
              <w:t>BF</w:t>
            </w:r>
            <w:r w:rsidRPr="00DC6B9F">
              <w:rPr>
                <w:rFonts w:eastAsia="ＭＳ Ｐゴシック"/>
                <w:kern w:val="0"/>
                <w:sz w:val="24"/>
              </w:rPr>
              <w:t xml:space="preserve"> measurements in each run throughout cruise.</w:t>
            </w:r>
          </w:p>
        </w:tc>
      </w:tr>
      <w:tr w:rsidR="00DC6B9F" w:rsidRPr="00DC6B9F" w:rsidTr="00D02447">
        <w:trPr>
          <w:trHeight w:val="570"/>
          <w:jc w:val="center"/>
        </w:trPr>
        <w:tc>
          <w:tcPr>
            <w:tcW w:w="919"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rPr>
                <w:rFonts w:eastAsia="ＭＳ Ｐゴシック"/>
                <w:kern w:val="0"/>
                <w:sz w:val="24"/>
              </w:rPr>
            </w:pPr>
          </w:p>
        </w:tc>
        <w:tc>
          <w:tcPr>
            <w:tcW w:w="1328" w:type="pct"/>
            <w:tcBorders>
              <w:top w:val="single" w:sz="12" w:space="0" w:color="auto"/>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r w:rsidRPr="00DC6B9F">
              <w:rPr>
                <w:rFonts w:eastAsia="ＭＳ Ｐゴシック"/>
                <w:kern w:val="0"/>
                <w:sz w:val="24"/>
              </w:rPr>
              <w:br/>
              <w:t>CV</w:t>
            </w:r>
            <w:r w:rsidRPr="00DC6B9F">
              <w:rPr>
                <w:rFonts w:eastAsia="ＭＳ Ｐゴシック" w:hint="eastAsia"/>
                <w:kern w:val="0"/>
                <w:sz w:val="24"/>
              </w:rPr>
              <w:t xml:space="preserve"> </w:t>
            </w:r>
            <w:r w:rsidRPr="00DC6B9F">
              <w:rPr>
                <w:rFonts w:eastAsia="ＭＳ Ｐゴシック"/>
                <w:kern w:val="0"/>
                <w:sz w:val="24"/>
              </w:rPr>
              <w:t>%</w:t>
            </w:r>
          </w:p>
        </w:tc>
        <w:tc>
          <w:tcPr>
            <w:tcW w:w="1448" w:type="pct"/>
            <w:tcBorders>
              <w:top w:val="single" w:sz="12" w:space="0" w:color="auto"/>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r w:rsidRPr="00DC6B9F">
              <w:rPr>
                <w:rFonts w:eastAsia="ＭＳ Ｐゴシック"/>
                <w:kern w:val="0"/>
                <w:sz w:val="24"/>
              </w:rPr>
              <w:br/>
              <w:t>CV</w:t>
            </w:r>
            <w:r w:rsidRPr="00DC6B9F">
              <w:rPr>
                <w:rFonts w:eastAsia="ＭＳ Ｐゴシック" w:hint="eastAsia"/>
                <w:kern w:val="0"/>
                <w:sz w:val="24"/>
              </w:rPr>
              <w:t xml:space="preserve"> </w:t>
            </w:r>
            <w:r w:rsidRPr="00DC6B9F">
              <w:rPr>
                <w:rFonts w:eastAsia="ＭＳ Ｐゴシック"/>
                <w:kern w:val="0"/>
                <w:sz w:val="24"/>
              </w:rPr>
              <w:t>%</w:t>
            </w:r>
          </w:p>
        </w:tc>
        <w:tc>
          <w:tcPr>
            <w:tcW w:w="1304" w:type="pct"/>
            <w:tcBorders>
              <w:top w:val="single" w:sz="12" w:space="0" w:color="auto"/>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r w:rsidRPr="00DC6B9F">
              <w:rPr>
                <w:rFonts w:eastAsia="ＭＳ Ｐゴシック"/>
                <w:kern w:val="0"/>
                <w:sz w:val="24"/>
              </w:rPr>
              <w:br/>
              <w:t>CV</w:t>
            </w:r>
            <w:r w:rsidRPr="00DC6B9F">
              <w:rPr>
                <w:rFonts w:eastAsia="ＭＳ Ｐゴシック" w:hint="eastAsia"/>
                <w:kern w:val="0"/>
                <w:sz w:val="24"/>
              </w:rPr>
              <w:t xml:space="preserve"> </w:t>
            </w:r>
            <w:r w:rsidRPr="00DC6B9F">
              <w:rPr>
                <w:rFonts w:eastAsia="ＭＳ Ｐゴシック"/>
                <w:kern w:val="0"/>
                <w:sz w:val="24"/>
              </w:rPr>
              <w:t>%</w:t>
            </w:r>
          </w:p>
        </w:tc>
      </w:tr>
      <w:tr w:rsidR="00DC6B9F" w:rsidRPr="00DC6B9F" w:rsidTr="00D02447">
        <w:trPr>
          <w:trHeight w:val="270"/>
          <w:jc w:val="center"/>
        </w:trPr>
        <w:tc>
          <w:tcPr>
            <w:tcW w:w="919" w:type="pct"/>
            <w:tcBorders>
              <w:top w:val="nil"/>
              <w:left w:val="nil"/>
              <w:bottom w:val="nil"/>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S</w:t>
            </w:r>
          </w:p>
        </w:tc>
        <w:tc>
          <w:tcPr>
            <w:tcW w:w="132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87.18</w:t>
            </w:r>
          </w:p>
        </w:tc>
        <w:tc>
          <w:tcPr>
            <w:tcW w:w="144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32.45</w:t>
            </w:r>
          </w:p>
        </w:tc>
        <w:tc>
          <w:tcPr>
            <w:tcW w:w="1304"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6.83</w:t>
            </w:r>
          </w:p>
        </w:tc>
      </w:tr>
      <w:tr w:rsidR="00DC6B9F" w:rsidRPr="00DC6B9F" w:rsidTr="00D02447">
        <w:trPr>
          <w:trHeight w:val="270"/>
          <w:jc w:val="center"/>
        </w:trPr>
        <w:tc>
          <w:tcPr>
            <w:tcW w:w="919" w:type="pct"/>
            <w:tcBorders>
              <w:top w:val="nil"/>
              <w:left w:val="nil"/>
              <w:bottom w:val="nil"/>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BT</w:t>
            </w:r>
          </w:p>
        </w:tc>
        <w:tc>
          <w:tcPr>
            <w:tcW w:w="132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34</w:t>
            </w:r>
          </w:p>
        </w:tc>
        <w:tc>
          <w:tcPr>
            <w:tcW w:w="144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99</w:t>
            </w:r>
          </w:p>
        </w:tc>
        <w:tc>
          <w:tcPr>
            <w:tcW w:w="1304"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0.3</w:t>
            </w:r>
            <w:r w:rsidRPr="00DC6B9F">
              <w:rPr>
                <w:rFonts w:eastAsia="ＭＳ Ｐゴシック" w:hint="eastAsia"/>
                <w:kern w:val="0"/>
                <w:sz w:val="24"/>
              </w:rPr>
              <w:t>8</w:t>
            </w:r>
          </w:p>
        </w:tc>
      </w:tr>
      <w:tr w:rsidR="00DC6B9F" w:rsidRPr="00DC6B9F" w:rsidTr="00D02447">
        <w:trPr>
          <w:trHeight w:val="270"/>
          <w:jc w:val="center"/>
        </w:trPr>
        <w:tc>
          <w:tcPr>
            <w:tcW w:w="919" w:type="pct"/>
            <w:tcBorders>
              <w:top w:val="nil"/>
              <w:left w:val="nil"/>
              <w:bottom w:val="nil"/>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E</w:t>
            </w:r>
          </w:p>
        </w:tc>
        <w:tc>
          <w:tcPr>
            <w:tcW w:w="132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22</w:t>
            </w:r>
          </w:p>
        </w:tc>
        <w:tc>
          <w:tcPr>
            <w:tcW w:w="1448"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49</w:t>
            </w:r>
          </w:p>
        </w:tc>
        <w:tc>
          <w:tcPr>
            <w:tcW w:w="1304"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30</w:t>
            </w:r>
          </w:p>
        </w:tc>
      </w:tr>
      <w:tr w:rsidR="00DC6B9F" w:rsidRPr="00DC6B9F" w:rsidTr="00D02447">
        <w:trPr>
          <w:trHeight w:val="285"/>
          <w:jc w:val="center"/>
        </w:trPr>
        <w:tc>
          <w:tcPr>
            <w:tcW w:w="919"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BF</w:t>
            </w:r>
          </w:p>
        </w:tc>
        <w:tc>
          <w:tcPr>
            <w:tcW w:w="1328"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19</w:t>
            </w:r>
          </w:p>
        </w:tc>
        <w:tc>
          <w:tcPr>
            <w:tcW w:w="1448"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44</w:t>
            </w:r>
          </w:p>
        </w:tc>
        <w:tc>
          <w:tcPr>
            <w:tcW w:w="1304"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0.2</w:t>
            </w:r>
            <w:r w:rsidRPr="00DC6B9F">
              <w:rPr>
                <w:rFonts w:eastAsia="ＭＳ Ｐゴシック" w:hint="eastAsia"/>
                <w:kern w:val="0"/>
                <w:sz w:val="24"/>
              </w:rPr>
              <w:t>4</w:t>
            </w:r>
          </w:p>
        </w:tc>
      </w:tr>
    </w:tbl>
    <w:p w:rsidR="00DC6B9F" w:rsidRPr="00DC6B9F" w:rsidRDefault="00DC6B9F" w:rsidP="00DC6B9F">
      <w:pPr>
        <w:rPr>
          <w:rFonts w:eastAsia="ＭＳ 明朝"/>
          <w:sz w:val="24"/>
        </w:rPr>
      </w:pPr>
      <w:r w:rsidRPr="00DC6B9F">
        <w:rPr>
          <w:rFonts w:eastAsia="ＭＳ 明朝"/>
          <w:sz w:val="24"/>
        </w:rPr>
        <w:t>Note: N=</w:t>
      </w:r>
      <w:r w:rsidRPr="00DC6B9F">
        <w:rPr>
          <w:rFonts w:eastAsia="ＭＳ 明朝" w:hint="eastAsia"/>
          <w:sz w:val="24"/>
        </w:rPr>
        <w:t>123</w:t>
      </w:r>
      <w:r w:rsidRPr="00DC6B9F">
        <w:rPr>
          <w:rFonts w:eastAsia="ＭＳ 明朝"/>
          <w:sz w:val="24"/>
        </w:rPr>
        <w:t>, N</w:t>
      </w:r>
      <w:r w:rsidRPr="00DC6B9F">
        <w:rPr>
          <w:rFonts w:eastAsia="ＭＳ 明朝" w:hint="eastAsia"/>
          <w:sz w:val="24"/>
        </w:rPr>
        <w:t>(</w:t>
      </w:r>
      <w:r w:rsidRPr="00DC6B9F">
        <w:rPr>
          <w:rFonts w:eastAsia="ＭＳ 明朝"/>
          <w:sz w:val="24"/>
        </w:rPr>
        <w:t>Silicate)=</w:t>
      </w:r>
      <w:r w:rsidRPr="00DC6B9F">
        <w:rPr>
          <w:rFonts w:eastAsia="ＭＳ 明朝" w:hint="eastAsia"/>
          <w:sz w:val="24"/>
        </w:rPr>
        <w:t>121</w:t>
      </w:r>
      <w:r w:rsidRPr="00DC6B9F">
        <w:rPr>
          <w:rFonts w:eastAsia="ＭＳ 明朝"/>
          <w:sz w:val="24"/>
        </w:rPr>
        <w:t>.</w:t>
      </w:r>
    </w:p>
    <w:p w:rsidR="00DC6B9F" w:rsidRPr="00DC6B9F" w:rsidRDefault="00DC6B9F" w:rsidP="00DC6B9F">
      <w:pPr>
        <w:widowControl/>
        <w:rPr>
          <w:rFonts w:eastAsia="ＭＳ 明朝"/>
          <w:sz w:val="24"/>
        </w:rPr>
      </w:pPr>
    </w:p>
    <w:p w:rsidR="00DC6B9F" w:rsidRPr="00DC6B9F" w:rsidRDefault="00DC6B9F" w:rsidP="006A49F1">
      <w:pPr>
        <w:pStyle w:val="3"/>
        <w:rPr>
          <w:rFonts w:eastAsia="TimesNewRoman"/>
          <w:kern w:val="0"/>
        </w:rPr>
      </w:pPr>
      <w:r w:rsidRPr="00DC6B9F">
        <w:t>Quality control</w:t>
      </w:r>
    </w:p>
    <w:p w:rsidR="00DC6B9F" w:rsidRPr="00DC6B9F" w:rsidRDefault="00DC6B9F" w:rsidP="006A49F1">
      <w:pPr>
        <w:pStyle w:val="4"/>
      </w:pPr>
      <w:r w:rsidRPr="00DC6B9F">
        <w:t>(6.1) Precision of nutrients analyses during the cruise</w:t>
      </w:r>
    </w:p>
    <w:p w:rsidR="00DC6B9F" w:rsidRPr="00DC6B9F" w:rsidRDefault="00DC6B9F" w:rsidP="00DC6B9F">
      <w:pPr>
        <w:rPr>
          <w:rFonts w:eastAsia="ＭＳ 明朝"/>
          <w:sz w:val="24"/>
        </w:rPr>
      </w:pPr>
      <w:r w:rsidRPr="00DC6B9F">
        <w:rPr>
          <w:rFonts w:eastAsia="ＭＳ 明朝"/>
          <w:sz w:val="24"/>
        </w:rPr>
        <w:t>Precision of nutrients analyses during the cruise was evaluated based on 7 measurements of the C-5 (full scale) standard in each run. Summary of precisions are shown in Table C.4.7.</w:t>
      </w:r>
    </w:p>
    <w:p w:rsidR="00DC6B9F" w:rsidRPr="00DC6B9F" w:rsidRDefault="00DC6B9F" w:rsidP="00DC6B9F">
      <w:pPr>
        <w:rPr>
          <w:rFonts w:eastAsia="ＭＳ 明朝"/>
          <w:sz w:val="24"/>
        </w:rPr>
      </w:pPr>
      <w:r w:rsidRPr="00DC6B9F">
        <w:rPr>
          <w:rFonts w:eastAsia="ＭＳ 明朝"/>
          <w:sz w:val="24"/>
        </w:rPr>
        <w:t>During this cruise, analytical precisions were 0.1</w:t>
      </w:r>
      <w:r w:rsidRPr="00DC6B9F">
        <w:rPr>
          <w:rFonts w:eastAsia="ＭＳ 明朝" w:hint="eastAsia"/>
          <w:sz w:val="24"/>
        </w:rPr>
        <w:t xml:space="preserve">5 </w:t>
      </w:r>
      <w:r w:rsidRPr="00DC6B9F">
        <w:rPr>
          <w:rFonts w:eastAsia="ＭＳ 明朝"/>
          <w:sz w:val="24"/>
        </w:rPr>
        <w:t>% for nitrate, 0.1</w:t>
      </w:r>
      <w:r w:rsidRPr="00DC6B9F">
        <w:rPr>
          <w:rFonts w:eastAsia="ＭＳ 明朝" w:hint="eastAsia"/>
          <w:sz w:val="24"/>
        </w:rPr>
        <w:t xml:space="preserve">5 </w:t>
      </w:r>
      <w:r w:rsidRPr="00DC6B9F">
        <w:rPr>
          <w:rFonts w:eastAsia="ＭＳ 明朝"/>
          <w:sz w:val="24"/>
        </w:rPr>
        <w:t>% for phosphate and 0.1</w:t>
      </w:r>
      <w:r w:rsidRPr="00DC6B9F">
        <w:rPr>
          <w:rFonts w:eastAsia="ＭＳ 明朝" w:hint="eastAsia"/>
          <w:sz w:val="24"/>
        </w:rPr>
        <w:t xml:space="preserve">3 </w:t>
      </w:r>
      <w:r w:rsidRPr="00DC6B9F">
        <w:rPr>
          <w:rFonts w:eastAsia="ＭＳ 明朝"/>
          <w:sz w:val="24"/>
        </w:rPr>
        <w:t xml:space="preserve">% for silicate in terms of mean of precision, respectively. The time series of precision are </w:t>
      </w:r>
      <w:r w:rsidRPr="00DC6B9F">
        <w:rPr>
          <w:rFonts w:eastAsia="ＭＳ 明朝"/>
          <w:sz w:val="24"/>
        </w:rPr>
        <w:lastRenderedPageBreak/>
        <w:t>shown in Figure C.4.9-C.4.11.</w:t>
      </w:r>
    </w:p>
    <w:p w:rsidR="00DC6B9F" w:rsidRPr="00DC6B9F" w:rsidRDefault="00DC6B9F" w:rsidP="00DC6B9F">
      <w:pPr>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1346"/>
        <w:gridCol w:w="2893"/>
        <w:gridCol w:w="2664"/>
        <w:gridCol w:w="2365"/>
      </w:tblGrid>
      <w:tr w:rsidR="00DC6B9F" w:rsidRPr="00DC6B9F" w:rsidTr="00D02447">
        <w:trPr>
          <w:trHeight w:val="285"/>
          <w:jc w:val="center"/>
        </w:trPr>
        <w:tc>
          <w:tcPr>
            <w:tcW w:w="5000" w:type="pct"/>
            <w:gridSpan w:val="4"/>
            <w:tcBorders>
              <w:top w:val="nil"/>
              <w:left w:val="nil"/>
              <w:bottom w:val="nil"/>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Ｐゴシック"/>
                <w:kern w:val="0"/>
                <w:sz w:val="24"/>
              </w:rPr>
              <w:t>Table C.4.7 Summary of precision</w:t>
            </w:r>
            <w:r w:rsidRPr="00DC6B9F">
              <w:rPr>
                <w:rFonts w:eastAsia="ＭＳ Ｐゴシック" w:hint="eastAsia"/>
                <w:kern w:val="0"/>
                <w:sz w:val="24"/>
              </w:rPr>
              <w:t xml:space="preserve"> during the</w:t>
            </w:r>
            <w:r w:rsidRPr="00DC6B9F">
              <w:rPr>
                <w:rFonts w:eastAsia="ＭＳ Ｐゴシック"/>
                <w:kern w:val="0"/>
                <w:sz w:val="24"/>
              </w:rPr>
              <w:t xml:space="preserve"> cruise.</w:t>
            </w:r>
          </w:p>
        </w:tc>
      </w:tr>
      <w:tr w:rsidR="00DC6B9F" w:rsidRPr="00DC6B9F" w:rsidTr="00D02447">
        <w:trPr>
          <w:trHeight w:val="285"/>
          <w:jc w:val="center"/>
        </w:trPr>
        <w:tc>
          <w:tcPr>
            <w:tcW w:w="726" w:type="pct"/>
            <w:vMerge w:val="restart"/>
            <w:tcBorders>
              <w:top w:val="single" w:sz="12" w:space="0" w:color="auto"/>
              <w:left w:val="nil"/>
              <w:bottom w:val="single" w:sz="8" w:space="0" w:color="000000"/>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1561" w:type="pct"/>
            <w:tcBorders>
              <w:top w:val="single" w:sz="12" w:space="0" w:color="auto"/>
              <w:left w:val="nil"/>
              <w:bottom w:val="nil"/>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437" w:type="pct"/>
            <w:tcBorders>
              <w:top w:val="single" w:sz="12" w:space="0" w:color="auto"/>
              <w:left w:val="nil"/>
              <w:bottom w:val="nil"/>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277" w:type="pct"/>
            <w:tcBorders>
              <w:top w:val="single" w:sz="12" w:space="0" w:color="auto"/>
              <w:left w:val="nil"/>
              <w:bottom w:val="nil"/>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rsidTr="00D02447">
        <w:trPr>
          <w:trHeight w:val="285"/>
          <w:jc w:val="center"/>
        </w:trPr>
        <w:tc>
          <w:tcPr>
            <w:tcW w:w="726" w:type="pct"/>
            <w:vMerge/>
            <w:tcBorders>
              <w:top w:val="single" w:sz="12" w:space="0" w:color="auto"/>
              <w:left w:val="nil"/>
              <w:bottom w:val="single" w:sz="8" w:space="0" w:color="000000"/>
              <w:right w:val="nil"/>
            </w:tcBorders>
            <w:vAlign w:val="center"/>
            <w:hideMark/>
          </w:tcPr>
          <w:p w:rsidR="00DC6B9F" w:rsidRPr="00DC6B9F" w:rsidRDefault="00DC6B9F" w:rsidP="00DC6B9F">
            <w:pPr>
              <w:widowControl/>
              <w:jc w:val="center"/>
              <w:rPr>
                <w:rFonts w:eastAsia="ＭＳ Ｐゴシック"/>
                <w:kern w:val="0"/>
                <w:sz w:val="24"/>
              </w:rPr>
            </w:pPr>
          </w:p>
        </w:tc>
        <w:tc>
          <w:tcPr>
            <w:tcW w:w="1561" w:type="pct"/>
            <w:tcBorders>
              <w:top w:val="nil"/>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CV</w:t>
            </w:r>
            <w:r w:rsidRPr="00DC6B9F">
              <w:rPr>
                <w:rFonts w:eastAsia="ＭＳ Ｐゴシック" w:hint="eastAsia"/>
                <w:kern w:val="0"/>
                <w:sz w:val="24"/>
              </w:rPr>
              <w:t xml:space="preserve"> </w:t>
            </w:r>
            <w:r w:rsidRPr="00DC6B9F">
              <w:rPr>
                <w:rFonts w:eastAsia="ＭＳ Ｐゴシック"/>
                <w:kern w:val="0"/>
                <w:sz w:val="24"/>
              </w:rPr>
              <w:t>%</w:t>
            </w:r>
          </w:p>
        </w:tc>
        <w:tc>
          <w:tcPr>
            <w:tcW w:w="1437" w:type="pct"/>
            <w:tcBorders>
              <w:top w:val="nil"/>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CV</w:t>
            </w:r>
            <w:r w:rsidRPr="00DC6B9F">
              <w:rPr>
                <w:rFonts w:eastAsia="ＭＳ Ｐゴシック" w:hint="eastAsia"/>
                <w:kern w:val="0"/>
                <w:sz w:val="24"/>
              </w:rPr>
              <w:t xml:space="preserve"> </w:t>
            </w:r>
            <w:r w:rsidRPr="00DC6B9F">
              <w:rPr>
                <w:rFonts w:eastAsia="ＭＳ Ｐゴシック"/>
                <w:kern w:val="0"/>
                <w:sz w:val="24"/>
              </w:rPr>
              <w:t>%</w:t>
            </w:r>
          </w:p>
        </w:tc>
        <w:tc>
          <w:tcPr>
            <w:tcW w:w="1277" w:type="pct"/>
            <w:tcBorders>
              <w:top w:val="nil"/>
              <w:left w:val="nil"/>
              <w:bottom w:val="single" w:sz="8" w:space="0" w:color="auto"/>
              <w:right w:val="nil"/>
            </w:tcBorders>
            <w:shd w:val="clear" w:color="auto" w:fill="auto"/>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CV</w:t>
            </w:r>
            <w:r w:rsidRPr="00DC6B9F">
              <w:rPr>
                <w:rFonts w:eastAsia="ＭＳ Ｐゴシック" w:hint="eastAsia"/>
                <w:kern w:val="0"/>
                <w:sz w:val="24"/>
              </w:rPr>
              <w:t xml:space="preserve"> </w:t>
            </w:r>
            <w:r w:rsidRPr="00DC6B9F">
              <w:rPr>
                <w:rFonts w:eastAsia="ＭＳ Ｐゴシック"/>
                <w:kern w:val="0"/>
                <w:sz w:val="24"/>
              </w:rPr>
              <w:t>%</w:t>
            </w:r>
          </w:p>
        </w:tc>
      </w:tr>
      <w:tr w:rsidR="00DC6B9F" w:rsidRPr="00DC6B9F" w:rsidTr="00D02447">
        <w:trPr>
          <w:trHeight w:val="270"/>
          <w:jc w:val="center"/>
        </w:trPr>
        <w:tc>
          <w:tcPr>
            <w:tcW w:w="72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Median</w:t>
            </w:r>
          </w:p>
        </w:tc>
        <w:tc>
          <w:tcPr>
            <w:tcW w:w="15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4</w:t>
            </w:r>
          </w:p>
        </w:tc>
        <w:tc>
          <w:tcPr>
            <w:tcW w:w="143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3</w:t>
            </w:r>
          </w:p>
        </w:tc>
        <w:tc>
          <w:tcPr>
            <w:tcW w:w="127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0.12</w:t>
            </w:r>
          </w:p>
        </w:tc>
      </w:tr>
      <w:tr w:rsidR="00DC6B9F" w:rsidRPr="00DC6B9F" w:rsidTr="00D02447">
        <w:trPr>
          <w:trHeight w:val="270"/>
          <w:jc w:val="center"/>
        </w:trPr>
        <w:tc>
          <w:tcPr>
            <w:tcW w:w="72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Mean</w:t>
            </w:r>
          </w:p>
        </w:tc>
        <w:tc>
          <w:tcPr>
            <w:tcW w:w="15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5</w:t>
            </w:r>
          </w:p>
        </w:tc>
        <w:tc>
          <w:tcPr>
            <w:tcW w:w="143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5</w:t>
            </w:r>
          </w:p>
        </w:tc>
        <w:tc>
          <w:tcPr>
            <w:tcW w:w="127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3</w:t>
            </w:r>
          </w:p>
        </w:tc>
      </w:tr>
      <w:tr w:rsidR="00DC6B9F" w:rsidRPr="00DC6B9F" w:rsidTr="00D02447">
        <w:trPr>
          <w:trHeight w:val="270"/>
          <w:jc w:val="center"/>
        </w:trPr>
        <w:tc>
          <w:tcPr>
            <w:tcW w:w="72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Maximum</w:t>
            </w:r>
          </w:p>
        </w:tc>
        <w:tc>
          <w:tcPr>
            <w:tcW w:w="15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38</w:t>
            </w:r>
          </w:p>
        </w:tc>
        <w:tc>
          <w:tcPr>
            <w:tcW w:w="143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0.3</w:t>
            </w:r>
            <w:r w:rsidRPr="00DC6B9F">
              <w:rPr>
                <w:rFonts w:eastAsia="ＭＳ Ｐゴシック" w:hint="eastAsia"/>
                <w:kern w:val="0"/>
                <w:sz w:val="24"/>
              </w:rPr>
              <w:t>6</w:t>
            </w:r>
          </w:p>
        </w:tc>
        <w:tc>
          <w:tcPr>
            <w:tcW w:w="127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0.3</w:t>
            </w:r>
            <w:r w:rsidRPr="00DC6B9F">
              <w:rPr>
                <w:rFonts w:eastAsia="ＭＳ Ｐゴシック" w:hint="eastAsia"/>
                <w:kern w:val="0"/>
                <w:sz w:val="24"/>
              </w:rPr>
              <w:t>3</w:t>
            </w:r>
          </w:p>
        </w:tc>
      </w:tr>
      <w:tr w:rsidR="00DC6B9F" w:rsidRPr="00DC6B9F" w:rsidTr="00D02447">
        <w:trPr>
          <w:trHeight w:val="270"/>
          <w:jc w:val="center"/>
        </w:trPr>
        <w:tc>
          <w:tcPr>
            <w:tcW w:w="726"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Minimum</w:t>
            </w:r>
          </w:p>
        </w:tc>
        <w:tc>
          <w:tcPr>
            <w:tcW w:w="1561"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0.04</w:t>
            </w:r>
          </w:p>
        </w:tc>
        <w:tc>
          <w:tcPr>
            <w:tcW w:w="143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6</w:t>
            </w:r>
          </w:p>
        </w:tc>
        <w:tc>
          <w:tcPr>
            <w:tcW w:w="1277"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0.03</w:t>
            </w:r>
          </w:p>
        </w:tc>
      </w:tr>
      <w:tr w:rsidR="00DC6B9F" w:rsidRPr="00DC6B9F" w:rsidTr="00D02447">
        <w:trPr>
          <w:trHeight w:val="285"/>
          <w:jc w:val="center"/>
        </w:trPr>
        <w:tc>
          <w:tcPr>
            <w:tcW w:w="726"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Number</w:t>
            </w:r>
          </w:p>
        </w:tc>
        <w:tc>
          <w:tcPr>
            <w:tcW w:w="1561"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46</w:t>
            </w:r>
          </w:p>
        </w:tc>
        <w:tc>
          <w:tcPr>
            <w:tcW w:w="1437"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46</w:t>
            </w:r>
          </w:p>
        </w:tc>
        <w:tc>
          <w:tcPr>
            <w:tcW w:w="1277"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144</w:t>
            </w:r>
          </w:p>
        </w:tc>
      </w:tr>
    </w:tbl>
    <w:p w:rsidR="00DC6B9F" w:rsidRPr="00DC6B9F" w:rsidRDefault="00DC6B9F" w:rsidP="00DC6B9F">
      <w:pPr>
        <w:widowControl/>
        <w:rPr>
          <w:rFonts w:eastAsia="ＭＳ 明朝"/>
          <w:noProof/>
          <w:sz w:val="24"/>
        </w:rPr>
      </w:pPr>
    </w:p>
    <w:p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64AEBBB0" wp14:editId="1E633B70">
            <wp:extent cx="3726815" cy="3648710"/>
            <wp:effectExtent l="0" t="0" r="6985" b="8890"/>
            <wp:docPr id="65" name="図 56" descr="RF1106-08_precision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descr="RF1106-08_precision_n.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26815" cy="3648710"/>
                    </a:xfrm>
                    <a:prstGeom prst="rect">
                      <a:avLst/>
                    </a:prstGeom>
                    <a:noFill/>
                    <a:ln>
                      <a:noFill/>
                    </a:ln>
                  </pic:spPr>
                </pic:pic>
              </a:graphicData>
            </a:graphic>
          </wp:inline>
        </w:drawing>
      </w:r>
    </w:p>
    <w:p w:rsidR="00DC6B9F" w:rsidRPr="00DC6B9F" w:rsidRDefault="00DC6B9F" w:rsidP="00DC6B9F">
      <w:pPr>
        <w:widowControl/>
        <w:jc w:val="left"/>
        <w:rPr>
          <w:rFonts w:eastAsia="ＭＳ 明朝"/>
          <w:sz w:val="24"/>
        </w:rPr>
      </w:pPr>
      <w:r w:rsidRPr="00DC6B9F">
        <w:rPr>
          <w:rFonts w:eastAsia="ＭＳ 明朝"/>
          <w:sz w:val="24"/>
        </w:rPr>
        <w:t>Figure C.4.9 Time series of precision of nitrate + nitrite for RF1</w:t>
      </w:r>
      <w:r w:rsidRPr="00DC6B9F">
        <w:rPr>
          <w:rFonts w:eastAsia="ＭＳ 明朝" w:hint="eastAsia"/>
          <w:sz w:val="24"/>
        </w:rPr>
        <w:t>106-08</w:t>
      </w:r>
      <w:r w:rsidRPr="00DC6B9F">
        <w:rPr>
          <w:rFonts w:eastAsia="ＭＳ 明朝"/>
          <w:sz w:val="24"/>
        </w:rPr>
        <w:t>.</w:t>
      </w:r>
    </w:p>
    <w:p w:rsidR="00DC6B9F" w:rsidRPr="00DC6B9F" w:rsidRDefault="00DC6B9F" w:rsidP="00DC6B9F">
      <w:pPr>
        <w:widowControl/>
        <w:jc w:val="center"/>
        <w:rPr>
          <w:rFonts w:eastAsia="ＭＳ 明朝"/>
          <w:noProof/>
          <w:sz w:val="24"/>
        </w:rPr>
      </w:pPr>
    </w:p>
    <w:p w:rsidR="00DC6B9F" w:rsidRPr="00DC6B9F" w:rsidRDefault="00A864DB" w:rsidP="00DC6B9F">
      <w:pPr>
        <w:widowControl/>
        <w:jc w:val="center"/>
        <w:rPr>
          <w:rFonts w:eastAsia="ＭＳ 明朝"/>
          <w:sz w:val="24"/>
        </w:rPr>
      </w:pPr>
      <w:r>
        <w:rPr>
          <w:rFonts w:eastAsia="ＭＳ 明朝"/>
          <w:noProof/>
          <w:sz w:val="24"/>
        </w:rPr>
        <w:lastRenderedPageBreak/>
        <w:drawing>
          <wp:inline distT="0" distB="0" distL="0" distR="0" wp14:anchorId="5FEBEBC3" wp14:editId="78C07AE4">
            <wp:extent cx="3726815" cy="3648710"/>
            <wp:effectExtent l="0" t="0" r="6985" b="8890"/>
            <wp:docPr id="66" name="図 58" descr="RF1106-08_precision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descr="RF1106-08_precision_p.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26815" cy="3648710"/>
                    </a:xfrm>
                    <a:prstGeom prst="rect">
                      <a:avLst/>
                    </a:prstGeom>
                    <a:noFill/>
                    <a:ln>
                      <a:noFill/>
                    </a:ln>
                  </pic:spPr>
                </pic:pic>
              </a:graphicData>
            </a:graphic>
          </wp:inline>
        </w:drawing>
      </w:r>
    </w:p>
    <w:p w:rsidR="00DC6B9F" w:rsidRPr="00DC6B9F" w:rsidRDefault="00DC6B9F" w:rsidP="00DC6B9F">
      <w:pPr>
        <w:widowControl/>
        <w:jc w:val="left"/>
        <w:rPr>
          <w:rFonts w:eastAsia="ＭＳ 明朝"/>
          <w:noProof/>
          <w:sz w:val="24"/>
        </w:rPr>
      </w:pPr>
      <w:r w:rsidRPr="00DC6B9F">
        <w:rPr>
          <w:rFonts w:eastAsia="ＭＳ 明朝"/>
          <w:sz w:val="24"/>
        </w:rPr>
        <w:t>Figure C.4.10 Time series of precision of phosphate for RF1</w:t>
      </w:r>
      <w:r w:rsidRPr="00DC6B9F">
        <w:rPr>
          <w:rFonts w:eastAsia="ＭＳ 明朝" w:hint="eastAsia"/>
          <w:sz w:val="24"/>
        </w:rPr>
        <w:t>106-08</w:t>
      </w:r>
      <w:r w:rsidRPr="00DC6B9F">
        <w:rPr>
          <w:rFonts w:eastAsia="ＭＳ 明朝"/>
          <w:sz w:val="24"/>
        </w:rPr>
        <w:t>.</w:t>
      </w:r>
    </w:p>
    <w:p w:rsidR="00DC6B9F" w:rsidRPr="00DC6B9F" w:rsidRDefault="00DC6B9F" w:rsidP="00DC6B9F">
      <w:pPr>
        <w:widowControl/>
        <w:jc w:val="left"/>
        <w:rPr>
          <w:rFonts w:eastAsia="ＭＳ 明朝"/>
          <w:noProof/>
          <w:sz w:val="24"/>
        </w:rPr>
      </w:pPr>
    </w:p>
    <w:p w:rsidR="00DC6B9F" w:rsidRPr="00DC6B9F" w:rsidRDefault="00A864DB" w:rsidP="00DC6B9F">
      <w:pPr>
        <w:widowControl/>
        <w:jc w:val="center"/>
        <w:rPr>
          <w:rFonts w:eastAsia="ＭＳ 明朝"/>
          <w:sz w:val="24"/>
        </w:rPr>
      </w:pPr>
      <w:r>
        <w:rPr>
          <w:rFonts w:eastAsia="ＭＳ 明朝"/>
          <w:noProof/>
          <w:sz w:val="24"/>
        </w:rPr>
        <w:drawing>
          <wp:inline distT="0" distB="0" distL="0" distR="0" wp14:anchorId="0B3781FB" wp14:editId="6B82251D">
            <wp:extent cx="3726815" cy="3648710"/>
            <wp:effectExtent l="0" t="0" r="6985" b="8890"/>
            <wp:docPr id="67" name="図 59" descr="RF1106-08_precision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descr="RF1106-08_precision_s.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26815" cy="3648710"/>
                    </a:xfrm>
                    <a:prstGeom prst="rect">
                      <a:avLst/>
                    </a:prstGeom>
                    <a:noFill/>
                    <a:ln>
                      <a:noFill/>
                    </a:ln>
                  </pic:spPr>
                </pic:pic>
              </a:graphicData>
            </a:graphic>
          </wp:inline>
        </w:drawing>
      </w:r>
    </w:p>
    <w:p w:rsidR="00DC6B9F" w:rsidRPr="00DC6B9F" w:rsidRDefault="00DC6B9F" w:rsidP="00DC6B9F">
      <w:pPr>
        <w:widowControl/>
        <w:jc w:val="left"/>
        <w:rPr>
          <w:rFonts w:eastAsia="ＭＳ 明朝"/>
          <w:sz w:val="24"/>
        </w:rPr>
      </w:pPr>
      <w:r w:rsidRPr="00DC6B9F">
        <w:rPr>
          <w:rFonts w:eastAsia="ＭＳ 明朝"/>
          <w:sz w:val="24"/>
        </w:rPr>
        <w:t>Figure C.4.11 Time series of precision of silicate for RF1</w:t>
      </w:r>
      <w:r w:rsidRPr="00DC6B9F">
        <w:rPr>
          <w:rFonts w:eastAsia="ＭＳ 明朝" w:hint="eastAsia"/>
          <w:sz w:val="24"/>
        </w:rPr>
        <w:t>106-08</w:t>
      </w:r>
      <w:r w:rsidRPr="00DC6B9F">
        <w:rPr>
          <w:rFonts w:eastAsia="ＭＳ 明朝"/>
          <w:sz w:val="24"/>
        </w:rPr>
        <w:t>.</w:t>
      </w:r>
    </w:p>
    <w:p w:rsidR="00DC6B9F" w:rsidRPr="00DC6B9F" w:rsidRDefault="00DC6B9F" w:rsidP="00DC6B9F">
      <w:pPr>
        <w:widowControl/>
        <w:rPr>
          <w:rFonts w:eastAsia="ＭＳ 明朝"/>
          <w:b/>
          <w:sz w:val="24"/>
        </w:rPr>
      </w:pPr>
    </w:p>
    <w:p w:rsidR="00DC6B9F" w:rsidRPr="00DC6B9F" w:rsidRDefault="00DC6B9F" w:rsidP="006A49F1">
      <w:pPr>
        <w:pStyle w:val="4"/>
      </w:pPr>
      <w:r w:rsidRPr="00DC6B9F">
        <w:br w:type="page"/>
      </w:r>
      <w:r w:rsidRPr="00DC6B9F">
        <w:lastRenderedPageBreak/>
        <w:t>(6.2) Replicate sample measurement</w:t>
      </w:r>
    </w:p>
    <w:p w:rsidR="00DC6B9F" w:rsidRPr="00DC6B9F" w:rsidRDefault="00DC6B9F" w:rsidP="00DC6B9F">
      <w:pPr>
        <w:widowControl/>
        <w:rPr>
          <w:rFonts w:eastAsia="ＭＳ 明朝"/>
          <w:sz w:val="24"/>
        </w:rPr>
      </w:pPr>
      <w:r w:rsidRPr="00DC6B9F">
        <w:rPr>
          <w:rFonts w:eastAsia="ＭＳ 明朝"/>
          <w:sz w:val="24"/>
        </w:rPr>
        <w:t xml:space="preserve">Replicate sample were analyzed at every hydrographic station. Total amount of the replicate sample pairs was </w:t>
      </w:r>
      <w:r w:rsidRPr="00DC6B9F">
        <w:rPr>
          <w:rFonts w:eastAsia="ＭＳ 明朝" w:hint="eastAsia"/>
          <w:sz w:val="24"/>
        </w:rPr>
        <w:t>589</w:t>
      </w:r>
      <w:r w:rsidRPr="00DC6B9F">
        <w:rPr>
          <w:rFonts w:eastAsia="ＭＳ 明朝"/>
          <w:sz w:val="24"/>
        </w:rPr>
        <w:t xml:space="preserve">. Summary of replicate sample measurements are shown in Table C.4.8, and Figure C.4.12 - C.4.14. During this cruise, the average </w:t>
      </w:r>
      <w:r w:rsidRPr="00DC6B9F">
        <w:rPr>
          <w:rFonts w:eastAsia="ＭＳ 明朝" w:hint="eastAsia"/>
          <w:sz w:val="24"/>
        </w:rPr>
        <w:t xml:space="preserve">difference </w:t>
      </w:r>
      <w:r w:rsidRPr="00DC6B9F">
        <w:rPr>
          <w:rFonts w:eastAsia="ＭＳ 明朝"/>
          <w:sz w:val="24"/>
        </w:rPr>
        <w:t xml:space="preserve">and standard deviation of replicate measurement were </w:t>
      </w:r>
      <w:r w:rsidRPr="00DC6B9F">
        <w:rPr>
          <w:rFonts w:eastAsia="ＭＳ Ｐゴシック"/>
          <w:kern w:val="0"/>
          <w:sz w:val="24"/>
        </w:rPr>
        <w:t>0.0</w:t>
      </w:r>
      <w:r w:rsidRPr="00DC6B9F">
        <w:rPr>
          <w:rFonts w:eastAsia="ＭＳ Ｐゴシック" w:hint="eastAsia"/>
          <w:kern w:val="0"/>
          <w:sz w:val="24"/>
        </w:rPr>
        <w:t>46</w:t>
      </w:r>
      <w:r w:rsidRPr="00DC6B9F">
        <w:rPr>
          <w:rFonts w:eastAsia="ＭＳ Ｐゴシック"/>
          <w:kern w:val="0"/>
          <w:sz w:val="24"/>
        </w:rPr>
        <w:t>±0.0</w:t>
      </w:r>
      <w:r w:rsidRPr="00DC6B9F">
        <w:rPr>
          <w:rFonts w:eastAsia="ＭＳ Ｐゴシック" w:hint="eastAsia"/>
          <w:kern w:val="0"/>
          <w:sz w:val="24"/>
        </w:rPr>
        <w:t>46</w:t>
      </w:r>
      <w:r w:rsidRPr="00DC6B9F">
        <w:rPr>
          <w:rFonts w:eastAsia="ＭＳ Ｐゴシック"/>
          <w:kern w:val="0"/>
          <w:sz w:val="24"/>
        </w:rPr>
        <w:t xml:space="preserve"> (μmol/kg) </w:t>
      </w:r>
      <w:r w:rsidRPr="00DC6B9F">
        <w:rPr>
          <w:rFonts w:eastAsia="ＭＳ 明朝"/>
          <w:sz w:val="24"/>
        </w:rPr>
        <w:t xml:space="preserve">for nitrate+nitrite, </w:t>
      </w:r>
      <w:r w:rsidRPr="00DC6B9F">
        <w:rPr>
          <w:rFonts w:eastAsia="ＭＳ Ｐゴシック"/>
          <w:kern w:val="0"/>
          <w:sz w:val="24"/>
        </w:rPr>
        <w:t xml:space="preserve">0.004±0.004 (μmol/kg) </w:t>
      </w:r>
      <w:r w:rsidRPr="00DC6B9F">
        <w:rPr>
          <w:rFonts w:eastAsia="ＭＳ 明朝"/>
          <w:sz w:val="24"/>
        </w:rPr>
        <w:t xml:space="preserve">for phosphate and </w:t>
      </w:r>
      <w:r w:rsidRPr="00DC6B9F">
        <w:rPr>
          <w:rFonts w:eastAsia="ＭＳ Ｐゴシック"/>
          <w:kern w:val="0"/>
          <w:sz w:val="24"/>
        </w:rPr>
        <w:t>0.</w:t>
      </w:r>
      <w:r w:rsidRPr="00DC6B9F">
        <w:rPr>
          <w:rFonts w:eastAsia="ＭＳ Ｐゴシック" w:hint="eastAsia"/>
          <w:kern w:val="0"/>
          <w:sz w:val="24"/>
        </w:rPr>
        <w:t>116</w:t>
      </w:r>
      <w:r w:rsidRPr="00DC6B9F">
        <w:rPr>
          <w:rFonts w:eastAsia="ＭＳ Ｐゴシック"/>
          <w:kern w:val="0"/>
          <w:sz w:val="24"/>
        </w:rPr>
        <w:t>±0.1</w:t>
      </w:r>
      <w:r w:rsidRPr="00DC6B9F">
        <w:rPr>
          <w:rFonts w:eastAsia="ＭＳ Ｐゴシック" w:hint="eastAsia"/>
          <w:kern w:val="0"/>
          <w:sz w:val="24"/>
        </w:rPr>
        <w:t>14</w:t>
      </w:r>
      <w:r w:rsidRPr="00DC6B9F">
        <w:rPr>
          <w:rFonts w:eastAsia="ＭＳ Ｐゴシック"/>
          <w:kern w:val="0"/>
          <w:sz w:val="24"/>
        </w:rPr>
        <w:t xml:space="preserve"> (μmol/kg) </w:t>
      </w:r>
      <w:r w:rsidRPr="00DC6B9F">
        <w:rPr>
          <w:rFonts w:eastAsia="ＭＳ 明朝"/>
          <w:sz w:val="24"/>
        </w:rPr>
        <w:t>for silicate, respectively.</w:t>
      </w:r>
    </w:p>
    <w:p w:rsidR="00DC6B9F" w:rsidRPr="00DC6B9F" w:rsidRDefault="00DC6B9F" w:rsidP="00DC6B9F">
      <w:pPr>
        <w:widowControl/>
        <w:rPr>
          <w:rFonts w:eastAsia="ＭＳ 明朝"/>
          <w:sz w:val="24"/>
        </w:rPr>
      </w:pPr>
    </w:p>
    <w:tbl>
      <w:tblPr>
        <w:tblW w:w="5000" w:type="pct"/>
        <w:tblCellMar>
          <w:left w:w="99" w:type="dxa"/>
          <w:right w:w="99" w:type="dxa"/>
        </w:tblCellMar>
        <w:tblLook w:val="04A0" w:firstRow="1" w:lastRow="0" w:firstColumn="1" w:lastColumn="0" w:noHBand="0" w:noVBand="1"/>
      </w:tblPr>
      <w:tblGrid>
        <w:gridCol w:w="3088"/>
        <w:gridCol w:w="3088"/>
        <w:gridCol w:w="3092"/>
      </w:tblGrid>
      <w:tr w:rsidR="00DC6B9F" w:rsidRPr="00DC6B9F" w:rsidTr="00D02447">
        <w:trPr>
          <w:trHeight w:val="296"/>
        </w:trPr>
        <w:tc>
          <w:tcPr>
            <w:tcW w:w="5000" w:type="pct"/>
            <w:gridSpan w:val="3"/>
            <w:tcBorders>
              <w:top w:val="nil"/>
              <w:left w:val="nil"/>
              <w:bottom w:val="nil"/>
              <w:right w:val="nil"/>
            </w:tcBorders>
            <w:shd w:val="clear" w:color="auto" w:fill="auto"/>
            <w:noWrap/>
            <w:hideMark/>
          </w:tcPr>
          <w:p w:rsidR="00DC6B9F" w:rsidRPr="00DC6B9F" w:rsidRDefault="00DC6B9F" w:rsidP="00DC6B9F">
            <w:pPr>
              <w:widowControl/>
              <w:jc w:val="left"/>
              <w:rPr>
                <w:rFonts w:eastAsia="ＭＳ Ｐゴシック"/>
                <w:kern w:val="0"/>
                <w:sz w:val="24"/>
              </w:rPr>
            </w:pPr>
            <w:r w:rsidRPr="00DC6B9F">
              <w:rPr>
                <w:rFonts w:eastAsia="ＭＳ Ｐゴシック"/>
                <w:kern w:val="0"/>
                <w:sz w:val="24"/>
              </w:rPr>
              <w:t>Table C.4.8</w:t>
            </w:r>
            <w:r w:rsidRPr="00DC6B9F">
              <w:rPr>
                <w:rFonts w:eastAsia="ＭＳ Ｐゴシック" w:hint="eastAsia"/>
                <w:kern w:val="0"/>
                <w:sz w:val="24"/>
              </w:rPr>
              <w:t xml:space="preserve"> </w:t>
            </w:r>
            <w:r w:rsidRPr="00DC6B9F">
              <w:rPr>
                <w:rFonts w:eastAsia="ＭＳ Ｐゴシック"/>
                <w:kern w:val="0"/>
                <w:sz w:val="24"/>
              </w:rPr>
              <w:t xml:space="preserve">Average </w:t>
            </w:r>
            <w:r w:rsidRPr="00DC6B9F">
              <w:rPr>
                <w:rFonts w:eastAsia="ＭＳ Ｐゴシック" w:hint="eastAsia"/>
                <w:kern w:val="0"/>
                <w:sz w:val="24"/>
              </w:rPr>
              <w:t xml:space="preserve">difference </w:t>
            </w:r>
            <w:r w:rsidRPr="00DC6B9F">
              <w:rPr>
                <w:rFonts w:eastAsia="ＭＳ Ｐゴシック"/>
                <w:kern w:val="0"/>
                <w:sz w:val="24"/>
              </w:rPr>
              <w:t>of replicate samples in each run throughout cruise.</w:t>
            </w:r>
          </w:p>
          <w:p w:rsidR="00DC6B9F" w:rsidRPr="00DC6B9F" w:rsidRDefault="00DC6B9F" w:rsidP="00DC6B9F">
            <w:pPr>
              <w:widowControl/>
              <w:jc w:val="right"/>
              <w:rPr>
                <w:rFonts w:eastAsia="ＭＳ Ｐゴシック"/>
                <w:kern w:val="0"/>
                <w:sz w:val="24"/>
              </w:rPr>
            </w:pPr>
            <w:r w:rsidRPr="00DC6B9F">
              <w:rPr>
                <w:rFonts w:eastAsia="ＭＳ Ｐゴシック"/>
                <w:kern w:val="0"/>
                <w:sz w:val="24"/>
              </w:rPr>
              <w:t>Unit: μmol/kg</w:t>
            </w:r>
          </w:p>
        </w:tc>
      </w:tr>
      <w:tr w:rsidR="00DC6B9F" w:rsidRPr="00DC6B9F" w:rsidTr="00D02447">
        <w:trPr>
          <w:trHeight w:val="296"/>
        </w:trPr>
        <w:tc>
          <w:tcPr>
            <w:tcW w:w="1666" w:type="pct"/>
            <w:tcBorders>
              <w:top w:val="single" w:sz="12" w:space="0" w:color="auto"/>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666" w:type="pct"/>
            <w:tcBorders>
              <w:top w:val="single" w:sz="12" w:space="0" w:color="auto"/>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667" w:type="pct"/>
            <w:tcBorders>
              <w:top w:val="single" w:sz="12" w:space="0" w:color="auto"/>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rsidTr="00D02447">
        <w:trPr>
          <w:trHeight w:val="296"/>
        </w:trPr>
        <w:tc>
          <w:tcPr>
            <w:tcW w:w="1666"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46</w:t>
            </w:r>
            <w:r w:rsidRPr="00DC6B9F">
              <w:rPr>
                <w:rFonts w:eastAsia="ＭＳ Ｐゴシック"/>
                <w:kern w:val="0"/>
                <w:sz w:val="24"/>
              </w:rPr>
              <w:t>±0.0</w:t>
            </w:r>
            <w:r w:rsidRPr="00DC6B9F">
              <w:rPr>
                <w:rFonts w:eastAsia="ＭＳ Ｐゴシック" w:hint="eastAsia"/>
                <w:kern w:val="0"/>
                <w:sz w:val="24"/>
              </w:rPr>
              <w:t>46</w:t>
            </w:r>
          </w:p>
        </w:tc>
        <w:tc>
          <w:tcPr>
            <w:tcW w:w="1666"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0.004±0.004</w:t>
            </w:r>
          </w:p>
        </w:tc>
        <w:tc>
          <w:tcPr>
            <w:tcW w:w="1667"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0.1</w:t>
            </w:r>
            <w:r w:rsidRPr="00DC6B9F">
              <w:rPr>
                <w:rFonts w:eastAsia="ＭＳ Ｐゴシック" w:hint="eastAsia"/>
                <w:kern w:val="0"/>
                <w:sz w:val="24"/>
              </w:rPr>
              <w:t>16</w:t>
            </w:r>
            <w:r w:rsidRPr="00DC6B9F">
              <w:rPr>
                <w:rFonts w:eastAsia="ＭＳ Ｐゴシック"/>
                <w:kern w:val="0"/>
                <w:sz w:val="24"/>
              </w:rPr>
              <w:t>±0.1</w:t>
            </w:r>
            <w:r w:rsidRPr="00DC6B9F">
              <w:rPr>
                <w:rFonts w:eastAsia="ＭＳ Ｐゴシック" w:hint="eastAsia"/>
                <w:kern w:val="0"/>
                <w:sz w:val="24"/>
              </w:rPr>
              <w:t>14</w:t>
            </w:r>
          </w:p>
        </w:tc>
      </w:tr>
    </w:tbl>
    <w:p w:rsidR="00DC6B9F" w:rsidRPr="00DC6B9F" w:rsidRDefault="00DC6B9F" w:rsidP="00DC6B9F">
      <w:pPr>
        <w:widowControl/>
        <w:rPr>
          <w:rFonts w:eastAsia="ＭＳ 明朝"/>
          <w:sz w:val="24"/>
        </w:rPr>
      </w:pPr>
      <w:r w:rsidRPr="00DC6B9F">
        <w:rPr>
          <w:rFonts w:eastAsia="ＭＳ 明朝"/>
          <w:sz w:val="24"/>
        </w:rPr>
        <w:t>Note: N=</w:t>
      </w:r>
      <w:r w:rsidRPr="00DC6B9F">
        <w:rPr>
          <w:rFonts w:eastAsia="ＭＳ 明朝" w:hint="eastAsia"/>
          <w:sz w:val="24"/>
        </w:rPr>
        <w:t>587</w:t>
      </w:r>
      <w:r w:rsidRPr="00DC6B9F">
        <w:rPr>
          <w:rFonts w:eastAsia="ＭＳ 明朝"/>
          <w:sz w:val="24"/>
        </w:rPr>
        <w:t>(nitrate + nitrite</w:t>
      </w:r>
      <w:r w:rsidRPr="00DC6B9F">
        <w:rPr>
          <w:rFonts w:eastAsia="ＭＳ 明朝" w:hint="eastAsia"/>
          <w:sz w:val="24"/>
        </w:rPr>
        <w:t>)</w:t>
      </w:r>
      <w:r w:rsidRPr="00DC6B9F">
        <w:rPr>
          <w:rFonts w:eastAsia="ＭＳ 明朝"/>
          <w:sz w:val="24"/>
        </w:rPr>
        <w:t xml:space="preserve">, </w:t>
      </w:r>
      <w:r w:rsidRPr="00DC6B9F">
        <w:rPr>
          <w:rFonts w:eastAsia="ＭＳ 明朝" w:hint="eastAsia"/>
          <w:sz w:val="24"/>
        </w:rPr>
        <w:t>N=572(</w:t>
      </w:r>
      <w:r w:rsidRPr="00DC6B9F">
        <w:rPr>
          <w:rFonts w:eastAsia="ＭＳ 明朝"/>
          <w:sz w:val="24"/>
        </w:rPr>
        <w:t>phosphate), N=</w:t>
      </w:r>
      <w:r w:rsidRPr="00DC6B9F">
        <w:rPr>
          <w:rFonts w:eastAsia="ＭＳ 明朝" w:hint="eastAsia"/>
          <w:sz w:val="24"/>
        </w:rPr>
        <w:t>563</w:t>
      </w:r>
      <w:r w:rsidRPr="00DC6B9F">
        <w:rPr>
          <w:rFonts w:eastAsia="ＭＳ 明朝"/>
          <w:sz w:val="24"/>
        </w:rPr>
        <w:t>(silicate) at flag 2.</w:t>
      </w:r>
    </w:p>
    <w:p w:rsidR="00DC6B9F" w:rsidRPr="00DC6B9F" w:rsidRDefault="00DC6B9F" w:rsidP="00DC6B9F">
      <w:pPr>
        <w:widowControl/>
        <w:rPr>
          <w:rFonts w:eastAsia="ＭＳ 明朝"/>
          <w:noProof/>
          <w:sz w:val="24"/>
        </w:rPr>
      </w:pPr>
    </w:p>
    <w:p w:rsidR="00DC6B9F" w:rsidRPr="00DC6B9F" w:rsidRDefault="00DC6B9F" w:rsidP="00DC6B9F">
      <w:pPr>
        <w:widowControl/>
        <w:jc w:val="center"/>
        <w:rPr>
          <w:rFonts w:eastAsia="ＭＳ 明朝"/>
          <w:sz w:val="24"/>
        </w:rPr>
      </w:pPr>
    </w:p>
    <w:p w:rsidR="00DC6B9F" w:rsidRPr="00DC6B9F" w:rsidRDefault="00A864DB" w:rsidP="00DC6B9F">
      <w:pPr>
        <w:autoSpaceDE w:val="0"/>
        <w:autoSpaceDN w:val="0"/>
        <w:adjustRightInd w:val="0"/>
        <w:rPr>
          <w:rFonts w:eastAsia="ＭＳ 明朝"/>
          <w:sz w:val="24"/>
        </w:rPr>
      </w:pPr>
      <w:r>
        <w:rPr>
          <w:rFonts w:eastAsia="ＭＳ 明朝"/>
          <w:noProof/>
          <w:kern w:val="0"/>
          <w:sz w:val="24"/>
        </w:rPr>
        <w:lastRenderedPageBreak/>
        <w:drawing>
          <wp:inline distT="0" distB="0" distL="0" distR="0" wp14:anchorId="7AD6CCCE" wp14:editId="1D7C0408">
            <wp:extent cx="5753735" cy="7202805"/>
            <wp:effectExtent l="0" t="0" r="0" b="0"/>
            <wp:docPr id="68" name="図 7" descr="C:\RF1106-08\RF1106-08_NO3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C:\RF1106-08\RF1106-08_NO3_Replicate.png"/>
                    <pic:cNvPicPr>
                      <a:picLocks noChangeAspect="1" noChangeArrowheads="1"/>
                    </pic:cNvPicPr>
                  </pic:nvPicPr>
                  <pic:blipFill>
                    <a:blip r:embed="rId92" cstate="print">
                      <a:extLst>
                        <a:ext uri="{28A0092B-C50C-407E-A947-70E740481C1C}">
                          <a14:useLocalDpi xmlns:a14="http://schemas.microsoft.com/office/drawing/2010/main" val="0"/>
                        </a:ext>
                      </a:extLst>
                    </a:blip>
                    <a:srcRect t="5263" b="6371"/>
                    <a:stretch>
                      <a:fillRect/>
                    </a:stretch>
                  </pic:blipFill>
                  <pic:spPr bwMode="auto">
                    <a:xfrm>
                      <a:off x="0" y="0"/>
                      <a:ext cx="5753735" cy="7202805"/>
                    </a:xfrm>
                    <a:prstGeom prst="rect">
                      <a:avLst/>
                    </a:prstGeom>
                    <a:noFill/>
                    <a:ln>
                      <a:noFill/>
                    </a:ln>
                  </pic:spPr>
                </pic:pic>
              </a:graphicData>
            </a:graphic>
          </wp:inline>
        </w:drawing>
      </w:r>
      <w:r w:rsidR="00DC6B9F" w:rsidRPr="00DC6B9F">
        <w:rPr>
          <w:rFonts w:eastAsia="ＭＳ 明朝"/>
          <w:kern w:val="0"/>
          <w:sz w:val="24"/>
        </w:rPr>
        <w:t>Figure C.4.12</w:t>
      </w:r>
      <w:r w:rsidR="00DC6B9F" w:rsidRPr="00DC6B9F">
        <w:rPr>
          <w:rFonts w:eastAsia="ＭＳ 明朝" w:hint="eastAsia"/>
          <w:kern w:val="0"/>
          <w:sz w:val="24"/>
        </w:rPr>
        <w:t xml:space="preserve"> </w:t>
      </w:r>
      <w:r w:rsidR="00DC6B9F" w:rsidRPr="00DC6B9F">
        <w:rPr>
          <w:rFonts w:eastAsia="ＭＳ 明朝"/>
          <w:kern w:val="0"/>
          <w:sz w:val="24"/>
        </w:rPr>
        <w:t>Result of nitrate + nitrite replicate samplings (N=</w:t>
      </w:r>
      <w:r w:rsidR="00DC6B9F" w:rsidRPr="00DC6B9F">
        <w:rPr>
          <w:rFonts w:eastAsia="ＭＳ 明朝" w:hint="eastAsia"/>
          <w:kern w:val="0"/>
          <w:sz w:val="24"/>
        </w:rPr>
        <w:t>587</w:t>
      </w:r>
      <w:r w:rsidR="00DC6B9F" w:rsidRPr="00DC6B9F">
        <w:rPr>
          <w:rFonts w:eastAsia="ＭＳ 明朝"/>
          <w:kern w:val="0"/>
          <w:sz w:val="24"/>
        </w:rPr>
        <w:t>) during RF1</w:t>
      </w:r>
      <w:r w:rsidR="00DC6B9F" w:rsidRPr="00DC6B9F">
        <w:rPr>
          <w:rFonts w:eastAsia="ＭＳ 明朝" w:hint="eastAsia"/>
          <w:kern w:val="0"/>
          <w:sz w:val="24"/>
        </w:rPr>
        <w:t>106-08</w:t>
      </w:r>
      <w:r w:rsidR="00DC6B9F" w:rsidRPr="00DC6B9F">
        <w:rPr>
          <w:rFonts w:eastAsia="ＭＳ 明朝"/>
          <w:kern w:val="0"/>
          <w:sz w:val="24"/>
        </w:rPr>
        <w:t xml:space="preserve"> against (a) station number, (b) sampling pressure, (c) concentration and (d) histogram of the result of replicate samplings.</w:t>
      </w:r>
    </w:p>
    <w:p w:rsidR="00DC6B9F" w:rsidRPr="00DC6B9F" w:rsidRDefault="00DC6B9F" w:rsidP="00DC6B9F">
      <w:pPr>
        <w:widowControl/>
        <w:jc w:val="center"/>
        <w:rPr>
          <w:rFonts w:eastAsia="ＭＳ 明朝"/>
          <w:noProof/>
          <w:sz w:val="24"/>
        </w:rPr>
      </w:pPr>
    </w:p>
    <w:p w:rsidR="00DC6B9F" w:rsidRPr="00DC6B9F" w:rsidRDefault="00A864DB" w:rsidP="00DC6B9F">
      <w:pPr>
        <w:widowControl/>
        <w:jc w:val="center"/>
        <w:rPr>
          <w:rFonts w:eastAsia="ＭＳ 明朝"/>
          <w:sz w:val="24"/>
        </w:rPr>
      </w:pPr>
      <w:r>
        <w:rPr>
          <w:rFonts w:eastAsia="ＭＳ 明朝"/>
          <w:noProof/>
          <w:sz w:val="24"/>
        </w:rPr>
        <w:lastRenderedPageBreak/>
        <w:drawing>
          <wp:inline distT="0" distB="0" distL="0" distR="0" wp14:anchorId="39B370DC" wp14:editId="33FD8C7A">
            <wp:extent cx="5753735" cy="7245985"/>
            <wp:effectExtent l="0" t="0" r="0" b="0"/>
            <wp:docPr id="69" name="図 8" descr="C:\RF1106-08\RF1106-08_PO4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C:\RF1106-08\RF1106-08_PO4_Replicate.png"/>
                    <pic:cNvPicPr>
                      <a:picLocks noChangeAspect="1" noChangeArrowheads="1"/>
                    </pic:cNvPicPr>
                  </pic:nvPicPr>
                  <pic:blipFill>
                    <a:blip r:embed="rId93" cstate="print">
                      <a:extLst>
                        <a:ext uri="{28A0092B-C50C-407E-A947-70E740481C1C}">
                          <a14:useLocalDpi xmlns:a14="http://schemas.microsoft.com/office/drawing/2010/main" val="0"/>
                        </a:ext>
                      </a:extLst>
                    </a:blip>
                    <a:srcRect t="5125" b="5956"/>
                    <a:stretch>
                      <a:fillRect/>
                    </a:stretch>
                  </pic:blipFill>
                  <pic:spPr bwMode="auto">
                    <a:xfrm>
                      <a:off x="0" y="0"/>
                      <a:ext cx="5753735" cy="724598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noProof/>
          <w:sz w:val="24"/>
        </w:rPr>
      </w:pPr>
      <w:r w:rsidRPr="00DC6B9F">
        <w:rPr>
          <w:rFonts w:eastAsia="ＭＳ 明朝"/>
          <w:kern w:val="0"/>
          <w:sz w:val="24"/>
        </w:rPr>
        <w:t>Figure C.4.13 Result of phosphate replicate samplings (N=</w:t>
      </w:r>
      <w:r w:rsidRPr="00DC6B9F">
        <w:rPr>
          <w:rFonts w:eastAsia="ＭＳ 明朝" w:hint="eastAsia"/>
          <w:kern w:val="0"/>
          <w:sz w:val="24"/>
        </w:rPr>
        <w:t>572</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replicate samplings.</w:t>
      </w:r>
    </w:p>
    <w:p w:rsidR="00DC6B9F" w:rsidRPr="00DC6B9F" w:rsidRDefault="00DC6B9F" w:rsidP="00DC6B9F">
      <w:pPr>
        <w:widowControl/>
        <w:jc w:val="center"/>
        <w:rPr>
          <w:rFonts w:eastAsia="ＭＳ 明朝"/>
          <w:noProof/>
          <w:sz w:val="24"/>
        </w:rPr>
      </w:pPr>
    </w:p>
    <w:p w:rsidR="00DC6B9F" w:rsidRPr="00DC6B9F" w:rsidRDefault="00A864DB" w:rsidP="00DC6B9F">
      <w:pPr>
        <w:widowControl/>
        <w:jc w:val="center"/>
        <w:rPr>
          <w:rFonts w:eastAsia="ＭＳ 明朝"/>
          <w:sz w:val="24"/>
        </w:rPr>
      </w:pPr>
      <w:r>
        <w:rPr>
          <w:rFonts w:eastAsia="ＭＳ 明朝"/>
          <w:noProof/>
          <w:sz w:val="24"/>
        </w:rPr>
        <w:lastRenderedPageBreak/>
        <w:drawing>
          <wp:inline distT="0" distB="0" distL="0" distR="0" wp14:anchorId="2102F505" wp14:editId="097E8C59">
            <wp:extent cx="5753735" cy="7202805"/>
            <wp:effectExtent l="0" t="0" r="0" b="0"/>
            <wp:docPr id="70" name="図 22" descr="C:\RF1106-08\RF1106-08_SiO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C:\RF1106-08\RF1106-08_SiO_Replicate.png"/>
                    <pic:cNvPicPr>
                      <a:picLocks noChangeAspect="1" noChangeArrowheads="1"/>
                    </pic:cNvPicPr>
                  </pic:nvPicPr>
                  <pic:blipFill>
                    <a:blip r:embed="rId94" cstate="print">
                      <a:extLst>
                        <a:ext uri="{28A0092B-C50C-407E-A947-70E740481C1C}">
                          <a14:useLocalDpi xmlns:a14="http://schemas.microsoft.com/office/drawing/2010/main" val="0"/>
                        </a:ext>
                      </a:extLst>
                    </a:blip>
                    <a:srcRect t="5402" b="6233"/>
                    <a:stretch>
                      <a:fillRect/>
                    </a:stretch>
                  </pic:blipFill>
                  <pic:spPr bwMode="auto">
                    <a:xfrm>
                      <a:off x="0" y="0"/>
                      <a:ext cx="5753735" cy="720280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kern w:val="0"/>
          <w:sz w:val="24"/>
        </w:rPr>
      </w:pPr>
      <w:r w:rsidRPr="00DC6B9F">
        <w:rPr>
          <w:rFonts w:eastAsia="ＭＳ 明朝"/>
          <w:kern w:val="0"/>
          <w:sz w:val="24"/>
        </w:rPr>
        <w:t>Figure C.4.14 Result of silicate replicate samplings (N=</w:t>
      </w:r>
      <w:r w:rsidRPr="00DC6B9F">
        <w:rPr>
          <w:rFonts w:eastAsia="ＭＳ 明朝" w:hint="eastAsia"/>
          <w:kern w:val="0"/>
          <w:sz w:val="24"/>
        </w:rPr>
        <w:t>563</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replicate samplings.</w:t>
      </w:r>
    </w:p>
    <w:p w:rsidR="00DC6B9F" w:rsidRPr="00DC6B9F" w:rsidRDefault="00DC6B9F" w:rsidP="006A49F1">
      <w:pPr>
        <w:pStyle w:val="4"/>
      </w:pPr>
      <w:r w:rsidRPr="00DC6B9F">
        <w:br w:type="page"/>
      </w:r>
      <w:r w:rsidRPr="00DC6B9F">
        <w:lastRenderedPageBreak/>
        <w:t>(6.3) Duplicate sample measurement</w:t>
      </w:r>
    </w:p>
    <w:p w:rsidR="00DC6B9F" w:rsidRPr="00DC6B9F" w:rsidRDefault="00DC6B9F" w:rsidP="00DC6B9F">
      <w:pPr>
        <w:widowControl/>
        <w:rPr>
          <w:rFonts w:eastAsia="ＭＳ 明朝"/>
          <w:sz w:val="24"/>
        </w:rPr>
      </w:pPr>
      <w:r w:rsidRPr="00DC6B9F">
        <w:rPr>
          <w:rFonts w:eastAsia="ＭＳ 明朝"/>
          <w:sz w:val="24"/>
        </w:rPr>
        <w:t>Duplicate samples were analyzed at every hydrographic station. Total amount of the duplicate sample pairs was 2</w:t>
      </w:r>
      <w:r w:rsidRPr="00DC6B9F">
        <w:rPr>
          <w:rFonts w:eastAsia="ＭＳ 明朝" w:hint="eastAsia"/>
          <w:sz w:val="24"/>
        </w:rPr>
        <w:t>54</w:t>
      </w:r>
      <w:r w:rsidRPr="00DC6B9F">
        <w:rPr>
          <w:rFonts w:eastAsia="ＭＳ 明朝"/>
          <w:sz w:val="24"/>
        </w:rPr>
        <w:t>. Summary of duplicate sample measurements are shown in Table C.4.9, and Figure C.4.15 – C.4.17. During this cruise, the average</w:t>
      </w:r>
      <w:r w:rsidRPr="00DC6B9F">
        <w:rPr>
          <w:rFonts w:eastAsia="ＭＳ 明朝" w:hint="eastAsia"/>
          <w:sz w:val="24"/>
        </w:rPr>
        <w:t xml:space="preserve"> difference</w:t>
      </w:r>
      <w:r w:rsidRPr="00DC6B9F">
        <w:rPr>
          <w:rFonts w:eastAsia="ＭＳ 明朝"/>
          <w:sz w:val="24"/>
        </w:rPr>
        <w:t xml:space="preserve"> and standard deviation of replicate measurement were </w:t>
      </w:r>
      <w:r w:rsidRPr="00DC6B9F">
        <w:rPr>
          <w:rFonts w:eastAsia="ＭＳ Ｐゴシック"/>
          <w:kern w:val="0"/>
          <w:sz w:val="24"/>
        </w:rPr>
        <w:t>0.0</w:t>
      </w:r>
      <w:r w:rsidRPr="00DC6B9F">
        <w:rPr>
          <w:rFonts w:eastAsia="ＭＳ Ｐゴシック" w:hint="eastAsia"/>
          <w:kern w:val="0"/>
          <w:sz w:val="24"/>
        </w:rPr>
        <w:t>69</w:t>
      </w:r>
      <w:r w:rsidRPr="00DC6B9F">
        <w:rPr>
          <w:rFonts w:eastAsia="ＭＳ Ｐゴシック"/>
          <w:kern w:val="0"/>
          <w:sz w:val="24"/>
        </w:rPr>
        <w:t>±0.0</w:t>
      </w:r>
      <w:r w:rsidRPr="00DC6B9F">
        <w:rPr>
          <w:rFonts w:eastAsia="ＭＳ Ｐゴシック" w:hint="eastAsia"/>
          <w:kern w:val="0"/>
          <w:sz w:val="24"/>
        </w:rPr>
        <w:t>61</w:t>
      </w:r>
      <w:r w:rsidRPr="00DC6B9F">
        <w:rPr>
          <w:rFonts w:eastAsia="ＭＳ Ｐゴシック"/>
          <w:kern w:val="0"/>
          <w:sz w:val="24"/>
        </w:rPr>
        <w:t xml:space="preserve"> (μmol/kg) </w:t>
      </w:r>
      <w:r w:rsidRPr="00DC6B9F">
        <w:rPr>
          <w:rFonts w:eastAsia="ＭＳ 明朝"/>
          <w:sz w:val="24"/>
        </w:rPr>
        <w:t xml:space="preserve">for nitrate+nitrite, </w:t>
      </w:r>
      <w:r w:rsidRPr="00DC6B9F">
        <w:rPr>
          <w:rFonts w:eastAsia="ＭＳ Ｐゴシック"/>
          <w:kern w:val="0"/>
          <w:sz w:val="24"/>
        </w:rPr>
        <w:t>0.005±0.00</w:t>
      </w:r>
      <w:r w:rsidRPr="00DC6B9F">
        <w:rPr>
          <w:rFonts w:eastAsia="ＭＳ Ｐゴシック" w:hint="eastAsia"/>
          <w:kern w:val="0"/>
          <w:sz w:val="24"/>
        </w:rPr>
        <w:t>5</w:t>
      </w:r>
      <w:r w:rsidRPr="00DC6B9F">
        <w:rPr>
          <w:rFonts w:eastAsia="ＭＳ Ｐゴシック"/>
          <w:kern w:val="0"/>
          <w:sz w:val="24"/>
        </w:rPr>
        <w:t xml:space="preserve"> (μmol/kg) </w:t>
      </w:r>
      <w:r w:rsidRPr="00DC6B9F">
        <w:rPr>
          <w:rFonts w:eastAsia="ＭＳ 明朝"/>
          <w:sz w:val="24"/>
        </w:rPr>
        <w:t xml:space="preserve">for phosphate and </w:t>
      </w:r>
      <w:r w:rsidRPr="00DC6B9F">
        <w:rPr>
          <w:rFonts w:eastAsia="ＭＳ Ｐゴシック"/>
          <w:kern w:val="0"/>
          <w:sz w:val="24"/>
        </w:rPr>
        <w:t>0.</w:t>
      </w:r>
      <w:r w:rsidRPr="00DC6B9F">
        <w:rPr>
          <w:rFonts w:eastAsia="ＭＳ Ｐゴシック" w:hint="eastAsia"/>
          <w:kern w:val="0"/>
          <w:sz w:val="24"/>
        </w:rPr>
        <w:t>170</w:t>
      </w:r>
      <w:r w:rsidRPr="00DC6B9F">
        <w:rPr>
          <w:rFonts w:eastAsia="ＭＳ Ｐゴシック"/>
          <w:kern w:val="0"/>
          <w:sz w:val="24"/>
        </w:rPr>
        <w:t>±0.</w:t>
      </w:r>
      <w:r w:rsidRPr="00DC6B9F">
        <w:rPr>
          <w:rFonts w:eastAsia="ＭＳ Ｐゴシック" w:hint="eastAsia"/>
          <w:kern w:val="0"/>
          <w:sz w:val="24"/>
        </w:rPr>
        <w:t>156</w:t>
      </w:r>
      <w:r w:rsidRPr="00DC6B9F">
        <w:rPr>
          <w:rFonts w:eastAsia="ＭＳ Ｐゴシック"/>
          <w:kern w:val="0"/>
          <w:sz w:val="24"/>
        </w:rPr>
        <w:t xml:space="preserve"> (μmol/kg) </w:t>
      </w:r>
      <w:r w:rsidRPr="00DC6B9F">
        <w:rPr>
          <w:rFonts w:eastAsia="ＭＳ 明朝"/>
          <w:sz w:val="24"/>
        </w:rPr>
        <w:t>for silicate, respectively.</w:t>
      </w:r>
    </w:p>
    <w:p w:rsidR="00DC6B9F" w:rsidRPr="00DC6B9F" w:rsidRDefault="00DC6B9F" w:rsidP="00DC6B9F">
      <w:pPr>
        <w:widowControl/>
        <w:rPr>
          <w:rFonts w:eastAsia="ＭＳ 明朝"/>
          <w:sz w:val="24"/>
        </w:rPr>
      </w:pPr>
    </w:p>
    <w:tbl>
      <w:tblPr>
        <w:tblW w:w="5000" w:type="pct"/>
        <w:tblCellMar>
          <w:left w:w="99" w:type="dxa"/>
          <w:right w:w="99" w:type="dxa"/>
        </w:tblCellMar>
        <w:tblLook w:val="04A0" w:firstRow="1" w:lastRow="0" w:firstColumn="1" w:lastColumn="0" w:noHBand="0" w:noVBand="1"/>
      </w:tblPr>
      <w:tblGrid>
        <w:gridCol w:w="3088"/>
        <w:gridCol w:w="3088"/>
        <w:gridCol w:w="3092"/>
      </w:tblGrid>
      <w:tr w:rsidR="00DC6B9F" w:rsidRPr="00DC6B9F" w:rsidTr="00D02447">
        <w:trPr>
          <w:trHeight w:val="296"/>
        </w:trPr>
        <w:tc>
          <w:tcPr>
            <w:tcW w:w="5000" w:type="pct"/>
            <w:gridSpan w:val="3"/>
            <w:tcBorders>
              <w:top w:val="nil"/>
              <w:left w:val="nil"/>
              <w:bottom w:val="nil"/>
              <w:right w:val="nil"/>
            </w:tcBorders>
            <w:shd w:val="clear" w:color="auto" w:fill="auto"/>
            <w:noWrap/>
            <w:hideMark/>
          </w:tcPr>
          <w:p w:rsidR="00DC6B9F" w:rsidRPr="00DC6B9F" w:rsidRDefault="00DC6B9F" w:rsidP="00DC6B9F">
            <w:pPr>
              <w:widowControl/>
              <w:jc w:val="left"/>
              <w:rPr>
                <w:rFonts w:eastAsia="ＭＳ Ｐゴシック"/>
                <w:kern w:val="0"/>
                <w:sz w:val="24"/>
              </w:rPr>
            </w:pPr>
            <w:r w:rsidRPr="00DC6B9F">
              <w:rPr>
                <w:rFonts w:eastAsia="ＭＳ Ｐゴシック"/>
                <w:kern w:val="0"/>
                <w:sz w:val="24"/>
              </w:rPr>
              <w:t xml:space="preserve">Table C.4.9 Average </w:t>
            </w:r>
            <w:r w:rsidRPr="00DC6B9F">
              <w:rPr>
                <w:rFonts w:eastAsia="ＭＳ 明朝" w:hint="eastAsia"/>
                <w:sz w:val="24"/>
              </w:rPr>
              <w:t>difference</w:t>
            </w:r>
            <w:r w:rsidRPr="00DC6B9F">
              <w:rPr>
                <w:rFonts w:eastAsia="ＭＳ 明朝"/>
                <w:sz w:val="24"/>
              </w:rPr>
              <w:t xml:space="preserve"> </w:t>
            </w:r>
            <w:r w:rsidRPr="00DC6B9F">
              <w:rPr>
                <w:rFonts w:eastAsia="ＭＳ Ｐゴシック"/>
                <w:kern w:val="0"/>
                <w:sz w:val="24"/>
              </w:rPr>
              <w:t>of duplicate samples in each run throughout cruise.</w:t>
            </w:r>
          </w:p>
          <w:p w:rsidR="00DC6B9F" w:rsidRPr="00DC6B9F" w:rsidRDefault="00DC6B9F" w:rsidP="00DC6B9F">
            <w:pPr>
              <w:widowControl/>
              <w:jc w:val="right"/>
              <w:rPr>
                <w:rFonts w:eastAsia="ＭＳ Ｐゴシック"/>
                <w:kern w:val="0"/>
                <w:sz w:val="24"/>
              </w:rPr>
            </w:pPr>
            <w:r w:rsidRPr="00DC6B9F">
              <w:rPr>
                <w:rFonts w:eastAsia="ＭＳ Ｐゴシック"/>
                <w:kern w:val="0"/>
                <w:sz w:val="24"/>
              </w:rPr>
              <w:t>Unit: μmol/kg</w:t>
            </w:r>
          </w:p>
        </w:tc>
      </w:tr>
      <w:tr w:rsidR="00DC6B9F" w:rsidRPr="00DC6B9F" w:rsidTr="00D02447">
        <w:trPr>
          <w:trHeight w:val="296"/>
        </w:trPr>
        <w:tc>
          <w:tcPr>
            <w:tcW w:w="1666" w:type="pct"/>
            <w:tcBorders>
              <w:top w:val="single" w:sz="12" w:space="0" w:color="auto"/>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666" w:type="pct"/>
            <w:tcBorders>
              <w:top w:val="single" w:sz="12" w:space="0" w:color="auto"/>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667" w:type="pct"/>
            <w:tcBorders>
              <w:top w:val="single" w:sz="12" w:space="0" w:color="auto"/>
              <w:left w:val="nil"/>
              <w:bottom w:val="single" w:sz="4"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rsidTr="00D02447">
        <w:trPr>
          <w:trHeight w:val="296"/>
        </w:trPr>
        <w:tc>
          <w:tcPr>
            <w:tcW w:w="1666"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69</w:t>
            </w:r>
            <w:r w:rsidRPr="00DC6B9F">
              <w:rPr>
                <w:rFonts w:eastAsia="ＭＳ Ｐゴシック"/>
                <w:kern w:val="0"/>
                <w:sz w:val="24"/>
              </w:rPr>
              <w:t>±0.0</w:t>
            </w:r>
            <w:r w:rsidRPr="00DC6B9F">
              <w:rPr>
                <w:rFonts w:eastAsia="ＭＳ Ｐゴシック" w:hint="eastAsia"/>
                <w:kern w:val="0"/>
                <w:sz w:val="24"/>
              </w:rPr>
              <w:t>61</w:t>
            </w:r>
          </w:p>
        </w:tc>
        <w:tc>
          <w:tcPr>
            <w:tcW w:w="1666"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0.005±0.00</w:t>
            </w:r>
            <w:r w:rsidRPr="00DC6B9F">
              <w:rPr>
                <w:rFonts w:eastAsia="ＭＳ Ｐゴシック" w:hint="eastAsia"/>
                <w:kern w:val="0"/>
                <w:sz w:val="24"/>
              </w:rPr>
              <w:t>5</w:t>
            </w:r>
          </w:p>
        </w:tc>
        <w:tc>
          <w:tcPr>
            <w:tcW w:w="1667"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w:t>
            </w:r>
            <w:r w:rsidRPr="00DC6B9F">
              <w:rPr>
                <w:rFonts w:eastAsia="ＭＳ Ｐゴシック" w:hint="eastAsia"/>
                <w:kern w:val="0"/>
                <w:sz w:val="24"/>
              </w:rPr>
              <w:t>170</w:t>
            </w:r>
            <w:r w:rsidRPr="00DC6B9F">
              <w:rPr>
                <w:rFonts w:eastAsia="ＭＳ Ｐゴシック"/>
                <w:kern w:val="0"/>
                <w:sz w:val="24"/>
              </w:rPr>
              <w:t>±0.</w:t>
            </w:r>
            <w:r w:rsidRPr="00DC6B9F">
              <w:rPr>
                <w:rFonts w:eastAsia="ＭＳ Ｐゴシック" w:hint="eastAsia"/>
                <w:kern w:val="0"/>
                <w:sz w:val="24"/>
              </w:rPr>
              <w:t>156</w:t>
            </w:r>
          </w:p>
        </w:tc>
      </w:tr>
    </w:tbl>
    <w:p w:rsidR="00DC6B9F" w:rsidRPr="00DC6B9F" w:rsidRDefault="00DC6B9F" w:rsidP="00DC6B9F">
      <w:pPr>
        <w:widowControl/>
        <w:rPr>
          <w:rFonts w:eastAsia="ＭＳ 明朝"/>
          <w:sz w:val="24"/>
        </w:rPr>
      </w:pPr>
      <w:r w:rsidRPr="00DC6B9F">
        <w:rPr>
          <w:rFonts w:eastAsia="ＭＳ 明朝"/>
          <w:sz w:val="24"/>
        </w:rPr>
        <w:t>Note: N=</w:t>
      </w:r>
      <w:r w:rsidRPr="00DC6B9F">
        <w:rPr>
          <w:rFonts w:eastAsia="ＭＳ 明朝" w:hint="eastAsia"/>
          <w:sz w:val="24"/>
        </w:rPr>
        <w:t>253</w:t>
      </w:r>
      <w:r w:rsidRPr="00DC6B9F">
        <w:rPr>
          <w:rFonts w:eastAsia="ＭＳ 明朝"/>
          <w:sz w:val="24"/>
        </w:rPr>
        <w:t>(nitrate + nitrite), N=2</w:t>
      </w:r>
      <w:r w:rsidRPr="00DC6B9F">
        <w:rPr>
          <w:rFonts w:eastAsia="ＭＳ 明朝" w:hint="eastAsia"/>
          <w:sz w:val="24"/>
        </w:rPr>
        <w:t>46</w:t>
      </w:r>
      <w:r w:rsidRPr="00DC6B9F">
        <w:rPr>
          <w:rFonts w:eastAsia="ＭＳ 明朝"/>
          <w:sz w:val="24"/>
        </w:rPr>
        <w:t>(phosphate), N=2</w:t>
      </w:r>
      <w:r w:rsidRPr="00DC6B9F">
        <w:rPr>
          <w:rFonts w:eastAsia="ＭＳ 明朝" w:hint="eastAsia"/>
          <w:sz w:val="24"/>
        </w:rPr>
        <w:t>38</w:t>
      </w:r>
      <w:r w:rsidRPr="00DC6B9F">
        <w:rPr>
          <w:rFonts w:eastAsia="ＭＳ 明朝"/>
          <w:sz w:val="24"/>
        </w:rPr>
        <w:t>(silicate) at flag 2.</w:t>
      </w:r>
    </w:p>
    <w:p w:rsidR="00DC6B9F" w:rsidRPr="00DC6B9F" w:rsidRDefault="00DC6B9F" w:rsidP="00DC6B9F">
      <w:pPr>
        <w:widowControl/>
        <w:rPr>
          <w:rFonts w:eastAsia="ＭＳ 明朝"/>
          <w:sz w:val="24"/>
        </w:rPr>
      </w:pPr>
    </w:p>
    <w:p w:rsidR="00DC6B9F" w:rsidRPr="00DC6B9F" w:rsidRDefault="00A864DB" w:rsidP="00DC6B9F">
      <w:pPr>
        <w:widowControl/>
        <w:jc w:val="center"/>
        <w:rPr>
          <w:rFonts w:eastAsia="ＭＳ 明朝"/>
          <w:sz w:val="24"/>
        </w:rPr>
      </w:pPr>
      <w:r>
        <w:rPr>
          <w:rFonts w:eastAsia="ＭＳ 明朝"/>
          <w:noProof/>
          <w:sz w:val="24"/>
        </w:rPr>
        <w:lastRenderedPageBreak/>
        <w:drawing>
          <wp:inline distT="0" distB="0" distL="0" distR="0" wp14:anchorId="56DAE967" wp14:editId="273901AA">
            <wp:extent cx="5753735" cy="7245985"/>
            <wp:effectExtent l="0" t="0" r="0" b="0"/>
            <wp:docPr id="71" name="図 23" descr="C:\RF1106-08\RF1106-08_NO3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descr="C:\RF1106-08\RF1106-08_NO3_Duplicate.png"/>
                    <pic:cNvPicPr>
                      <a:picLocks noChangeAspect="1" noChangeArrowheads="1"/>
                    </pic:cNvPicPr>
                  </pic:nvPicPr>
                  <pic:blipFill>
                    <a:blip r:embed="rId95" cstate="print">
                      <a:extLst>
                        <a:ext uri="{28A0092B-C50C-407E-A947-70E740481C1C}">
                          <a14:useLocalDpi xmlns:a14="http://schemas.microsoft.com/office/drawing/2010/main" val="0"/>
                        </a:ext>
                      </a:extLst>
                    </a:blip>
                    <a:srcRect t="4987" b="6094"/>
                    <a:stretch>
                      <a:fillRect/>
                    </a:stretch>
                  </pic:blipFill>
                  <pic:spPr bwMode="auto">
                    <a:xfrm>
                      <a:off x="0" y="0"/>
                      <a:ext cx="5753735" cy="724598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kern w:val="0"/>
          <w:sz w:val="24"/>
        </w:rPr>
      </w:pPr>
      <w:r w:rsidRPr="00DC6B9F">
        <w:rPr>
          <w:rFonts w:eastAsia="ＭＳ 明朝"/>
          <w:kern w:val="0"/>
          <w:sz w:val="24"/>
        </w:rPr>
        <w:t>Figure C.4.15</w:t>
      </w:r>
      <w:r w:rsidRPr="00DC6B9F">
        <w:rPr>
          <w:rFonts w:eastAsia="ＭＳ 明朝" w:hint="eastAsia"/>
          <w:kern w:val="0"/>
          <w:sz w:val="24"/>
        </w:rPr>
        <w:t xml:space="preserve"> </w:t>
      </w:r>
      <w:r w:rsidRPr="00DC6B9F">
        <w:rPr>
          <w:rFonts w:eastAsia="ＭＳ 明朝"/>
          <w:kern w:val="0"/>
          <w:sz w:val="24"/>
        </w:rPr>
        <w:t>Result of nitrate + nitrite duplicate samplings (N=2</w:t>
      </w:r>
      <w:r w:rsidRPr="00DC6B9F">
        <w:rPr>
          <w:rFonts w:eastAsia="ＭＳ 明朝" w:hint="eastAsia"/>
          <w:kern w:val="0"/>
          <w:sz w:val="24"/>
        </w:rPr>
        <w:t>53</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duplicate samplings.</w:t>
      </w:r>
    </w:p>
    <w:p w:rsidR="00DC6B9F" w:rsidRPr="00DC6B9F" w:rsidRDefault="00A864DB" w:rsidP="00DC6B9F">
      <w:pPr>
        <w:widowControl/>
        <w:jc w:val="center"/>
        <w:rPr>
          <w:rFonts w:eastAsia="ＭＳ 明朝"/>
          <w:sz w:val="24"/>
        </w:rPr>
      </w:pPr>
      <w:r>
        <w:rPr>
          <w:rFonts w:eastAsia="ＭＳ 明朝"/>
          <w:noProof/>
          <w:sz w:val="24"/>
        </w:rPr>
        <w:lastRenderedPageBreak/>
        <w:drawing>
          <wp:inline distT="0" distB="0" distL="0" distR="0" wp14:anchorId="5101AA27" wp14:editId="47E97A60">
            <wp:extent cx="5753735" cy="7159625"/>
            <wp:effectExtent l="0" t="0" r="0" b="3175"/>
            <wp:docPr id="72" name="図 12" descr="C:\RF1106-08\RF1106-08_PO4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C:\RF1106-08\RF1106-08_PO4_Duplicate.png"/>
                    <pic:cNvPicPr>
                      <a:picLocks noChangeAspect="1" noChangeArrowheads="1"/>
                    </pic:cNvPicPr>
                  </pic:nvPicPr>
                  <pic:blipFill>
                    <a:blip r:embed="rId96" cstate="print">
                      <a:extLst>
                        <a:ext uri="{28A0092B-C50C-407E-A947-70E740481C1C}">
                          <a14:useLocalDpi xmlns:a14="http://schemas.microsoft.com/office/drawing/2010/main" val="0"/>
                        </a:ext>
                      </a:extLst>
                    </a:blip>
                    <a:srcRect t="5679" b="6371"/>
                    <a:stretch>
                      <a:fillRect/>
                    </a:stretch>
                  </pic:blipFill>
                  <pic:spPr bwMode="auto">
                    <a:xfrm>
                      <a:off x="0" y="0"/>
                      <a:ext cx="5753735" cy="715962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noProof/>
          <w:sz w:val="24"/>
        </w:rPr>
      </w:pPr>
      <w:r w:rsidRPr="00DC6B9F">
        <w:rPr>
          <w:rFonts w:eastAsia="ＭＳ 明朝"/>
          <w:kern w:val="0"/>
          <w:sz w:val="24"/>
        </w:rPr>
        <w:t>Figure C.4.16 Result of phosphate duplicate samplings (N=</w:t>
      </w:r>
      <w:r w:rsidRPr="00DC6B9F">
        <w:rPr>
          <w:rFonts w:eastAsia="ＭＳ 明朝" w:hint="eastAsia"/>
          <w:kern w:val="0"/>
          <w:sz w:val="24"/>
        </w:rPr>
        <w:t>246</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duplicate samplings.</w:t>
      </w:r>
    </w:p>
    <w:p w:rsidR="00DC6B9F" w:rsidRPr="00DC6B9F" w:rsidRDefault="00A864DB" w:rsidP="00DC6B9F">
      <w:pPr>
        <w:widowControl/>
        <w:jc w:val="center"/>
        <w:rPr>
          <w:rFonts w:eastAsia="ＭＳ 明朝"/>
          <w:sz w:val="24"/>
        </w:rPr>
      </w:pPr>
      <w:r>
        <w:rPr>
          <w:rFonts w:eastAsia="ＭＳ 明朝"/>
          <w:noProof/>
          <w:sz w:val="24"/>
        </w:rPr>
        <w:lastRenderedPageBreak/>
        <w:drawing>
          <wp:inline distT="0" distB="0" distL="0" distR="0" wp14:anchorId="63089767" wp14:editId="5BA54526">
            <wp:extent cx="5753735" cy="7228840"/>
            <wp:effectExtent l="0" t="0" r="0" b="0"/>
            <wp:docPr id="73" name="図 1" descr="C:\RF1106-08\RF1106-08_SiO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RF1106-08\RF1106-08_SiO_Duplicate.png"/>
                    <pic:cNvPicPr>
                      <a:picLocks noChangeAspect="1" noChangeArrowheads="1"/>
                    </pic:cNvPicPr>
                  </pic:nvPicPr>
                  <pic:blipFill>
                    <a:blip r:embed="rId97" cstate="print">
                      <a:extLst>
                        <a:ext uri="{28A0092B-C50C-407E-A947-70E740481C1C}">
                          <a14:useLocalDpi xmlns:a14="http://schemas.microsoft.com/office/drawing/2010/main" val="0"/>
                        </a:ext>
                      </a:extLst>
                    </a:blip>
                    <a:srcRect t="5402" b="5956"/>
                    <a:stretch>
                      <a:fillRect/>
                    </a:stretch>
                  </pic:blipFill>
                  <pic:spPr bwMode="auto">
                    <a:xfrm>
                      <a:off x="0" y="0"/>
                      <a:ext cx="5753735" cy="722884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kern w:val="0"/>
          <w:sz w:val="24"/>
        </w:rPr>
        <w:t>Figure C.4.17 Result of silicate duplicate samplings (N=</w:t>
      </w:r>
      <w:r w:rsidRPr="00DC6B9F">
        <w:rPr>
          <w:rFonts w:eastAsia="ＭＳ 明朝" w:hint="eastAsia"/>
          <w:kern w:val="0"/>
          <w:sz w:val="24"/>
        </w:rPr>
        <w:t>238</w:t>
      </w:r>
      <w:r w:rsidRPr="00DC6B9F">
        <w:rPr>
          <w:rFonts w:eastAsia="ＭＳ 明朝"/>
          <w:kern w:val="0"/>
          <w:sz w:val="24"/>
        </w:rPr>
        <w:t>) during RF1</w:t>
      </w:r>
      <w:r w:rsidRPr="00DC6B9F">
        <w:rPr>
          <w:rFonts w:eastAsia="ＭＳ 明朝" w:hint="eastAsia"/>
          <w:kern w:val="0"/>
          <w:sz w:val="24"/>
        </w:rPr>
        <w:t>106-08</w:t>
      </w:r>
      <w:r w:rsidRPr="00DC6B9F">
        <w:rPr>
          <w:rFonts w:eastAsia="ＭＳ 明朝"/>
          <w:kern w:val="0"/>
          <w:sz w:val="24"/>
        </w:rPr>
        <w:t xml:space="preserve"> against (a) station number, (b) sampling pressure, (c) concentration and (d) histogram of the result of duplicate samplings.</w:t>
      </w:r>
    </w:p>
    <w:p w:rsidR="00DC6B9F" w:rsidRPr="00904938" w:rsidRDefault="00DC6B9F" w:rsidP="00904938">
      <w:pPr>
        <w:pStyle w:val="3"/>
      </w:pPr>
      <w:r w:rsidRPr="00904938">
        <w:br w:type="page"/>
      </w:r>
      <w:r w:rsidRPr="00904938">
        <w:lastRenderedPageBreak/>
        <w:t>Uncertainty</w:t>
      </w:r>
    </w:p>
    <w:p w:rsidR="00904938" w:rsidRDefault="00904938" w:rsidP="00904938">
      <w:pPr>
        <w:rPr>
          <w:rFonts w:eastAsia="ＭＳ 明朝"/>
          <w:sz w:val="24"/>
        </w:rPr>
      </w:pPr>
      <w:r w:rsidRPr="00DC6B9F">
        <w:rPr>
          <w:rFonts w:eastAsia="ＭＳ 明朝"/>
          <w:sz w:val="24"/>
        </w:rPr>
        <w:t>The description of this section is based on that of Aoyama et al. (2009, unpublished manuscript).</w:t>
      </w:r>
    </w:p>
    <w:p w:rsidR="00904938" w:rsidRDefault="00904938" w:rsidP="00904938"/>
    <w:p w:rsidR="00DC6B9F" w:rsidRPr="00DC6B9F" w:rsidRDefault="00DC6B9F" w:rsidP="00904938">
      <w:pPr>
        <w:pStyle w:val="4"/>
      </w:pPr>
      <w:r w:rsidRPr="00DC6B9F">
        <w:t>(7.1) Uncertainty of concentration level</w:t>
      </w:r>
    </w:p>
    <w:p w:rsidR="00DC6B9F" w:rsidRPr="00DC6B9F" w:rsidRDefault="00DC6B9F" w:rsidP="00DC6B9F">
      <w:pPr>
        <w:rPr>
          <w:rFonts w:eastAsia="ＭＳ 明朝"/>
          <w:sz w:val="24"/>
        </w:rPr>
      </w:pPr>
      <w:r w:rsidRPr="00DC6B9F">
        <w:rPr>
          <w:rFonts w:eastAsia="ＭＳ 明朝"/>
          <w:sz w:val="24"/>
        </w:rPr>
        <w:t xml:space="preserve">The </w:t>
      </w:r>
      <w:r w:rsidRPr="00DC6B9F">
        <w:rPr>
          <w:rFonts w:eastAsia="ＭＳ 明朝" w:hint="eastAsia"/>
          <w:sz w:val="24"/>
        </w:rPr>
        <w:t>12</w:t>
      </w:r>
      <w:r w:rsidRPr="00DC6B9F">
        <w:rPr>
          <w:rFonts w:eastAsia="ＭＳ 明朝"/>
          <w:sz w:val="24"/>
        </w:rPr>
        <w:t>4 sets of RMNS will be analyzed during the cruise to get empirical equations to estimate uncertainty of concentrations of seawater samples throughout cruise. The average value and CV for each RMNS level will be calculated, graphed, and a curve fit determined</w:t>
      </w:r>
      <w:r w:rsidRPr="00DC6B9F">
        <w:rPr>
          <w:rFonts w:eastAsia="ＭＳ 明朝" w:hint="eastAsia"/>
          <w:sz w:val="24"/>
        </w:rPr>
        <w:t>.</w:t>
      </w:r>
      <w:r w:rsidRPr="00DC6B9F">
        <w:rPr>
          <w:rFonts w:eastAsia="ＭＳ 明朝"/>
          <w:sz w:val="24"/>
        </w:rPr>
        <w:t xml:space="preserve"> The empirical equation (</w:t>
      </w:r>
      <w:r w:rsidRPr="00DC6B9F">
        <w:rPr>
          <w:rFonts w:eastAsia="ＭＳ 明朝" w:hint="eastAsia"/>
          <w:sz w:val="24"/>
        </w:rPr>
        <w:t>7.</w:t>
      </w:r>
      <w:r w:rsidRPr="00DC6B9F">
        <w:rPr>
          <w:rFonts w:eastAsia="ＭＳ 明朝"/>
          <w:sz w:val="24"/>
        </w:rPr>
        <w:t>1) is an example of the curve fit between nutrients concentration Cx and the uncertainty at each concentration level.</w:t>
      </w:r>
    </w:p>
    <w:p w:rsidR="00DC6B9F" w:rsidRPr="00DC6B9F" w:rsidRDefault="00DC6B9F" w:rsidP="00DC6B9F">
      <w:pPr>
        <w:rPr>
          <w:rFonts w:eastAsia="ＭＳ 明朝"/>
          <w:sz w:val="24"/>
        </w:rPr>
      </w:pPr>
    </w:p>
    <w:p w:rsidR="00DC6B9F" w:rsidRPr="00DC6B9F" w:rsidRDefault="00DC6B9F" w:rsidP="00172308">
      <w:pPr>
        <w:ind w:firstLine="840"/>
        <w:rPr>
          <w:rFonts w:eastAsia="ＭＳ 明朝"/>
          <w:sz w:val="24"/>
        </w:rPr>
      </w:pPr>
      <w:r w:rsidRPr="00DC6B9F">
        <w:rPr>
          <w:rFonts w:eastAsia="ＭＳ 明朝"/>
          <w:sz w:val="24"/>
        </w:rPr>
        <w:t xml:space="preserve">Uncertainty for parameter </w:t>
      </w:r>
      <m:oMath>
        <m:r>
          <m:rPr>
            <m:sty m:val="p"/>
          </m:rPr>
          <w:rPr>
            <w:rFonts w:ascii="Cambria Math" w:eastAsia="ＭＳ 明朝" w:hAnsi="Century"/>
            <w:sz w:val="24"/>
          </w:rPr>
          <m:t>X</m:t>
        </m:r>
        <m:d>
          <m:dPr>
            <m:ctrlPr>
              <w:rPr>
                <w:rFonts w:ascii="Cambria Math" w:eastAsia="ＭＳ 明朝" w:hAnsi="Cambria Math"/>
                <w:sz w:val="24"/>
              </w:rPr>
            </m:ctrlPr>
          </m:dPr>
          <m:e>
            <m:r>
              <m:rPr>
                <m:sty m:val="p"/>
              </m:rPr>
              <w:rPr>
                <w:rFonts w:ascii="Cambria Math" w:eastAsia="ＭＳ 明朝" w:hAnsi="Century"/>
                <w:sz w:val="24"/>
              </w:rPr>
              <m:t>%</m:t>
            </m:r>
          </m:e>
        </m:d>
        <m:r>
          <m:rPr>
            <m:sty m:val="p"/>
          </m:rPr>
          <w:rPr>
            <w:rFonts w:ascii="Cambria Math" w:eastAsia="ＭＳ 明朝" w:hAnsi="Century"/>
            <w:sz w:val="24"/>
          </w:rPr>
          <m:t>=a+b</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x</m:t>
                    </m:r>
                  </m:sub>
                </m:sSub>
              </m:den>
            </m:f>
          </m:e>
        </m:d>
        <m:r>
          <m:rPr>
            <m:sty m:val="p"/>
          </m:rPr>
          <w:rPr>
            <w:rFonts w:ascii="Cambria Math" w:eastAsia="ＭＳ 明朝" w:hAnsi="Century"/>
            <w:sz w:val="24"/>
          </w:rPr>
          <m:t>+c</m:t>
        </m:r>
        <m:sSup>
          <m:sSupPr>
            <m:ctrlPr>
              <w:rPr>
                <w:rFonts w:ascii="Cambria Math" w:eastAsia="ＭＳ 明朝" w:hAnsi="Cambria Math"/>
                <w:sz w:val="24"/>
              </w:rPr>
            </m:ctrlPr>
          </m:sSupPr>
          <m:e>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x</m:t>
                        </m:r>
                      </m:sub>
                    </m:sSub>
                  </m:den>
                </m:f>
              </m:e>
            </m:d>
          </m:e>
          <m:sup>
            <m:r>
              <m:rPr>
                <m:sty m:val="p"/>
              </m:rPr>
              <w:rPr>
                <w:rFonts w:ascii="Cambria Math" w:eastAsia="ＭＳ 明朝" w:hAnsi="Century"/>
                <w:sz w:val="24"/>
              </w:rPr>
              <m:t>2</m:t>
            </m:r>
          </m:sup>
        </m:sSup>
      </m:oMath>
      <w:r w:rsidR="00D16F66">
        <w:rPr>
          <w:rFonts w:eastAsia="ＭＳ 明朝" w:hint="eastAsia"/>
          <w:sz w:val="24"/>
        </w:rPr>
        <w:tab/>
      </w:r>
      <w:r w:rsidRPr="00DC6B9F">
        <w:rPr>
          <w:rFonts w:eastAsia="ＭＳ 明朝"/>
          <w:sz w:val="24"/>
        </w:rPr>
        <w:t>(</w:t>
      </w:r>
      <w:r w:rsidRPr="00DC6B9F">
        <w:rPr>
          <w:rFonts w:eastAsia="ＭＳ 明朝" w:hint="eastAsia"/>
          <w:sz w:val="24"/>
        </w:rPr>
        <w:t>7.</w:t>
      </w:r>
      <w:r w:rsidRPr="00DC6B9F">
        <w:rPr>
          <w:rFonts w:eastAsia="ＭＳ 明朝"/>
          <w:sz w:val="24"/>
        </w:rPr>
        <w:t>1)</w:t>
      </w:r>
    </w:p>
    <w:p w:rsidR="00DC6B9F" w:rsidRPr="00DC6B9F" w:rsidRDefault="00DC6B9F" w:rsidP="00DC6B9F">
      <w:pPr>
        <w:rPr>
          <w:rFonts w:eastAsia="ＭＳ 明朝"/>
          <w:sz w:val="24"/>
        </w:rPr>
      </w:pPr>
      <w:r w:rsidRPr="00DC6B9F">
        <w:rPr>
          <w:rFonts w:eastAsia="ＭＳ 明朝"/>
          <w:sz w:val="24"/>
        </w:rPr>
        <w:t>Where Cx is concentration of sample for parameter X.</w:t>
      </w:r>
    </w:p>
    <w:p w:rsidR="00DC6B9F" w:rsidRPr="00DC6B9F" w:rsidRDefault="00DC6B9F" w:rsidP="00DC6B9F">
      <w:pPr>
        <w:rPr>
          <w:rFonts w:eastAsia="ＭＳ 明朝"/>
          <w:sz w:val="24"/>
        </w:rPr>
      </w:pPr>
    </w:p>
    <w:p w:rsidR="00DC6B9F" w:rsidRPr="00DC6B9F" w:rsidRDefault="00DC6B9F" w:rsidP="00DC6B9F">
      <w:pPr>
        <w:rPr>
          <w:rFonts w:eastAsia="ＭＳ 明朝"/>
          <w:sz w:val="24"/>
        </w:rPr>
      </w:pPr>
      <w:r w:rsidRPr="00DC6B9F">
        <w:rPr>
          <w:rFonts w:eastAsia="ＭＳ 明朝"/>
          <w:sz w:val="24"/>
        </w:rPr>
        <w:t>Empirical equations eq</w:t>
      </w:r>
      <w:r w:rsidRPr="00DC6B9F">
        <w:rPr>
          <w:rFonts w:eastAsia="ＭＳ 明朝" w:hint="eastAsia"/>
          <w:sz w:val="24"/>
        </w:rPr>
        <w:t>s</w:t>
      </w:r>
      <w:r w:rsidRPr="00DC6B9F">
        <w:rPr>
          <w:rFonts w:eastAsia="ＭＳ 明朝"/>
          <w:sz w:val="24"/>
        </w:rPr>
        <w:t>.</w:t>
      </w:r>
      <w:r w:rsidRPr="00DC6B9F">
        <w:rPr>
          <w:rFonts w:eastAsia="ＭＳ 明朝" w:hint="eastAsia"/>
          <w:sz w:val="24"/>
        </w:rPr>
        <w:t xml:space="preserve"> </w:t>
      </w:r>
      <w:r w:rsidRPr="00DC6B9F">
        <w:rPr>
          <w:rFonts w:eastAsia="ＭＳ 明朝"/>
          <w:sz w:val="24"/>
        </w:rPr>
        <w:t>(</w:t>
      </w:r>
      <w:r w:rsidRPr="00DC6B9F">
        <w:rPr>
          <w:rFonts w:eastAsia="ＭＳ 明朝" w:hint="eastAsia"/>
          <w:sz w:val="24"/>
        </w:rPr>
        <w:t>7.</w:t>
      </w:r>
      <w:r w:rsidRPr="00DC6B9F">
        <w:rPr>
          <w:rFonts w:eastAsia="ＭＳ 明朝"/>
          <w:sz w:val="24"/>
        </w:rPr>
        <w:t>2),</w:t>
      </w:r>
      <w:r w:rsidRPr="00DC6B9F">
        <w:rPr>
          <w:rFonts w:eastAsia="ＭＳ 明朝" w:hint="eastAsia"/>
          <w:sz w:val="24"/>
        </w:rPr>
        <w:t xml:space="preserve"> </w:t>
      </w:r>
      <w:r w:rsidRPr="00DC6B9F">
        <w:rPr>
          <w:rFonts w:eastAsia="ＭＳ 明朝"/>
          <w:sz w:val="24"/>
        </w:rPr>
        <w:t>(</w:t>
      </w:r>
      <w:r w:rsidRPr="00DC6B9F">
        <w:rPr>
          <w:rFonts w:eastAsia="ＭＳ 明朝" w:hint="eastAsia"/>
          <w:sz w:val="24"/>
        </w:rPr>
        <w:t>7.</w:t>
      </w:r>
      <w:r w:rsidRPr="00DC6B9F">
        <w:rPr>
          <w:rFonts w:eastAsia="ＭＳ 明朝"/>
          <w:sz w:val="24"/>
        </w:rPr>
        <w:t>3) and (</w:t>
      </w:r>
      <w:r w:rsidRPr="00DC6B9F">
        <w:rPr>
          <w:rFonts w:eastAsia="ＭＳ 明朝" w:hint="eastAsia"/>
          <w:sz w:val="24"/>
        </w:rPr>
        <w:t>7.</w:t>
      </w:r>
      <w:r w:rsidRPr="00DC6B9F">
        <w:rPr>
          <w:rFonts w:eastAsia="ＭＳ 明朝"/>
          <w:sz w:val="24"/>
        </w:rPr>
        <w:t>4) were used to estimate uncertainty of measurement of nitrate, phosphate and silicate during this cruise. The equations are based on analysis of 44 sets of RMNS lots B</w:t>
      </w:r>
      <w:r w:rsidRPr="00DC6B9F">
        <w:rPr>
          <w:rFonts w:eastAsia="ＭＳ 明朝" w:hint="eastAsia"/>
          <w:sz w:val="24"/>
        </w:rPr>
        <w:t>S</w:t>
      </w:r>
      <w:r w:rsidRPr="00DC6B9F">
        <w:rPr>
          <w:rFonts w:eastAsia="ＭＳ 明朝"/>
          <w:sz w:val="24"/>
        </w:rPr>
        <w:t xml:space="preserve">, </w:t>
      </w:r>
      <w:r w:rsidRPr="00DC6B9F">
        <w:rPr>
          <w:rFonts w:eastAsia="ＭＳ 明朝" w:hint="eastAsia"/>
          <w:sz w:val="24"/>
        </w:rPr>
        <w:t>BT</w:t>
      </w:r>
      <w:r w:rsidRPr="00DC6B9F">
        <w:rPr>
          <w:rFonts w:eastAsia="ＭＳ 明朝"/>
          <w:sz w:val="24"/>
        </w:rPr>
        <w:t xml:space="preserve">, </w:t>
      </w:r>
      <w:r w:rsidRPr="00DC6B9F">
        <w:rPr>
          <w:rFonts w:eastAsia="ＭＳ 明朝" w:hint="eastAsia"/>
          <w:sz w:val="24"/>
        </w:rPr>
        <w:t>BE</w:t>
      </w:r>
      <w:r w:rsidRPr="00DC6B9F">
        <w:rPr>
          <w:rFonts w:eastAsia="ＭＳ 明朝"/>
          <w:sz w:val="24"/>
        </w:rPr>
        <w:t xml:space="preserve"> and </w:t>
      </w:r>
      <w:r w:rsidRPr="00DC6B9F">
        <w:rPr>
          <w:rFonts w:eastAsia="ＭＳ 明朝" w:hint="eastAsia"/>
          <w:sz w:val="24"/>
        </w:rPr>
        <w:t>BF</w:t>
      </w:r>
      <w:r w:rsidRPr="00DC6B9F">
        <w:rPr>
          <w:rFonts w:eastAsia="ＭＳ 明朝"/>
          <w:sz w:val="24"/>
        </w:rPr>
        <w:t>. Figure C.4.18 – C.4.20 show graphic presentations of eq.(</w:t>
      </w:r>
      <w:r w:rsidRPr="00DC6B9F">
        <w:rPr>
          <w:rFonts w:eastAsia="ＭＳ 明朝" w:hint="eastAsia"/>
          <w:sz w:val="24"/>
        </w:rPr>
        <w:t>7.</w:t>
      </w:r>
      <w:r w:rsidRPr="00DC6B9F">
        <w:rPr>
          <w:rFonts w:eastAsia="ＭＳ 明朝"/>
          <w:sz w:val="24"/>
        </w:rPr>
        <w:t>2)</w:t>
      </w:r>
      <w:r w:rsidRPr="00DC6B9F">
        <w:rPr>
          <w:rFonts w:eastAsia="ＭＳ 明朝" w:hint="eastAsia"/>
          <w:sz w:val="24"/>
        </w:rPr>
        <w:t xml:space="preserve"> - </w:t>
      </w:r>
      <w:r w:rsidRPr="00DC6B9F">
        <w:rPr>
          <w:rFonts w:eastAsia="ＭＳ 明朝"/>
          <w:sz w:val="24"/>
        </w:rPr>
        <w:t>(</w:t>
      </w:r>
      <w:r w:rsidRPr="00DC6B9F">
        <w:rPr>
          <w:rFonts w:eastAsia="ＭＳ 明朝" w:hint="eastAsia"/>
          <w:sz w:val="24"/>
        </w:rPr>
        <w:t>7.</w:t>
      </w:r>
      <w:r w:rsidRPr="00DC6B9F">
        <w:rPr>
          <w:rFonts w:eastAsia="ＭＳ 明朝"/>
          <w:sz w:val="24"/>
        </w:rPr>
        <w:t>4).</w:t>
      </w:r>
    </w:p>
    <w:p w:rsidR="00DC6B9F" w:rsidRPr="00DC6B9F" w:rsidRDefault="00DC6B9F" w:rsidP="00DC6B9F">
      <w:pPr>
        <w:rPr>
          <w:rFonts w:eastAsia="ＭＳ 明朝"/>
          <w:sz w:val="24"/>
        </w:rPr>
      </w:pPr>
    </w:p>
    <w:p w:rsidR="00DC6B9F" w:rsidRPr="00DC6B9F" w:rsidRDefault="00DC6B9F" w:rsidP="00DC6B9F">
      <w:pPr>
        <w:rPr>
          <w:rFonts w:eastAsia="ＭＳ 明朝"/>
          <w:sz w:val="24"/>
        </w:rPr>
      </w:pPr>
      <w:r w:rsidRPr="00DC6B9F">
        <w:rPr>
          <w:rFonts w:eastAsia="ＭＳ 明朝"/>
          <w:sz w:val="24"/>
        </w:rPr>
        <w:t>Nitrate + nitrite Concentration Cn in μmol/kg:</w:t>
      </w:r>
    </w:p>
    <w:p w:rsidR="00D16F66" w:rsidRPr="00D16F66" w:rsidRDefault="00DC6B9F" w:rsidP="00DC6B9F">
      <w:pPr>
        <w:rPr>
          <w:rFonts w:eastAsia="ＭＳ 明朝"/>
          <w:sz w:val="24"/>
        </w:rPr>
      </w:pPr>
      <w:r w:rsidRPr="00DC6B9F">
        <w:rPr>
          <w:rFonts w:eastAsia="ＭＳ 明朝"/>
          <w:sz w:val="24"/>
        </w:rPr>
        <w:t>Uncertainty of measurement of nitrate (%)=</w:t>
      </w:r>
    </w:p>
    <w:p w:rsidR="00DC6B9F" w:rsidRPr="00DC6B9F" w:rsidRDefault="00A864DB" w:rsidP="00172308">
      <w:pPr>
        <w:ind w:left="840" w:firstLine="840"/>
        <w:rPr>
          <w:rFonts w:eastAsia="ＭＳ 明朝"/>
          <w:sz w:val="24"/>
        </w:rPr>
      </w:pPr>
      <m:oMath>
        <m:r>
          <m:rPr>
            <m:sty m:val="p"/>
          </m:rPr>
          <w:rPr>
            <w:rFonts w:ascii="Cambria Math" w:eastAsia="ＭＳ 明朝" w:hAnsi="Century"/>
            <w:sz w:val="24"/>
          </w:rPr>
          <m:t>0.0768+4.949</m:t>
        </m:r>
        <m:r>
          <m:rPr>
            <m:sty m:val="p"/>
          </m:rPr>
          <w:rPr>
            <w:rFonts w:ascii="Cambria Math" w:eastAsia="ＭＳ 明朝" w:hAnsi="Cambria Math"/>
            <w:sz w:val="24"/>
          </w:rPr>
          <m:t>×</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n</m:t>
                    </m:r>
                  </m:sub>
                </m:sSub>
              </m:den>
            </m:f>
          </m:e>
        </m:d>
        <m:r>
          <m:rPr>
            <m:sty m:val="p"/>
          </m:rPr>
          <w:rPr>
            <w:rFonts w:ascii="Cambria Math" w:eastAsia="ＭＳ 明朝" w:hAnsi="Cambria Math"/>
            <w:sz w:val="24"/>
          </w:rPr>
          <m:t>-</m:t>
        </m:r>
        <m:r>
          <m:rPr>
            <m:sty m:val="p"/>
          </m:rPr>
          <w:rPr>
            <w:rFonts w:ascii="Cambria Math" w:eastAsia="ＭＳ 明朝" w:hAnsi="Century"/>
            <w:sz w:val="24"/>
          </w:rPr>
          <m:t>0.0177</m:t>
        </m:r>
        <m:r>
          <m:rPr>
            <m:sty m:val="p"/>
          </m:rPr>
          <w:rPr>
            <w:rFonts w:ascii="Cambria Math" w:eastAsia="ＭＳ 明朝" w:hAnsi="Cambria Math"/>
            <w:sz w:val="24"/>
          </w:rPr>
          <m:t>×</m:t>
        </m:r>
        <m:sSup>
          <m:sSupPr>
            <m:ctrlPr>
              <w:rPr>
                <w:rFonts w:ascii="Cambria Math" w:eastAsia="ＭＳ 明朝" w:hAnsi="Cambria Math"/>
                <w:sz w:val="24"/>
              </w:rPr>
            </m:ctrlPr>
          </m:sSupPr>
          <m:e>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n</m:t>
                        </m:r>
                      </m:sub>
                    </m:sSub>
                  </m:den>
                </m:f>
              </m:e>
            </m:d>
          </m:e>
          <m:sup>
            <m:r>
              <m:rPr>
                <m:sty m:val="p"/>
              </m:rPr>
              <w:rPr>
                <w:rFonts w:ascii="Cambria Math" w:eastAsia="ＭＳ 明朝" w:hAnsi="Century"/>
                <w:sz w:val="24"/>
              </w:rPr>
              <m:t>2</m:t>
            </m:r>
          </m:sup>
        </m:sSup>
      </m:oMath>
      <w:r w:rsidR="00D16F66">
        <w:rPr>
          <w:rFonts w:eastAsia="ＭＳ 明朝" w:hint="eastAsia"/>
          <w:sz w:val="24"/>
        </w:rPr>
        <w:tab/>
      </w:r>
      <w:r w:rsidR="00D16F66">
        <w:rPr>
          <w:rFonts w:eastAsia="ＭＳ 明朝" w:hint="eastAsia"/>
          <w:sz w:val="24"/>
        </w:rPr>
        <w:tab/>
      </w:r>
      <w:r w:rsidR="00DC6B9F" w:rsidRPr="00DC6B9F">
        <w:rPr>
          <w:rFonts w:eastAsia="ＭＳ 明朝"/>
          <w:sz w:val="24"/>
        </w:rPr>
        <w:t>(</w:t>
      </w:r>
      <w:r w:rsidR="00DC6B9F" w:rsidRPr="00DC6B9F">
        <w:rPr>
          <w:rFonts w:eastAsia="ＭＳ 明朝" w:hint="eastAsia"/>
          <w:sz w:val="24"/>
        </w:rPr>
        <w:t>7.</w:t>
      </w:r>
      <w:r w:rsidR="00DC6B9F" w:rsidRPr="00DC6B9F">
        <w:rPr>
          <w:rFonts w:eastAsia="ＭＳ 明朝"/>
          <w:sz w:val="24"/>
        </w:rPr>
        <w:t>2)</w:t>
      </w:r>
    </w:p>
    <w:p w:rsidR="00DC6B9F" w:rsidRPr="00DC6B9F" w:rsidRDefault="00DC6B9F" w:rsidP="00DC6B9F">
      <w:pPr>
        <w:rPr>
          <w:rFonts w:eastAsia="ＭＳ 明朝"/>
          <w:sz w:val="24"/>
        </w:rPr>
      </w:pPr>
      <w:r w:rsidRPr="00DC6B9F">
        <w:rPr>
          <w:rFonts w:eastAsia="ＭＳ 明朝"/>
          <w:sz w:val="24"/>
        </w:rPr>
        <w:t>Where Cn is nitrate concentration of sample.</w:t>
      </w:r>
    </w:p>
    <w:p w:rsidR="00DC6B9F" w:rsidRPr="00DC6B9F" w:rsidRDefault="00DC6B9F" w:rsidP="00DC6B9F">
      <w:pPr>
        <w:rPr>
          <w:rFonts w:eastAsia="ＭＳ 明朝"/>
          <w:sz w:val="24"/>
        </w:rPr>
      </w:pPr>
    </w:p>
    <w:p w:rsidR="00DC6B9F" w:rsidRPr="00DC6B9F" w:rsidRDefault="00DC6B9F" w:rsidP="00DC6B9F">
      <w:pPr>
        <w:rPr>
          <w:rFonts w:eastAsia="ＭＳ 明朝"/>
          <w:sz w:val="24"/>
        </w:rPr>
      </w:pPr>
      <w:r w:rsidRPr="00DC6B9F">
        <w:rPr>
          <w:rFonts w:eastAsia="ＭＳ 明朝"/>
          <w:sz w:val="24"/>
        </w:rPr>
        <w:t>Phosphate Concentration Cp in μmol/kg:</w:t>
      </w:r>
    </w:p>
    <w:p w:rsidR="00D16F66" w:rsidRPr="00D16F66" w:rsidRDefault="00DC6B9F" w:rsidP="00DC6B9F">
      <w:pPr>
        <w:rPr>
          <w:rFonts w:eastAsia="ＭＳ 明朝"/>
          <w:sz w:val="24"/>
        </w:rPr>
      </w:pPr>
      <w:r w:rsidRPr="00DC6B9F">
        <w:rPr>
          <w:rFonts w:eastAsia="ＭＳ 明朝"/>
          <w:sz w:val="24"/>
        </w:rPr>
        <w:t>Uncertainty of measurement of phosphate (%)=</w:t>
      </w:r>
    </w:p>
    <w:p w:rsidR="00DC6B9F" w:rsidRPr="00DC6B9F" w:rsidRDefault="00A864DB" w:rsidP="00172308">
      <w:pPr>
        <w:ind w:left="840" w:firstLine="840"/>
        <w:rPr>
          <w:rFonts w:eastAsia="ＭＳ 明朝"/>
          <w:sz w:val="24"/>
        </w:rPr>
      </w:pPr>
      <m:oMath>
        <m:r>
          <m:rPr>
            <m:sty m:val="p"/>
          </m:rPr>
          <w:rPr>
            <w:rFonts w:ascii="Cambria Math" w:eastAsia="ＭＳ 明朝" w:hAnsi="Century"/>
            <w:sz w:val="24"/>
          </w:rPr>
          <m:t>-</m:t>
        </m:r>
        <m:r>
          <m:rPr>
            <m:sty m:val="p"/>
          </m:rPr>
          <w:rPr>
            <w:rFonts w:ascii="Cambria Math" w:eastAsia="ＭＳ 明朝" w:hAnsi="Century"/>
            <w:sz w:val="24"/>
          </w:rPr>
          <m:t>0.0102+1.290</m:t>
        </m:r>
        <m:r>
          <m:rPr>
            <m:sty m:val="p"/>
          </m:rPr>
          <w:rPr>
            <w:rFonts w:ascii="Cambria Math" w:eastAsia="ＭＳ 明朝" w:hAnsi="Cambria Math"/>
            <w:sz w:val="24"/>
          </w:rPr>
          <m:t>×</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ambria Math"/>
                        <w:sz w:val="24"/>
                      </w:rPr>
                      <m:t>P</m:t>
                    </m:r>
                  </m:sub>
                </m:sSub>
              </m:den>
            </m:f>
          </m:e>
        </m:d>
        <m:r>
          <m:rPr>
            <m:sty m:val="p"/>
          </m:rPr>
          <w:rPr>
            <w:rFonts w:ascii="Cambria Math" w:eastAsia="ＭＳ 明朝" w:hAnsi="Century"/>
            <w:sz w:val="24"/>
          </w:rPr>
          <m:t>-</m:t>
        </m:r>
        <m:r>
          <m:rPr>
            <m:sty m:val="p"/>
          </m:rPr>
          <w:rPr>
            <w:rFonts w:ascii="Cambria Math" w:eastAsia="ＭＳ 明朝" w:hAnsi="Century"/>
            <w:sz w:val="24"/>
          </w:rPr>
          <m:t>0.00611</m:t>
        </m:r>
        <m:r>
          <m:rPr>
            <m:sty m:val="p"/>
          </m:rPr>
          <w:rPr>
            <w:rFonts w:ascii="Cambria Math" w:eastAsia="ＭＳ 明朝" w:hAnsi="Cambria Math"/>
            <w:sz w:val="24"/>
          </w:rPr>
          <m:t>×</m:t>
        </m:r>
        <m:sSup>
          <m:sSupPr>
            <m:ctrlPr>
              <w:rPr>
                <w:rFonts w:ascii="Cambria Math" w:eastAsia="ＭＳ 明朝" w:hAnsi="Cambria Math"/>
                <w:sz w:val="24"/>
              </w:rPr>
            </m:ctrlPr>
          </m:sSupPr>
          <m:e>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ambria Math"/>
                            <w:sz w:val="24"/>
                          </w:rPr>
                          <m:t>P</m:t>
                        </m:r>
                      </m:sub>
                    </m:sSub>
                  </m:den>
                </m:f>
              </m:e>
            </m:d>
          </m:e>
          <m:sup>
            <m:r>
              <m:rPr>
                <m:sty m:val="p"/>
              </m:rPr>
              <w:rPr>
                <w:rFonts w:ascii="Cambria Math" w:eastAsia="ＭＳ 明朝" w:hAnsi="Century"/>
                <w:sz w:val="24"/>
              </w:rPr>
              <m:t>2</m:t>
            </m:r>
          </m:sup>
        </m:sSup>
      </m:oMath>
      <w:r w:rsidR="00D16F66">
        <w:rPr>
          <w:rFonts w:eastAsia="ＭＳ 明朝" w:hint="eastAsia"/>
          <w:sz w:val="24"/>
        </w:rPr>
        <w:tab/>
      </w:r>
      <w:r w:rsidR="00D16F66">
        <w:rPr>
          <w:rFonts w:eastAsia="ＭＳ 明朝" w:hint="eastAsia"/>
          <w:sz w:val="24"/>
        </w:rPr>
        <w:tab/>
      </w:r>
      <w:r w:rsidR="00DC6B9F" w:rsidRPr="00DC6B9F">
        <w:rPr>
          <w:rFonts w:eastAsia="ＭＳ 明朝"/>
          <w:sz w:val="24"/>
        </w:rPr>
        <w:t>(</w:t>
      </w:r>
      <w:r w:rsidR="00DC6B9F" w:rsidRPr="00DC6B9F">
        <w:rPr>
          <w:rFonts w:eastAsia="ＭＳ 明朝" w:hint="eastAsia"/>
          <w:sz w:val="24"/>
        </w:rPr>
        <w:t>7.</w:t>
      </w:r>
      <w:r w:rsidR="00DC6B9F" w:rsidRPr="00DC6B9F">
        <w:rPr>
          <w:rFonts w:eastAsia="ＭＳ 明朝"/>
          <w:sz w:val="24"/>
        </w:rPr>
        <w:t>3)</w:t>
      </w:r>
    </w:p>
    <w:p w:rsidR="00DC6B9F" w:rsidRPr="00DC6B9F" w:rsidRDefault="00DC6B9F" w:rsidP="00DC6B9F">
      <w:pPr>
        <w:rPr>
          <w:rFonts w:eastAsia="ＭＳ 明朝"/>
          <w:sz w:val="24"/>
        </w:rPr>
      </w:pPr>
      <w:r w:rsidRPr="00DC6B9F">
        <w:rPr>
          <w:rFonts w:eastAsia="ＭＳ 明朝"/>
          <w:sz w:val="24"/>
        </w:rPr>
        <w:t>Where Cp is phosphate concentration of sample.</w:t>
      </w:r>
    </w:p>
    <w:p w:rsidR="00DC6B9F" w:rsidRPr="00DC6B9F" w:rsidRDefault="00DC6B9F" w:rsidP="00DC6B9F">
      <w:pPr>
        <w:rPr>
          <w:rFonts w:eastAsia="ＭＳ 明朝"/>
          <w:sz w:val="24"/>
        </w:rPr>
      </w:pPr>
    </w:p>
    <w:p w:rsidR="00DC6B9F" w:rsidRPr="00DC6B9F" w:rsidRDefault="00DC6B9F" w:rsidP="00DC6B9F">
      <w:pPr>
        <w:rPr>
          <w:rFonts w:eastAsia="ＭＳ 明朝"/>
          <w:sz w:val="24"/>
        </w:rPr>
      </w:pPr>
      <w:r w:rsidRPr="00DC6B9F">
        <w:rPr>
          <w:rFonts w:eastAsia="ＭＳ 明朝"/>
          <w:sz w:val="24"/>
        </w:rPr>
        <w:t>Silicate Concentration Cs in μmol/kg:</w:t>
      </w:r>
    </w:p>
    <w:p w:rsidR="00D16F66" w:rsidRPr="00D16F66" w:rsidRDefault="00DC6B9F" w:rsidP="00DC6B9F">
      <w:pPr>
        <w:rPr>
          <w:rFonts w:eastAsia="ＭＳ 明朝"/>
          <w:sz w:val="24"/>
        </w:rPr>
      </w:pPr>
      <w:r w:rsidRPr="00DC6B9F">
        <w:rPr>
          <w:rFonts w:eastAsia="ＭＳ 明朝"/>
          <w:sz w:val="24"/>
        </w:rPr>
        <w:t>Uncertainty of measurement of silicate (%)=</w:t>
      </w:r>
    </w:p>
    <w:p w:rsidR="00DC6B9F" w:rsidRPr="00DC6B9F" w:rsidRDefault="00A864DB" w:rsidP="00172308">
      <w:pPr>
        <w:ind w:left="840" w:firstLine="840"/>
        <w:rPr>
          <w:rFonts w:eastAsia="ＭＳ 明朝"/>
          <w:sz w:val="24"/>
        </w:rPr>
      </w:pPr>
      <m:oMath>
        <m:r>
          <m:rPr>
            <m:sty m:val="p"/>
          </m:rPr>
          <w:rPr>
            <w:rFonts w:ascii="Cambria Math" w:eastAsia="ＭＳ 明朝" w:hAnsi="Century"/>
            <w:sz w:val="24"/>
          </w:rPr>
          <m:t>0.216+6.557</m:t>
        </m:r>
        <m:r>
          <m:rPr>
            <m:sty m:val="p"/>
          </m:rPr>
          <w:rPr>
            <w:rFonts w:ascii="Cambria Math" w:eastAsia="ＭＳ 明朝" w:hAnsi="Cambria Math"/>
            <w:sz w:val="24"/>
          </w:rPr>
          <m:t>×</m:t>
        </m:r>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s</m:t>
                    </m:r>
                  </m:sub>
                </m:sSub>
              </m:den>
            </m:f>
          </m:e>
        </m:d>
        <m:r>
          <m:rPr>
            <m:sty m:val="p"/>
          </m:rPr>
          <w:rPr>
            <w:rFonts w:ascii="Cambria Math" w:eastAsia="ＭＳ 明朝" w:hAnsi="Cambria Math"/>
            <w:sz w:val="24"/>
          </w:rPr>
          <m:t>+8.165×</m:t>
        </m:r>
        <m:sSup>
          <m:sSupPr>
            <m:ctrlPr>
              <w:rPr>
                <w:rFonts w:ascii="Cambria Math" w:eastAsia="ＭＳ 明朝" w:hAnsi="Cambria Math"/>
                <w:sz w:val="24"/>
              </w:rPr>
            </m:ctrlPr>
          </m:sSupPr>
          <m:e>
            <m:d>
              <m:dPr>
                <m:ctrlPr>
                  <w:rPr>
                    <w:rFonts w:ascii="Cambria Math" w:eastAsia="ＭＳ 明朝" w:hAnsi="Cambria Math"/>
                    <w:sz w:val="24"/>
                  </w:rPr>
                </m:ctrlPr>
              </m:dPr>
              <m:e>
                <m:f>
                  <m:fPr>
                    <m:type m:val="lin"/>
                    <m:ctrlPr>
                      <w:rPr>
                        <w:rFonts w:ascii="Cambria Math" w:eastAsia="ＭＳ 明朝" w:hAnsi="Cambria Math"/>
                        <w:sz w:val="24"/>
                      </w:rPr>
                    </m:ctrlPr>
                  </m:fPr>
                  <m:num>
                    <m:r>
                      <m:rPr>
                        <m:sty m:val="p"/>
                      </m:rPr>
                      <w:rPr>
                        <w:rFonts w:ascii="Cambria Math" w:eastAsia="ＭＳ 明朝" w:hAnsi="Century"/>
                        <w:sz w:val="24"/>
                      </w:rPr>
                      <m:t>1</m:t>
                    </m:r>
                  </m:num>
                  <m:den>
                    <m:sSub>
                      <m:sSubPr>
                        <m:ctrlPr>
                          <w:rPr>
                            <w:rFonts w:ascii="Cambria Math" w:eastAsia="ＭＳ 明朝" w:hAnsi="Cambria Math"/>
                            <w:sz w:val="24"/>
                          </w:rPr>
                        </m:ctrlPr>
                      </m:sSubPr>
                      <m:e>
                        <m:r>
                          <m:rPr>
                            <m:sty m:val="p"/>
                          </m:rPr>
                          <w:rPr>
                            <w:rFonts w:ascii="Cambria Math" w:eastAsia="ＭＳ 明朝" w:hAnsi="Century"/>
                            <w:sz w:val="24"/>
                          </w:rPr>
                          <m:t>C</m:t>
                        </m:r>
                      </m:e>
                      <m:sub>
                        <m:r>
                          <m:rPr>
                            <m:sty m:val="p"/>
                          </m:rPr>
                          <w:rPr>
                            <w:rFonts w:ascii="Cambria Math" w:eastAsia="ＭＳ 明朝" w:hAnsi="Century"/>
                            <w:sz w:val="24"/>
                          </w:rPr>
                          <m:t>s</m:t>
                        </m:r>
                      </m:sub>
                    </m:sSub>
                  </m:den>
                </m:f>
              </m:e>
            </m:d>
          </m:e>
          <m:sup>
            <m:r>
              <m:rPr>
                <m:sty m:val="p"/>
              </m:rPr>
              <w:rPr>
                <w:rFonts w:ascii="Cambria Math" w:eastAsia="ＭＳ 明朝" w:hAnsi="Century"/>
                <w:sz w:val="24"/>
              </w:rPr>
              <m:t>2</m:t>
            </m:r>
          </m:sup>
        </m:sSup>
      </m:oMath>
      <w:r w:rsidR="00D16F66">
        <w:rPr>
          <w:rFonts w:eastAsia="ＭＳ 明朝" w:hint="eastAsia"/>
          <w:sz w:val="24"/>
        </w:rPr>
        <w:tab/>
      </w:r>
      <w:r w:rsidR="00D16F66">
        <w:rPr>
          <w:rFonts w:eastAsia="ＭＳ 明朝" w:hint="eastAsia"/>
          <w:sz w:val="24"/>
        </w:rPr>
        <w:tab/>
      </w:r>
      <w:r w:rsidR="00DC6B9F" w:rsidRPr="00DC6B9F">
        <w:rPr>
          <w:rFonts w:eastAsia="ＭＳ 明朝"/>
          <w:sz w:val="24"/>
        </w:rPr>
        <w:t>(</w:t>
      </w:r>
      <w:r w:rsidR="00DC6B9F" w:rsidRPr="00DC6B9F">
        <w:rPr>
          <w:rFonts w:eastAsia="ＭＳ 明朝" w:hint="eastAsia"/>
          <w:sz w:val="24"/>
        </w:rPr>
        <w:t>7.</w:t>
      </w:r>
      <w:r w:rsidR="00DC6B9F" w:rsidRPr="00DC6B9F">
        <w:rPr>
          <w:rFonts w:eastAsia="ＭＳ 明朝"/>
          <w:sz w:val="24"/>
        </w:rPr>
        <w:t>4)</w:t>
      </w:r>
    </w:p>
    <w:p w:rsidR="00DC6B9F" w:rsidRPr="00DC6B9F" w:rsidRDefault="00DC6B9F" w:rsidP="00DC6B9F">
      <w:pPr>
        <w:rPr>
          <w:rFonts w:eastAsia="ＭＳ 明朝"/>
          <w:sz w:val="24"/>
        </w:rPr>
      </w:pPr>
      <w:r w:rsidRPr="00DC6B9F">
        <w:rPr>
          <w:rFonts w:eastAsia="ＭＳ 明朝"/>
          <w:sz w:val="24"/>
        </w:rPr>
        <w:t>Where Cs is silicate concentration of sample.</w:t>
      </w:r>
    </w:p>
    <w:p w:rsidR="00DC6B9F" w:rsidRPr="00DC6B9F" w:rsidRDefault="00DC6B9F" w:rsidP="00DC6B9F">
      <w:pPr>
        <w:rPr>
          <w:rFonts w:eastAsia="ＭＳ 明朝"/>
          <w:sz w:val="24"/>
        </w:rPr>
      </w:pPr>
    </w:p>
    <w:p w:rsidR="00DC6B9F" w:rsidRPr="00DC6B9F" w:rsidRDefault="00DC6B9F" w:rsidP="00DC6B9F">
      <w:pPr>
        <w:rPr>
          <w:rFonts w:eastAsia="ＭＳ 明朝"/>
          <w:sz w:val="24"/>
        </w:rPr>
      </w:pPr>
    </w:p>
    <w:p w:rsidR="00DC6B9F" w:rsidRPr="00DC6B9F" w:rsidRDefault="00A864DB" w:rsidP="00DC6B9F">
      <w:pPr>
        <w:jc w:val="center"/>
        <w:rPr>
          <w:rFonts w:eastAsia="ＭＳ 明朝"/>
          <w:sz w:val="24"/>
        </w:rPr>
      </w:pPr>
      <w:r>
        <w:rPr>
          <w:rFonts w:eastAsia="ＭＳ 明朝"/>
          <w:noProof/>
          <w:sz w:val="24"/>
        </w:rPr>
        <w:lastRenderedPageBreak/>
        <w:drawing>
          <wp:inline distT="0" distB="0" distL="0" distR="0" wp14:anchorId="6E5AB0DF" wp14:editId="284054B2">
            <wp:extent cx="3588385" cy="3450590"/>
            <wp:effectExtent l="0" t="0" r="0" b="0"/>
            <wp:docPr id="82" name="図 68" descr="RF1106uncertainty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descr="RF1106uncertainty_n.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88385" cy="3450590"/>
                    </a:xfrm>
                    <a:prstGeom prst="rect">
                      <a:avLst/>
                    </a:prstGeom>
                    <a:noFill/>
                    <a:ln>
                      <a:noFill/>
                    </a:ln>
                  </pic:spPr>
                </pic:pic>
              </a:graphicData>
            </a:graphic>
          </wp:inline>
        </w:drawing>
      </w:r>
    </w:p>
    <w:p w:rsidR="00DC6B9F" w:rsidRPr="00DC6B9F" w:rsidRDefault="00DC6B9F" w:rsidP="00DC6B9F">
      <w:pPr>
        <w:jc w:val="left"/>
        <w:rPr>
          <w:rFonts w:eastAsia="ＭＳ 明朝"/>
          <w:sz w:val="24"/>
        </w:rPr>
      </w:pPr>
      <w:r w:rsidRPr="00DC6B9F">
        <w:rPr>
          <w:rFonts w:eastAsia="ＭＳ 明朝"/>
          <w:sz w:val="24"/>
        </w:rPr>
        <w:t>Figure C.4.18</w:t>
      </w:r>
      <w:r w:rsidRPr="00DC6B9F">
        <w:rPr>
          <w:rFonts w:eastAsia="ＭＳ 明朝" w:hint="eastAsia"/>
          <w:sz w:val="24"/>
        </w:rPr>
        <w:t xml:space="preserve"> </w:t>
      </w:r>
      <w:r w:rsidRPr="00DC6B9F">
        <w:rPr>
          <w:rFonts w:eastAsia="ＭＳ 明朝"/>
          <w:sz w:val="24"/>
        </w:rPr>
        <w:t>Uncertainty of nitrate + nitrite concentration level.</w:t>
      </w:r>
    </w:p>
    <w:p w:rsidR="00DC6B9F" w:rsidRPr="00DC6B9F" w:rsidRDefault="00DC6B9F" w:rsidP="00DC6B9F">
      <w:pPr>
        <w:rPr>
          <w:rFonts w:eastAsia="ＭＳ 明朝"/>
          <w:sz w:val="24"/>
        </w:rPr>
      </w:pPr>
    </w:p>
    <w:p w:rsidR="00DC6B9F" w:rsidRPr="00DC6B9F" w:rsidRDefault="00A864DB" w:rsidP="00DC6B9F">
      <w:pPr>
        <w:jc w:val="center"/>
        <w:rPr>
          <w:rFonts w:eastAsia="ＭＳ 明朝"/>
          <w:sz w:val="24"/>
        </w:rPr>
      </w:pPr>
      <w:r>
        <w:rPr>
          <w:rFonts w:eastAsia="ＭＳ 明朝"/>
          <w:noProof/>
          <w:sz w:val="24"/>
        </w:rPr>
        <w:drawing>
          <wp:inline distT="0" distB="0" distL="0" distR="0" wp14:anchorId="46FE09E7" wp14:editId="1ACEC993">
            <wp:extent cx="3571240" cy="3450590"/>
            <wp:effectExtent l="0" t="0" r="0" b="0"/>
            <wp:docPr id="83" name="図 70" descr="RF1106uncertainty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RF1106uncertainty_p.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71240" cy="3450590"/>
                    </a:xfrm>
                    <a:prstGeom prst="rect">
                      <a:avLst/>
                    </a:prstGeom>
                    <a:noFill/>
                    <a:ln>
                      <a:noFill/>
                    </a:ln>
                  </pic:spPr>
                </pic:pic>
              </a:graphicData>
            </a:graphic>
          </wp:inline>
        </w:drawing>
      </w:r>
    </w:p>
    <w:p w:rsidR="00DC6B9F" w:rsidRPr="00DC6B9F" w:rsidRDefault="00DC6B9F" w:rsidP="00DC6B9F">
      <w:pPr>
        <w:jc w:val="left"/>
        <w:rPr>
          <w:rFonts w:eastAsia="ＭＳ 明朝"/>
          <w:sz w:val="24"/>
        </w:rPr>
      </w:pPr>
      <w:r w:rsidRPr="00DC6B9F">
        <w:rPr>
          <w:rFonts w:eastAsia="ＭＳ 明朝"/>
          <w:sz w:val="24"/>
        </w:rPr>
        <w:t>Figure C.4.19 Uncertainty of phosphate concentration level.</w:t>
      </w:r>
    </w:p>
    <w:p w:rsidR="00DC6B9F" w:rsidRPr="00DC6B9F" w:rsidRDefault="00A864DB" w:rsidP="00DC6B9F">
      <w:pPr>
        <w:jc w:val="center"/>
        <w:rPr>
          <w:rFonts w:eastAsia="ＭＳ 明朝"/>
          <w:sz w:val="24"/>
        </w:rPr>
      </w:pPr>
      <w:r>
        <w:rPr>
          <w:rFonts w:eastAsia="ＭＳ 明朝"/>
          <w:noProof/>
          <w:sz w:val="24"/>
        </w:rPr>
        <w:lastRenderedPageBreak/>
        <w:drawing>
          <wp:inline distT="0" distB="0" distL="0" distR="0" wp14:anchorId="0A17BA0A" wp14:editId="4B48B67F">
            <wp:extent cx="3631565" cy="3450590"/>
            <wp:effectExtent l="0" t="0" r="6985" b="0"/>
            <wp:docPr id="84" name="図 71" descr="RF1106uncertainty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1" descr="RF1106uncertainty_s.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31565" cy="3450590"/>
                    </a:xfrm>
                    <a:prstGeom prst="rect">
                      <a:avLst/>
                    </a:prstGeom>
                    <a:noFill/>
                    <a:ln>
                      <a:noFill/>
                    </a:ln>
                  </pic:spPr>
                </pic:pic>
              </a:graphicData>
            </a:graphic>
          </wp:inline>
        </w:drawing>
      </w:r>
    </w:p>
    <w:p w:rsidR="00DC6B9F" w:rsidRPr="00DC6B9F" w:rsidRDefault="00DC6B9F" w:rsidP="00DC6B9F">
      <w:pPr>
        <w:jc w:val="left"/>
        <w:rPr>
          <w:rFonts w:eastAsia="ＭＳ 明朝"/>
          <w:sz w:val="24"/>
        </w:rPr>
      </w:pPr>
      <w:r w:rsidRPr="00DC6B9F">
        <w:rPr>
          <w:rFonts w:eastAsia="ＭＳ 明朝"/>
          <w:sz w:val="24"/>
        </w:rPr>
        <w:t>Figure C.4.20</w:t>
      </w:r>
      <w:r w:rsidRPr="00DC6B9F">
        <w:rPr>
          <w:rFonts w:eastAsia="ＭＳ 明朝" w:hint="eastAsia"/>
          <w:sz w:val="24"/>
        </w:rPr>
        <w:t xml:space="preserve"> </w:t>
      </w:r>
      <w:r w:rsidRPr="00DC6B9F">
        <w:rPr>
          <w:rFonts w:eastAsia="ＭＳ 明朝"/>
          <w:sz w:val="24"/>
        </w:rPr>
        <w:t>Uncertainty of silicate concentration level.</w:t>
      </w:r>
    </w:p>
    <w:p w:rsidR="00DC6B9F" w:rsidRPr="00DC6B9F" w:rsidRDefault="00DC6B9F" w:rsidP="00DC6B9F">
      <w:pPr>
        <w:rPr>
          <w:rFonts w:eastAsia="ＭＳ 明朝"/>
          <w:sz w:val="24"/>
        </w:rPr>
      </w:pPr>
    </w:p>
    <w:p w:rsidR="00DC6B9F" w:rsidRPr="00DC6B9F" w:rsidRDefault="00DC6B9F" w:rsidP="00904938">
      <w:pPr>
        <w:pStyle w:val="4"/>
      </w:pPr>
      <w:r w:rsidRPr="00DC6B9F">
        <w:t>(7.2) Uncertainty of analysis</w:t>
      </w:r>
    </w:p>
    <w:p w:rsidR="00DC6B9F" w:rsidRPr="00DC6B9F" w:rsidRDefault="00DC6B9F" w:rsidP="00DC6B9F">
      <w:pPr>
        <w:rPr>
          <w:rFonts w:eastAsia="ＭＳ 明朝"/>
          <w:sz w:val="24"/>
        </w:rPr>
      </w:pPr>
      <w:r w:rsidRPr="00DC6B9F">
        <w:rPr>
          <w:rFonts w:eastAsia="ＭＳ 明朝"/>
          <w:sz w:val="24"/>
        </w:rPr>
        <w:t>Uncertainty of analysis is estimated relative standard deviation of precision throughout cruise as shown in subsection (6.1).</w:t>
      </w:r>
    </w:p>
    <w:p w:rsidR="00DC6B9F" w:rsidRPr="00DC6B9F" w:rsidRDefault="00DC6B9F" w:rsidP="00DC6B9F">
      <w:pPr>
        <w:rPr>
          <w:rFonts w:eastAsia="ＭＳ 明朝"/>
          <w:sz w:val="24"/>
        </w:rPr>
      </w:pPr>
    </w:p>
    <w:p w:rsidR="00DC6B9F" w:rsidRPr="00DC6B9F" w:rsidRDefault="00DC6B9F" w:rsidP="00904938">
      <w:pPr>
        <w:pStyle w:val="4"/>
      </w:pPr>
      <w:r w:rsidRPr="00DC6B9F">
        <w:t>(7.3) Uncertainty of in-house standard</w:t>
      </w:r>
    </w:p>
    <w:p w:rsidR="00DC6B9F" w:rsidRPr="00DC6B9F" w:rsidRDefault="00DC6B9F" w:rsidP="00DC6B9F">
      <w:pPr>
        <w:rPr>
          <w:rFonts w:eastAsia="ＭＳ 明朝"/>
          <w:sz w:val="24"/>
        </w:rPr>
      </w:pPr>
      <w:r w:rsidRPr="00DC6B9F">
        <w:rPr>
          <w:rFonts w:eastAsia="ＭＳ 明朝"/>
          <w:sz w:val="24"/>
        </w:rPr>
        <w:t xml:space="preserve">Uncertainty of in-house standard is estimated relative standard deviation of RMNS throughout cruise as shown in subsection (5.3). </w:t>
      </w:r>
    </w:p>
    <w:p w:rsidR="00DC6B9F" w:rsidRPr="00DC6B9F" w:rsidRDefault="00DC6B9F" w:rsidP="00DC6B9F">
      <w:pPr>
        <w:rPr>
          <w:rFonts w:eastAsia="ＭＳ 明朝"/>
          <w:sz w:val="24"/>
        </w:rPr>
      </w:pPr>
    </w:p>
    <w:p w:rsidR="00DC6B9F" w:rsidRPr="00DC6B9F" w:rsidRDefault="00DC6B9F" w:rsidP="00904938">
      <w:pPr>
        <w:pStyle w:val="4"/>
      </w:pPr>
      <w:r w:rsidRPr="00DC6B9F">
        <w:t>(7.4) Combined relative standard uncertainty</w:t>
      </w:r>
    </w:p>
    <w:p w:rsidR="00DC6B9F" w:rsidRPr="00DC6B9F" w:rsidRDefault="00DC6B9F" w:rsidP="00DC6B9F">
      <w:pPr>
        <w:rPr>
          <w:rFonts w:eastAsia="ＭＳ 明朝"/>
          <w:b/>
          <w:sz w:val="24"/>
        </w:rPr>
      </w:pPr>
      <w:r w:rsidRPr="00DC6B9F">
        <w:rPr>
          <w:rFonts w:eastAsia="ＭＳ 明朝"/>
          <w:sz w:val="24"/>
        </w:rPr>
        <w:t>Combined relative standard uncertainty is calculated equation (</w:t>
      </w:r>
      <w:r w:rsidRPr="00DC6B9F">
        <w:rPr>
          <w:rFonts w:eastAsia="ＭＳ 明朝" w:hint="eastAsia"/>
          <w:sz w:val="24"/>
        </w:rPr>
        <w:t>7.</w:t>
      </w:r>
      <w:r w:rsidRPr="00DC6B9F">
        <w:rPr>
          <w:rFonts w:eastAsia="ＭＳ 明朝"/>
          <w:sz w:val="24"/>
        </w:rPr>
        <w:t>5).</w:t>
      </w:r>
    </w:p>
    <w:p w:rsidR="00DC6B9F" w:rsidRPr="00DC6B9F" w:rsidRDefault="00DC6B9F" w:rsidP="00172308">
      <w:pPr>
        <w:ind w:firstLine="840"/>
        <w:rPr>
          <w:rFonts w:eastAsia="ＭＳ 明朝"/>
          <w:sz w:val="24"/>
        </w:rPr>
      </w:pPr>
      <w:r w:rsidRPr="00DC6B9F">
        <w:rPr>
          <w:rFonts w:eastAsia="ＭＳ 明朝"/>
          <w:sz w:val="24"/>
        </w:rPr>
        <w:t>Combined relative standard uncertainty =</w:t>
      </w:r>
      <m:oMath>
        <m:r>
          <m:rPr>
            <m:sty m:val="p"/>
          </m:rPr>
          <w:rPr>
            <w:rFonts w:ascii="Cambria Math" w:eastAsia="ＭＳ 明朝" w:hAnsi="Cambria Math"/>
            <w:sz w:val="24"/>
          </w:rPr>
          <m:t xml:space="preserve"> </m:t>
        </m:r>
        <m:rad>
          <m:radPr>
            <m:degHide m:val="1"/>
            <m:ctrlPr>
              <w:rPr>
                <w:rFonts w:ascii="Cambria Math" w:eastAsia="ＭＳ 明朝" w:hAnsi="Cambria Math"/>
                <w:sz w:val="24"/>
              </w:rPr>
            </m:ctrlPr>
          </m:radPr>
          <m:deg/>
          <m:e>
            <m:sSubSup>
              <m:sSubSupPr>
                <m:ctrlPr>
                  <w:rPr>
                    <w:rFonts w:ascii="Cambria Math" w:eastAsia="ＭＳ 明朝" w:hAnsi="Cambria Math"/>
                    <w:sz w:val="24"/>
                  </w:rPr>
                </m:ctrlPr>
              </m:sSubSupPr>
              <m:e>
                <m:r>
                  <m:rPr>
                    <m:sty m:val="p"/>
                  </m:rPr>
                  <w:rPr>
                    <w:rFonts w:ascii="Cambria Math" w:eastAsia="ＭＳ 明朝" w:hAnsi="Century"/>
                    <w:sz w:val="24"/>
                  </w:rPr>
                  <m:t>U</m:t>
                </m:r>
              </m:e>
              <m:sub>
                <m:r>
                  <m:rPr>
                    <m:sty m:val="p"/>
                  </m:rPr>
                  <w:rPr>
                    <w:rFonts w:ascii="Cambria Math" w:eastAsia="ＭＳ 明朝" w:hAnsi="Century"/>
                    <w:sz w:val="24"/>
                  </w:rPr>
                  <m:t>c</m:t>
                </m:r>
              </m:sub>
              <m:sup>
                <m:r>
                  <m:rPr>
                    <m:sty m:val="p"/>
                  </m:rPr>
                  <w:rPr>
                    <w:rFonts w:ascii="Cambria Math" w:eastAsia="ＭＳ 明朝" w:hAnsi="Century"/>
                    <w:sz w:val="24"/>
                  </w:rPr>
                  <m:t>2</m:t>
                </m:r>
              </m:sup>
            </m:sSubSup>
            <m:r>
              <m:rPr>
                <m:sty m:val="p"/>
              </m:rPr>
              <w:rPr>
                <w:rFonts w:ascii="Cambria Math" w:eastAsia="ＭＳ 明朝" w:hAnsi="Century"/>
                <w:sz w:val="24"/>
              </w:rPr>
              <m:t>+</m:t>
            </m:r>
            <m:sSubSup>
              <m:sSubSupPr>
                <m:ctrlPr>
                  <w:rPr>
                    <w:rFonts w:ascii="Cambria Math" w:eastAsia="ＭＳ 明朝" w:hAnsi="Cambria Math"/>
                    <w:sz w:val="24"/>
                  </w:rPr>
                </m:ctrlPr>
              </m:sSubSupPr>
              <m:e>
                <m:r>
                  <m:rPr>
                    <m:sty m:val="p"/>
                  </m:rPr>
                  <w:rPr>
                    <w:rFonts w:ascii="Cambria Math" w:eastAsia="ＭＳ 明朝" w:hAnsi="Century"/>
                    <w:sz w:val="24"/>
                  </w:rPr>
                  <m:t>U</m:t>
                </m:r>
              </m:e>
              <m:sub>
                <m:r>
                  <m:rPr>
                    <m:sty m:val="p"/>
                  </m:rPr>
                  <w:rPr>
                    <w:rFonts w:ascii="Cambria Math" w:eastAsia="ＭＳ 明朝" w:hAnsi="Century"/>
                    <w:sz w:val="24"/>
                  </w:rPr>
                  <m:t>a</m:t>
                </m:r>
              </m:sub>
              <m:sup>
                <m:r>
                  <m:rPr>
                    <m:sty m:val="p"/>
                  </m:rPr>
                  <w:rPr>
                    <w:rFonts w:ascii="Cambria Math" w:eastAsia="ＭＳ 明朝" w:hAnsi="Century"/>
                    <w:sz w:val="24"/>
                  </w:rPr>
                  <m:t>2</m:t>
                </m:r>
              </m:sup>
            </m:sSubSup>
            <m:r>
              <m:rPr>
                <m:sty m:val="p"/>
              </m:rPr>
              <w:rPr>
                <w:rFonts w:ascii="Cambria Math" w:eastAsia="ＭＳ 明朝" w:hAnsi="Century"/>
                <w:sz w:val="24"/>
              </w:rPr>
              <m:t>+</m:t>
            </m:r>
            <m:sSubSup>
              <m:sSubSupPr>
                <m:ctrlPr>
                  <w:rPr>
                    <w:rFonts w:ascii="Cambria Math" w:eastAsia="ＭＳ 明朝" w:hAnsi="Cambria Math"/>
                    <w:sz w:val="24"/>
                  </w:rPr>
                </m:ctrlPr>
              </m:sSubSupPr>
              <m:e>
                <m:r>
                  <m:rPr>
                    <m:sty m:val="p"/>
                  </m:rPr>
                  <w:rPr>
                    <w:rFonts w:ascii="Cambria Math" w:eastAsia="ＭＳ 明朝" w:hAnsi="Century"/>
                    <w:sz w:val="24"/>
                  </w:rPr>
                  <m:t>U</m:t>
                </m:r>
              </m:e>
              <m:sub>
                <m:r>
                  <m:rPr>
                    <m:sty m:val="p"/>
                  </m:rPr>
                  <w:rPr>
                    <w:rFonts w:ascii="Cambria Math" w:eastAsia="ＭＳ 明朝" w:hAnsi="Century"/>
                    <w:sz w:val="24"/>
                  </w:rPr>
                  <m:t>s</m:t>
                </m:r>
              </m:sub>
              <m:sup>
                <m:r>
                  <m:rPr>
                    <m:sty m:val="p"/>
                  </m:rPr>
                  <w:rPr>
                    <w:rFonts w:ascii="Cambria Math" w:eastAsia="ＭＳ 明朝" w:hAnsi="Century"/>
                    <w:sz w:val="24"/>
                  </w:rPr>
                  <m:t>2</m:t>
                </m:r>
              </m:sup>
            </m:sSubSup>
            <m:r>
              <m:rPr>
                <m:sty m:val="p"/>
              </m:rPr>
              <w:rPr>
                <w:rFonts w:ascii="Cambria Math" w:eastAsia="ＭＳ 明朝" w:hAnsi="Century"/>
                <w:sz w:val="24"/>
              </w:rPr>
              <m:t>+</m:t>
            </m:r>
            <m:sSubSup>
              <m:sSubSupPr>
                <m:ctrlPr>
                  <w:rPr>
                    <w:rFonts w:ascii="Cambria Math" w:eastAsia="ＭＳ 明朝" w:hAnsi="Cambria Math"/>
                    <w:sz w:val="24"/>
                  </w:rPr>
                </m:ctrlPr>
              </m:sSubSupPr>
              <m:e>
                <m:r>
                  <m:rPr>
                    <m:sty m:val="p"/>
                  </m:rPr>
                  <w:rPr>
                    <w:rFonts w:ascii="Cambria Math" w:eastAsia="ＭＳ 明朝" w:hAnsi="Century"/>
                    <w:sz w:val="24"/>
                  </w:rPr>
                  <m:t>U</m:t>
                </m:r>
              </m:e>
              <m:sub>
                <m:r>
                  <m:rPr>
                    <m:sty m:val="p"/>
                  </m:rPr>
                  <w:rPr>
                    <w:rFonts w:ascii="Cambria Math" w:eastAsia="ＭＳ 明朝" w:hAnsi="Century"/>
                    <w:sz w:val="24"/>
                  </w:rPr>
                  <m:t>r</m:t>
                </m:r>
              </m:sub>
              <m:sup>
                <m:r>
                  <m:rPr>
                    <m:sty m:val="p"/>
                  </m:rPr>
                  <w:rPr>
                    <w:rFonts w:ascii="Cambria Math" w:eastAsia="ＭＳ 明朝" w:hAnsi="Century"/>
                    <w:sz w:val="24"/>
                  </w:rPr>
                  <m:t>2</m:t>
                </m:r>
              </m:sup>
            </m:sSubSup>
          </m:e>
        </m:rad>
      </m:oMath>
      <w:r w:rsidR="00D16F66">
        <w:rPr>
          <w:rFonts w:eastAsia="ＭＳ 明朝" w:hint="eastAsia"/>
          <w:sz w:val="24"/>
        </w:rPr>
        <w:tab/>
      </w:r>
      <w:r w:rsidRPr="00DC6B9F">
        <w:rPr>
          <w:rFonts w:eastAsia="ＭＳ 明朝"/>
          <w:sz w:val="24"/>
        </w:rPr>
        <w:t>(</w:t>
      </w:r>
      <w:r w:rsidRPr="00DC6B9F">
        <w:rPr>
          <w:rFonts w:eastAsia="ＭＳ 明朝" w:hint="eastAsia"/>
          <w:sz w:val="24"/>
        </w:rPr>
        <w:t>7.</w:t>
      </w:r>
      <w:r w:rsidRPr="00DC6B9F">
        <w:rPr>
          <w:rFonts w:eastAsia="ＭＳ 明朝"/>
          <w:sz w:val="24"/>
        </w:rPr>
        <w:t>5)</w:t>
      </w:r>
    </w:p>
    <w:p w:rsidR="00DC6B9F" w:rsidRPr="00DC6B9F" w:rsidRDefault="00DC6B9F" w:rsidP="00DC6B9F">
      <w:pPr>
        <w:rPr>
          <w:rFonts w:eastAsia="ＭＳ 明朝"/>
          <w:sz w:val="24"/>
        </w:rPr>
      </w:pPr>
      <w:r w:rsidRPr="00DC6B9F">
        <w:rPr>
          <w:rFonts w:eastAsia="ＭＳ 明朝"/>
          <w:sz w:val="24"/>
        </w:rPr>
        <w:t>Where U</w:t>
      </w:r>
      <w:r w:rsidRPr="00DC6B9F">
        <w:rPr>
          <w:rFonts w:eastAsia="ＭＳ 明朝"/>
          <w:sz w:val="24"/>
          <w:vertAlign w:val="subscript"/>
        </w:rPr>
        <w:t>c</w:t>
      </w:r>
      <w:r w:rsidRPr="00DC6B9F">
        <w:rPr>
          <w:rFonts w:eastAsia="ＭＳ 明朝"/>
          <w:sz w:val="24"/>
        </w:rPr>
        <w:t xml:space="preserve"> is uncertainty of concentration level, U</w:t>
      </w:r>
      <w:r w:rsidRPr="00DC6B9F">
        <w:rPr>
          <w:rFonts w:eastAsia="ＭＳ 明朝"/>
          <w:sz w:val="24"/>
          <w:vertAlign w:val="subscript"/>
        </w:rPr>
        <w:t>a</w:t>
      </w:r>
      <w:r w:rsidRPr="00DC6B9F">
        <w:rPr>
          <w:rFonts w:eastAsia="ＭＳ 明朝"/>
          <w:sz w:val="24"/>
        </w:rPr>
        <w:t xml:space="preserve"> is uncertainty of analysis, U</w:t>
      </w:r>
      <w:r w:rsidRPr="00DC6B9F">
        <w:rPr>
          <w:rFonts w:eastAsia="ＭＳ 明朝"/>
          <w:sz w:val="24"/>
          <w:vertAlign w:val="subscript"/>
        </w:rPr>
        <w:t>s</w:t>
      </w:r>
      <w:r w:rsidRPr="00DC6B9F">
        <w:rPr>
          <w:rFonts w:eastAsia="ＭＳ 明朝"/>
          <w:sz w:val="24"/>
        </w:rPr>
        <w:t xml:space="preserve"> is uncertainty of in-house standard, U</w:t>
      </w:r>
      <w:r w:rsidRPr="00DC6B9F">
        <w:rPr>
          <w:rFonts w:eastAsia="ＭＳ 明朝"/>
          <w:sz w:val="24"/>
          <w:vertAlign w:val="subscript"/>
        </w:rPr>
        <w:t>r</w:t>
      </w:r>
      <w:r w:rsidRPr="00DC6B9F">
        <w:rPr>
          <w:rFonts w:eastAsia="ＭＳ 明朝"/>
          <w:sz w:val="24"/>
        </w:rPr>
        <w:t xml:space="preserve"> is uncertainty of RMNS. The result of giving the uncertainty by using eq. (7.5) for the decided RMNS concentration were shown Table C.4.11.</w:t>
      </w:r>
    </w:p>
    <w:p w:rsidR="00DC6B9F" w:rsidRPr="00DC6B9F" w:rsidRDefault="00DC6B9F" w:rsidP="00DC6B9F">
      <w:pPr>
        <w:widowControl/>
        <w:rPr>
          <w:rFonts w:eastAsia="ＭＳ 明朝"/>
          <w:sz w:val="24"/>
        </w:rPr>
      </w:pPr>
    </w:p>
    <w:p w:rsidR="00DC6B9F" w:rsidRPr="00DC6B9F" w:rsidRDefault="00DC6B9F" w:rsidP="00DC6B9F">
      <w:pPr>
        <w:widowControl/>
        <w:rPr>
          <w:rFonts w:eastAsia="ＭＳ 明朝"/>
          <w:sz w:val="24"/>
        </w:rPr>
      </w:pPr>
    </w:p>
    <w:p w:rsidR="00DC6B9F" w:rsidRPr="00DC6B9F" w:rsidRDefault="00DC6B9F" w:rsidP="00DC6B9F">
      <w:pPr>
        <w:widowControl/>
        <w:rPr>
          <w:rFonts w:eastAsia="ＭＳ 明朝"/>
          <w:sz w:val="24"/>
        </w:rPr>
      </w:pPr>
    </w:p>
    <w:p w:rsidR="00DC6B9F" w:rsidRPr="00DC6B9F" w:rsidRDefault="00DC6B9F" w:rsidP="00DC6B9F">
      <w:pPr>
        <w:widowControl/>
        <w:rPr>
          <w:rFonts w:eastAsia="ＭＳ 明朝"/>
          <w:sz w:val="24"/>
        </w:rPr>
      </w:pPr>
    </w:p>
    <w:p w:rsidR="00DC6B9F" w:rsidRPr="00DC6B9F" w:rsidRDefault="00DC6B9F" w:rsidP="00DC6B9F">
      <w:pPr>
        <w:widowControl/>
        <w:rPr>
          <w:rFonts w:eastAsia="ＭＳ 明朝"/>
          <w:sz w:val="24"/>
        </w:rPr>
      </w:pPr>
    </w:p>
    <w:p w:rsidR="00DC6B9F" w:rsidRPr="00DC6B9F" w:rsidRDefault="00DC6B9F" w:rsidP="00DC6B9F">
      <w:pPr>
        <w:widowControl/>
        <w:rPr>
          <w:rFonts w:eastAsia="ＭＳ 明朝"/>
          <w:sz w:val="24"/>
        </w:rPr>
      </w:pPr>
    </w:p>
    <w:p w:rsidR="00DC6B9F" w:rsidRPr="00DC6B9F" w:rsidRDefault="00DC6B9F" w:rsidP="00DC6B9F">
      <w:pPr>
        <w:widowControl/>
        <w:rPr>
          <w:rFonts w:eastAsia="ＭＳ 明朝"/>
          <w:sz w:val="24"/>
        </w:rPr>
      </w:pPr>
    </w:p>
    <w:tbl>
      <w:tblPr>
        <w:tblW w:w="5000" w:type="pct"/>
        <w:jc w:val="center"/>
        <w:tblCellMar>
          <w:left w:w="99" w:type="dxa"/>
          <w:right w:w="99" w:type="dxa"/>
        </w:tblCellMar>
        <w:tblLook w:val="04A0" w:firstRow="1" w:lastRow="0" w:firstColumn="1" w:lastColumn="0" w:noHBand="0" w:noVBand="1"/>
      </w:tblPr>
      <w:tblGrid>
        <w:gridCol w:w="2068"/>
        <w:gridCol w:w="2400"/>
        <w:gridCol w:w="2400"/>
        <w:gridCol w:w="2400"/>
      </w:tblGrid>
      <w:tr w:rsidR="00DC6B9F" w:rsidRPr="00DC6B9F" w:rsidTr="00D02447">
        <w:trPr>
          <w:trHeight w:val="285"/>
          <w:jc w:val="center"/>
        </w:trPr>
        <w:tc>
          <w:tcPr>
            <w:tcW w:w="5000" w:type="pct"/>
            <w:gridSpan w:val="4"/>
            <w:tcBorders>
              <w:top w:val="nil"/>
              <w:left w:val="nil"/>
              <w:bottom w:val="nil"/>
              <w:right w:val="nil"/>
            </w:tcBorders>
            <w:shd w:val="clear" w:color="auto" w:fill="auto"/>
            <w:noWrap/>
            <w:vAlign w:val="center"/>
            <w:hideMark/>
          </w:tcPr>
          <w:p w:rsidR="00DC6B9F" w:rsidRPr="00DC6B9F" w:rsidRDefault="00DC6B9F" w:rsidP="00DC6B9F">
            <w:pPr>
              <w:widowControl/>
              <w:rPr>
                <w:rFonts w:eastAsia="ＭＳ Ｐゴシック"/>
                <w:kern w:val="0"/>
                <w:sz w:val="24"/>
              </w:rPr>
            </w:pPr>
            <w:r w:rsidRPr="00DC6B9F">
              <w:rPr>
                <w:rFonts w:eastAsia="ＭＳ Ｐゴシック"/>
                <w:kern w:val="0"/>
                <w:sz w:val="24"/>
              </w:rPr>
              <w:lastRenderedPageBreak/>
              <w:t>Table C.4.11 Result of analysis value and expanded uncertainty obtained from measurements.</w:t>
            </w:r>
          </w:p>
          <w:p w:rsidR="00DC6B9F" w:rsidRPr="00DC6B9F" w:rsidRDefault="00DC6B9F" w:rsidP="00DC6B9F">
            <w:pPr>
              <w:widowControl/>
              <w:jc w:val="right"/>
              <w:rPr>
                <w:rFonts w:eastAsia="ＭＳ Ｐゴシック"/>
                <w:kern w:val="0"/>
                <w:sz w:val="24"/>
              </w:rPr>
            </w:pPr>
            <w:r w:rsidRPr="00DC6B9F">
              <w:rPr>
                <w:rFonts w:eastAsia="ＭＳ Ｐゴシック"/>
                <w:kern w:val="0"/>
                <w:sz w:val="24"/>
              </w:rPr>
              <w:t>Unit:</w:t>
            </w:r>
            <w:r w:rsidRPr="00DC6B9F">
              <w:rPr>
                <w:rFonts w:eastAsia="ＭＳ 明朝"/>
                <w:sz w:val="24"/>
              </w:rPr>
              <w:t xml:space="preserve"> μmol/kg</w:t>
            </w:r>
          </w:p>
        </w:tc>
      </w:tr>
      <w:tr w:rsidR="00DC6B9F" w:rsidRPr="00DC6B9F" w:rsidTr="00D02447">
        <w:trPr>
          <w:trHeight w:val="300"/>
          <w:jc w:val="center"/>
        </w:trPr>
        <w:tc>
          <w:tcPr>
            <w:tcW w:w="111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p>
        </w:tc>
        <w:tc>
          <w:tcPr>
            <w:tcW w:w="129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Nitrate + nitrite</w:t>
            </w:r>
          </w:p>
        </w:tc>
        <w:tc>
          <w:tcPr>
            <w:tcW w:w="129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Phosphate</w:t>
            </w:r>
          </w:p>
        </w:tc>
        <w:tc>
          <w:tcPr>
            <w:tcW w:w="1295" w:type="pct"/>
            <w:tcBorders>
              <w:top w:val="single" w:sz="12" w:space="0" w:color="auto"/>
              <w:left w:val="nil"/>
              <w:bottom w:val="single" w:sz="8"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Silicate</w:t>
            </w:r>
          </w:p>
        </w:tc>
      </w:tr>
      <w:tr w:rsidR="00DC6B9F" w:rsidRPr="00DC6B9F" w:rsidTr="00D02447">
        <w:trPr>
          <w:trHeight w:val="270"/>
          <w:jc w:val="center"/>
        </w:trPr>
        <w:tc>
          <w:tcPr>
            <w:tcW w:w="111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S</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5</w:t>
            </w:r>
            <w:r w:rsidRPr="00DC6B9F">
              <w:rPr>
                <w:rFonts w:eastAsia="ＭＳ Ｐゴシック"/>
                <w:kern w:val="0"/>
                <w:sz w:val="24"/>
              </w:rPr>
              <w:t>±0.</w:t>
            </w:r>
            <w:r w:rsidRPr="00DC6B9F">
              <w:rPr>
                <w:rFonts w:eastAsia="ＭＳ Ｐゴシック" w:hint="eastAsia"/>
                <w:kern w:val="0"/>
                <w:sz w:val="24"/>
              </w:rPr>
              <w:t>13</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0.0</w:t>
            </w:r>
            <w:r w:rsidRPr="00DC6B9F">
              <w:rPr>
                <w:rFonts w:eastAsia="ＭＳ Ｐゴシック" w:hint="eastAsia"/>
                <w:kern w:val="0"/>
                <w:sz w:val="24"/>
              </w:rPr>
              <w:t>4</w:t>
            </w:r>
            <w:r w:rsidRPr="00DC6B9F">
              <w:rPr>
                <w:rFonts w:eastAsia="ＭＳ Ｐゴシック"/>
                <w:kern w:val="0"/>
                <w:sz w:val="24"/>
              </w:rPr>
              <w:t>±0.0</w:t>
            </w:r>
            <w:r w:rsidRPr="00DC6B9F">
              <w:rPr>
                <w:rFonts w:eastAsia="ＭＳ Ｐゴシック" w:hint="eastAsia"/>
                <w:kern w:val="0"/>
                <w:sz w:val="24"/>
              </w:rPr>
              <w:t>4</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71</w:t>
            </w:r>
            <w:r w:rsidRPr="00DC6B9F">
              <w:rPr>
                <w:rFonts w:eastAsia="ＭＳ Ｐゴシック"/>
                <w:kern w:val="0"/>
                <w:sz w:val="24"/>
              </w:rPr>
              <w:t>0±0.</w:t>
            </w:r>
            <w:r w:rsidRPr="00DC6B9F">
              <w:rPr>
                <w:rFonts w:eastAsia="ＭＳ Ｐゴシック" w:hint="eastAsia"/>
                <w:kern w:val="0"/>
                <w:sz w:val="24"/>
              </w:rPr>
              <w:t>34</w:t>
            </w:r>
          </w:p>
        </w:tc>
      </w:tr>
      <w:tr w:rsidR="00DC6B9F" w:rsidRPr="00DC6B9F" w:rsidTr="00D02447">
        <w:trPr>
          <w:trHeight w:val="270"/>
          <w:jc w:val="center"/>
        </w:trPr>
        <w:tc>
          <w:tcPr>
            <w:tcW w:w="111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BT</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18.68</w:t>
            </w:r>
            <w:r w:rsidRPr="00DC6B9F">
              <w:rPr>
                <w:rFonts w:eastAsia="ＭＳ Ｐゴシック"/>
                <w:kern w:val="0"/>
                <w:sz w:val="24"/>
              </w:rPr>
              <w:t>±0.</w:t>
            </w:r>
            <w:r w:rsidRPr="00DC6B9F">
              <w:rPr>
                <w:rFonts w:eastAsia="ＭＳ Ｐゴシック" w:hint="eastAsia"/>
                <w:kern w:val="0"/>
                <w:sz w:val="24"/>
              </w:rPr>
              <w:t>22</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1.</w:t>
            </w:r>
            <w:r w:rsidRPr="00DC6B9F">
              <w:rPr>
                <w:rFonts w:eastAsia="ＭＳ Ｐゴシック" w:hint="eastAsia"/>
                <w:kern w:val="0"/>
                <w:sz w:val="24"/>
              </w:rPr>
              <w:t>2</w:t>
            </w:r>
            <w:r w:rsidRPr="00DC6B9F">
              <w:rPr>
                <w:rFonts w:eastAsia="ＭＳ Ｐゴシック"/>
                <w:kern w:val="0"/>
                <w:sz w:val="24"/>
              </w:rPr>
              <w:t>8±0.0</w:t>
            </w:r>
            <w:r w:rsidRPr="00DC6B9F">
              <w:rPr>
                <w:rFonts w:eastAsia="ＭＳ Ｐゴシック" w:hint="eastAsia"/>
                <w:kern w:val="0"/>
                <w:sz w:val="24"/>
              </w:rPr>
              <w:t>4</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41.19</w:t>
            </w:r>
            <w:r w:rsidRPr="00DC6B9F">
              <w:rPr>
                <w:rFonts w:eastAsia="ＭＳ Ｐゴシック"/>
                <w:kern w:val="0"/>
                <w:sz w:val="24"/>
              </w:rPr>
              <w:t>±0.</w:t>
            </w:r>
            <w:r w:rsidRPr="00DC6B9F">
              <w:rPr>
                <w:rFonts w:eastAsia="ＭＳ Ｐゴシック" w:hint="eastAsia"/>
                <w:kern w:val="0"/>
                <w:sz w:val="24"/>
              </w:rPr>
              <w:t>61</w:t>
            </w:r>
          </w:p>
        </w:tc>
      </w:tr>
      <w:tr w:rsidR="00DC6B9F" w:rsidRPr="00DC6B9F" w:rsidTr="00D02447">
        <w:trPr>
          <w:trHeight w:val="270"/>
          <w:jc w:val="center"/>
        </w:trPr>
        <w:tc>
          <w:tcPr>
            <w:tcW w:w="111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RMNS-B</w:t>
            </w:r>
            <w:r w:rsidRPr="00DC6B9F">
              <w:rPr>
                <w:rFonts w:eastAsia="ＭＳ Ｐゴシック" w:hint="eastAsia"/>
                <w:kern w:val="0"/>
                <w:sz w:val="24"/>
              </w:rPr>
              <w:t>E</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36.</w:t>
            </w:r>
            <w:r w:rsidRPr="00DC6B9F">
              <w:rPr>
                <w:rFonts w:eastAsia="ＭＳ Ｐゴシック" w:hint="eastAsia"/>
                <w:kern w:val="0"/>
                <w:sz w:val="24"/>
              </w:rPr>
              <w:t>89</w:t>
            </w:r>
            <w:r w:rsidRPr="00DC6B9F">
              <w:rPr>
                <w:rFonts w:eastAsia="ＭＳ Ｐゴシック"/>
                <w:kern w:val="0"/>
                <w:sz w:val="24"/>
              </w:rPr>
              <w:t>±0.</w:t>
            </w:r>
            <w:r w:rsidRPr="00DC6B9F">
              <w:rPr>
                <w:rFonts w:eastAsia="ＭＳ Ｐゴシック" w:hint="eastAsia"/>
                <w:kern w:val="0"/>
                <w:sz w:val="24"/>
              </w:rPr>
              <w:t>26</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2.6</w:t>
            </w:r>
            <w:r w:rsidRPr="00DC6B9F">
              <w:rPr>
                <w:rFonts w:eastAsia="ＭＳ Ｐゴシック" w:hint="eastAsia"/>
                <w:kern w:val="0"/>
                <w:sz w:val="24"/>
              </w:rPr>
              <w:t>5</w:t>
            </w:r>
            <w:r w:rsidRPr="00DC6B9F">
              <w:rPr>
                <w:rFonts w:eastAsia="ＭＳ Ｐゴシック"/>
                <w:kern w:val="0"/>
                <w:sz w:val="24"/>
              </w:rPr>
              <w:t>±0.0</w:t>
            </w:r>
            <w:r w:rsidRPr="00DC6B9F">
              <w:rPr>
                <w:rFonts w:eastAsia="ＭＳ Ｐゴシック" w:hint="eastAsia"/>
                <w:kern w:val="0"/>
                <w:sz w:val="24"/>
              </w:rPr>
              <w:t>4</w:t>
            </w:r>
          </w:p>
        </w:tc>
        <w:tc>
          <w:tcPr>
            <w:tcW w:w="1295" w:type="pct"/>
            <w:tcBorders>
              <w:top w:val="nil"/>
              <w:left w:val="nil"/>
              <w:bottom w:val="nil"/>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99.</w:t>
            </w:r>
            <w:r w:rsidRPr="00DC6B9F">
              <w:rPr>
                <w:rFonts w:eastAsia="ＭＳ Ｐゴシック" w:hint="eastAsia"/>
                <w:kern w:val="0"/>
                <w:sz w:val="24"/>
              </w:rPr>
              <w:t>46</w:t>
            </w:r>
            <w:r w:rsidRPr="00DC6B9F">
              <w:rPr>
                <w:rFonts w:eastAsia="ＭＳ Ｐゴシック"/>
                <w:kern w:val="0"/>
                <w:sz w:val="24"/>
              </w:rPr>
              <w:t>±0.</w:t>
            </w:r>
            <w:r w:rsidRPr="00DC6B9F">
              <w:rPr>
                <w:rFonts w:eastAsia="ＭＳ Ｐゴシック" w:hint="eastAsia"/>
                <w:kern w:val="0"/>
                <w:sz w:val="24"/>
              </w:rPr>
              <w:t>88</w:t>
            </w:r>
          </w:p>
        </w:tc>
      </w:tr>
      <w:tr w:rsidR="00DC6B9F" w:rsidRPr="00DC6B9F" w:rsidTr="00D02447">
        <w:trPr>
          <w:trHeight w:val="285"/>
          <w:jc w:val="center"/>
        </w:trPr>
        <w:tc>
          <w:tcPr>
            <w:tcW w:w="111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RMNS-</w:t>
            </w:r>
            <w:r w:rsidRPr="00DC6B9F">
              <w:rPr>
                <w:rFonts w:eastAsia="ＭＳ Ｐゴシック" w:hint="eastAsia"/>
                <w:kern w:val="0"/>
                <w:sz w:val="24"/>
              </w:rPr>
              <w:t>BF</w:t>
            </w:r>
          </w:p>
        </w:tc>
        <w:tc>
          <w:tcPr>
            <w:tcW w:w="129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4</w:t>
            </w:r>
            <w:r w:rsidRPr="00DC6B9F">
              <w:rPr>
                <w:rFonts w:eastAsia="ＭＳ Ｐゴシック" w:hint="eastAsia"/>
                <w:kern w:val="0"/>
                <w:sz w:val="24"/>
              </w:rPr>
              <w:t>1.53</w:t>
            </w:r>
            <w:r w:rsidRPr="00DC6B9F">
              <w:rPr>
                <w:rFonts w:eastAsia="ＭＳ Ｐゴシック"/>
                <w:kern w:val="0"/>
                <w:sz w:val="24"/>
              </w:rPr>
              <w:t>±0.</w:t>
            </w:r>
            <w:r w:rsidRPr="00DC6B9F">
              <w:rPr>
                <w:rFonts w:eastAsia="ＭＳ Ｐゴシック" w:hint="eastAsia"/>
                <w:kern w:val="0"/>
                <w:sz w:val="24"/>
              </w:rPr>
              <w:t>28</w:t>
            </w:r>
          </w:p>
        </w:tc>
        <w:tc>
          <w:tcPr>
            <w:tcW w:w="129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kern w:val="0"/>
                <w:sz w:val="24"/>
              </w:rPr>
              <w:t>2.</w:t>
            </w:r>
            <w:r w:rsidRPr="00DC6B9F">
              <w:rPr>
                <w:rFonts w:eastAsia="ＭＳ Ｐゴシック" w:hint="eastAsia"/>
                <w:kern w:val="0"/>
                <w:sz w:val="24"/>
              </w:rPr>
              <w:t>79</w:t>
            </w:r>
            <w:r w:rsidRPr="00DC6B9F">
              <w:rPr>
                <w:rFonts w:eastAsia="ＭＳ Ｐゴシック"/>
                <w:kern w:val="0"/>
                <w:sz w:val="24"/>
              </w:rPr>
              <w:t>±0.0</w:t>
            </w:r>
            <w:r w:rsidRPr="00DC6B9F">
              <w:rPr>
                <w:rFonts w:eastAsia="ＭＳ Ｐゴシック" w:hint="eastAsia"/>
                <w:kern w:val="0"/>
                <w:sz w:val="24"/>
              </w:rPr>
              <w:t>4</w:t>
            </w:r>
          </w:p>
        </w:tc>
        <w:tc>
          <w:tcPr>
            <w:tcW w:w="1295" w:type="pct"/>
            <w:tcBorders>
              <w:top w:val="nil"/>
              <w:left w:val="nil"/>
              <w:bottom w:val="single" w:sz="12" w:space="0" w:color="auto"/>
              <w:right w:val="nil"/>
            </w:tcBorders>
            <w:shd w:val="clear" w:color="auto" w:fill="auto"/>
            <w:noWrap/>
            <w:vAlign w:val="center"/>
            <w:hideMark/>
          </w:tcPr>
          <w:p w:rsidR="00DC6B9F" w:rsidRPr="00DC6B9F" w:rsidRDefault="00DC6B9F" w:rsidP="00DC6B9F">
            <w:pPr>
              <w:widowControl/>
              <w:jc w:val="center"/>
              <w:rPr>
                <w:rFonts w:eastAsia="ＭＳ Ｐゴシック"/>
                <w:kern w:val="0"/>
                <w:sz w:val="24"/>
              </w:rPr>
            </w:pPr>
            <w:r w:rsidRPr="00DC6B9F">
              <w:rPr>
                <w:rFonts w:eastAsia="ＭＳ Ｐゴシック" w:hint="eastAsia"/>
                <w:kern w:val="0"/>
                <w:sz w:val="24"/>
              </w:rPr>
              <w:t>150.56</w:t>
            </w:r>
            <w:r w:rsidRPr="00DC6B9F">
              <w:rPr>
                <w:rFonts w:eastAsia="ＭＳ Ｐゴシック"/>
                <w:kern w:val="0"/>
                <w:sz w:val="24"/>
              </w:rPr>
              <w:t>±</w:t>
            </w:r>
            <w:r w:rsidRPr="00DC6B9F">
              <w:rPr>
                <w:rFonts w:eastAsia="ＭＳ Ｐゴシック" w:hint="eastAsia"/>
                <w:kern w:val="0"/>
                <w:sz w:val="24"/>
              </w:rPr>
              <w:t>1.18</w:t>
            </w:r>
          </w:p>
        </w:tc>
      </w:tr>
    </w:tbl>
    <w:p w:rsidR="00DC6B9F" w:rsidRPr="00DC6B9F" w:rsidRDefault="00DC6B9F" w:rsidP="00DC6B9F">
      <w:pPr>
        <w:rPr>
          <w:rFonts w:eastAsia="ＭＳ 明朝"/>
          <w:sz w:val="24"/>
        </w:rPr>
      </w:pPr>
      <w:r w:rsidRPr="00DC6B9F">
        <w:rPr>
          <w:rFonts w:eastAsia="ＭＳ 明朝"/>
          <w:sz w:val="24"/>
        </w:rPr>
        <w:t>Note: coverage factor k=2.</w:t>
      </w:r>
    </w:p>
    <w:p w:rsidR="00DC6B9F" w:rsidRDefault="00DC6B9F" w:rsidP="00DC6B9F">
      <w:pPr>
        <w:widowControl/>
        <w:rPr>
          <w:rFonts w:eastAsia="ＭＳ 明朝"/>
          <w:sz w:val="24"/>
        </w:rPr>
      </w:pPr>
    </w:p>
    <w:p w:rsidR="00904938" w:rsidRPr="00DC6B9F" w:rsidRDefault="00904938" w:rsidP="00DC6B9F">
      <w:pPr>
        <w:widowControl/>
        <w:rPr>
          <w:rFonts w:eastAsia="ＭＳ 明朝"/>
          <w:sz w:val="24"/>
        </w:rPr>
      </w:pPr>
    </w:p>
    <w:p w:rsidR="00DC6B9F" w:rsidRPr="00DC6B9F" w:rsidRDefault="00DC6B9F" w:rsidP="00904938">
      <w:pPr>
        <w:pStyle w:val="3"/>
      </w:pPr>
      <w:r w:rsidRPr="00DC6B9F">
        <w:t>Problems/improvements occurred and solutions</w:t>
      </w:r>
    </w:p>
    <w:p w:rsidR="00DC6B9F" w:rsidRPr="00DC6B9F" w:rsidRDefault="00DC6B9F" w:rsidP="00DC6B9F">
      <w:pPr>
        <w:widowControl/>
        <w:rPr>
          <w:rFonts w:eastAsia="ＭＳ 明朝"/>
          <w:sz w:val="24"/>
        </w:rPr>
      </w:pPr>
      <w:r w:rsidRPr="00DC6B9F">
        <w:rPr>
          <w:rFonts w:eastAsia="ＭＳ 明朝"/>
          <w:sz w:val="24"/>
        </w:rPr>
        <w:t>At Stn.63 (Lat. 35-30.20</w:t>
      </w:r>
      <w:r w:rsidRPr="00DC6B9F">
        <w:rPr>
          <w:rFonts w:eastAsia="MS-Mincho"/>
          <w:kern w:val="0"/>
          <w:sz w:val="24"/>
        </w:rPr>
        <w:t>˚</w:t>
      </w:r>
      <w:r w:rsidRPr="00DC6B9F">
        <w:rPr>
          <w:rFonts w:eastAsia="ＭＳ 明朝"/>
          <w:sz w:val="24"/>
        </w:rPr>
        <w:t>N / Long. 164-59.74</w:t>
      </w:r>
      <w:r w:rsidRPr="00DC6B9F">
        <w:rPr>
          <w:rFonts w:eastAsia="MS-Mincho"/>
          <w:kern w:val="0"/>
          <w:sz w:val="24"/>
        </w:rPr>
        <w:t>˚</w:t>
      </w:r>
      <w:r w:rsidRPr="00DC6B9F">
        <w:rPr>
          <w:rFonts w:eastAsia="ＭＳ 明朝"/>
          <w:sz w:val="24"/>
        </w:rPr>
        <w:t>E, RF4047) and Stn.70 (Lat. 30-59.91</w:t>
      </w:r>
      <w:r w:rsidRPr="00DC6B9F">
        <w:rPr>
          <w:rFonts w:eastAsia="MS-Mincho"/>
          <w:kern w:val="0"/>
          <w:sz w:val="24"/>
        </w:rPr>
        <w:t>˚</w:t>
      </w:r>
      <w:r w:rsidRPr="00DC6B9F">
        <w:rPr>
          <w:rFonts w:eastAsia="ＭＳ 明朝"/>
          <w:sz w:val="24"/>
        </w:rPr>
        <w:t>N / Long. 164-59.82</w:t>
      </w:r>
      <w:r w:rsidRPr="00DC6B9F">
        <w:rPr>
          <w:rFonts w:eastAsia="MS-Mincho"/>
          <w:kern w:val="0"/>
          <w:sz w:val="24"/>
        </w:rPr>
        <w:t>˚</w:t>
      </w:r>
      <w:r w:rsidRPr="00DC6B9F">
        <w:rPr>
          <w:rFonts w:eastAsia="ＭＳ 明朝"/>
          <w:sz w:val="24"/>
        </w:rPr>
        <w:t>E, RF4054), we got a problem on silicate measurements. They were judged that they were not possible to analyze because sample peaks were wavy. Pump tubes were replaced after the analysis.</w:t>
      </w:r>
    </w:p>
    <w:p w:rsidR="00DC6B9F" w:rsidRPr="00DC6B9F" w:rsidRDefault="00DC6B9F" w:rsidP="00DC6B9F">
      <w:pPr>
        <w:widowControl/>
        <w:rPr>
          <w:rFonts w:eastAsia="ＭＳ 明朝"/>
          <w:sz w:val="24"/>
        </w:rPr>
      </w:pPr>
      <w:r w:rsidRPr="00DC6B9F">
        <w:rPr>
          <w:rFonts w:eastAsia="ＭＳ 明朝" w:hint="eastAsia"/>
          <w:sz w:val="24"/>
        </w:rPr>
        <w:t>Stn.67 (Lat. 33-29.39</w:t>
      </w:r>
      <w:r w:rsidRPr="00DC6B9F">
        <w:rPr>
          <w:rFonts w:eastAsia="MS-Mincho"/>
          <w:kern w:val="0"/>
          <w:sz w:val="24"/>
        </w:rPr>
        <w:t>˚</w:t>
      </w:r>
      <w:r w:rsidRPr="00DC6B9F">
        <w:rPr>
          <w:rFonts w:eastAsia="ＭＳ 明朝" w:hint="eastAsia"/>
          <w:sz w:val="24"/>
        </w:rPr>
        <w:t>N / Long. 165-00.33</w:t>
      </w:r>
      <w:r w:rsidRPr="00DC6B9F">
        <w:rPr>
          <w:rFonts w:eastAsia="MS-Mincho"/>
          <w:kern w:val="0"/>
          <w:sz w:val="24"/>
        </w:rPr>
        <w:t>˚</w:t>
      </w:r>
      <w:r w:rsidRPr="00DC6B9F">
        <w:rPr>
          <w:rFonts w:eastAsia="ＭＳ 明朝" w:hint="eastAsia"/>
          <w:sz w:val="24"/>
        </w:rPr>
        <w:t xml:space="preserve">E, RF4051), silicate concentration calculated it by having carried out the moving average of the raw data for 11 seconds. </w:t>
      </w:r>
    </w:p>
    <w:p w:rsidR="00DC6B9F" w:rsidRPr="00DC6B9F" w:rsidRDefault="00DC6B9F" w:rsidP="00DC6B9F">
      <w:pPr>
        <w:widowControl/>
        <w:rPr>
          <w:rFonts w:eastAsia="ＭＳ 明朝"/>
          <w:sz w:val="24"/>
        </w:rPr>
      </w:pPr>
    </w:p>
    <w:p w:rsidR="00DC6B9F" w:rsidRPr="00DC6B9F" w:rsidRDefault="00DC6B9F" w:rsidP="00904938">
      <w:pPr>
        <w:pStyle w:val="3"/>
      </w:pPr>
      <w:r w:rsidRPr="00DC6B9F">
        <w:t>Results</w:t>
      </w:r>
    </w:p>
    <w:p w:rsidR="00DC6B9F" w:rsidRPr="00DC6B9F" w:rsidRDefault="00DC6B9F" w:rsidP="00904938">
      <w:pPr>
        <w:pStyle w:val="4"/>
      </w:pPr>
      <w:r w:rsidRPr="00DC6B9F">
        <w:t>(9.1) Comparison at cross-stations during this cruise</w:t>
      </w:r>
    </w:p>
    <w:p w:rsidR="00DC6B9F" w:rsidRPr="00DC6B9F" w:rsidRDefault="00DC6B9F" w:rsidP="00DC6B9F">
      <w:pPr>
        <w:autoSpaceDE w:val="0"/>
        <w:autoSpaceDN w:val="0"/>
        <w:adjustRightInd w:val="0"/>
        <w:rPr>
          <w:rFonts w:eastAsia="ＭＳ 明朝"/>
          <w:sz w:val="24"/>
        </w:rPr>
      </w:pPr>
      <w:r w:rsidRPr="00DC6B9F">
        <w:rPr>
          <w:rFonts w:eastAsia="ＭＳ 明朝"/>
          <w:sz w:val="24"/>
        </w:rPr>
        <w:t xml:space="preserve">Cross-stations during this cruise were </w:t>
      </w:r>
      <w:r w:rsidRPr="00DC6B9F">
        <w:rPr>
          <w:rFonts w:eastAsia="ＭＳ 明朝" w:hint="eastAsia"/>
          <w:sz w:val="24"/>
        </w:rPr>
        <w:t>three</w:t>
      </w:r>
      <w:r w:rsidRPr="00DC6B9F">
        <w:rPr>
          <w:rFonts w:eastAsia="ＭＳ 明朝"/>
          <w:sz w:val="24"/>
        </w:rPr>
        <w:t xml:space="preserve"> stations. The </w:t>
      </w:r>
      <w:r w:rsidRPr="00DC6B9F">
        <w:rPr>
          <w:rFonts w:eastAsia="ＭＳ 明朝" w:hint="eastAsia"/>
          <w:sz w:val="24"/>
        </w:rPr>
        <w:t>first</w:t>
      </w:r>
      <w:r w:rsidRPr="00DC6B9F">
        <w:rPr>
          <w:rFonts w:eastAsia="ＭＳ 明朝"/>
          <w:sz w:val="24"/>
        </w:rPr>
        <w:t xml:space="preserve"> was located at </w:t>
      </w:r>
      <w:r w:rsidRPr="00DC6B9F">
        <w:rPr>
          <w:rFonts w:eastAsia="ＭＳ 明朝" w:hint="eastAsia"/>
          <w:sz w:val="24"/>
        </w:rPr>
        <w:t>39-40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147.52</w:t>
      </w:r>
      <w:r w:rsidRPr="00DC6B9F">
        <w:rPr>
          <w:rFonts w:eastAsia="MS-Mincho"/>
          <w:kern w:val="0"/>
          <w:sz w:val="24"/>
        </w:rPr>
        <w:t>˚</w:t>
      </w:r>
      <w:r w:rsidRPr="00DC6B9F">
        <w:rPr>
          <w:rFonts w:eastAsia="ＭＳ 明朝"/>
          <w:kern w:val="0"/>
          <w:sz w:val="24"/>
        </w:rPr>
        <w:t xml:space="preserve">E, </w:t>
      </w:r>
      <w:r w:rsidRPr="00DC6B9F">
        <w:rPr>
          <w:rFonts w:eastAsia="ＭＳ 明朝" w:hint="eastAsia"/>
          <w:kern w:val="0"/>
          <w:sz w:val="24"/>
        </w:rPr>
        <w:t>second</w:t>
      </w:r>
      <w:r w:rsidRPr="00DC6B9F">
        <w:rPr>
          <w:rFonts w:eastAsia="ＭＳ 明朝"/>
          <w:kern w:val="0"/>
          <w:sz w:val="24"/>
        </w:rPr>
        <w:t xml:space="preserve"> was located</w:t>
      </w:r>
      <w:r w:rsidRPr="00DC6B9F">
        <w:rPr>
          <w:rFonts w:eastAsia="ＭＳ 明朝" w:hint="eastAsia"/>
          <w:kern w:val="0"/>
          <w:sz w:val="24"/>
        </w:rPr>
        <w:t xml:space="preserve"> at</w:t>
      </w:r>
      <w:r w:rsidRPr="00DC6B9F">
        <w:rPr>
          <w:rFonts w:eastAsia="ＭＳ 明朝"/>
          <w:kern w:val="0"/>
          <w:sz w:val="24"/>
        </w:rPr>
        <w:t xml:space="preserve">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165</w:t>
      </w:r>
      <w:r w:rsidRPr="00DC6B9F">
        <w:rPr>
          <w:rFonts w:eastAsia="MS-Mincho"/>
          <w:kern w:val="0"/>
          <w:sz w:val="24"/>
        </w:rPr>
        <w:t>˚</w:t>
      </w:r>
      <w:r w:rsidRPr="00DC6B9F">
        <w:rPr>
          <w:rFonts w:eastAsia="ＭＳ 明朝"/>
          <w:kern w:val="0"/>
          <w:sz w:val="24"/>
        </w:rPr>
        <w:t>E</w:t>
      </w:r>
      <w:r w:rsidRPr="00DC6B9F">
        <w:rPr>
          <w:rFonts w:eastAsia="ＭＳ 明朝" w:hint="eastAsia"/>
          <w:kern w:val="0"/>
          <w:sz w:val="24"/>
        </w:rPr>
        <w:t>, last was located at 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/164</w:t>
      </w:r>
      <w:r w:rsidRPr="00DC6B9F">
        <w:rPr>
          <w:rFonts w:eastAsia="MS-Mincho"/>
          <w:kern w:val="0"/>
          <w:sz w:val="24"/>
        </w:rPr>
        <w:t>˚</w:t>
      </w:r>
      <w:r w:rsidRPr="00DC6B9F">
        <w:rPr>
          <w:rFonts w:eastAsia="ＭＳ 明朝" w:hint="eastAsia"/>
          <w:kern w:val="0"/>
          <w:sz w:val="24"/>
        </w:rPr>
        <w:t>E.</w:t>
      </w:r>
      <w:r w:rsidRPr="00DC6B9F">
        <w:rPr>
          <w:rFonts w:eastAsia="ＭＳ 明朝"/>
          <w:b/>
          <w:sz w:val="24"/>
        </w:rPr>
        <w:t xml:space="preserve"> </w:t>
      </w:r>
      <w:r w:rsidRPr="00DC6B9F">
        <w:rPr>
          <w:rFonts w:eastAsia="ＭＳ 明朝"/>
          <w:sz w:val="24"/>
        </w:rPr>
        <w:t>At stations of Stn.</w:t>
      </w:r>
      <w:r w:rsidRPr="00DC6B9F">
        <w:rPr>
          <w:rFonts w:eastAsia="ＭＳ 明朝" w:hint="eastAsia"/>
          <w:sz w:val="24"/>
        </w:rPr>
        <w:t>14</w:t>
      </w:r>
      <w:r w:rsidRPr="00DC6B9F">
        <w:rPr>
          <w:rFonts w:eastAsia="ＭＳ 明朝"/>
          <w:sz w:val="24"/>
        </w:rPr>
        <w:t xml:space="preserve"> (RF3</w:t>
      </w:r>
      <w:r w:rsidRPr="00DC6B9F">
        <w:rPr>
          <w:rFonts w:eastAsia="ＭＳ 明朝" w:hint="eastAsia"/>
          <w:sz w:val="24"/>
        </w:rPr>
        <w:t>997</w:t>
      </w:r>
      <w:r w:rsidRPr="00DC6B9F">
        <w:rPr>
          <w:rFonts w:eastAsia="ＭＳ 明朝"/>
          <w:sz w:val="24"/>
        </w:rPr>
        <w:t>) and Stn.</w:t>
      </w:r>
      <w:r w:rsidRPr="00DC6B9F">
        <w:rPr>
          <w:rFonts w:eastAsia="ＭＳ 明朝" w:hint="eastAsia"/>
          <w:sz w:val="24"/>
        </w:rPr>
        <w:t>23</w:t>
      </w:r>
      <w:r w:rsidRPr="00DC6B9F">
        <w:rPr>
          <w:rFonts w:eastAsia="ＭＳ 明朝"/>
          <w:sz w:val="24"/>
        </w:rPr>
        <w:t xml:space="preserve"> (RF</w:t>
      </w:r>
      <w:r w:rsidRPr="00DC6B9F">
        <w:rPr>
          <w:rFonts w:eastAsia="ＭＳ 明朝" w:hint="eastAsia"/>
          <w:sz w:val="24"/>
        </w:rPr>
        <w:t>4007</w:t>
      </w:r>
      <w:r w:rsidRPr="00DC6B9F">
        <w:rPr>
          <w:rFonts w:eastAsia="ＭＳ 明朝"/>
          <w:sz w:val="24"/>
        </w:rPr>
        <w:t>),</w:t>
      </w:r>
      <w:r w:rsidRPr="00DC6B9F">
        <w:rPr>
          <w:rFonts w:eastAsia="ＭＳ 明朝" w:hint="eastAsia"/>
          <w:sz w:val="24"/>
        </w:rPr>
        <w:t xml:space="preserve"> </w:t>
      </w:r>
      <w:r w:rsidRPr="00DC6B9F">
        <w:rPr>
          <w:rFonts w:eastAsia="ＭＳ 明朝"/>
          <w:sz w:val="24"/>
        </w:rPr>
        <w:t xml:space="preserve">hydrocast sampling for nutrients (nitrate, nitrite, phosphate, silicate) were conducted two times at interval of about </w:t>
      </w:r>
      <w:r w:rsidRPr="00DC6B9F">
        <w:rPr>
          <w:rFonts w:eastAsia="ＭＳ 明朝" w:hint="eastAsia"/>
          <w:sz w:val="24"/>
        </w:rPr>
        <w:t>16</w:t>
      </w:r>
      <w:r w:rsidRPr="00DC6B9F">
        <w:rPr>
          <w:rFonts w:eastAsia="ＭＳ 明朝"/>
          <w:sz w:val="24"/>
        </w:rPr>
        <w:t xml:space="preserve"> days. At stations of Stn.</w:t>
      </w:r>
      <w:r w:rsidRPr="00DC6B9F">
        <w:rPr>
          <w:rFonts w:eastAsia="ＭＳ 明朝" w:hint="eastAsia"/>
          <w:sz w:val="24"/>
        </w:rPr>
        <w:t>55</w:t>
      </w:r>
      <w:r w:rsidRPr="00DC6B9F">
        <w:rPr>
          <w:rFonts w:eastAsia="ＭＳ 明朝"/>
          <w:sz w:val="24"/>
        </w:rPr>
        <w:t xml:space="preserve"> (RF</w:t>
      </w:r>
      <w:r w:rsidRPr="00DC6B9F">
        <w:rPr>
          <w:rFonts w:eastAsia="ＭＳ 明朝" w:hint="eastAsia"/>
          <w:sz w:val="24"/>
        </w:rPr>
        <w:t>4039</w:t>
      </w:r>
      <w:r w:rsidRPr="00DC6B9F">
        <w:rPr>
          <w:rFonts w:eastAsia="ＭＳ 明朝"/>
          <w:sz w:val="24"/>
        </w:rPr>
        <w:t>)</w:t>
      </w:r>
      <w:r w:rsidRPr="00DC6B9F">
        <w:rPr>
          <w:rFonts w:eastAsia="ＭＳ 明朝" w:hint="eastAsia"/>
          <w:sz w:val="24"/>
        </w:rPr>
        <w:t xml:space="preserve"> and</w:t>
      </w:r>
      <w:r w:rsidRPr="00DC6B9F">
        <w:rPr>
          <w:rFonts w:eastAsia="ＭＳ 明朝"/>
          <w:sz w:val="24"/>
        </w:rPr>
        <w:t xml:space="preserve"> Stn.</w:t>
      </w:r>
      <w:r w:rsidRPr="00DC6B9F">
        <w:rPr>
          <w:rFonts w:eastAsia="ＭＳ 明朝" w:hint="eastAsia"/>
          <w:sz w:val="24"/>
        </w:rPr>
        <w:t>5</w:t>
      </w:r>
      <w:r w:rsidRPr="00DC6B9F">
        <w:rPr>
          <w:rFonts w:eastAsia="ＭＳ 明朝"/>
          <w:sz w:val="24"/>
        </w:rPr>
        <w:t>6 (RF</w:t>
      </w:r>
      <w:r w:rsidRPr="00DC6B9F">
        <w:rPr>
          <w:rFonts w:eastAsia="ＭＳ 明朝" w:hint="eastAsia"/>
          <w:sz w:val="24"/>
        </w:rPr>
        <w:t>4040</w:t>
      </w:r>
      <w:r w:rsidRPr="00DC6B9F">
        <w:rPr>
          <w:rFonts w:eastAsia="ＭＳ 明朝"/>
          <w:sz w:val="24"/>
        </w:rPr>
        <w:t xml:space="preserve">), hydrocast sampling for nutrients were conducted </w:t>
      </w:r>
      <w:r w:rsidRPr="00DC6B9F">
        <w:rPr>
          <w:rFonts w:eastAsia="ＭＳ 明朝" w:hint="eastAsia"/>
          <w:sz w:val="24"/>
        </w:rPr>
        <w:t>two</w:t>
      </w:r>
      <w:r w:rsidRPr="00DC6B9F">
        <w:rPr>
          <w:rFonts w:eastAsia="ＭＳ 明朝"/>
          <w:sz w:val="24"/>
        </w:rPr>
        <w:t xml:space="preserve"> times</w:t>
      </w:r>
      <w:r w:rsidRPr="00DC6B9F">
        <w:rPr>
          <w:rFonts w:eastAsia="ＭＳ 明朝" w:hint="eastAsia"/>
          <w:sz w:val="24"/>
        </w:rPr>
        <w:t xml:space="preserve"> at</w:t>
      </w:r>
      <w:r w:rsidRPr="00DC6B9F">
        <w:rPr>
          <w:rFonts w:eastAsia="ＭＳ 明朝"/>
          <w:sz w:val="24"/>
        </w:rPr>
        <w:t xml:space="preserve"> </w:t>
      </w:r>
      <w:r w:rsidRPr="00DC6B9F">
        <w:rPr>
          <w:rFonts w:eastAsia="ＭＳ 明朝" w:hint="eastAsia"/>
          <w:sz w:val="24"/>
        </w:rPr>
        <w:t>i</w:t>
      </w:r>
      <w:r w:rsidRPr="00DC6B9F">
        <w:rPr>
          <w:rFonts w:eastAsia="ＭＳ 明朝"/>
          <w:sz w:val="24"/>
        </w:rPr>
        <w:t xml:space="preserve">nterval </w:t>
      </w:r>
      <w:r w:rsidRPr="00DC6B9F">
        <w:rPr>
          <w:rFonts w:eastAsia="ＭＳ 明朝" w:hint="eastAsia"/>
          <w:sz w:val="24"/>
        </w:rPr>
        <w:t>of</w:t>
      </w:r>
      <w:r w:rsidRPr="00DC6B9F">
        <w:rPr>
          <w:rFonts w:eastAsia="ＭＳ 明朝"/>
          <w:sz w:val="24"/>
        </w:rPr>
        <w:t xml:space="preserve"> about </w:t>
      </w:r>
      <w:r w:rsidRPr="00DC6B9F">
        <w:rPr>
          <w:rFonts w:eastAsia="ＭＳ 明朝" w:hint="eastAsia"/>
          <w:sz w:val="24"/>
        </w:rPr>
        <w:t>17 days.</w:t>
      </w:r>
      <w:r w:rsidRPr="00DC6B9F">
        <w:rPr>
          <w:rFonts w:eastAsia="ＭＳ 明朝"/>
          <w:sz w:val="24"/>
        </w:rPr>
        <w:t xml:space="preserve"> At stations of Stn.</w:t>
      </w:r>
      <w:r w:rsidRPr="00DC6B9F">
        <w:rPr>
          <w:rFonts w:eastAsia="ＭＳ 明朝" w:hint="eastAsia"/>
          <w:sz w:val="24"/>
        </w:rPr>
        <w:t>105</w:t>
      </w:r>
      <w:r w:rsidRPr="00DC6B9F">
        <w:rPr>
          <w:rFonts w:eastAsia="ＭＳ 明朝"/>
          <w:sz w:val="24"/>
        </w:rPr>
        <w:t xml:space="preserve"> (RF</w:t>
      </w:r>
      <w:r w:rsidRPr="00DC6B9F">
        <w:rPr>
          <w:rFonts w:eastAsia="ＭＳ 明朝" w:hint="eastAsia"/>
          <w:sz w:val="24"/>
        </w:rPr>
        <w:t>4089</w:t>
      </w:r>
      <w:r w:rsidRPr="00DC6B9F">
        <w:rPr>
          <w:rFonts w:eastAsia="ＭＳ 明朝"/>
          <w:sz w:val="24"/>
        </w:rPr>
        <w:t>)</w:t>
      </w:r>
      <w:r w:rsidRPr="00DC6B9F">
        <w:rPr>
          <w:rFonts w:eastAsia="ＭＳ 明朝" w:hint="eastAsia"/>
          <w:sz w:val="24"/>
        </w:rPr>
        <w:t xml:space="preserve"> and</w:t>
      </w:r>
      <w:r w:rsidRPr="00DC6B9F">
        <w:rPr>
          <w:rFonts w:eastAsia="ＭＳ 明朝"/>
          <w:sz w:val="24"/>
        </w:rPr>
        <w:t xml:space="preserve"> Stn.</w:t>
      </w:r>
      <w:r w:rsidRPr="00DC6B9F">
        <w:rPr>
          <w:rFonts w:eastAsia="ＭＳ 明朝" w:hint="eastAsia"/>
          <w:sz w:val="24"/>
        </w:rPr>
        <w:t>10</w:t>
      </w:r>
      <w:r w:rsidRPr="00DC6B9F">
        <w:rPr>
          <w:rFonts w:eastAsia="ＭＳ 明朝"/>
          <w:sz w:val="24"/>
        </w:rPr>
        <w:t>6 (RF</w:t>
      </w:r>
      <w:r w:rsidRPr="00DC6B9F">
        <w:rPr>
          <w:rFonts w:eastAsia="ＭＳ 明朝" w:hint="eastAsia"/>
          <w:sz w:val="24"/>
        </w:rPr>
        <w:t>4090</w:t>
      </w:r>
      <w:r w:rsidRPr="00DC6B9F">
        <w:rPr>
          <w:rFonts w:eastAsia="ＭＳ 明朝"/>
          <w:sz w:val="24"/>
        </w:rPr>
        <w:t xml:space="preserve">), hydrocast sampling for nutrients were conducted </w:t>
      </w:r>
      <w:r w:rsidRPr="00DC6B9F">
        <w:rPr>
          <w:rFonts w:eastAsia="ＭＳ 明朝" w:hint="eastAsia"/>
          <w:sz w:val="24"/>
        </w:rPr>
        <w:t>two</w:t>
      </w:r>
      <w:r w:rsidRPr="00DC6B9F">
        <w:rPr>
          <w:rFonts w:eastAsia="ＭＳ 明朝"/>
          <w:sz w:val="24"/>
        </w:rPr>
        <w:t xml:space="preserve"> times</w:t>
      </w:r>
      <w:r w:rsidRPr="00DC6B9F">
        <w:rPr>
          <w:rFonts w:eastAsia="ＭＳ 明朝" w:hint="eastAsia"/>
          <w:sz w:val="24"/>
        </w:rPr>
        <w:t xml:space="preserve"> at</w:t>
      </w:r>
      <w:r w:rsidRPr="00DC6B9F">
        <w:rPr>
          <w:rFonts w:eastAsia="ＭＳ 明朝"/>
          <w:sz w:val="24"/>
        </w:rPr>
        <w:t xml:space="preserve"> </w:t>
      </w:r>
      <w:r w:rsidRPr="00DC6B9F">
        <w:rPr>
          <w:rFonts w:eastAsia="ＭＳ 明朝" w:hint="eastAsia"/>
          <w:sz w:val="24"/>
        </w:rPr>
        <w:t>i</w:t>
      </w:r>
      <w:r w:rsidRPr="00DC6B9F">
        <w:rPr>
          <w:rFonts w:eastAsia="ＭＳ 明朝"/>
          <w:sz w:val="24"/>
        </w:rPr>
        <w:t xml:space="preserve">nterval </w:t>
      </w:r>
      <w:r w:rsidRPr="00DC6B9F">
        <w:rPr>
          <w:rFonts w:eastAsia="ＭＳ 明朝" w:hint="eastAsia"/>
          <w:sz w:val="24"/>
        </w:rPr>
        <w:t>of</w:t>
      </w:r>
      <w:r w:rsidRPr="00DC6B9F">
        <w:rPr>
          <w:rFonts w:eastAsia="ＭＳ 明朝"/>
          <w:sz w:val="24"/>
        </w:rPr>
        <w:t xml:space="preserve"> about </w:t>
      </w:r>
      <w:r w:rsidRPr="00DC6B9F">
        <w:rPr>
          <w:rFonts w:eastAsia="ＭＳ 明朝" w:hint="eastAsia"/>
          <w:sz w:val="24"/>
        </w:rPr>
        <w:t>9 days.</w:t>
      </w:r>
      <w:r w:rsidRPr="00DC6B9F">
        <w:rPr>
          <w:rFonts w:eastAsia="ＭＳ 明朝"/>
          <w:sz w:val="24"/>
        </w:rPr>
        <w:t xml:space="preserve"> Each nutrients parameter profiles of the three hydrocasts agreed well within the range of uncertainty.</w:t>
      </w:r>
    </w:p>
    <w:p w:rsidR="00DC6B9F" w:rsidRPr="00DC6B9F" w:rsidRDefault="00DC6B9F" w:rsidP="00DC6B9F">
      <w:pPr>
        <w:autoSpaceDE w:val="0"/>
        <w:autoSpaceDN w:val="0"/>
        <w:adjustRightInd w:val="0"/>
        <w:rPr>
          <w:rFonts w:eastAsia="ＭＳ 明朝"/>
          <w:sz w:val="24"/>
        </w:rPr>
      </w:pPr>
      <w:r w:rsidRPr="00DC6B9F">
        <w:rPr>
          <w:rFonts w:eastAsia="ＭＳ 明朝"/>
          <w:sz w:val="24"/>
        </w:rPr>
        <w:t>These profiles are shown in Figure</w:t>
      </w:r>
      <w:r w:rsidR="00534598">
        <w:rPr>
          <w:rFonts w:eastAsia="ＭＳ 明朝" w:hint="eastAsia"/>
          <w:sz w:val="24"/>
        </w:rPr>
        <w:t>s</w:t>
      </w:r>
      <w:r w:rsidRPr="00DC6B9F">
        <w:rPr>
          <w:rFonts w:eastAsia="ＭＳ 明朝"/>
          <w:sz w:val="24"/>
        </w:rPr>
        <w:t xml:space="preserve"> C.4.21 – C.4.2</w:t>
      </w:r>
      <w:r w:rsidRPr="00DC6B9F">
        <w:rPr>
          <w:rFonts w:eastAsia="ＭＳ 明朝" w:hint="eastAsia"/>
          <w:sz w:val="24"/>
        </w:rPr>
        <w:t>9</w:t>
      </w:r>
      <w:r w:rsidRPr="00DC6B9F">
        <w:rPr>
          <w:rFonts w:eastAsia="ＭＳ 明朝"/>
          <w:sz w:val="24"/>
        </w:rPr>
        <w:t>.</w:t>
      </w:r>
    </w:p>
    <w:p w:rsidR="00DC6B9F" w:rsidRPr="00DC6B9F" w:rsidRDefault="00DC6B9F" w:rsidP="00DC6B9F">
      <w:pPr>
        <w:autoSpaceDE w:val="0"/>
        <w:autoSpaceDN w:val="0"/>
        <w:adjustRightInd w:val="0"/>
        <w:rPr>
          <w:rFonts w:eastAsia="ＭＳ 明朝"/>
          <w:b/>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3F8E0E10" wp14:editId="47BE532E">
            <wp:extent cx="5106670" cy="5262245"/>
            <wp:effectExtent l="0" t="0" r="0" b="0"/>
            <wp:docPr id="87" name="図 29" descr="\\Z200815\kansoku\化班専用\2)化学・生物関連\_過去データ\2011年\RF1106-08\figure&amp;data\P13 vs P01-04\cross_point_1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descr="\\Z200815\kansoku\化班専用\2)化学・生物関連\_過去データ\2011年\RF1106-08\figure&amp;data\P13 vs P01-04\cross_point_1_no3.png"/>
                    <pic:cNvPicPr>
                      <a:picLocks noChangeAspect="1" noChangeArrowheads="1"/>
                    </pic:cNvPicPr>
                  </pic:nvPicPr>
                  <pic:blipFill>
                    <a:blip r:embed="rId101" cstate="print">
                      <a:extLst>
                        <a:ext uri="{28A0092B-C50C-407E-A947-70E740481C1C}">
                          <a14:useLocalDpi xmlns:a14="http://schemas.microsoft.com/office/drawing/2010/main" val="0"/>
                        </a:ext>
                      </a:extLst>
                    </a:blip>
                    <a:srcRect l="6126" t="12280" r="5132" b="23158"/>
                    <a:stretch>
                      <a:fillRect/>
                    </a:stretch>
                  </pic:blipFill>
                  <pic:spPr bwMode="auto">
                    <a:xfrm>
                      <a:off x="0" y="0"/>
                      <a:ext cx="5106670" cy="526224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C.4.21 Comparison of nitrate</w:t>
      </w:r>
      <w:r w:rsidRPr="00DC6B9F">
        <w:rPr>
          <w:rFonts w:eastAsia="ＭＳ 明朝" w:hint="eastAsia"/>
          <w:sz w:val="24"/>
        </w:rPr>
        <w:t xml:space="preserve"> + nitrate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39</w:t>
      </w:r>
      <w:r w:rsidRPr="00DC6B9F">
        <w:rPr>
          <w:rFonts w:eastAsia="MS-Mincho"/>
          <w:kern w:val="0"/>
          <w:sz w:val="24"/>
        </w:rPr>
        <w:t>˚</w:t>
      </w:r>
      <w:r w:rsidRPr="00DC6B9F">
        <w:rPr>
          <w:rFonts w:eastAsia="ＭＳ 明朝" w:hint="eastAsia"/>
          <w:kern w:val="0"/>
          <w:sz w:val="24"/>
        </w:rPr>
        <w:t>40</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14</w:t>
      </w:r>
      <w:r w:rsidRPr="00DC6B9F">
        <w:rPr>
          <w:rFonts w:eastAsia="ＭＳ 明朝" w:hint="eastAsia"/>
          <w:kern w:val="0"/>
          <w:sz w:val="24"/>
        </w:rPr>
        <w:t>7</w:t>
      </w:r>
      <w:r w:rsidRPr="00DC6B9F">
        <w:rPr>
          <w:rFonts w:eastAsia="MS-Mincho"/>
          <w:kern w:val="0"/>
          <w:sz w:val="24"/>
        </w:rPr>
        <w:t>˚</w:t>
      </w:r>
      <w:r w:rsidRPr="00DC6B9F">
        <w:rPr>
          <w:rFonts w:eastAsia="ＭＳ 明朝" w:hint="eastAsia"/>
          <w:kern w:val="0"/>
          <w:sz w:val="24"/>
        </w:rPr>
        <w:t>50</w:t>
      </w:r>
      <w:r w:rsidRPr="00DC6B9F">
        <w:rPr>
          <w:rFonts w:eastAsia="ＭＳ 明朝"/>
          <w:kern w:val="0"/>
          <w:sz w:val="24"/>
        </w:rPr>
        <w:t>’E.</w:t>
      </w:r>
    </w:p>
    <w:p w:rsidR="00DC6B9F" w:rsidRPr="00DC6B9F" w:rsidRDefault="00DC6B9F" w:rsidP="00DC6B9F">
      <w:pPr>
        <w:autoSpaceDE w:val="0"/>
        <w:autoSpaceDN w:val="0"/>
        <w:adjustRightInd w:val="0"/>
        <w:jc w:val="center"/>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6B89DD9B" wp14:editId="2307719B">
            <wp:extent cx="5555615" cy="5262245"/>
            <wp:effectExtent l="0" t="0" r="6985" b="0"/>
            <wp:docPr id="88" name="図 2" descr="\\Z200815\kansoku\化班専用\2)化学・生物関連\_過去データ\2011年\RF1106-08\figure&amp;data\P13 vs P01-04\cross_point_1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Z200815\kansoku\化班専用\2)化学・生物関連\_過去データ\2011年\RF1106-08\figure&amp;data\P13 vs P01-04\cross_point_1_po4.png"/>
                    <pic:cNvPicPr>
                      <a:picLocks noChangeAspect="1" noChangeArrowheads="1"/>
                    </pic:cNvPicPr>
                  </pic:nvPicPr>
                  <pic:blipFill>
                    <a:blip r:embed="rId102" cstate="print">
                      <a:extLst>
                        <a:ext uri="{28A0092B-C50C-407E-A947-70E740481C1C}">
                          <a14:useLocalDpi xmlns:a14="http://schemas.microsoft.com/office/drawing/2010/main" val="0"/>
                        </a:ext>
                      </a:extLst>
                    </a:blip>
                    <a:srcRect l="1820" t="12164" r="1656" b="23276"/>
                    <a:stretch>
                      <a:fillRect/>
                    </a:stretch>
                  </pic:blipFill>
                  <pic:spPr bwMode="auto">
                    <a:xfrm>
                      <a:off x="0" y="0"/>
                      <a:ext cx="5555615" cy="526224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2</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39</w:t>
      </w:r>
      <w:r w:rsidRPr="00DC6B9F">
        <w:rPr>
          <w:rFonts w:eastAsia="MS-Mincho"/>
          <w:kern w:val="0"/>
          <w:sz w:val="24"/>
        </w:rPr>
        <w:t>˚</w:t>
      </w:r>
      <w:r w:rsidRPr="00DC6B9F">
        <w:rPr>
          <w:rFonts w:eastAsia="ＭＳ 明朝" w:hint="eastAsia"/>
          <w:kern w:val="0"/>
          <w:sz w:val="24"/>
        </w:rPr>
        <w:t>40</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14</w:t>
      </w:r>
      <w:r w:rsidRPr="00DC6B9F">
        <w:rPr>
          <w:rFonts w:eastAsia="ＭＳ 明朝" w:hint="eastAsia"/>
          <w:kern w:val="0"/>
          <w:sz w:val="24"/>
        </w:rPr>
        <w:t>7</w:t>
      </w:r>
      <w:r w:rsidRPr="00DC6B9F">
        <w:rPr>
          <w:rFonts w:eastAsia="MS-Mincho"/>
          <w:kern w:val="0"/>
          <w:sz w:val="24"/>
        </w:rPr>
        <w:t>˚</w:t>
      </w:r>
      <w:r w:rsidRPr="00DC6B9F">
        <w:rPr>
          <w:rFonts w:eastAsia="ＭＳ 明朝" w:hint="eastAsia"/>
          <w:kern w:val="0"/>
          <w:sz w:val="24"/>
        </w:rPr>
        <w:t>50</w:t>
      </w:r>
      <w:r w:rsidRPr="00DC6B9F">
        <w:rPr>
          <w:rFonts w:eastAsia="ＭＳ 明朝"/>
          <w:kern w:val="0"/>
          <w:sz w:val="24"/>
        </w:rPr>
        <w:t>’E.</w:t>
      </w:r>
    </w:p>
    <w:p w:rsidR="00DC6B9F" w:rsidRPr="00DC6B9F" w:rsidRDefault="00DC6B9F" w:rsidP="00DC6B9F">
      <w:pPr>
        <w:autoSpaceDE w:val="0"/>
        <w:autoSpaceDN w:val="0"/>
        <w:adjustRightInd w:val="0"/>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6F9E092B" wp14:editId="1CD2A9DD">
            <wp:extent cx="5391785" cy="5305425"/>
            <wp:effectExtent l="0" t="0" r="0" b="9525"/>
            <wp:docPr id="89" name="図 3" descr="\\Z200815\kansoku\化班専用\2)化学・生物関連\_過去データ\2011年\RF1106-08\figure&amp;data\P13 vs P01-04\cross_point_1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Z200815\kansoku\化班専用\2)化学・生物関連\_過去データ\2011年\RF1106-08\figure&amp;data\P13 vs P01-04\cross_point_1_sil.png"/>
                    <pic:cNvPicPr>
                      <a:picLocks noChangeAspect="1" noChangeArrowheads="1"/>
                    </pic:cNvPicPr>
                  </pic:nvPicPr>
                  <pic:blipFill>
                    <a:blip r:embed="rId103" cstate="print">
                      <a:extLst>
                        <a:ext uri="{28A0092B-C50C-407E-A947-70E740481C1C}">
                          <a14:useLocalDpi xmlns:a14="http://schemas.microsoft.com/office/drawing/2010/main" val="0"/>
                        </a:ext>
                      </a:extLst>
                    </a:blip>
                    <a:srcRect l="3477" t="12047" r="2815" b="22807"/>
                    <a:stretch>
                      <a:fillRect/>
                    </a:stretch>
                  </pic:blipFill>
                  <pic:spPr bwMode="auto">
                    <a:xfrm>
                      <a:off x="0" y="0"/>
                      <a:ext cx="5391785" cy="5305425"/>
                    </a:xfrm>
                    <a:prstGeom prst="rect">
                      <a:avLst/>
                    </a:prstGeom>
                    <a:noFill/>
                    <a:ln>
                      <a:noFill/>
                    </a:ln>
                  </pic:spPr>
                </pic:pic>
              </a:graphicData>
            </a:graphic>
          </wp:inline>
        </w:drawing>
      </w:r>
    </w:p>
    <w:p w:rsidR="00DC6B9F" w:rsidRPr="00DC6B9F" w:rsidRDefault="00DC6B9F" w:rsidP="00DC6B9F">
      <w:pPr>
        <w:autoSpaceDE w:val="0"/>
        <w:autoSpaceDN w:val="0"/>
        <w:adjustRightInd w:val="0"/>
        <w:jc w:val="center"/>
        <w:rPr>
          <w:rFonts w:eastAsia="ＭＳ 明朝"/>
          <w:sz w:val="24"/>
        </w:rPr>
      </w:pP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3</w:t>
      </w:r>
      <w:r w:rsidRPr="00DC6B9F">
        <w:rPr>
          <w:rFonts w:eastAsia="ＭＳ 明朝"/>
          <w:sz w:val="24"/>
        </w:rPr>
        <w:t xml:space="preserve"> Comparison of </w:t>
      </w:r>
      <w:r w:rsidRPr="00DC6B9F">
        <w:rPr>
          <w:rFonts w:eastAsia="ＭＳ 明朝" w:hint="eastAsia"/>
          <w:sz w:val="24"/>
        </w:rPr>
        <w:t>silicate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39</w:t>
      </w:r>
      <w:r w:rsidRPr="00DC6B9F">
        <w:rPr>
          <w:rFonts w:eastAsia="MS-Mincho"/>
          <w:kern w:val="0"/>
          <w:sz w:val="24"/>
        </w:rPr>
        <w:t>˚</w:t>
      </w:r>
      <w:r w:rsidRPr="00DC6B9F">
        <w:rPr>
          <w:rFonts w:eastAsia="ＭＳ 明朝" w:hint="eastAsia"/>
          <w:kern w:val="0"/>
          <w:sz w:val="24"/>
        </w:rPr>
        <w:t>40</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14</w:t>
      </w:r>
      <w:r w:rsidRPr="00DC6B9F">
        <w:rPr>
          <w:rFonts w:eastAsia="ＭＳ 明朝" w:hint="eastAsia"/>
          <w:kern w:val="0"/>
          <w:sz w:val="24"/>
        </w:rPr>
        <w:t>7</w:t>
      </w:r>
      <w:r w:rsidRPr="00DC6B9F">
        <w:rPr>
          <w:rFonts w:eastAsia="MS-Mincho"/>
          <w:kern w:val="0"/>
          <w:sz w:val="24"/>
        </w:rPr>
        <w:t>˚</w:t>
      </w:r>
      <w:r w:rsidRPr="00DC6B9F">
        <w:rPr>
          <w:rFonts w:eastAsia="ＭＳ 明朝" w:hint="eastAsia"/>
          <w:kern w:val="0"/>
          <w:sz w:val="24"/>
        </w:rPr>
        <w:t>50</w:t>
      </w:r>
      <w:r w:rsidRPr="00DC6B9F">
        <w:rPr>
          <w:rFonts w:eastAsia="ＭＳ 明朝"/>
          <w:kern w:val="0"/>
          <w:sz w:val="24"/>
        </w:rPr>
        <w:t>’E.</w:t>
      </w: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58CB44B2" wp14:editId="09175076">
            <wp:extent cx="4752975" cy="5236210"/>
            <wp:effectExtent l="0" t="0" r="9525" b="2540"/>
            <wp:docPr id="90" name="図 4" descr="\\Z200815\kansoku\化班専用\2)化学・生物関連\_過去データ\2011年\RF1106-08\figure&amp;data\P13 vs P01-04\cross_point_2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Z200815\kansoku\化班専用\2)化学・生物関連\_過去データ\2011年\RF1106-08\figure&amp;data\P13 vs P01-04\cross_point_2_no3.png"/>
                    <pic:cNvPicPr>
                      <a:picLocks noChangeAspect="1" noChangeArrowheads="1"/>
                    </pic:cNvPicPr>
                  </pic:nvPicPr>
                  <pic:blipFill>
                    <a:blip r:embed="rId104" cstate="print">
                      <a:extLst>
                        <a:ext uri="{28A0092B-C50C-407E-A947-70E740481C1C}">
                          <a14:useLocalDpi xmlns:a14="http://schemas.microsoft.com/office/drawing/2010/main" val="0"/>
                        </a:ext>
                      </a:extLst>
                    </a:blip>
                    <a:srcRect l="9106" t="12398" r="8278" b="23276"/>
                    <a:stretch>
                      <a:fillRect/>
                    </a:stretch>
                  </pic:blipFill>
                  <pic:spPr bwMode="auto">
                    <a:xfrm>
                      <a:off x="0" y="0"/>
                      <a:ext cx="4752975" cy="523621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4</w:t>
      </w:r>
      <w:r w:rsidRPr="00DC6B9F">
        <w:rPr>
          <w:rFonts w:eastAsia="ＭＳ 明朝"/>
          <w:sz w:val="24"/>
        </w:rPr>
        <w:t xml:space="preserve"> Comparison of </w:t>
      </w:r>
      <w:r w:rsidRPr="00DC6B9F">
        <w:rPr>
          <w:rFonts w:eastAsia="ＭＳ 明朝" w:hint="eastAsia"/>
          <w:sz w:val="24"/>
        </w:rPr>
        <w:t>nitrate + nitrite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65</w:t>
      </w:r>
      <w:r w:rsidRPr="00DC6B9F">
        <w:rPr>
          <w:rFonts w:eastAsia="MS-Mincho"/>
          <w:kern w:val="0"/>
          <w:sz w:val="24"/>
        </w:rPr>
        <w:t>˚</w:t>
      </w:r>
      <w:r w:rsidRPr="00DC6B9F">
        <w:rPr>
          <w:rFonts w:eastAsia="ＭＳ 明朝"/>
          <w:kern w:val="0"/>
          <w:sz w:val="24"/>
        </w:rPr>
        <w:t>E.</w:t>
      </w:r>
    </w:p>
    <w:p w:rsidR="00DC6B9F" w:rsidRPr="00DC6B9F" w:rsidRDefault="00DC6B9F" w:rsidP="00DC6B9F">
      <w:pPr>
        <w:autoSpaceDE w:val="0"/>
        <w:autoSpaceDN w:val="0"/>
        <w:adjustRightInd w:val="0"/>
        <w:jc w:val="center"/>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5E7672A4" wp14:editId="0118EB21">
            <wp:extent cx="5175885" cy="5279390"/>
            <wp:effectExtent l="0" t="0" r="5715" b="0"/>
            <wp:docPr id="91" name="図 5" descr="\\Z200815\kansoku\化班専用\2)化学・生物関連\_過去データ\2011年\RF1106-08\figure&amp;data\P13 vs P01-04\cross_point_2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Z200815\kansoku\化班専用\2)化学・生物関連\_過去データ\2011年\RF1106-08\figure&amp;data\P13 vs P01-04\cross_point_2_po4.png"/>
                    <pic:cNvPicPr>
                      <a:picLocks noChangeAspect="1" noChangeArrowheads="1"/>
                    </pic:cNvPicPr>
                  </pic:nvPicPr>
                  <pic:blipFill>
                    <a:blip r:embed="rId105" cstate="print">
                      <a:extLst>
                        <a:ext uri="{28A0092B-C50C-407E-A947-70E740481C1C}">
                          <a14:useLocalDpi xmlns:a14="http://schemas.microsoft.com/office/drawing/2010/main" val="0"/>
                        </a:ext>
                      </a:extLst>
                    </a:blip>
                    <a:srcRect l="5132" t="12047" r="4967" b="23041"/>
                    <a:stretch>
                      <a:fillRect/>
                    </a:stretch>
                  </pic:blipFill>
                  <pic:spPr bwMode="auto">
                    <a:xfrm>
                      <a:off x="0" y="0"/>
                      <a:ext cx="517588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5</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65</w:t>
      </w:r>
      <w:r w:rsidRPr="00DC6B9F">
        <w:rPr>
          <w:rFonts w:eastAsia="MS-Mincho"/>
          <w:kern w:val="0"/>
          <w:sz w:val="24"/>
        </w:rPr>
        <w:t>˚</w:t>
      </w:r>
      <w:r w:rsidRPr="00DC6B9F">
        <w:rPr>
          <w:rFonts w:eastAsia="ＭＳ 明朝"/>
          <w:kern w:val="0"/>
          <w:sz w:val="24"/>
        </w:rPr>
        <w:t>E.</w:t>
      </w:r>
    </w:p>
    <w:p w:rsidR="00DC6B9F" w:rsidRPr="00DC6B9F" w:rsidRDefault="00DC6B9F" w:rsidP="00DC6B9F">
      <w:pPr>
        <w:autoSpaceDE w:val="0"/>
        <w:autoSpaceDN w:val="0"/>
        <w:adjustRightInd w:val="0"/>
        <w:jc w:val="center"/>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3400F388" wp14:editId="238B7822">
            <wp:extent cx="5003165" cy="5279390"/>
            <wp:effectExtent l="0" t="0" r="6985" b="0"/>
            <wp:docPr id="92" name="図 6" descr="\\Z200815\kansoku\化班専用\2)化学・生物関連\_過去データ\2011年\RF1106-08\figure&amp;data\P13 vs P01-04\cross_point_2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Z200815\kansoku\化班専用\2)化学・生物関連\_過去データ\2011年\RF1106-08\figure&amp;data\P13 vs P01-04\cross_point_2_sil.png"/>
                    <pic:cNvPicPr>
                      <a:picLocks noChangeAspect="1" noChangeArrowheads="1"/>
                    </pic:cNvPicPr>
                  </pic:nvPicPr>
                  <pic:blipFill>
                    <a:blip r:embed="rId106" cstate="print">
                      <a:extLst>
                        <a:ext uri="{28A0092B-C50C-407E-A947-70E740481C1C}">
                          <a14:useLocalDpi xmlns:a14="http://schemas.microsoft.com/office/drawing/2010/main" val="0"/>
                        </a:ext>
                      </a:extLst>
                    </a:blip>
                    <a:srcRect l="6953" t="12164" r="6126" b="23041"/>
                    <a:stretch>
                      <a:fillRect/>
                    </a:stretch>
                  </pic:blipFill>
                  <pic:spPr bwMode="auto">
                    <a:xfrm>
                      <a:off x="0" y="0"/>
                      <a:ext cx="500316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6</w:t>
      </w:r>
      <w:r w:rsidRPr="00DC6B9F">
        <w:rPr>
          <w:rFonts w:eastAsia="ＭＳ 明朝"/>
          <w:sz w:val="24"/>
        </w:rPr>
        <w:t xml:space="preserve"> Comparison of </w:t>
      </w:r>
      <w:r w:rsidRPr="00DC6B9F">
        <w:rPr>
          <w:rFonts w:eastAsia="ＭＳ 明朝" w:hint="eastAsia"/>
          <w:sz w:val="24"/>
        </w:rPr>
        <w:t>silicate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kern w:val="0"/>
          <w:sz w:val="24"/>
        </w:rPr>
        <w:t>40</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/165</w:t>
      </w:r>
      <w:r w:rsidRPr="00DC6B9F">
        <w:rPr>
          <w:rFonts w:eastAsia="MS-Mincho"/>
          <w:kern w:val="0"/>
          <w:sz w:val="24"/>
        </w:rPr>
        <w:t>˚</w:t>
      </w:r>
      <w:r w:rsidRPr="00DC6B9F">
        <w:rPr>
          <w:rFonts w:eastAsia="ＭＳ 明朝"/>
          <w:kern w:val="0"/>
          <w:sz w:val="24"/>
        </w:rPr>
        <w:t>E.</w:t>
      </w: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388C7985" wp14:editId="001EB840">
            <wp:extent cx="4684395" cy="5253355"/>
            <wp:effectExtent l="0" t="0" r="1905" b="4445"/>
            <wp:docPr id="93" name="図 7" descr="\\Z200815\kansoku\化班専用\2)化学・生物関連\_過去データ\2011年\RF1106-08\figure&amp;data\P13 vs P01-04\cross_point_3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Z200815\kansoku\化班専用\2)化学・生物関連\_過去データ\2011年\RF1106-08\figure&amp;data\P13 vs P01-04\cross_point_3_no3.png"/>
                    <pic:cNvPicPr>
                      <a:picLocks noChangeAspect="1" noChangeArrowheads="1"/>
                    </pic:cNvPicPr>
                  </pic:nvPicPr>
                  <pic:blipFill>
                    <a:blip r:embed="rId107" cstate="print">
                      <a:extLst>
                        <a:ext uri="{28A0092B-C50C-407E-A947-70E740481C1C}">
                          <a14:useLocalDpi xmlns:a14="http://schemas.microsoft.com/office/drawing/2010/main" val="0"/>
                        </a:ext>
                      </a:extLst>
                    </a:blip>
                    <a:srcRect l="9106" t="12280" r="9438" b="23276"/>
                    <a:stretch>
                      <a:fillRect/>
                    </a:stretch>
                  </pic:blipFill>
                  <pic:spPr bwMode="auto">
                    <a:xfrm>
                      <a:off x="0" y="0"/>
                      <a:ext cx="4684395" cy="525335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7</w:t>
      </w:r>
      <w:r w:rsidRPr="00DC6B9F">
        <w:rPr>
          <w:rFonts w:eastAsia="ＭＳ 明朝"/>
          <w:sz w:val="24"/>
        </w:rPr>
        <w:t xml:space="preserve"> Comparison of </w:t>
      </w:r>
      <w:r w:rsidRPr="00DC6B9F">
        <w:rPr>
          <w:rFonts w:eastAsia="ＭＳ 明朝" w:hint="eastAsia"/>
          <w:sz w:val="24"/>
        </w:rPr>
        <w:t>nitrate + nitrite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sz w:val="24"/>
        </w:rPr>
        <w:t>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64</w:t>
      </w:r>
      <w:r w:rsidRPr="00DC6B9F">
        <w:rPr>
          <w:rFonts w:eastAsia="MS-Mincho"/>
          <w:kern w:val="0"/>
          <w:sz w:val="24"/>
        </w:rPr>
        <w:t>˚</w:t>
      </w:r>
      <w:r w:rsidRPr="00DC6B9F">
        <w:rPr>
          <w:rFonts w:eastAsia="ＭＳ 明朝"/>
          <w:kern w:val="0"/>
          <w:sz w:val="24"/>
        </w:rPr>
        <w:t>E.</w:t>
      </w:r>
    </w:p>
    <w:p w:rsidR="00DC6B9F" w:rsidRPr="00DC6B9F" w:rsidRDefault="00DC6B9F" w:rsidP="00DC6B9F">
      <w:pPr>
        <w:autoSpaceDE w:val="0"/>
        <w:autoSpaceDN w:val="0"/>
        <w:adjustRightInd w:val="0"/>
        <w:jc w:val="center"/>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358F31B6" wp14:editId="5172F161">
            <wp:extent cx="5115560" cy="5219065"/>
            <wp:effectExtent l="0" t="0" r="8890" b="635"/>
            <wp:docPr id="94" name="図 8" descr="\\Z200815\kansoku\化班専用\2)化学・生物関連\_過去データ\2011年\RF1106-08\figure&amp;data\P13 vs P01-04\cross_point_3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Z200815\kansoku\化班専用\2)化学・生物関連\_過去データ\2011年\RF1106-08\figure&amp;data\P13 vs P01-04\cross_point_3_po4.png"/>
                    <pic:cNvPicPr>
                      <a:picLocks noChangeAspect="1" noChangeArrowheads="1"/>
                    </pic:cNvPicPr>
                  </pic:nvPicPr>
                  <pic:blipFill>
                    <a:blip r:embed="rId108" cstate="print">
                      <a:extLst>
                        <a:ext uri="{28A0092B-C50C-407E-A947-70E740481C1C}">
                          <a14:useLocalDpi xmlns:a14="http://schemas.microsoft.com/office/drawing/2010/main" val="0"/>
                        </a:ext>
                      </a:extLst>
                    </a:blip>
                    <a:srcRect l="5795" t="12398" r="5298" b="23509"/>
                    <a:stretch>
                      <a:fillRect/>
                    </a:stretch>
                  </pic:blipFill>
                  <pic:spPr bwMode="auto">
                    <a:xfrm>
                      <a:off x="0" y="0"/>
                      <a:ext cx="5115560" cy="521906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8</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sz w:val="24"/>
        </w:rPr>
        <w:t>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/164</w:t>
      </w:r>
      <w:r w:rsidRPr="00DC6B9F">
        <w:rPr>
          <w:rFonts w:eastAsia="MS-Mincho"/>
          <w:kern w:val="0"/>
          <w:sz w:val="24"/>
        </w:rPr>
        <w:t>˚</w:t>
      </w:r>
      <w:r w:rsidRPr="00DC6B9F">
        <w:rPr>
          <w:rFonts w:eastAsia="ＭＳ 明朝"/>
          <w:kern w:val="0"/>
          <w:sz w:val="24"/>
        </w:rPr>
        <w:t>E.</w:t>
      </w:r>
    </w:p>
    <w:p w:rsidR="00DC6B9F" w:rsidRPr="00DC6B9F" w:rsidRDefault="00DC6B9F" w:rsidP="00DC6B9F">
      <w:pPr>
        <w:autoSpaceDE w:val="0"/>
        <w:autoSpaceDN w:val="0"/>
        <w:adjustRightInd w:val="0"/>
        <w:jc w:val="center"/>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41A2EB6F" wp14:editId="222EC8F5">
            <wp:extent cx="4848225" cy="5253355"/>
            <wp:effectExtent l="0" t="0" r="9525" b="4445"/>
            <wp:docPr id="95" name="図 9" descr="\\Z200815\kansoku\化班専用\2)化学・生物関連\_過去データ\2011年\RF1106-08\figure&amp;data\P13 vs P01-04\cross_point_3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Z200815\kansoku\化班専用\2)化学・生物関連\_過去データ\2011年\RF1106-08\figure&amp;data\P13 vs P01-04\cross_point_3_sil.png"/>
                    <pic:cNvPicPr>
                      <a:picLocks noChangeAspect="1" noChangeArrowheads="1"/>
                    </pic:cNvPicPr>
                  </pic:nvPicPr>
                  <pic:blipFill>
                    <a:blip r:embed="rId109" cstate="print">
                      <a:extLst>
                        <a:ext uri="{28A0092B-C50C-407E-A947-70E740481C1C}">
                          <a14:useLocalDpi xmlns:a14="http://schemas.microsoft.com/office/drawing/2010/main" val="0"/>
                        </a:ext>
                      </a:extLst>
                    </a:blip>
                    <a:srcRect l="8113" t="12164" r="7616" b="23392"/>
                    <a:stretch>
                      <a:fillRect/>
                    </a:stretch>
                  </pic:blipFill>
                  <pic:spPr bwMode="auto">
                    <a:xfrm>
                      <a:off x="0" y="0"/>
                      <a:ext cx="4848225" cy="525335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C.4.2</w:t>
      </w:r>
      <w:r w:rsidRPr="00DC6B9F">
        <w:rPr>
          <w:rFonts w:eastAsia="ＭＳ 明朝" w:hint="eastAsia"/>
          <w:sz w:val="24"/>
        </w:rPr>
        <w:t>9</w:t>
      </w:r>
      <w:r w:rsidRPr="00DC6B9F">
        <w:rPr>
          <w:rFonts w:eastAsia="ＭＳ 明朝"/>
          <w:sz w:val="24"/>
        </w:rPr>
        <w:t xml:space="preserve"> Comparison of silicate profiles between the first hydrocast (</w:t>
      </w:r>
      <w:r w:rsidRPr="00DC6B9F">
        <w:rPr>
          <w:rFonts w:eastAsia="ＭＳ 明朝" w:hint="eastAsia"/>
          <w:sz w:val="24"/>
        </w:rPr>
        <w:t>painting</w:t>
      </w:r>
      <w:r w:rsidRPr="00DC6B9F">
        <w:rPr>
          <w:rFonts w:eastAsia="ＭＳ 明朝"/>
          <w:sz w:val="24"/>
        </w:rPr>
        <w:t xml:space="preserve"> diamonds)</w:t>
      </w:r>
      <w:r w:rsidRPr="00DC6B9F">
        <w:rPr>
          <w:rFonts w:eastAsia="ＭＳ 明朝" w:hint="eastAsia"/>
          <w:sz w:val="24"/>
        </w:rPr>
        <w:t xml:space="preserve"> and</w:t>
      </w:r>
      <w:r w:rsidRPr="00DC6B9F">
        <w:rPr>
          <w:rFonts w:eastAsia="ＭＳ 明朝"/>
          <w:sz w:val="24"/>
        </w:rPr>
        <w:t xml:space="preserve"> the second one (circle) at the cross-stations of </w:t>
      </w:r>
      <w:r w:rsidRPr="00DC6B9F">
        <w:rPr>
          <w:rFonts w:eastAsia="ＭＳ 明朝" w:hint="eastAsia"/>
          <w:sz w:val="24"/>
        </w:rPr>
        <w:t>9</w:t>
      </w:r>
      <w:r w:rsidRPr="00DC6B9F">
        <w:rPr>
          <w:rFonts w:eastAsia="MS-Mincho"/>
          <w:kern w:val="0"/>
          <w:sz w:val="24"/>
        </w:rPr>
        <w:t>˚</w:t>
      </w:r>
      <w:r w:rsidRPr="00DC6B9F">
        <w:rPr>
          <w:rFonts w:eastAsia="ＭＳ 明朝"/>
          <w:kern w:val="0"/>
          <w:sz w:val="24"/>
        </w:rPr>
        <w:t>N</w:t>
      </w:r>
      <w:r w:rsidRPr="00DC6B9F">
        <w:rPr>
          <w:rFonts w:eastAsia="ＭＳ 明朝" w:hint="eastAsia"/>
          <w:kern w:val="0"/>
          <w:sz w:val="24"/>
        </w:rPr>
        <w:t>/</w:t>
      </w:r>
      <w:r w:rsidRPr="00DC6B9F">
        <w:rPr>
          <w:rFonts w:eastAsia="ＭＳ 明朝"/>
          <w:kern w:val="0"/>
          <w:sz w:val="24"/>
        </w:rPr>
        <w:t>1</w:t>
      </w:r>
      <w:r w:rsidRPr="00DC6B9F">
        <w:rPr>
          <w:rFonts w:eastAsia="ＭＳ 明朝" w:hint="eastAsia"/>
          <w:kern w:val="0"/>
          <w:sz w:val="24"/>
        </w:rPr>
        <w:t>64</w:t>
      </w:r>
      <w:r w:rsidRPr="00DC6B9F">
        <w:rPr>
          <w:rFonts w:eastAsia="MS-Mincho"/>
          <w:kern w:val="0"/>
          <w:sz w:val="24"/>
        </w:rPr>
        <w:t>˚</w:t>
      </w:r>
      <w:r w:rsidRPr="00DC6B9F">
        <w:rPr>
          <w:rFonts w:eastAsia="ＭＳ 明朝"/>
          <w:kern w:val="0"/>
          <w:sz w:val="24"/>
        </w:rPr>
        <w:t>E.</w:t>
      </w:r>
    </w:p>
    <w:p w:rsidR="00DC6B9F" w:rsidRPr="00DC6B9F" w:rsidRDefault="00DC6B9F" w:rsidP="00DC6B9F">
      <w:pPr>
        <w:widowControl/>
        <w:rPr>
          <w:rFonts w:eastAsia="ＭＳ 明朝"/>
          <w:b/>
          <w:sz w:val="24"/>
        </w:rPr>
      </w:pPr>
    </w:p>
    <w:p w:rsidR="00DC6B9F" w:rsidRPr="00DC6B9F" w:rsidRDefault="00DC6B9F" w:rsidP="00DC6B9F">
      <w:pPr>
        <w:widowControl/>
        <w:rPr>
          <w:rFonts w:eastAsia="ＭＳ 明朝"/>
          <w:b/>
          <w:sz w:val="24"/>
        </w:rPr>
      </w:pPr>
    </w:p>
    <w:p w:rsidR="00DC6B9F" w:rsidRPr="00DC6B9F" w:rsidRDefault="00DC6B9F" w:rsidP="00904938">
      <w:pPr>
        <w:pStyle w:val="4"/>
      </w:pPr>
      <w:r w:rsidRPr="00DC6B9F">
        <w:t>(9.2) Comparison at cross-stations of WHP-P</w:t>
      </w:r>
      <w:r w:rsidRPr="00DC6B9F">
        <w:rPr>
          <w:rFonts w:hint="eastAsia"/>
        </w:rPr>
        <w:t>1</w:t>
      </w:r>
      <w:r w:rsidRPr="00DC6B9F">
        <w:t xml:space="preserve"> section in </w:t>
      </w:r>
      <w:r w:rsidRPr="00DC6B9F">
        <w:rPr>
          <w:rFonts w:hint="eastAsia"/>
        </w:rPr>
        <w:t>1985, 1999 and 2007.</w:t>
      </w:r>
    </w:p>
    <w:p w:rsidR="00DC6B9F" w:rsidRPr="00DC6B9F" w:rsidRDefault="00DC6B9F" w:rsidP="00DC6B9F">
      <w:pPr>
        <w:autoSpaceDE w:val="0"/>
        <w:autoSpaceDN w:val="0"/>
        <w:adjustRightInd w:val="0"/>
        <w:rPr>
          <w:rFonts w:eastAsia="ＭＳ 明朝"/>
          <w:kern w:val="0"/>
          <w:sz w:val="24"/>
        </w:rPr>
      </w:pPr>
      <w:r w:rsidRPr="00DC6B9F">
        <w:rPr>
          <w:rFonts w:eastAsia="ＭＳ 明朝"/>
          <w:kern w:val="0"/>
          <w:sz w:val="24"/>
        </w:rPr>
        <w:t xml:space="preserve">We compared our nutrients data </w:t>
      </w:r>
      <w:r w:rsidRPr="00DC6B9F">
        <w:rPr>
          <w:rFonts w:eastAsia="ＭＳ 明朝" w:hint="eastAsia"/>
          <w:kern w:val="0"/>
          <w:sz w:val="24"/>
        </w:rPr>
        <w:t>with</w:t>
      </w:r>
      <w:r w:rsidRPr="00DC6B9F">
        <w:rPr>
          <w:rFonts w:eastAsia="ＭＳ 明朝"/>
          <w:kern w:val="0"/>
          <w:sz w:val="24"/>
        </w:rPr>
        <w:t xml:space="preserve"> gridded data of WHP-P</w:t>
      </w:r>
      <w:r w:rsidRPr="00DC6B9F">
        <w:rPr>
          <w:rFonts w:eastAsia="ＭＳ 明朝" w:hint="eastAsia"/>
          <w:kern w:val="0"/>
          <w:sz w:val="24"/>
        </w:rPr>
        <w:t>1</w:t>
      </w:r>
      <w:r w:rsidRPr="00DC6B9F">
        <w:rPr>
          <w:rFonts w:eastAsia="ＭＳ 明朝"/>
          <w:kern w:val="0"/>
          <w:sz w:val="24"/>
        </w:rPr>
        <w:t xml:space="preserve"> at a cross point, around </w:t>
      </w:r>
      <w:r w:rsidRPr="00DC6B9F">
        <w:rPr>
          <w:rFonts w:eastAsia="ＭＳ 明朝" w:hint="eastAsia"/>
          <w:kern w:val="0"/>
          <w:sz w:val="24"/>
        </w:rPr>
        <w:t>47</w:t>
      </w:r>
      <w:r w:rsidRPr="00DC6B9F">
        <w:rPr>
          <w:rFonts w:eastAsia="ＭＳ 明朝"/>
          <w:kern w:val="0"/>
          <w:sz w:val="24"/>
        </w:rPr>
        <w:t>°N/1</w:t>
      </w:r>
      <w:r w:rsidRPr="00DC6B9F">
        <w:rPr>
          <w:rFonts w:eastAsia="ＭＳ 明朝" w:hint="eastAsia"/>
          <w:kern w:val="0"/>
          <w:sz w:val="24"/>
        </w:rPr>
        <w:t>65</w:t>
      </w:r>
      <w:r w:rsidRPr="00DC6B9F">
        <w:rPr>
          <w:rFonts w:eastAsia="ＭＳ 明朝"/>
          <w:kern w:val="0"/>
          <w:sz w:val="24"/>
        </w:rPr>
        <w:t>°E. WHP-P</w:t>
      </w:r>
      <w:r w:rsidRPr="00DC6B9F">
        <w:rPr>
          <w:rFonts w:eastAsia="ＭＳ 明朝" w:hint="eastAsia"/>
          <w:kern w:val="0"/>
          <w:sz w:val="24"/>
        </w:rPr>
        <w:t>1</w:t>
      </w:r>
      <w:r w:rsidRPr="00DC6B9F">
        <w:rPr>
          <w:rFonts w:eastAsia="ＭＳ 明朝"/>
          <w:kern w:val="0"/>
          <w:sz w:val="24"/>
        </w:rPr>
        <w:t xml:space="preserve"> line was observed </w:t>
      </w:r>
      <w:r w:rsidRPr="00DC6B9F">
        <w:rPr>
          <w:rFonts w:eastAsia="ＭＳ 明朝" w:hint="eastAsia"/>
          <w:kern w:val="0"/>
          <w:sz w:val="24"/>
        </w:rPr>
        <w:t>three</w:t>
      </w:r>
      <w:r w:rsidRPr="00DC6B9F">
        <w:rPr>
          <w:rFonts w:eastAsia="ＭＳ 明朝"/>
          <w:kern w:val="0"/>
          <w:sz w:val="24"/>
        </w:rPr>
        <w:t xml:space="preserve"> times, the </w:t>
      </w:r>
      <w:r w:rsidRPr="00DC6B9F">
        <w:rPr>
          <w:rFonts w:eastAsia="ＭＳ 明朝" w:hint="eastAsia"/>
          <w:kern w:val="0"/>
          <w:sz w:val="24"/>
        </w:rPr>
        <w:t>first</w:t>
      </w:r>
      <w:r w:rsidRPr="00DC6B9F">
        <w:rPr>
          <w:rFonts w:eastAsia="ＭＳ 明朝"/>
          <w:kern w:val="0"/>
          <w:sz w:val="24"/>
        </w:rPr>
        <w:t xml:space="preserve"> cruise was observed in </w:t>
      </w:r>
      <w:r w:rsidRPr="00DC6B9F">
        <w:rPr>
          <w:rFonts w:eastAsia="ＭＳ 明朝" w:hint="eastAsia"/>
          <w:kern w:val="0"/>
          <w:sz w:val="24"/>
        </w:rPr>
        <w:t>1985</w:t>
      </w:r>
      <w:r w:rsidRPr="00DC6B9F">
        <w:rPr>
          <w:rFonts w:eastAsia="ＭＳ 明朝"/>
          <w:kern w:val="0"/>
          <w:sz w:val="24"/>
        </w:rPr>
        <w:t xml:space="preserve"> by R/V Thomas G. Thompson belonged to Scripps Institution of Oceanography (SIO)</w:t>
      </w:r>
      <w:r w:rsidRPr="00DC6B9F">
        <w:rPr>
          <w:rFonts w:eastAsia="ＭＳ 明朝" w:hint="eastAsia"/>
          <w:kern w:val="0"/>
          <w:sz w:val="24"/>
        </w:rPr>
        <w:t>,</w:t>
      </w:r>
      <w:r w:rsidRPr="00DC6B9F">
        <w:rPr>
          <w:rFonts w:eastAsia="ＭＳ 明朝"/>
          <w:kern w:val="0"/>
          <w:sz w:val="24"/>
        </w:rPr>
        <w:t xml:space="preserve"> </w:t>
      </w:r>
      <w:r w:rsidRPr="00DC6B9F">
        <w:rPr>
          <w:rFonts w:eastAsia="ＭＳ 明朝" w:hint="eastAsia"/>
          <w:kern w:val="0"/>
          <w:sz w:val="24"/>
        </w:rPr>
        <w:t>the second</w:t>
      </w:r>
      <w:r w:rsidRPr="00DC6B9F">
        <w:rPr>
          <w:rFonts w:eastAsia="ＭＳ 明朝"/>
          <w:kern w:val="0"/>
          <w:sz w:val="24"/>
        </w:rPr>
        <w:t xml:space="preserve"> was observed in </w:t>
      </w:r>
      <w:r w:rsidRPr="00DC6B9F">
        <w:rPr>
          <w:rFonts w:eastAsia="ＭＳ 明朝" w:hint="eastAsia"/>
          <w:kern w:val="0"/>
          <w:sz w:val="24"/>
        </w:rPr>
        <w:t>1999</w:t>
      </w:r>
      <w:r w:rsidRPr="00DC6B9F">
        <w:rPr>
          <w:rFonts w:eastAsia="ＭＳ 明朝"/>
          <w:kern w:val="0"/>
          <w:sz w:val="24"/>
        </w:rPr>
        <w:t xml:space="preserve"> by R/V </w:t>
      </w:r>
      <w:r w:rsidRPr="00DC6B9F">
        <w:rPr>
          <w:rFonts w:eastAsia="ＭＳ 明朝" w:hint="eastAsia"/>
          <w:kern w:val="0"/>
          <w:sz w:val="24"/>
        </w:rPr>
        <w:t>KAIYO-MARU</w:t>
      </w:r>
      <w:r w:rsidRPr="00DC6B9F">
        <w:rPr>
          <w:rFonts w:eastAsia="ＭＳ 明朝"/>
          <w:kern w:val="0"/>
          <w:sz w:val="24"/>
        </w:rPr>
        <w:t xml:space="preserve"> belong to Japan Agency for Marine-Earth Science and Technology (JAMSTEC) and the third was observed in 2007 by R/V MIRAI belong to JAMSTEC. Our nutrients data at P13 revisit and JAMSTEC data in 2007 are comparable directly through the RMNS. However, SIO data in 1985 and JAMSTEC data in 1999 may have inter-cruise differences because </w:t>
      </w:r>
      <w:r w:rsidRPr="00DC6B9F">
        <w:rPr>
          <w:rFonts w:eastAsia="ＭＳ 明朝" w:hint="eastAsia"/>
          <w:kern w:val="0"/>
          <w:sz w:val="24"/>
        </w:rPr>
        <w:t>they</w:t>
      </w:r>
      <w:r w:rsidRPr="00DC6B9F">
        <w:rPr>
          <w:rFonts w:eastAsia="ＭＳ 明朝"/>
          <w:kern w:val="0"/>
          <w:sz w:val="24"/>
        </w:rPr>
        <w:t xml:space="preserve"> did not measure the RMNS in their cruise. Summary of compared these data profiles shown in Figure C.4.30 – C.4.32.</w:t>
      </w:r>
    </w:p>
    <w:p w:rsidR="00DC6B9F" w:rsidRPr="00DC6B9F" w:rsidRDefault="00DC6B9F" w:rsidP="00DC6B9F">
      <w:pPr>
        <w:widowControl/>
        <w:rPr>
          <w:rFonts w:eastAsia="ＭＳ 明朝"/>
          <w:b/>
          <w:sz w:val="24"/>
        </w:rPr>
      </w:pPr>
    </w:p>
    <w:p w:rsidR="00DC6B9F" w:rsidRPr="00DC6B9F" w:rsidRDefault="00A864DB" w:rsidP="00DC6B9F">
      <w:pPr>
        <w:widowControl/>
        <w:jc w:val="center"/>
        <w:rPr>
          <w:rFonts w:eastAsia="ＭＳ 明朝"/>
          <w:b/>
          <w:sz w:val="24"/>
        </w:rPr>
      </w:pPr>
      <w:r>
        <w:rPr>
          <w:rFonts w:eastAsia="ＭＳ 明朝"/>
          <w:b/>
          <w:noProof/>
          <w:sz w:val="24"/>
        </w:rPr>
        <w:lastRenderedPageBreak/>
        <w:drawing>
          <wp:inline distT="0" distB="0" distL="0" distR="0" wp14:anchorId="77E02B5A" wp14:editId="6DEC1F6B">
            <wp:extent cx="5055235" cy="5270500"/>
            <wp:effectExtent l="0" t="0" r="0" b="6350"/>
            <wp:docPr id="96" name="図 10" descr="\\Z200815\kansoku\化班専用\2)化学・生物関連\_過去データ\2011年\RF1106-08\figure&amp;data\P13 vs P01-04\cross_point_47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Z200815\kansoku\化班専用\2)化学・生物関連\_過去データ\2011年\RF1106-08\figure&amp;data\P13 vs P01-04\cross_point_47N_no3.png"/>
                    <pic:cNvPicPr>
                      <a:picLocks noChangeAspect="1" noChangeArrowheads="1"/>
                    </pic:cNvPicPr>
                  </pic:nvPicPr>
                  <pic:blipFill>
                    <a:blip r:embed="rId110" cstate="print">
                      <a:extLst>
                        <a:ext uri="{28A0092B-C50C-407E-A947-70E740481C1C}">
                          <a14:useLocalDpi xmlns:a14="http://schemas.microsoft.com/office/drawing/2010/main" val="0"/>
                        </a:ext>
                      </a:extLst>
                    </a:blip>
                    <a:srcRect l="6291" t="12164" r="5795" b="23158"/>
                    <a:stretch>
                      <a:fillRect/>
                    </a:stretch>
                  </pic:blipFill>
                  <pic:spPr bwMode="auto">
                    <a:xfrm>
                      <a:off x="0" y="0"/>
                      <a:ext cx="5055235" cy="527050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30</w:t>
      </w:r>
      <w:r w:rsidRPr="00DC6B9F">
        <w:rPr>
          <w:rFonts w:eastAsia="ＭＳ 明朝"/>
          <w:sz w:val="24"/>
        </w:rPr>
        <w:t xml:space="preserve"> Comparison of nitrate + nitrite profiles at cross-station of WHP-P</w:t>
      </w:r>
      <w:r w:rsidRPr="00DC6B9F">
        <w:rPr>
          <w:rFonts w:eastAsia="ＭＳ 明朝" w:hint="eastAsia"/>
          <w:sz w:val="24"/>
        </w:rPr>
        <w:t>1</w:t>
      </w:r>
      <w:r w:rsidRPr="00DC6B9F">
        <w:rPr>
          <w:rFonts w:eastAsia="ＭＳ 明朝"/>
          <w:sz w:val="24"/>
        </w:rPr>
        <w:t xml:space="preserve">. </w:t>
      </w:r>
      <w:r w:rsidRPr="00DC6B9F">
        <w:rPr>
          <w:rFonts w:eastAsia="ＭＳ 明朝" w:hint="eastAsia"/>
          <w:sz w:val="24"/>
        </w:rPr>
        <w:t>Cross</w:t>
      </w:r>
      <w:r w:rsidRPr="00DC6B9F">
        <w:rPr>
          <w:rFonts w:eastAsia="ＭＳ 明朝"/>
          <w:sz w:val="24"/>
        </w:rPr>
        <w:t xml:space="preserve">, </w:t>
      </w:r>
      <w:r w:rsidRPr="00DC6B9F">
        <w:rPr>
          <w:rFonts w:eastAsia="ＭＳ 明朝" w:hint="eastAsia"/>
          <w:sz w:val="24"/>
        </w:rPr>
        <w:t>triangle</w:t>
      </w:r>
      <w:r w:rsidRPr="00DC6B9F">
        <w:rPr>
          <w:rFonts w:eastAsia="ＭＳ 明朝"/>
          <w:sz w:val="24"/>
        </w:rPr>
        <w:t>, circle</w:t>
      </w:r>
      <w:r w:rsidRPr="00DC6B9F">
        <w:rPr>
          <w:rFonts w:eastAsia="ＭＳ 明朝" w:hint="eastAsia"/>
          <w:sz w:val="24"/>
        </w:rPr>
        <w:t>, painting circle</w:t>
      </w:r>
      <w:r w:rsidRPr="00DC6B9F">
        <w:rPr>
          <w:rFonts w:eastAsia="ＭＳ 明朝"/>
          <w:sz w:val="24"/>
        </w:rPr>
        <w:t xml:space="preserve"> show the WHP-P</w:t>
      </w:r>
      <w:r w:rsidRPr="00DC6B9F">
        <w:rPr>
          <w:rFonts w:eastAsia="ＭＳ 明朝" w:hint="eastAsia"/>
          <w:sz w:val="24"/>
        </w:rPr>
        <w:t>1</w:t>
      </w:r>
      <w:r w:rsidRPr="00DC6B9F">
        <w:rPr>
          <w:rFonts w:eastAsia="ＭＳ 明朝"/>
          <w:sz w:val="24"/>
        </w:rPr>
        <w:t xml:space="preserve"> in 19</w:t>
      </w:r>
      <w:r w:rsidRPr="00DC6B9F">
        <w:rPr>
          <w:rFonts w:eastAsia="ＭＳ 明朝" w:hint="eastAsia"/>
          <w:sz w:val="24"/>
        </w:rPr>
        <w:t>85</w:t>
      </w:r>
      <w:r w:rsidRPr="00DC6B9F">
        <w:rPr>
          <w:rFonts w:eastAsia="ＭＳ 明朝"/>
          <w:sz w:val="24"/>
        </w:rPr>
        <w:t xml:space="preserve"> by </w:t>
      </w:r>
      <w:r w:rsidRPr="00DC6B9F">
        <w:rPr>
          <w:rFonts w:eastAsia="ＭＳ 明朝" w:hint="eastAsia"/>
          <w:sz w:val="24"/>
        </w:rPr>
        <w:t>SIO,</w:t>
      </w:r>
      <w:r w:rsidRPr="00DC6B9F">
        <w:rPr>
          <w:rFonts w:eastAsia="ＭＳ 明朝"/>
          <w:sz w:val="24"/>
        </w:rPr>
        <w:t xml:space="preserve"> WHP-P</w:t>
      </w:r>
      <w:r w:rsidRPr="00DC6B9F">
        <w:rPr>
          <w:rFonts w:eastAsia="ＭＳ 明朝" w:hint="eastAsia"/>
          <w:sz w:val="24"/>
        </w:rPr>
        <w:t>1</w:t>
      </w:r>
      <w:r w:rsidRPr="00DC6B9F">
        <w:rPr>
          <w:rFonts w:eastAsia="ＭＳ 明朝"/>
          <w:sz w:val="24"/>
        </w:rPr>
        <w:t xml:space="preserve"> in </w:t>
      </w:r>
      <w:r w:rsidRPr="00DC6B9F">
        <w:rPr>
          <w:rFonts w:eastAsia="ＭＳ 明朝" w:hint="eastAsia"/>
          <w:sz w:val="24"/>
        </w:rPr>
        <w:t>1999 by JAMSTEC, WHP-P1 in 2007 by JAMSTEC</w:t>
      </w:r>
      <w:r w:rsidRPr="00DC6B9F">
        <w:rPr>
          <w:rFonts w:eastAsia="ＭＳ 明朝"/>
          <w:sz w:val="24"/>
        </w:rPr>
        <w:t xml:space="preserve">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DC6B9F" w:rsidP="00DC6B9F">
      <w:pPr>
        <w:widowControl/>
        <w:jc w:val="center"/>
        <w:rPr>
          <w:rFonts w:eastAsia="ＭＳ 明朝"/>
          <w:b/>
          <w:sz w:val="24"/>
        </w:rPr>
      </w:pPr>
    </w:p>
    <w:p w:rsidR="00DC6B9F" w:rsidRPr="00DC6B9F" w:rsidRDefault="00A864DB" w:rsidP="00DC6B9F">
      <w:pPr>
        <w:widowControl/>
        <w:jc w:val="center"/>
        <w:rPr>
          <w:rFonts w:eastAsia="ＭＳ 明朝"/>
          <w:b/>
          <w:sz w:val="24"/>
        </w:rPr>
      </w:pPr>
      <w:r>
        <w:rPr>
          <w:rFonts w:eastAsia="ＭＳ 明朝"/>
          <w:b/>
          <w:noProof/>
          <w:sz w:val="24"/>
        </w:rPr>
        <w:lastRenderedPageBreak/>
        <w:drawing>
          <wp:inline distT="0" distB="0" distL="0" distR="0" wp14:anchorId="167E3227" wp14:editId="0256B366">
            <wp:extent cx="5753735" cy="5279390"/>
            <wp:effectExtent l="0" t="0" r="0" b="0"/>
            <wp:docPr id="97" name="図 11" descr="\\Z200815\kansoku\化班専用\2)化学・生物関連\_過去データ\2011年\RF1106-08\figure&amp;data\P13 vs P01-04\cross_point_47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descr="\\Z200815\kansoku\化班専用\2)化学・生物関連\_過去データ\2011年\RF1106-08\figure&amp;data\P13 vs P01-04\cross_point_47N_po4.png"/>
                    <pic:cNvPicPr>
                      <a:picLocks noChangeAspect="1" noChangeArrowheads="1"/>
                    </pic:cNvPicPr>
                  </pic:nvPicPr>
                  <pic:blipFill>
                    <a:blip r:embed="rId111" cstate="print">
                      <a:extLst>
                        <a:ext uri="{28A0092B-C50C-407E-A947-70E740481C1C}">
                          <a14:useLocalDpi xmlns:a14="http://schemas.microsoft.com/office/drawing/2010/main" val="0"/>
                        </a:ext>
                      </a:extLst>
                    </a:blip>
                    <a:srcRect t="12047" b="23041"/>
                    <a:stretch>
                      <a:fillRect/>
                    </a:stretch>
                  </pic:blipFill>
                  <pic:spPr bwMode="auto">
                    <a:xfrm>
                      <a:off x="0" y="0"/>
                      <a:ext cx="575373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31</w:t>
      </w:r>
      <w:r w:rsidRPr="00DC6B9F">
        <w:rPr>
          <w:rFonts w:eastAsia="ＭＳ 明朝"/>
          <w:sz w:val="24"/>
        </w:rPr>
        <w:t xml:space="preserve"> Comparison of </w:t>
      </w:r>
      <w:r w:rsidRPr="00DC6B9F">
        <w:rPr>
          <w:rFonts w:eastAsia="ＭＳ 明朝" w:hint="eastAsia"/>
          <w:sz w:val="24"/>
        </w:rPr>
        <w:t>phosphate</w:t>
      </w:r>
      <w:r w:rsidRPr="00DC6B9F">
        <w:rPr>
          <w:rFonts w:eastAsia="ＭＳ 明朝"/>
          <w:sz w:val="24"/>
        </w:rPr>
        <w:t xml:space="preserve"> profiles at cross-station of WHP-P</w:t>
      </w:r>
      <w:r w:rsidRPr="00DC6B9F">
        <w:rPr>
          <w:rFonts w:eastAsia="ＭＳ 明朝" w:hint="eastAsia"/>
          <w:sz w:val="24"/>
        </w:rPr>
        <w:t>1</w:t>
      </w:r>
      <w:r w:rsidRPr="00DC6B9F">
        <w:rPr>
          <w:rFonts w:eastAsia="ＭＳ 明朝"/>
          <w:sz w:val="24"/>
        </w:rPr>
        <w:t xml:space="preserve">. </w:t>
      </w:r>
      <w:r w:rsidRPr="00DC6B9F">
        <w:rPr>
          <w:rFonts w:eastAsia="ＭＳ 明朝" w:hint="eastAsia"/>
          <w:sz w:val="24"/>
        </w:rPr>
        <w:t>Cross</w:t>
      </w:r>
      <w:r w:rsidRPr="00DC6B9F">
        <w:rPr>
          <w:rFonts w:eastAsia="ＭＳ 明朝"/>
          <w:sz w:val="24"/>
        </w:rPr>
        <w:t xml:space="preserve">, </w:t>
      </w:r>
      <w:r w:rsidRPr="00DC6B9F">
        <w:rPr>
          <w:rFonts w:eastAsia="ＭＳ 明朝" w:hint="eastAsia"/>
          <w:sz w:val="24"/>
        </w:rPr>
        <w:t>triangle</w:t>
      </w:r>
      <w:r w:rsidRPr="00DC6B9F">
        <w:rPr>
          <w:rFonts w:eastAsia="ＭＳ 明朝"/>
          <w:sz w:val="24"/>
        </w:rPr>
        <w:t>, circle</w:t>
      </w:r>
      <w:r w:rsidRPr="00DC6B9F">
        <w:rPr>
          <w:rFonts w:eastAsia="ＭＳ 明朝" w:hint="eastAsia"/>
          <w:sz w:val="24"/>
        </w:rPr>
        <w:t>, painting circle</w:t>
      </w:r>
      <w:r w:rsidRPr="00DC6B9F">
        <w:rPr>
          <w:rFonts w:eastAsia="ＭＳ 明朝"/>
          <w:sz w:val="24"/>
        </w:rPr>
        <w:t xml:space="preserve"> show the WHP-P</w:t>
      </w:r>
      <w:r w:rsidRPr="00DC6B9F">
        <w:rPr>
          <w:rFonts w:eastAsia="ＭＳ 明朝" w:hint="eastAsia"/>
          <w:sz w:val="24"/>
        </w:rPr>
        <w:t>1</w:t>
      </w:r>
      <w:r w:rsidRPr="00DC6B9F">
        <w:rPr>
          <w:rFonts w:eastAsia="ＭＳ 明朝"/>
          <w:sz w:val="24"/>
        </w:rPr>
        <w:t xml:space="preserve"> in 19</w:t>
      </w:r>
      <w:r w:rsidRPr="00DC6B9F">
        <w:rPr>
          <w:rFonts w:eastAsia="ＭＳ 明朝" w:hint="eastAsia"/>
          <w:sz w:val="24"/>
        </w:rPr>
        <w:t>85</w:t>
      </w:r>
      <w:r w:rsidRPr="00DC6B9F">
        <w:rPr>
          <w:rFonts w:eastAsia="ＭＳ 明朝"/>
          <w:sz w:val="24"/>
        </w:rPr>
        <w:t xml:space="preserve"> by </w:t>
      </w:r>
      <w:r w:rsidRPr="00DC6B9F">
        <w:rPr>
          <w:rFonts w:eastAsia="ＭＳ 明朝" w:hint="eastAsia"/>
          <w:sz w:val="24"/>
        </w:rPr>
        <w:t>SIO,</w:t>
      </w:r>
      <w:r w:rsidRPr="00DC6B9F">
        <w:rPr>
          <w:rFonts w:eastAsia="ＭＳ 明朝"/>
          <w:sz w:val="24"/>
        </w:rPr>
        <w:t xml:space="preserve"> WHP-P</w:t>
      </w:r>
      <w:r w:rsidRPr="00DC6B9F">
        <w:rPr>
          <w:rFonts w:eastAsia="ＭＳ 明朝" w:hint="eastAsia"/>
          <w:sz w:val="24"/>
        </w:rPr>
        <w:t>1</w:t>
      </w:r>
      <w:r w:rsidRPr="00DC6B9F">
        <w:rPr>
          <w:rFonts w:eastAsia="ＭＳ 明朝"/>
          <w:sz w:val="24"/>
        </w:rPr>
        <w:t xml:space="preserve"> in </w:t>
      </w:r>
      <w:r w:rsidRPr="00DC6B9F">
        <w:rPr>
          <w:rFonts w:eastAsia="ＭＳ 明朝" w:hint="eastAsia"/>
          <w:sz w:val="24"/>
        </w:rPr>
        <w:t>1999 by JAMSTEC, WHP-P1 in 2007 by JAMSTEC</w:t>
      </w:r>
      <w:r w:rsidRPr="00DC6B9F">
        <w:rPr>
          <w:rFonts w:eastAsia="ＭＳ 明朝"/>
          <w:sz w:val="24"/>
        </w:rPr>
        <w:t xml:space="preserve">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DC6B9F" w:rsidP="00DC6B9F">
      <w:pPr>
        <w:autoSpaceDE w:val="0"/>
        <w:autoSpaceDN w:val="0"/>
        <w:adjustRightInd w:val="0"/>
        <w:rPr>
          <w:rFonts w:eastAsia="ＭＳ 明朝"/>
          <w:b/>
          <w:sz w:val="24"/>
        </w:rPr>
      </w:pPr>
    </w:p>
    <w:p w:rsidR="00DC6B9F" w:rsidRPr="00DC6B9F" w:rsidRDefault="00A864DB" w:rsidP="00DC6B9F">
      <w:pPr>
        <w:widowControl/>
        <w:jc w:val="center"/>
        <w:rPr>
          <w:rFonts w:eastAsia="ＭＳ 明朝"/>
          <w:b/>
          <w:sz w:val="24"/>
        </w:rPr>
      </w:pPr>
      <w:r>
        <w:rPr>
          <w:rFonts w:eastAsia="ＭＳ 明朝"/>
          <w:b/>
          <w:noProof/>
          <w:sz w:val="24"/>
        </w:rPr>
        <w:lastRenderedPageBreak/>
        <w:drawing>
          <wp:inline distT="0" distB="0" distL="0" distR="0" wp14:anchorId="532D107E" wp14:editId="02DE93B6">
            <wp:extent cx="5753735" cy="5279390"/>
            <wp:effectExtent l="0" t="0" r="0" b="0"/>
            <wp:docPr id="98" name="図 12" descr="\\Z200815\kansoku\化班専用\2)化学・生物関連\_過去データ\2011年\RF1106-08\figure&amp;data\P13 vs P01-04\cross_point_47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Z200815\kansoku\化班専用\2)化学・生物関連\_過去データ\2011年\RF1106-08\figure&amp;data\P13 vs P01-04\cross_point_47N_sil.png"/>
                    <pic:cNvPicPr>
                      <a:picLocks noChangeAspect="1" noChangeArrowheads="1"/>
                    </pic:cNvPicPr>
                  </pic:nvPicPr>
                  <pic:blipFill>
                    <a:blip r:embed="rId112" cstate="print">
                      <a:extLst>
                        <a:ext uri="{28A0092B-C50C-407E-A947-70E740481C1C}">
                          <a14:useLocalDpi xmlns:a14="http://schemas.microsoft.com/office/drawing/2010/main" val="0"/>
                        </a:ext>
                      </a:extLst>
                    </a:blip>
                    <a:srcRect t="12047" b="23041"/>
                    <a:stretch>
                      <a:fillRect/>
                    </a:stretch>
                  </pic:blipFill>
                  <pic:spPr bwMode="auto">
                    <a:xfrm>
                      <a:off x="0" y="0"/>
                      <a:ext cx="575373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32</w:t>
      </w:r>
      <w:r w:rsidRPr="00DC6B9F">
        <w:rPr>
          <w:rFonts w:eastAsia="ＭＳ 明朝"/>
          <w:sz w:val="24"/>
        </w:rPr>
        <w:t xml:space="preserve"> Comparison of </w:t>
      </w:r>
      <w:r w:rsidRPr="00DC6B9F">
        <w:rPr>
          <w:rFonts w:eastAsia="ＭＳ 明朝" w:hint="eastAsia"/>
          <w:sz w:val="24"/>
        </w:rPr>
        <w:t>silicate</w:t>
      </w:r>
      <w:r w:rsidRPr="00DC6B9F">
        <w:rPr>
          <w:rFonts w:eastAsia="ＭＳ 明朝"/>
          <w:sz w:val="24"/>
        </w:rPr>
        <w:t xml:space="preserve"> profiles at cross-station of WHP-P</w:t>
      </w:r>
      <w:r w:rsidRPr="00DC6B9F">
        <w:rPr>
          <w:rFonts w:eastAsia="ＭＳ 明朝" w:hint="eastAsia"/>
          <w:sz w:val="24"/>
        </w:rPr>
        <w:t>1</w:t>
      </w:r>
      <w:r w:rsidRPr="00DC6B9F">
        <w:rPr>
          <w:rFonts w:eastAsia="ＭＳ 明朝"/>
          <w:sz w:val="24"/>
        </w:rPr>
        <w:t xml:space="preserve">. </w:t>
      </w:r>
      <w:r w:rsidRPr="00DC6B9F">
        <w:rPr>
          <w:rFonts w:eastAsia="ＭＳ 明朝" w:hint="eastAsia"/>
          <w:sz w:val="24"/>
        </w:rPr>
        <w:t>Cross</w:t>
      </w:r>
      <w:r w:rsidRPr="00DC6B9F">
        <w:rPr>
          <w:rFonts w:eastAsia="ＭＳ 明朝"/>
          <w:sz w:val="24"/>
        </w:rPr>
        <w:t xml:space="preserve">, </w:t>
      </w:r>
      <w:r w:rsidRPr="00DC6B9F">
        <w:rPr>
          <w:rFonts w:eastAsia="ＭＳ 明朝" w:hint="eastAsia"/>
          <w:sz w:val="24"/>
        </w:rPr>
        <w:t>triangle</w:t>
      </w:r>
      <w:r w:rsidRPr="00DC6B9F">
        <w:rPr>
          <w:rFonts w:eastAsia="ＭＳ 明朝"/>
          <w:sz w:val="24"/>
        </w:rPr>
        <w:t>, circle</w:t>
      </w:r>
      <w:r w:rsidRPr="00DC6B9F">
        <w:rPr>
          <w:rFonts w:eastAsia="ＭＳ 明朝" w:hint="eastAsia"/>
          <w:sz w:val="24"/>
        </w:rPr>
        <w:t>, painting circle</w:t>
      </w:r>
      <w:r w:rsidRPr="00DC6B9F">
        <w:rPr>
          <w:rFonts w:eastAsia="ＭＳ 明朝"/>
          <w:sz w:val="24"/>
        </w:rPr>
        <w:t xml:space="preserve"> show the WHP-P</w:t>
      </w:r>
      <w:r w:rsidRPr="00DC6B9F">
        <w:rPr>
          <w:rFonts w:eastAsia="ＭＳ 明朝" w:hint="eastAsia"/>
          <w:sz w:val="24"/>
        </w:rPr>
        <w:t>1</w:t>
      </w:r>
      <w:r w:rsidRPr="00DC6B9F">
        <w:rPr>
          <w:rFonts w:eastAsia="ＭＳ 明朝"/>
          <w:sz w:val="24"/>
        </w:rPr>
        <w:t xml:space="preserve"> in 19</w:t>
      </w:r>
      <w:r w:rsidRPr="00DC6B9F">
        <w:rPr>
          <w:rFonts w:eastAsia="ＭＳ 明朝" w:hint="eastAsia"/>
          <w:sz w:val="24"/>
        </w:rPr>
        <w:t>85</w:t>
      </w:r>
      <w:r w:rsidRPr="00DC6B9F">
        <w:rPr>
          <w:rFonts w:eastAsia="ＭＳ 明朝"/>
          <w:sz w:val="24"/>
        </w:rPr>
        <w:t xml:space="preserve"> by </w:t>
      </w:r>
      <w:r w:rsidRPr="00DC6B9F">
        <w:rPr>
          <w:rFonts w:eastAsia="ＭＳ 明朝" w:hint="eastAsia"/>
          <w:sz w:val="24"/>
        </w:rPr>
        <w:t>SIO,</w:t>
      </w:r>
      <w:r w:rsidRPr="00DC6B9F">
        <w:rPr>
          <w:rFonts w:eastAsia="ＭＳ 明朝"/>
          <w:sz w:val="24"/>
        </w:rPr>
        <w:t xml:space="preserve"> WHP-P</w:t>
      </w:r>
      <w:r w:rsidRPr="00DC6B9F">
        <w:rPr>
          <w:rFonts w:eastAsia="ＭＳ 明朝" w:hint="eastAsia"/>
          <w:sz w:val="24"/>
        </w:rPr>
        <w:t>1</w:t>
      </w:r>
      <w:r w:rsidRPr="00DC6B9F">
        <w:rPr>
          <w:rFonts w:eastAsia="ＭＳ 明朝"/>
          <w:sz w:val="24"/>
        </w:rPr>
        <w:t xml:space="preserve"> in </w:t>
      </w:r>
      <w:r w:rsidRPr="00DC6B9F">
        <w:rPr>
          <w:rFonts w:eastAsia="ＭＳ 明朝" w:hint="eastAsia"/>
          <w:sz w:val="24"/>
        </w:rPr>
        <w:t>1999 by JAMSTEC, WHP-P1 in 2007 by JAMSTEC</w:t>
      </w:r>
      <w:r w:rsidRPr="00DC6B9F">
        <w:rPr>
          <w:rFonts w:eastAsia="ＭＳ 明朝"/>
          <w:sz w:val="24"/>
        </w:rPr>
        <w:t xml:space="preserve">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DC6B9F" w:rsidP="00DC6B9F">
      <w:pPr>
        <w:autoSpaceDE w:val="0"/>
        <w:autoSpaceDN w:val="0"/>
        <w:adjustRightInd w:val="0"/>
        <w:rPr>
          <w:rFonts w:eastAsia="ＭＳ 明朝"/>
          <w:b/>
          <w:sz w:val="24"/>
        </w:rPr>
      </w:pPr>
    </w:p>
    <w:p w:rsidR="00DC6B9F" w:rsidRPr="005F7818" w:rsidRDefault="00DC6B9F" w:rsidP="00904938">
      <w:pPr>
        <w:pStyle w:val="4"/>
      </w:pPr>
      <w:r w:rsidRPr="005F7818">
        <w:t>(</w:t>
      </w:r>
      <w:r w:rsidRPr="00904938">
        <w:rPr>
          <w:rStyle w:val="40"/>
        </w:rPr>
        <w:t>9.3</w:t>
      </w:r>
      <w:r w:rsidRPr="005F7818">
        <w:t>) Comparison at cross-stations of WHP-P2 section in 1994 and 2004.</w:t>
      </w:r>
    </w:p>
    <w:p w:rsidR="00DC6B9F" w:rsidRPr="005F7818" w:rsidRDefault="00DC6B9F" w:rsidP="00DC6B9F">
      <w:pPr>
        <w:autoSpaceDE w:val="0"/>
        <w:autoSpaceDN w:val="0"/>
        <w:adjustRightInd w:val="0"/>
        <w:rPr>
          <w:rFonts w:eastAsia="ＭＳ 明朝"/>
          <w:kern w:val="0"/>
          <w:sz w:val="21"/>
        </w:rPr>
      </w:pPr>
      <w:r w:rsidRPr="005F7818">
        <w:rPr>
          <w:rFonts w:eastAsia="ＭＳ 明朝"/>
          <w:kern w:val="0"/>
          <w:sz w:val="21"/>
        </w:rPr>
        <w:t xml:space="preserve">We compared our nutrients data with gridded data of WHP-P2 at a cross point around 30°N/165°E. WHP-P2 line was observed two times, the first cruise was observed in 1994 by R/V KAIYO-MARU belong to </w:t>
      </w:r>
      <w:r w:rsidRPr="005F7818">
        <w:rPr>
          <w:rFonts w:eastAsia="ArialMT"/>
          <w:kern w:val="0"/>
          <w:sz w:val="22"/>
        </w:rPr>
        <w:t>Tohoku National Fisheries Research Institute</w:t>
      </w:r>
      <w:r w:rsidRPr="005F7818">
        <w:rPr>
          <w:rFonts w:eastAsia="ＭＳ 明朝"/>
          <w:kern w:val="0"/>
          <w:sz w:val="21"/>
        </w:rPr>
        <w:t xml:space="preserve"> (NRIFS), the second was observed in 2004 by R/V Melville belonged to Scripps Institution of Oceanography (SIO). </w:t>
      </w:r>
      <w:r w:rsidRPr="005F7818">
        <w:rPr>
          <w:rFonts w:eastAsia="ＭＳ 明朝"/>
          <w:kern w:val="0"/>
          <w:sz w:val="24"/>
        </w:rPr>
        <w:t>These data may have inter-cruise differences because they did not measure the RMNS in their cruise. Summary of compared these data profiles shown in Figure C.4.33 – C.4.35.</w:t>
      </w:r>
    </w:p>
    <w:p w:rsidR="00DC6B9F" w:rsidRPr="00DC6B9F" w:rsidRDefault="00DC6B9F" w:rsidP="00DC6B9F">
      <w:pPr>
        <w:autoSpaceDE w:val="0"/>
        <w:autoSpaceDN w:val="0"/>
        <w:adjustRightInd w:val="0"/>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2FD560BE" wp14:editId="27ED38A3">
            <wp:extent cx="5753735" cy="5279390"/>
            <wp:effectExtent l="0" t="0" r="0" b="0"/>
            <wp:docPr id="99" name="図 13" descr="\\Z200815\kansoku\化班専用\2)化学・生物関連\_過去データ\2011年\RF1106-08\figure&amp;data\P13 vs P01-04\cross_point_30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Z200815\kansoku\化班専用\2)化学・生物関連\_過去データ\2011年\RF1106-08\figure&amp;data\P13 vs P01-04\cross_point_30N_no3.png"/>
                    <pic:cNvPicPr>
                      <a:picLocks noChangeAspect="1" noChangeArrowheads="1"/>
                    </pic:cNvPicPr>
                  </pic:nvPicPr>
                  <pic:blipFill>
                    <a:blip r:embed="rId113" cstate="print">
                      <a:extLst>
                        <a:ext uri="{28A0092B-C50C-407E-A947-70E740481C1C}">
                          <a14:useLocalDpi xmlns:a14="http://schemas.microsoft.com/office/drawing/2010/main" val="0"/>
                        </a:ext>
                      </a:extLst>
                    </a:blip>
                    <a:srcRect t="11929" b="23158"/>
                    <a:stretch>
                      <a:fillRect/>
                    </a:stretch>
                  </pic:blipFill>
                  <pic:spPr bwMode="auto">
                    <a:xfrm>
                      <a:off x="0" y="0"/>
                      <a:ext cx="575373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33</w:t>
      </w:r>
      <w:r w:rsidRPr="00DC6B9F">
        <w:rPr>
          <w:rFonts w:eastAsia="ＭＳ 明朝"/>
          <w:sz w:val="24"/>
        </w:rPr>
        <w:t xml:space="preserve"> Comparison of nitrate + nitrite profiles at cross-station of WHP-P2. Triangle,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w:t>
      </w:r>
      <w:r w:rsidRPr="00DC6B9F">
        <w:rPr>
          <w:rFonts w:eastAsia="ＭＳ 明朝" w:hint="eastAsia"/>
          <w:sz w:val="24"/>
        </w:rPr>
        <w:t>2</w:t>
      </w:r>
      <w:r w:rsidRPr="00DC6B9F">
        <w:rPr>
          <w:rFonts w:eastAsia="ＭＳ 明朝"/>
          <w:sz w:val="24"/>
        </w:rPr>
        <w:t xml:space="preserve"> in 1994 by </w:t>
      </w:r>
      <w:r w:rsidRPr="00DC6B9F">
        <w:rPr>
          <w:rFonts w:eastAsia="ＭＳ 明朝" w:hint="eastAsia"/>
          <w:sz w:val="24"/>
        </w:rPr>
        <w:t>NRIFS</w:t>
      </w:r>
      <w:r w:rsidRPr="00DC6B9F">
        <w:rPr>
          <w:rFonts w:eastAsia="ＭＳ 明朝"/>
          <w:sz w:val="24"/>
        </w:rPr>
        <w:t>, WHP-P2 in 2004 by SIO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52A28700" wp14:editId="4021F746">
            <wp:extent cx="5753735" cy="5270500"/>
            <wp:effectExtent l="0" t="0" r="0" b="6350"/>
            <wp:docPr id="100" name="図 14" descr="\\Z200815\kansoku\化班専用\2)化学・生物関連\_過去データ\2011年\RF1106-08\figure&amp;data\P13 vs P01-04\cross_point_30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Z200815\kansoku\化班専用\2)化学・生物関連\_過去データ\2011年\RF1106-08\figure&amp;data\P13 vs P01-04\cross_point_30N_po4.png"/>
                    <pic:cNvPicPr>
                      <a:picLocks noChangeAspect="1" noChangeArrowheads="1"/>
                    </pic:cNvPicPr>
                  </pic:nvPicPr>
                  <pic:blipFill>
                    <a:blip r:embed="rId114" cstate="print">
                      <a:extLst>
                        <a:ext uri="{28A0092B-C50C-407E-A947-70E740481C1C}">
                          <a14:useLocalDpi xmlns:a14="http://schemas.microsoft.com/office/drawing/2010/main" val="0"/>
                        </a:ext>
                      </a:extLst>
                    </a:blip>
                    <a:srcRect t="12047" b="23276"/>
                    <a:stretch>
                      <a:fillRect/>
                    </a:stretch>
                  </pic:blipFill>
                  <pic:spPr bwMode="auto">
                    <a:xfrm>
                      <a:off x="0" y="0"/>
                      <a:ext cx="5753735" cy="527050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34</w:t>
      </w:r>
      <w:r w:rsidRPr="00DC6B9F">
        <w:rPr>
          <w:rFonts w:eastAsia="ＭＳ 明朝"/>
          <w:sz w:val="24"/>
        </w:rPr>
        <w:t xml:space="preserve"> Comparison of phosphate profiles at cross-station of WHP-P2. Triangle,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w:t>
      </w:r>
      <w:r w:rsidRPr="00DC6B9F">
        <w:rPr>
          <w:rFonts w:eastAsia="ＭＳ 明朝" w:hint="eastAsia"/>
          <w:sz w:val="24"/>
        </w:rPr>
        <w:t>2</w:t>
      </w:r>
      <w:r w:rsidRPr="00DC6B9F">
        <w:rPr>
          <w:rFonts w:eastAsia="ＭＳ 明朝"/>
          <w:sz w:val="24"/>
        </w:rPr>
        <w:t xml:space="preserve"> in 1994 by </w:t>
      </w:r>
      <w:r w:rsidRPr="00DC6B9F">
        <w:rPr>
          <w:rFonts w:eastAsia="ＭＳ 明朝" w:hint="eastAsia"/>
          <w:sz w:val="24"/>
        </w:rPr>
        <w:t>NRIFS</w:t>
      </w:r>
      <w:r w:rsidRPr="00DC6B9F">
        <w:rPr>
          <w:rFonts w:eastAsia="ＭＳ 明朝"/>
          <w:sz w:val="24"/>
        </w:rPr>
        <w:t>, WHP-P2 in 2004 by SIO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7217FDF6" wp14:editId="1D76B5CA">
            <wp:extent cx="5753735" cy="5279390"/>
            <wp:effectExtent l="0" t="0" r="0" b="0"/>
            <wp:docPr id="101" name="図 15" descr="\\Z200815\kansoku\化班専用\2)化学・生物関連\_過去データ\2011年\RF1106-08\figure&amp;data\P13 vs P01-04\cross_point_30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descr="\\Z200815\kansoku\化班専用\2)化学・生物関連\_過去データ\2011年\RF1106-08\figure&amp;data\P13 vs P01-04\cross_point_30N_sil.png"/>
                    <pic:cNvPicPr>
                      <a:picLocks noChangeAspect="1" noChangeArrowheads="1"/>
                    </pic:cNvPicPr>
                  </pic:nvPicPr>
                  <pic:blipFill>
                    <a:blip r:embed="rId115" cstate="print">
                      <a:extLst>
                        <a:ext uri="{28A0092B-C50C-407E-A947-70E740481C1C}">
                          <a14:useLocalDpi xmlns:a14="http://schemas.microsoft.com/office/drawing/2010/main" val="0"/>
                        </a:ext>
                      </a:extLst>
                    </a:blip>
                    <a:srcRect t="11929" b="23158"/>
                    <a:stretch>
                      <a:fillRect/>
                    </a:stretch>
                  </pic:blipFill>
                  <pic:spPr bwMode="auto">
                    <a:xfrm>
                      <a:off x="0" y="0"/>
                      <a:ext cx="575373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35</w:t>
      </w:r>
      <w:r w:rsidRPr="00DC6B9F">
        <w:rPr>
          <w:rFonts w:eastAsia="ＭＳ 明朝"/>
          <w:sz w:val="24"/>
        </w:rPr>
        <w:t xml:space="preserve"> Comparison of silicate profiles at cross-station of WHP-P2. Triangle,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w:t>
      </w:r>
      <w:r w:rsidRPr="00DC6B9F">
        <w:rPr>
          <w:rFonts w:eastAsia="ＭＳ 明朝" w:hint="eastAsia"/>
          <w:sz w:val="24"/>
        </w:rPr>
        <w:t>2</w:t>
      </w:r>
      <w:r w:rsidRPr="00DC6B9F">
        <w:rPr>
          <w:rFonts w:eastAsia="ＭＳ 明朝"/>
          <w:sz w:val="24"/>
        </w:rPr>
        <w:t xml:space="preserve"> in 1994 by </w:t>
      </w:r>
      <w:r w:rsidRPr="00DC6B9F">
        <w:rPr>
          <w:rFonts w:eastAsia="ＭＳ 明朝" w:hint="eastAsia"/>
          <w:sz w:val="24"/>
        </w:rPr>
        <w:t>NRIFS</w:t>
      </w:r>
      <w:r w:rsidRPr="00DC6B9F">
        <w:rPr>
          <w:rFonts w:eastAsia="ＭＳ 明朝"/>
          <w:sz w:val="24"/>
        </w:rPr>
        <w:t>, WHP-P2 in 2004 by SIO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DC6B9F" w:rsidP="00904938">
      <w:pPr>
        <w:pStyle w:val="4"/>
      </w:pPr>
      <w:r w:rsidRPr="00DC6B9F">
        <w:br w:type="page"/>
      </w:r>
      <w:r w:rsidRPr="00DC6B9F">
        <w:lastRenderedPageBreak/>
        <w:t>(9.</w:t>
      </w:r>
      <w:r w:rsidRPr="00DC6B9F">
        <w:rPr>
          <w:rFonts w:hint="eastAsia"/>
        </w:rPr>
        <w:t>4</w:t>
      </w:r>
      <w:r w:rsidRPr="00DC6B9F">
        <w:t>) Comparison at cross-stations of WHP-P3 section in 1985</w:t>
      </w:r>
      <w:r w:rsidRPr="00DC6B9F">
        <w:rPr>
          <w:rFonts w:hint="eastAsia"/>
        </w:rPr>
        <w:t xml:space="preserve"> and</w:t>
      </w:r>
      <w:r w:rsidRPr="00DC6B9F">
        <w:t xml:space="preserve"> 2005/06</w:t>
      </w:r>
      <w:r w:rsidRPr="00DC6B9F">
        <w:rPr>
          <w:rFonts w:hint="eastAsia"/>
        </w:rPr>
        <w:t>.</w:t>
      </w:r>
    </w:p>
    <w:p w:rsidR="00DC6B9F" w:rsidRPr="00DC6B9F" w:rsidRDefault="00DC6B9F" w:rsidP="00DC6B9F">
      <w:pPr>
        <w:autoSpaceDE w:val="0"/>
        <w:autoSpaceDN w:val="0"/>
        <w:adjustRightInd w:val="0"/>
        <w:rPr>
          <w:rFonts w:eastAsia="ＭＳ 明朝"/>
          <w:sz w:val="24"/>
        </w:rPr>
      </w:pPr>
      <w:r w:rsidRPr="00DC6B9F">
        <w:rPr>
          <w:rFonts w:eastAsia="ＭＳ 明朝"/>
          <w:kern w:val="0"/>
          <w:sz w:val="24"/>
        </w:rPr>
        <w:t xml:space="preserve">We compared our nutrients data </w:t>
      </w:r>
      <w:r w:rsidRPr="00DC6B9F">
        <w:rPr>
          <w:rFonts w:eastAsia="ＭＳ 明朝" w:hint="eastAsia"/>
          <w:kern w:val="0"/>
          <w:sz w:val="24"/>
        </w:rPr>
        <w:t>with</w:t>
      </w:r>
      <w:r w:rsidRPr="00DC6B9F">
        <w:rPr>
          <w:rFonts w:eastAsia="ＭＳ 明朝"/>
          <w:kern w:val="0"/>
          <w:sz w:val="24"/>
        </w:rPr>
        <w:t xml:space="preserve"> gridded data of WHP-P3 at a cross point around 24°N/1</w:t>
      </w:r>
      <w:r w:rsidRPr="00DC6B9F">
        <w:rPr>
          <w:rFonts w:eastAsia="ＭＳ 明朝" w:hint="eastAsia"/>
          <w:kern w:val="0"/>
          <w:sz w:val="24"/>
        </w:rPr>
        <w:t>65</w:t>
      </w:r>
      <w:r w:rsidRPr="00DC6B9F">
        <w:rPr>
          <w:rFonts w:eastAsia="ＭＳ 明朝"/>
          <w:kern w:val="0"/>
          <w:sz w:val="24"/>
        </w:rPr>
        <w:t>°E. WHP-P3 line was observed two times, the first</w:t>
      </w:r>
      <w:r w:rsidRPr="00DC6B9F">
        <w:rPr>
          <w:rFonts w:eastAsia="ＭＳ 明朝" w:hint="eastAsia"/>
          <w:kern w:val="0"/>
          <w:sz w:val="24"/>
        </w:rPr>
        <w:t xml:space="preserve"> cruise</w:t>
      </w:r>
      <w:r w:rsidRPr="00DC6B9F">
        <w:rPr>
          <w:rFonts w:eastAsia="ＭＳ 明朝"/>
          <w:kern w:val="0"/>
          <w:sz w:val="24"/>
        </w:rPr>
        <w:t xml:space="preserve"> was observed in 1985 by R/V Thomas G. Thompson belonged to SIO and the </w:t>
      </w:r>
      <w:r w:rsidRPr="00DC6B9F">
        <w:rPr>
          <w:rFonts w:eastAsia="ＭＳ 明朝" w:hint="eastAsia"/>
          <w:kern w:val="0"/>
          <w:sz w:val="24"/>
        </w:rPr>
        <w:t>second</w:t>
      </w:r>
      <w:r w:rsidRPr="00DC6B9F">
        <w:rPr>
          <w:rFonts w:eastAsia="ＭＳ 明朝"/>
          <w:kern w:val="0"/>
          <w:sz w:val="24"/>
        </w:rPr>
        <w:t xml:space="preserve"> was observed in 2005/06 by R/V Mirai belong to Japan Agency for Marine-Earth Science and Technology (JAMSTEC). Our nutrients data at P13 revisit and JAMSTEC data in 2005/06 are comparable directly through the RMNS. However, SIO data in 1985 may have inter-cruise differences because they did not measure the RMNS in their cruise. </w:t>
      </w:r>
      <w:r w:rsidRPr="00DC6B9F">
        <w:rPr>
          <w:rFonts w:eastAsia="ＭＳ 明朝"/>
          <w:sz w:val="24"/>
        </w:rPr>
        <w:t>Summary of compared these data profiles shown in Figure C. 4.36– C.4.38.</w:t>
      </w:r>
    </w:p>
    <w:p w:rsidR="00DC6B9F" w:rsidRPr="00DC6B9F" w:rsidRDefault="00DC6B9F" w:rsidP="00DC6B9F">
      <w:pPr>
        <w:autoSpaceDE w:val="0"/>
        <w:autoSpaceDN w:val="0"/>
        <w:adjustRightInd w:val="0"/>
        <w:rPr>
          <w:rFonts w:eastAsia="ＭＳ 明朝"/>
          <w:sz w:val="24"/>
        </w:rPr>
      </w:pPr>
      <w:r w:rsidRPr="00DC6B9F">
        <w:rPr>
          <w:rFonts w:eastAsia="ＭＳ 明朝"/>
          <w:sz w:val="24"/>
        </w:rPr>
        <w:t>Note: Silicate data of WHP-P3 revisit (JAMSTEC, 2007) is corrected by a scale factor provided by M. Aoyama, PI of nutrients of the cruise (personal communication).</w:t>
      </w:r>
    </w:p>
    <w:p w:rsidR="00DC6B9F" w:rsidRPr="00DC6B9F" w:rsidRDefault="00DC6B9F" w:rsidP="00DC6B9F">
      <w:pPr>
        <w:autoSpaceDE w:val="0"/>
        <w:autoSpaceDN w:val="0"/>
        <w:adjustRightInd w:val="0"/>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6E28BDC1" wp14:editId="2C0477DF">
            <wp:extent cx="5753735" cy="5279390"/>
            <wp:effectExtent l="0" t="0" r="0" b="0"/>
            <wp:docPr id="102" name="図 16" descr="\\Z200815\kansoku\化班専用\2)化学・生物関連\_過去データ\2011年\RF1106-08\figure&amp;data\P13 vs P01-04\cross_point_24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Z200815\kansoku\化班専用\2)化学・生物関連\_過去データ\2011年\RF1106-08\figure&amp;data\P13 vs P01-04\cross_point_24N_no3.png"/>
                    <pic:cNvPicPr>
                      <a:picLocks noChangeAspect="1" noChangeArrowheads="1"/>
                    </pic:cNvPicPr>
                  </pic:nvPicPr>
                  <pic:blipFill>
                    <a:blip r:embed="rId116" cstate="print">
                      <a:extLst>
                        <a:ext uri="{28A0092B-C50C-407E-A947-70E740481C1C}">
                          <a14:useLocalDpi xmlns:a14="http://schemas.microsoft.com/office/drawing/2010/main" val="0"/>
                        </a:ext>
                      </a:extLst>
                    </a:blip>
                    <a:srcRect t="11929" b="23158"/>
                    <a:stretch>
                      <a:fillRect/>
                    </a:stretch>
                  </pic:blipFill>
                  <pic:spPr bwMode="auto">
                    <a:xfrm>
                      <a:off x="0" y="0"/>
                      <a:ext cx="575373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 xml:space="preserve">36 </w:t>
      </w:r>
      <w:r w:rsidRPr="00DC6B9F">
        <w:rPr>
          <w:rFonts w:eastAsia="ＭＳ 明朝"/>
          <w:sz w:val="24"/>
        </w:rPr>
        <w:t xml:space="preserve">Comparison of nitrate + nitrite profiles at cross-station of WHP-P3. </w:t>
      </w:r>
      <w:r w:rsidRPr="00DC6B9F">
        <w:rPr>
          <w:rFonts w:eastAsia="ＭＳ 明朝" w:hint="eastAsia"/>
          <w:sz w:val="24"/>
        </w:rPr>
        <w:t>T</w:t>
      </w:r>
      <w:r w:rsidRPr="00DC6B9F">
        <w:rPr>
          <w:rFonts w:eastAsia="ＭＳ 明朝"/>
          <w:sz w:val="24"/>
        </w:rPr>
        <w:t xml:space="preserve">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WHP-P3 in 1985 by SIO, WHP-P3 in 2005/06 by JAMSTEC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DC6B9F" w:rsidP="00DC6B9F">
      <w:pPr>
        <w:autoSpaceDE w:val="0"/>
        <w:autoSpaceDN w:val="0"/>
        <w:adjustRightInd w:val="0"/>
        <w:rPr>
          <w:rFonts w:eastAsia="ＭＳ 明朝"/>
          <w:sz w:val="24"/>
        </w:rPr>
      </w:pPr>
    </w:p>
    <w:p w:rsidR="00DC6B9F" w:rsidRPr="00DC6B9F" w:rsidRDefault="00DC6B9F" w:rsidP="00DC6B9F">
      <w:pPr>
        <w:autoSpaceDE w:val="0"/>
        <w:autoSpaceDN w:val="0"/>
        <w:adjustRightInd w:val="0"/>
        <w:rPr>
          <w:rFonts w:eastAsia="ＭＳ 明朝"/>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427768EC" wp14:editId="7A010770">
            <wp:extent cx="5753735" cy="5262245"/>
            <wp:effectExtent l="0" t="0" r="0" b="0"/>
            <wp:docPr id="103" name="図 17" descr="\\Z200815\kansoku\化班専用\2)化学・生物関連\_過去データ\2011年\RF1106-08\figure&amp;data\P13 vs P01-04\cross_point_24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descr="\\Z200815\kansoku\化班専用\2)化学・生物関連\_過去データ\2011年\RF1106-08\figure&amp;data\P13 vs P01-04\cross_point_24N_po4.png"/>
                    <pic:cNvPicPr>
                      <a:picLocks noChangeAspect="1" noChangeArrowheads="1"/>
                    </pic:cNvPicPr>
                  </pic:nvPicPr>
                  <pic:blipFill>
                    <a:blip r:embed="rId117" cstate="print">
                      <a:extLst>
                        <a:ext uri="{28A0092B-C50C-407E-A947-70E740481C1C}">
                          <a14:useLocalDpi xmlns:a14="http://schemas.microsoft.com/office/drawing/2010/main" val="0"/>
                        </a:ext>
                      </a:extLst>
                    </a:blip>
                    <a:srcRect t="12047" b="23392"/>
                    <a:stretch>
                      <a:fillRect/>
                    </a:stretch>
                  </pic:blipFill>
                  <pic:spPr bwMode="auto">
                    <a:xfrm>
                      <a:off x="0" y="0"/>
                      <a:ext cx="5753735" cy="526224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37</w:t>
      </w:r>
      <w:r w:rsidRPr="00DC6B9F">
        <w:rPr>
          <w:rFonts w:eastAsia="ＭＳ 明朝"/>
          <w:sz w:val="24"/>
        </w:rPr>
        <w:t xml:space="preserve"> Comparison of phosphate profiles at cross-station of WHP-P3. </w:t>
      </w:r>
      <w:r w:rsidRPr="00DC6B9F">
        <w:rPr>
          <w:rFonts w:eastAsia="ＭＳ 明朝" w:hint="eastAsia"/>
          <w:sz w:val="24"/>
        </w:rPr>
        <w:t>T</w:t>
      </w:r>
      <w:r w:rsidRPr="00DC6B9F">
        <w:rPr>
          <w:rFonts w:eastAsia="ＭＳ 明朝"/>
          <w:sz w:val="24"/>
        </w:rPr>
        <w:t xml:space="preserve">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WHP-P3 in 1985 by SIO, WHP-P3 in 2005/06 by JAMSTEC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A864DB" w:rsidP="00DC6B9F">
      <w:pPr>
        <w:autoSpaceDE w:val="0"/>
        <w:autoSpaceDN w:val="0"/>
        <w:adjustRightInd w:val="0"/>
        <w:jc w:val="center"/>
        <w:rPr>
          <w:rFonts w:eastAsia="ＭＳ 明朝"/>
          <w:sz w:val="24"/>
        </w:rPr>
      </w:pPr>
      <w:r>
        <w:rPr>
          <w:rFonts w:eastAsia="ＭＳ 明朝"/>
          <w:noProof/>
          <w:sz w:val="24"/>
        </w:rPr>
        <w:lastRenderedPageBreak/>
        <w:drawing>
          <wp:inline distT="0" distB="0" distL="0" distR="0" wp14:anchorId="14874E7F" wp14:editId="25DB2CE3">
            <wp:extent cx="5753735" cy="5296535"/>
            <wp:effectExtent l="0" t="0" r="0" b="0"/>
            <wp:docPr id="104" name="図 18" descr="\\Z200815\kansoku\化班専用\2)化学・生物関連\_過去データ\2011年\RF1106-08\figure&amp;data\P13 vs P01-04\cross_point_24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descr="\\Z200815\kansoku\化班専用\2)化学・生物関連\_過去データ\2011年\RF1106-08\figure&amp;data\P13 vs P01-04\cross_point_24N_sil.png"/>
                    <pic:cNvPicPr>
                      <a:picLocks noChangeAspect="1" noChangeArrowheads="1"/>
                    </pic:cNvPicPr>
                  </pic:nvPicPr>
                  <pic:blipFill>
                    <a:blip r:embed="rId118" cstate="print">
                      <a:extLst>
                        <a:ext uri="{28A0092B-C50C-407E-A947-70E740481C1C}">
                          <a14:useLocalDpi xmlns:a14="http://schemas.microsoft.com/office/drawing/2010/main" val="0"/>
                        </a:ext>
                      </a:extLst>
                    </a:blip>
                    <a:srcRect t="11696" b="23276"/>
                    <a:stretch>
                      <a:fillRect/>
                    </a:stretch>
                  </pic:blipFill>
                  <pic:spPr bwMode="auto">
                    <a:xfrm>
                      <a:off x="0" y="0"/>
                      <a:ext cx="5753735" cy="5296535"/>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sz w:val="24"/>
        </w:rPr>
      </w:pPr>
      <w:r w:rsidRPr="00DC6B9F">
        <w:rPr>
          <w:rFonts w:eastAsia="ＭＳ 明朝"/>
          <w:sz w:val="24"/>
        </w:rPr>
        <w:t>Figure C.4.</w:t>
      </w:r>
      <w:r w:rsidRPr="00DC6B9F">
        <w:rPr>
          <w:rFonts w:eastAsia="ＭＳ 明朝" w:hint="eastAsia"/>
          <w:sz w:val="24"/>
        </w:rPr>
        <w:t xml:space="preserve">38 </w:t>
      </w:r>
      <w:r w:rsidRPr="00DC6B9F">
        <w:rPr>
          <w:rFonts w:eastAsia="ＭＳ 明朝"/>
          <w:sz w:val="24"/>
        </w:rPr>
        <w:t xml:space="preserve">Comparison of silicate profiles at cross-station of WHP-P3. </w:t>
      </w:r>
      <w:r w:rsidRPr="00DC6B9F">
        <w:rPr>
          <w:rFonts w:eastAsia="ＭＳ 明朝" w:hint="eastAsia"/>
          <w:sz w:val="24"/>
        </w:rPr>
        <w:t>T</w:t>
      </w:r>
      <w:r w:rsidRPr="00DC6B9F">
        <w:rPr>
          <w:rFonts w:eastAsia="ＭＳ 明朝"/>
          <w:sz w:val="24"/>
        </w:rPr>
        <w:t xml:space="preserve">riangle,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WHP-P3 in 1985 by SIO, WHP-P3 in 2005/06 by JAMSTEC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 Observed in 2005/06 JAMSEC data is corrected by standard factor, it depends on Aoyama M, this cruise PI.</w:t>
      </w:r>
    </w:p>
    <w:p w:rsidR="00DC6B9F" w:rsidRPr="00534598" w:rsidRDefault="00DC6B9F" w:rsidP="00904938">
      <w:pPr>
        <w:pStyle w:val="4"/>
      </w:pPr>
      <w:r w:rsidRPr="00DC6B9F">
        <w:br w:type="page"/>
      </w:r>
      <w:r w:rsidRPr="00534598">
        <w:lastRenderedPageBreak/>
        <w:t>(9.5) Comparison at cross-stations of WHP-P4 section in 1989</w:t>
      </w:r>
    </w:p>
    <w:p w:rsidR="00DC6B9F" w:rsidRPr="00534598" w:rsidRDefault="00DC6B9F" w:rsidP="00DC6B9F">
      <w:pPr>
        <w:autoSpaceDE w:val="0"/>
        <w:autoSpaceDN w:val="0"/>
        <w:adjustRightInd w:val="0"/>
        <w:rPr>
          <w:rFonts w:eastAsia="ＭＳ 明朝"/>
          <w:kern w:val="0"/>
          <w:sz w:val="24"/>
        </w:rPr>
      </w:pPr>
      <w:r w:rsidRPr="00534598">
        <w:rPr>
          <w:rFonts w:eastAsia="ＭＳ 明朝"/>
          <w:sz w:val="24"/>
        </w:rPr>
        <w:t>We compared our nutrients data with gridded data of WHP-P4 at cross point around 9</w:t>
      </w:r>
      <w:r w:rsidRPr="00534598">
        <w:rPr>
          <w:rFonts w:eastAsia="ＭＳ 明朝"/>
          <w:kern w:val="0"/>
          <w:sz w:val="24"/>
        </w:rPr>
        <w:t>°N/164°E. WHP-P4 line was observed in 1989 by R/V Moan Wave belonged to University of Hawaii (UH). Their data may has inter-cruise differences because They did not measure the RMNS in their cruise. Summary of compared these data profiles shown in Figure C.4.39 – C.4.41.</w:t>
      </w:r>
    </w:p>
    <w:p w:rsidR="00DC6B9F" w:rsidRPr="00DC6B9F" w:rsidRDefault="00DC6B9F" w:rsidP="00DC6B9F">
      <w:pPr>
        <w:autoSpaceDE w:val="0"/>
        <w:autoSpaceDN w:val="0"/>
        <w:adjustRightInd w:val="0"/>
        <w:rPr>
          <w:rFonts w:eastAsia="ＭＳ 明朝"/>
          <w:kern w:val="0"/>
          <w:sz w:val="24"/>
        </w:rPr>
      </w:pPr>
    </w:p>
    <w:p w:rsidR="00DC6B9F" w:rsidRPr="00DC6B9F" w:rsidRDefault="00A864DB" w:rsidP="00DC6B9F">
      <w:pPr>
        <w:autoSpaceDE w:val="0"/>
        <w:autoSpaceDN w:val="0"/>
        <w:adjustRightInd w:val="0"/>
        <w:jc w:val="center"/>
        <w:rPr>
          <w:rFonts w:eastAsia="ＭＳ 明朝"/>
          <w:sz w:val="24"/>
        </w:rPr>
      </w:pPr>
      <w:r>
        <w:rPr>
          <w:rFonts w:eastAsia="ＭＳ 明朝"/>
          <w:noProof/>
          <w:sz w:val="24"/>
        </w:rPr>
        <w:drawing>
          <wp:inline distT="0" distB="0" distL="0" distR="0" wp14:anchorId="6455D6A1" wp14:editId="4C17DA58">
            <wp:extent cx="5753735" cy="5279390"/>
            <wp:effectExtent l="0" t="0" r="0" b="0"/>
            <wp:docPr id="105" name="図 19" descr="\\Z200815\kansoku\化班専用\2)化学・生物関連\_過去データ\2011年\RF1106-08\figure&amp;data\P13 vs P01-04\cross_point_9N_n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Z200815\kansoku\化班専用\2)化学・生物関連\_過去データ\2011年\RF1106-08\figure&amp;data\P13 vs P01-04\cross_point_9N_no3.png"/>
                    <pic:cNvPicPr>
                      <a:picLocks noChangeAspect="1" noChangeArrowheads="1"/>
                    </pic:cNvPicPr>
                  </pic:nvPicPr>
                  <pic:blipFill>
                    <a:blip r:embed="rId119" cstate="print">
                      <a:extLst>
                        <a:ext uri="{28A0092B-C50C-407E-A947-70E740481C1C}">
                          <a14:useLocalDpi xmlns:a14="http://schemas.microsoft.com/office/drawing/2010/main" val="0"/>
                        </a:ext>
                      </a:extLst>
                    </a:blip>
                    <a:srcRect t="11929" b="23276"/>
                    <a:stretch>
                      <a:fillRect/>
                    </a:stretch>
                  </pic:blipFill>
                  <pic:spPr bwMode="auto">
                    <a:xfrm>
                      <a:off x="0" y="0"/>
                      <a:ext cx="575373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b/>
          <w:sz w:val="24"/>
        </w:rPr>
      </w:pPr>
      <w:r w:rsidRPr="00DC6B9F">
        <w:rPr>
          <w:rFonts w:eastAsia="ＭＳ 明朝"/>
          <w:sz w:val="24"/>
        </w:rPr>
        <w:t>Figure C.4.</w:t>
      </w:r>
      <w:r w:rsidRPr="00DC6B9F">
        <w:rPr>
          <w:rFonts w:eastAsia="ＭＳ 明朝" w:hint="eastAsia"/>
          <w:sz w:val="24"/>
        </w:rPr>
        <w:t>39</w:t>
      </w:r>
      <w:r w:rsidRPr="00DC6B9F">
        <w:rPr>
          <w:rFonts w:eastAsia="ＭＳ 明朝"/>
          <w:sz w:val="24"/>
        </w:rPr>
        <w:t xml:space="preserve"> Comparison of nitrate + nitrite profiles at cross-station of WHP-P4.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WHP-P4 in 1989 by UH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A864DB" w:rsidP="00DC6B9F">
      <w:pPr>
        <w:widowControl/>
        <w:jc w:val="center"/>
        <w:rPr>
          <w:rFonts w:eastAsia="ＭＳ 明朝"/>
          <w:b/>
          <w:sz w:val="24"/>
        </w:rPr>
      </w:pPr>
      <w:r>
        <w:rPr>
          <w:rFonts w:eastAsia="ＭＳ 明朝"/>
          <w:b/>
          <w:noProof/>
          <w:sz w:val="24"/>
        </w:rPr>
        <w:lastRenderedPageBreak/>
        <w:drawing>
          <wp:inline distT="0" distB="0" distL="0" distR="0" wp14:anchorId="4A204579" wp14:editId="53161530">
            <wp:extent cx="5753735" cy="5322570"/>
            <wp:effectExtent l="0" t="0" r="0" b="0"/>
            <wp:docPr id="106" name="図 20" descr="\\Z200815\kansoku\化班専用\2)化学・生物関連\_過去データ\2011年\RF1106-08\figure&amp;data\P13 vs P01-04\cross_point_9N_p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Z200815\kansoku\化班専用\2)化学・生物関連\_過去データ\2011年\RF1106-08\figure&amp;data\P13 vs P01-04\cross_point_9N_po4.png"/>
                    <pic:cNvPicPr>
                      <a:picLocks noChangeAspect="1" noChangeArrowheads="1"/>
                    </pic:cNvPicPr>
                  </pic:nvPicPr>
                  <pic:blipFill>
                    <a:blip r:embed="rId120" cstate="print">
                      <a:extLst>
                        <a:ext uri="{28A0092B-C50C-407E-A947-70E740481C1C}">
                          <a14:useLocalDpi xmlns:a14="http://schemas.microsoft.com/office/drawing/2010/main" val="0"/>
                        </a:ext>
                      </a:extLst>
                    </a:blip>
                    <a:srcRect t="11462" b="23158"/>
                    <a:stretch>
                      <a:fillRect/>
                    </a:stretch>
                  </pic:blipFill>
                  <pic:spPr bwMode="auto">
                    <a:xfrm>
                      <a:off x="0" y="0"/>
                      <a:ext cx="5753735" cy="532257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b/>
          <w:sz w:val="24"/>
        </w:rPr>
      </w:pPr>
      <w:r w:rsidRPr="00DC6B9F">
        <w:rPr>
          <w:rFonts w:eastAsia="ＭＳ 明朝"/>
          <w:sz w:val="24"/>
        </w:rPr>
        <w:t>Figure C.4.</w:t>
      </w:r>
      <w:r w:rsidRPr="00DC6B9F">
        <w:rPr>
          <w:rFonts w:eastAsia="ＭＳ 明朝" w:hint="eastAsia"/>
          <w:sz w:val="24"/>
        </w:rPr>
        <w:t>40</w:t>
      </w:r>
      <w:r w:rsidRPr="00DC6B9F">
        <w:rPr>
          <w:rFonts w:eastAsia="ＭＳ 明朝"/>
          <w:sz w:val="24"/>
        </w:rPr>
        <w:t xml:space="preserve"> Comparison of phosphate profiles at cross-station of WHP-P4.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WHP-P4 in 1989 by UH 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DC6B9F" w:rsidRPr="00DC6B9F" w:rsidRDefault="00A864DB" w:rsidP="00DC6B9F">
      <w:pPr>
        <w:widowControl/>
        <w:jc w:val="center"/>
        <w:rPr>
          <w:rFonts w:eastAsia="ＭＳ 明朝"/>
          <w:b/>
          <w:sz w:val="24"/>
        </w:rPr>
      </w:pPr>
      <w:r>
        <w:rPr>
          <w:rFonts w:eastAsia="ＭＳ 明朝"/>
          <w:b/>
          <w:noProof/>
          <w:sz w:val="24"/>
        </w:rPr>
        <w:lastRenderedPageBreak/>
        <w:drawing>
          <wp:inline distT="0" distB="0" distL="0" distR="0" wp14:anchorId="1137B14D" wp14:editId="209988CD">
            <wp:extent cx="5753735" cy="5279390"/>
            <wp:effectExtent l="0" t="0" r="0" b="0"/>
            <wp:docPr id="107" name="図 21" descr="\\Z200815\kansoku\化班専用\2)化学・生物関連\_過去データ\2011年\RF1106-08\figure&amp;data\P13 vs P01-04\cross_point_9N_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Z200815\kansoku\化班専用\2)化学・生物関連\_過去データ\2011年\RF1106-08\figure&amp;data\P13 vs P01-04\cross_point_9N_sil.png"/>
                    <pic:cNvPicPr>
                      <a:picLocks noChangeAspect="1" noChangeArrowheads="1"/>
                    </pic:cNvPicPr>
                  </pic:nvPicPr>
                  <pic:blipFill>
                    <a:blip r:embed="rId121" cstate="print">
                      <a:extLst>
                        <a:ext uri="{28A0092B-C50C-407E-A947-70E740481C1C}">
                          <a14:useLocalDpi xmlns:a14="http://schemas.microsoft.com/office/drawing/2010/main" val="0"/>
                        </a:ext>
                      </a:extLst>
                    </a:blip>
                    <a:srcRect t="12047" b="23158"/>
                    <a:stretch>
                      <a:fillRect/>
                    </a:stretch>
                  </pic:blipFill>
                  <pic:spPr bwMode="auto">
                    <a:xfrm>
                      <a:off x="0" y="0"/>
                      <a:ext cx="5753735" cy="5279390"/>
                    </a:xfrm>
                    <a:prstGeom prst="rect">
                      <a:avLst/>
                    </a:prstGeom>
                    <a:noFill/>
                    <a:ln>
                      <a:noFill/>
                    </a:ln>
                  </pic:spPr>
                </pic:pic>
              </a:graphicData>
            </a:graphic>
          </wp:inline>
        </w:drawing>
      </w:r>
    </w:p>
    <w:p w:rsidR="00DC6B9F" w:rsidRPr="00DC6B9F" w:rsidRDefault="00DC6B9F" w:rsidP="00DC6B9F">
      <w:pPr>
        <w:autoSpaceDE w:val="0"/>
        <w:autoSpaceDN w:val="0"/>
        <w:adjustRightInd w:val="0"/>
        <w:rPr>
          <w:rFonts w:eastAsia="ＭＳ 明朝"/>
          <w:b/>
          <w:sz w:val="24"/>
        </w:rPr>
      </w:pPr>
      <w:r w:rsidRPr="00DC6B9F">
        <w:rPr>
          <w:rFonts w:eastAsia="ＭＳ 明朝"/>
          <w:sz w:val="24"/>
        </w:rPr>
        <w:t>Figure C.4.</w:t>
      </w:r>
      <w:r w:rsidRPr="00DC6B9F">
        <w:rPr>
          <w:rFonts w:eastAsia="ＭＳ 明朝" w:hint="eastAsia"/>
          <w:sz w:val="24"/>
        </w:rPr>
        <w:t>41</w:t>
      </w:r>
      <w:r w:rsidRPr="00DC6B9F">
        <w:rPr>
          <w:rFonts w:eastAsia="ＭＳ 明朝"/>
          <w:sz w:val="24"/>
        </w:rPr>
        <w:t xml:space="preserve"> Comparison of silicate profiles at cross-station of WHP-P4. </w:t>
      </w:r>
      <w:r w:rsidRPr="00DC6B9F">
        <w:rPr>
          <w:rFonts w:eastAsia="ＭＳ 明朝" w:hint="eastAsia"/>
          <w:sz w:val="24"/>
        </w:rPr>
        <w:t>Circle</w:t>
      </w:r>
      <w:r w:rsidRPr="00DC6B9F">
        <w:rPr>
          <w:rFonts w:eastAsia="ＭＳ 明朝"/>
          <w:sz w:val="24"/>
        </w:rPr>
        <w:t xml:space="preserve">, </w:t>
      </w:r>
      <w:r w:rsidRPr="00DC6B9F">
        <w:rPr>
          <w:rFonts w:eastAsia="ＭＳ 明朝" w:hint="eastAsia"/>
          <w:sz w:val="24"/>
        </w:rPr>
        <w:t xml:space="preserve">painting </w:t>
      </w:r>
      <w:r w:rsidRPr="00DC6B9F">
        <w:rPr>
          <w:rFonts w:eastAsia="ＭＳ 明朝"/>
          <w:sz w:val="24"/>
        </w:rPr>
        <w:t>circle show the WHP-P4 in 1989 by UH</w:t>
      </w:r>
      <w:r w:rsidRPr="00DC6B9F">
        <w:rPr>
          <w:rFonts w:eastAsia="ＭＳ 明朝" w:hint="eastAsia"/>
          <w:sz w:val="24"/>
        </w:rPr>
        <w:t xml:space="preserve"> </w:t>
      </w:r>
      <w:r w:rsidRPr="00DC6B9F">
        <w:rPr>
          <w:rFonts w:eastAsia="ＭＳ 明朝"/>
          <w:sz w:val="24"/>
        </w:rPr>
        <w:t>and WHP-P</w:t>
      </w:r>
      <w:r w:rsidRPr="00DC6B9F">
        <w:rPr>
          <w:rFonts w:eastAsia="ＭＳ 明朝" w:hint="eastAsia"/>
          <w:sz w:val="24"/>
        </w:rPr>
        <w:t>13</w:t>
      </w:r>
      <w:r w:rsidRPr="00DC6B9F">
        <w:rPr>
          <w:rFonts w:eastAsia="ＭＳ 明朝"/>
          <w:sz w:val="24"/>
        </w:rPr>
        <w:t xml:space="preserve"> revisit in 201</w:t>
      </w:r>
      <w:r w:rsidRPr="00DC6B9F">
        <w:rPr>
          <w:rFonts w:eastAsia="ＭＳ 明朝" w:hint="eastAsia"/>
          <w:sz w:val="24"/>
        </w:rPr>
        <w:t>1</w:t>
      </w:r>
      <w:r w:rsidRPr="00DC6B9F">
        <w:rPr>
          <w:rFonts w:eastAsia="ＭＳ 明朝"/>
          <w:sz w:val="24"/>
        </w:rPr>
        <w:t xml:space="preserve"> by JMA, respectively.</w:t>
      </w:r>
    </w:p>
    <w:p w:rsidR="00534598" w:rsidRDefault="00534598" w:rsidP="00DC6B9F">
      <w:pPr>
        <w:widowControl/>
        <w:rPr>
          <w:rFonts w:eastAsia="ＭＳ 明朝"/>
          <w:b/>
          <w:i/>
          <w:sz w:val="24"/>
        </w:rPr>
      </w:pPr>
    </w:p>
    <w:p w:rsidR="00DC6B9F" w:rsidRPr="00534598" w:rsidRDefault="00DC6B9F" w:rsidP="00DC6B9F">
      <w:pPr>
        <w:widowControl/>
        <w:rPr>
          <w:rFonts w:eastAsia="ＭＳ 明朝"/>
          <w:b/>
          <w:i/>
          <w:sz w:val="24"/>
        </w:rPr>
      </w:pPr>
      <w:r w:rsidRPr="00534598">
        <w:rPr>
          <w:rFonts w:eastAsia="ＭＳ 明朝"/>
          <w:b/>
          <w:i/>
          <w:sz w:val="24"/>
        </w:rPr>
        <w:t>References</w:t>
      </w:r>
    </w:p>
    <w:p w:rsidR="00DC6B9F" w:rsidRPr="00534598" w:rsidRDefault="00DC6B9F" w:rsidP="00DC6B9F">
      <w:pPr>
        <w:autoSpaceDE w:val="0"/>
        <w:autoSpaceDN w:val="0"/>
        <w:adjustRightInd w:val="0"/>
        <w:rPr>
          <w:rFonts w:eastAsia="ＭＳ 明朝"/>
          <w:kern w:val="0"/>
          <w:sz w:val="24"/>
        </w:rPr>
      </w:pPr>
      <w:r w:rsidRPr="00534598">
        <w:rPr>
          <w:rFonts w:eastAsia="ＭＳ 明朝"/>
          <w:kern w:val="0"/>
          <w:sz w:val="24"/>
        </w:rPr>
        <w:t xml:space="preserve">Grasshoff, K., Ehrhardt, M., Kremling K. et al. (1983), Methods of seawater analysis. 2nd rev, </w:t>
      </w:r>
      <w:r w:rsidRPr="00534598">
        <w:rPr>
          <w:rFonts w:eastAsia="ＭＳ 明朝"/>
          <w:i/>
          <w:kern w:val="0"/>
          <w:sz w:val="24"/>
        </w:rPr>
        <w:t>Weinheim: Verlag Chemie, Germany, West.</w:t>
      </w:r>
    </w:p>
    <w:p w:rsidR="00DC6B9F" w:rsidRPr="00534598" w:rsidRDefault="00DC6B9F" w:rsidP="00DC6B9F">
      <w:pPr>
        <w:autoSpaceDE w:val="0"/>
        <w:autoSpaceDN w:val="0"/>
        <w:adjustRightInd w:val="0"/>
        <w:jc w:val="left"/>
        <w:rPr>
          <w:rFonts w:eastAsia="ＭＳ 明朝"/>
          <w:i/>
          <w:sz w:val="24"/>
        </w:rPr>
      </w:pPr>
      <w:r w:rsidRPr="00534598">
        <w:rPr>
          <w:rFonts w:eastAsia="TimesNewRoman"/>
          <w:kern w:val="0"/>
          <w:sz w:val="24"/>
        </w:rPr>
        <w:t xml:space="preserve">Murphy, J., and Riley, J.P. (1962), Analytica chimica </w:t>
      </w:r>
      <w:r w:rsidRPr="00534598">
        <w:rPr>
          <w:rFonts w:eastAsia="TimesNewRoman"/>
          <w:i/>
          <w:kern w:val="0"/>
          <w:sz w:val="24"/>
        </w:rPr>
        <w:t xml:space="preserve">Acta </w:t>
      </w:r>
      <w:r w:rsidRPr="00534598">
        <w:rPr>
          <w:rFonts w:eastAsia="TimesNewRoman"/>
          <w:b/>
          <w:i/>
          <w:kern w:val="0"/>
          <w:sz w:val="24"/>
        </w:rPr>
        <w:t>27</w:t>
      </w:r>
      <w:r w:rsidRPr="00534598">
        <w:rPr>
          <w:rFonts w:eastAsia="TimesNewRoman"/>
          <w:i/>
          <w:kern w:val="0"/>
          <w:sz w:val="24"/>
        </w:rPr>
        <w:t>, 31-36.</w:t>
      </w:r>
    </w:p>
    <w:p w:rsidR="00DC6B9F" w:rsidRPr="00534598" w:rsidRDefault="00DC6B9F" w:rsidP="00DC6B9F">
      <w:pPr>
        <w:autoSpaceDE w:val="0"/>
        <w:autoSpaceDN w:val="0"/>
        <w:adjustRightInd w:val="0"/>
        <w:rPr>
          <w:rFonts w:eastAsia="CMR10"/>
          <w:kern w:val="0"/>
          <w:sz w:val="24"/>
        </w:rPr>
      </w:pPr>
      <w:r w:rsidRPr="00534598">
        <w:rPr>
          <w:rFonts w:eastAsia="CMR10"/>
          <w:kern w:val="0"/>
          <w:sz w:val="24"/>
        </w:rPr>
        <w:t xml:space="preserve">Armstrong, F. A. J., C. R. Stearns and J. D. H. Strickland (1967), The measurement of upwelling and subsequent biological processes by means of the Technicon TM Autoanalyzer TM and associated equipment, </w:t>
      </w:r>
      <w:r w:rsidRPr="00534598">
        <w:rPr>
          <w:rFonts w:eastAsia="CMR10"/>
          <w:i/>
          <w:iCs/>
          <w:kern w:val="0"/>
          <w:sz w:val="24"/>
        </w:rPr>
        <w:t>Deep-Sea Res.</w:t>
      </w:r>
      <w:r w:rsidRPr="00534598">
        <w:rPr>
          <w:rFonts w:eastAsia="CMR10"/>
          <w:i/>
          <w:kern w:val="0"/>
          <w:sz w:val="24"/>
        </w:rPr>
        <w:t xml:space="preserve">, </w:t>
      </w:r>
      <w:r w:rsidRPr="00534598">
        <w:rPr>
          <w:rFonts w:eastAsia="CMR10"/>
          <w:b/>
          <w:bCs/>
          <w:i/>
          <w:kern w:val="0"/>
          <w:sz w:val="24"/>
        </w:rPr>
        <w:t>14</w:t>
      </w:r>
      <w:r w:rsidRPr="00534598">
        <w:rPr>
          <w:rFonts w:eastAsia="CMR10"/>
          <w:i/>
          <w:kern w:val="0"/>
          <w:sz w:val="24"/>
        </w:rPr>
        <w:t>(3), 381–389.</w:t>
      </w:r>
    </w:p>
    <w:p w:rsidR="00DC6B9F" w:rsidRPr="00534598" w:rsidRDefault="00DC6B9F" w:rsidP="00DC6B9F">
      <w:pPr>
        <w:autoSpaceDE w:val="0"/>
        <w:autoSpaceDN w:val="0"/>
        <w:adjustRightInd w:val="0"/>
        <w:jc w:val="left"/>
        <w:rPr>
          <w:rFonts w:eastAsia="ＭＳ 明朝"/>
          <w:kern w:val="0"/>
          <w:sz w:val="24"/>
          <w:szCs w:val="24"/>
        </w:rPr>
      </w:pPr>
      <w:r w:rsidRPr="00534598">
        <w:rPr>
          <w:rFonts w:eastAsia="ＭＳ 明朝"/>
          <w:kern w:val="0"/>
          <w:sz w:val="24"/>
          <w:szCs w:val="24"/>
        </w:rPr>
        <w:t>JAMSTEC (2007), WHP P3 REVISIT DATA BOOK, WHP P03 REVISIT in 2005.</w:t>
      </w:r>
    </w:p>
    <w:p w:rsidR="00DC6B9F" w:rsidRPr="00534598" w:rsidRDefault="00DC6B9F" w:rsidP="00DC6B9F">
      <w:pPr>
        <w:autoSpaceDE w:val="0"/>
        <w:autoSpaceDN w:val="0"/>
        <w:adjustRightInd w:val="0"/>
        <w:rPr>
          <w:rFonts w:eastAsia="ＭＳ 明朝"/>
          <w:i/>
          <w:kern w:val="0"/>
          <w:sz w:val="24"/>
          <w:szCs w:val="24"/>
        </w:rPr>
      </w:pPr>
      <w:r w:rsidRPr="00534598">
        <w:rPr>
          <w:rFonts w:eastAsia="ＭＳ 明朝"/>
          <w:kern w:val="0"/>
          <w:sz w:val="24"/>
          <w:szCs w:val="24"/>
        </w:rPr>
        <w:t xml:space="preserve">Aoyama, M., A. G. Dickson, D. J. Hydes, A. Murata, J. R. Oh, P. Roose and E. Malcom. S. Woodward (2010), Comparability of nutrients in the world’s ocean, </w:t>
      </w:r>
      <w:r w:rsidRPr="00534598">
        <w:rPr>
          <w:rFonts w:eastAsia="ＭＳ 明朝"/>
          <w:i/>
          <w:kern w:val="0"/>
          <w:sz w:val="24"/>
          <w:szCs w:val="24"/>
        </w:rPr>
        <w:t>INSS international workshop 10-12 Feb. 2009, Paris</w:t>
      </w:r>
    </w:p>
    <w:p w:rsidR="00DC6B9F" w:rsidRDefault="00DC6B9F" w:rsidP="00CD2172">
      <w:pPr>
        <w:widowControl/>
        <w:jc w:val="left"/>
        <w:rPr>
          <w:sz w:val="24"/>
          <w:szCs w:val="24"/>
        </w:rPr>
      </w:pPr>
      <w:r w:rsidRPr="00534598">
        <w:rPr>
          <w:rFonts w:eastAsia="ＭＳ 明朝"/>
          <w:sz w:val="24"/>
          <w:lang w:val="it-IT"/>
        </w:rPr>
        <w:t xml:space="preserve">Aoyama, M., S. Becker, </w:t>
      </w:r>
      <w:r w:rsidRPr="00534598">
        <w:rPr>
          <w:rFonts w:eastAsia="ＭＳ 明朝"/>
          <w:sz w:val="24"/>
        </w:rPr>
        <w:t>K. Sato and D. Schuller (2009), Plan of use of RMNS during the CLIVAR P6 revisited cruise by R/V Melville. (unpublished manuscript).</w:t>
      </w:r>
    </w:p>
    <w:p w:rsidR="00CD2172" w:rsidRDefault="00CD2172" w:rsidP="00CD2172">
      <w:pPr>
        <w:widowControl/>
        <w:ind w:left="338" w:hanging="338"/>
        <w:rPr>
          <w:sz w:val="24"/>
          <w:szCs w:val="24"/>
        </w:rPr>
        <w:sectPr w:rsidR="00CD2172" w:rsidSect="00C67FEE">
          <w:footerReference w:type="default" r:id="rId122"/>
          <w:pgSz w:w="11906" w:h="16838" w:code="9"/>
          <w:pgMar w:top="1418" w:right="1418" w:bottom="1418" w:left="1418" w:header="851" w:footer="992" w:gutter="0"/>
          <w:cols w:space="425"/>
          <w:docGrid w:type="lines" w:linePitch="350"/>
        </w:sectPr>
      </w:pPr>
    </w:p>
    <w:p w:rsidR="00390206" w:rsidRDefault="00390206" w:rsidP="00390206">
      <w:pPr>
        <w:pStyle w:val="2"/>
      </w:pPr>
      <w:r>
        <w:lastRenderedPageBreak/>
        <w:t>Total Dissolved Inorganic Carbon (DIC) and Total Alkalinity (TA)</w:t>
      </w:r>
    </w:p>
    <w:p w:rsidR="00390206" w:rsidRDefault="00390206" w:rsidP="00390206">
      <w:pPr>
        <w:rPr>
          <w:rFonts w:eastAsia="ＭＳ ゴシック"/>
          <w:b/>
          <w:sz w:val="24"/>
          <w:szCs w:val="24"/>
        </w:rPr>
      </w:pPr>
    </w:p>
    <w:p w:rsidR="00390206" w:rsidRPr="00390206" w:rsidRDefault="00390206" w:rsidP="00390206">
      <w:pPr>
        <w:pStyle w:val="3"/>
        <w:numPr>
          <w:ilvl w:val="0"/>
          <w:numId w:val="30"/>
        </w:numPr>
        <w:rPr>
          <w:lang w:val="en-GB"/>
        </w:rPr>
      </w:pPr>
      <w:r>
        <w:t>Personnel</w:t>
      </w:r>
    </w:p>
    <w:p w:rsidR="00390206" w:rsidRDefault="00390206" w:rsidP="00390206">
      <w:pPr>
        <w:ind w:firstLineChars="200" w:firstLine="480"/>
        <w:rPr>
          <w:rFonts w:eastAsia="ＭＳ ゴシック"/>
          <w:sz w:val="24"/>
          <w:szCs w:val="24"/>
        </w:rPr>
      </w:pPr>
      <w:r>
        <w:rPr>
          <w:rFonts w:eastAsia="ＭＳ ゴシック"/>
          <w:sz w:val="24"/>
          <w:szCs w:val="24"/>
        </w:rPr>
        <w:t>Shu SAITO (GEMD/JMA, RF11-06 and RF11-08)</w:t>
      </w:r>
    </w:p>
    <w:p w:rsidR="00390206" w:rsidRDefault="00390206" w:rsidP="00390206">
      <w:pPr>
        <w:ind w:firstLineChars="200" w:firstLine="480"/>
        <w:rPr>
          <w:rFonts w:eastAsia="ＭＳ ゴシック"/>
          <w:sz w:val="24"/>
          <w:szCs w:val="24"/>
        </w:rPr>
      </w:pPr>
      <w:r>
        <w:rPr>
          <w:rFonts w:eastAsia="ＭＳ ゴシック"/>
          <w:sz w:val="24"/>
          <w:szCs w:val="24"/>
        </w:rPr>
        <w:t>Kazutaka ENYO (GEMD/JMA, RF11-07)</w:t>
      </w:r>
    </w:p>
    <w:p w:rsidR="00390206" w:rsidRDefault="00390206" w:rsidP="00390206">
      <w:pPr>
        <w:ind w:firstLineChars="200" w:firstLine="480"/>
        <w:rPr>
          <w:rFonts w:eastAsia="ＭＳ ゴシック"/>
          <w:sz w:val="24"/>
          <w:szCs w:val="24"/>
        </w:rPr>
      </w:pPr>
      <w:r>
        <w:rPr>
          <w:rFonts w:eastAsia="ＭＳ ゴシック"/>
          <w:sz w:val="24"/>
          <w:szCs w:val="24"/>
        </w:rPr>
        <w:t>Hiroyuki HATAKEYAMA (GEMD/JMA, RF11-06)</w:t>
      </w:r>
    </w:p>
    <w:p w:rsidR="00390206" w:rsidRDefault="00390206" w:rsidP="00390206">
      <w:pPr>
        <w:ind w:firstLineChars="200" w:firstLine="480"/>
        <w:rPr>
          <w:rFonts w:eastAsia="ＭＳ ゴシック"/>
          <w:sz w:val="24"/>
          <w:szCs w:val="24"/>
        </w:rPr>
      </w:pPr>
      <w:r>
        <w:rPr>
          <w:rFonts w:eastAsia="ＭＳ ゴシック"/>
          <w:sz w:val="24"/>
          <w:szCs w:val="24"/>
        </w:rPr>
        <w:t>Kazuki ISHIMARU (GEMD / JMA, RF11-06)</w:t>
      </w:r>
    </w:p>
    <w:p w:rsidR="00390206" w:rsidRDefault="00077574" w:rsidP="00390206">
      <w:pPr>
        <w:ind w:firstLineChars="200" w:firstLine="480"/>
        <w:rPr>
          <w:rFonts w:eastAsia="ＭＳ ゴシック"/>
          <w:sz w:val="24"/>
          <w:szCs w:val="24"/>
        </w:rPr>
      </w:pPr>
      <w:r>
        <w:rPr>
          <w:rFonts w:eastAsia="ＭＳ ゴシック" w:hint="eastAsia"/>
          <w:sz w:val="24"/>
          <w:szCs w:val="24"/>
        </w:rPr>
        <w:t>Nobuya</w:t>
      </w:r>
      <w:r w:rsidR="00390206">
        <w:rPr>
          <w:rFonts w:eastAsia="ＭＳ ゴシック"/>
          <w:sz w:val="24"/>
          <w:szCs w:val="24"/>
        </w:rPr>
        <w:t xml:space="preserve"> MAEDA (GEMD/JMA, RF11-08)</w:t>
      </w:r>
    </w:p>
    <w:p w:rsidR="00390206" w:rsidRDefault="00390206" w:rsidP="00390206">
      <w:pPr>
        <w:ind w:firstLineChars="200" w:firstLine="480"/>
        <w:rPr>
          <w:rFonts w:eastAsia="ＭＳ ゴシック"/>
          <w:sz w:val="24"/>
          <w:szCs w:val="24"/>
        </w:rPr>
      </w:pPr>
      <w:r>
        <w:rPr>
          <w:rFonts w:eastAsia="ＭＳ ゴシック"/>
          <w:sz w:val="24"/>
          <w:szCs w:val="24"/>
        </w:rPr>
        <w:t>Shinji MASUDA (GEMD/JMA, RF11-07 and RF11-08)</w:t>
      </w:r>
    </w:p>
    <w:p w:rsidR="00390206" w:rsidRDefault="00390206" w:rsidP="00390206">
      <w:pPr>
        <w:ind w:firstLineChars="200" w:firstLine="480"/>
        <w:rPr>
          <w:rFonts w:eastAsia="ＭＳ ゴシック"/>
          <w:sz w:val="24"/>
          <w:szCs w:val="24"/>
        </w:rPr>
      </w:pPr>
      <w:r>
        <w:rPr>
          <w:rFonts w:eastAsia="ＭＳ ゴシック"/>
          <w:sz w:val="24"/>
          <w:szCs w:val="24"/>
        </w:rPr>
        <w:t>Etsuro ONO (GEMD / JMA, RF11-06)</w:t>
      </w:r>
    </w:p>
    <w:p w:rsidR="00390206" w:rsidRDefault="00390206" w:rsidP="00390206">
      <w:pPr>
        <w:ind w:firstLineChars="200" w:firstLine="480"/>
        <w:rPr>
          <w:rFonts w:eastAsia="ＭＳ ゴシック"/>
          <w:sz w:val="24"/>
          <w:szCs w:val="24"/>
        </w:rPr>
      </w:pPr>
      <w:r>
        <w:rPr>
          <w:rFonts w:eastAsia="ＭＳ ゴシック"/>
          <w:sz w:val="24"/>
          <w:szCs w:val="24"/>
        </w:rPr>
        <w:t>Daisuke SASANO (MRI/JMA, RF11-07)</w:t>
      </w:r>
    </w:p>
    <w:p w:rsidR="00390206" w:rsidRDefault="00390206" w:rsidP="00390206">
      <w:pPr>
        <w:ind w:firstLineChars="200" w:firstLine="480"/>
        <w:rPr>
          <w:rFonts w:eastAsia="ＭＳ ゴシック"/>
          <w:sz w:val="24"/>
          <w:szCs w:val="24"/>
        </w:rPr>
      </w:pPr>
      <w:r>
        <w:rPr>
          <w:rFonts w:eastAsia="ＭＳ ゴシック"/>
          <w:sz w:val="24"/>
          <w:szCs w:val="24"/>
        </w:rPr>
        <w:t>Naohiro K</w:t>
      </w:r>
      <w:r>
        <w:rPr>
          <w:rFonts w:eastAsia="ＭＳ ゴシック" w:hint="eastAsia"/>
          <w:sz w:val="24"/>
          <w:szCs w:val="24"/>
        </w:rPr>
        <w:t>OSUGI</w:t>
      </w:r>
      <w:r>
        <w:rPr>
          <w:rFonts w:eastAsia="ＭＳ ゴシック"/>
          <w:sz w:val="24"/>
          <w:szCs w:val="24"/>
        </w:rPr>
        <w:t xml:space="preserve"> (MRI/JMA, analyses at laboratory on land)</w:t>
      </w:r>
    </w:p>
    <w:p w:rsidR="00390206" w:rsidRDefault="00390206" w:rsidP="00390206">
      <w:pPr>
        <w:rPr>
          <w:rFonts w:eastAsia="ＭＳ ゴシック"/>
          <w:sz w:val="24"/>
          <w:szCs w:val="24"/>
        </w:rPr>
      </w:pPr>
    </w:p>
    <w:p w:rsidR="00390206" w:rsidRDefault="00390206" w:rsidP="00390206">
      <w:pPr>
        <w:pStyle w:val="3"/>
      </w:pPr>
      <w:r>
        <w:t>Overview</w:t>
      </w:r>
    </w:p>
    <w:p w:rsidR="00390206" w:rsidRDefault="00390206" w:rsidP="00390206">
      <w:pPr>
        <w:rPr>
          <w:rFonts w:eastAsia="ＭＳ ゴシック"/>
          <w:sz w:val="24"/>
          <w:szCs w:val="24"/>
        </w:rPr>
      </w:pPr>
      <w:r>
        <w:rPr>
          <w:rFonts w:eastAsia="ＭＳ ゴシック"/>
          <w:sz w:val="24"/>
          <w:szCs w:val="24"/>
        </w:rPr>
        <w:t>The concentration of total dissolved inorganic carbon (DIC) and total alkalinity (TA) were determined simultaneously from a single bottle of seawater sample by using two sets of custom-made DIC/TA analyzer manufactured by Nippon ANS Co. Ltd. (apparatus-A and apparatus-B). DIC was determined by coulometric analysis (</w:t>
      </w:r>
      <w:r>
        <w:rPr>
          <w:rFonts w:eastAsia="ＭＳ ゴシック"/>
          <w:i/>
          <w:sz w:val="24"/>
          <w:szCs w:val="24"/>
        </w:rPr>
        <w:t>Johnson et al.</w:t>
      </w:r>
      <w:r>
        <w:rPr>
          <w:rFonts w:eastAsia="ＭＳ ゴシック"/>
          <w:sz w:val="24"/>
          <w:szCs w:val="24"/>
        </w:rPr>
        <w:t>, 1985, 1987) using an automated CO</w:t>
      </w:r>
      <w:r>
        <w:rPr>
          <w:rFonts w:eastAsia="ＭＳ ゴシック"/>
          <w:sz w:val="24"/>
          <w:szCs w:val="24"/>
          <w:vertAlign w:val="subscript"/>
        </w:rPr>
        <w:t>2</w:t>
      </w:r>
      <w:r>
        <w:rPr>
          <w:rFonts w:eastAsia="ＭＳ ゴシック"/>
          <w:sz w:val="24"/>
          <w:szCs w:val="24"/>
        </w:rPr>
        <w:t xml:space="preserve"> extraction unit and a coulometer (2009 model, Nippon ANS Co. Ltd.). TA was determined by </w:t>
      </w:r>
      <w:r>
        <w:rPr>
          <w:rFonts w:eastAsia="Arial Unicode MS"/>
          <w:sz w:val="24"/>
          <w:szCs w:val="24"/>
        </w:rPr>
        <w:t xml:space="preserve">one-step volumetric addition of hydrochloric acid (HCl) followed </w:t>
      </w:r>
      <w:r>
        <w:rPr>
          <w:rFonts w:eastAsia="ＭＳ ゴシック"/>
          <w:sz w:val="24"/>
          <w:szCs w:val="24"/>
        </w:rPr>
        <w:t xml:space="preserve">by the spectrophotometric analysis of pH with the </w:t>
      </w:r>
      <w:r>
        <w:rPr>
          <w:rFonts w:eastAsia="Arial Unicode MS"/>
          <w:sz w:val="24"/>
          <w:szCs w:val="24"/>
        </w:rPr>
        <w:t>sulfonephthalein</w:t>
      </w:r>
      <w:r>
        <w:rPr>
          <w:rFonts w:eastAsia="ＭＳ ゴシック"/>
          <w:sz w:val="24"/>
          <w:szCs w:val="24"/>
        </w:rPr>
        <w:t xml:space="preserve"> indicator dye bromocresol green (</w:t>
      </w:r>
      <w:r>
        <w:rPr>
          <w:rFonts w:eastAsia="ＭＳ ゴシック"/>
          <w:i/>
          <w:sz w:val="24"/>
          <w:szCs w:val="24"/>
        </w:rPr>
        <w:t>Breland and Byrne</w:t>
      </w:r>
      <w:r>
        <w:rPr>
          <w:rFonts w:eastAsia="ＭＳ ゴシック"/>
          <w:sz w:val="24"/>
          <w:szCs w:val="24"/>
        </w:rPr>
        <w:t>, 1993) using an automated titration system equipped with CCD image sensor spectrophotometers (Hamamatsu, TA-CCD-A).</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At each station, the precision of analysis was monitored using the Certified Reference Material (CRM) for DIC and TA (batches 103, 107 and 110) supplied by Dr. Andrew G. Dickson in Scripps Institution of Oceanography and a non-certified working reference material prepared at our laboratory from surface seawater taken in the western North Pacific. A reference gas of 1.5% CO</w:t>
      </w:r>
      <w:r>
        <w:rPr>
          <w:rFonts w:eastAsia="ＭＳ ゴシック"/>
          <w:sz w:val="24"/>
          <w:szCs w:val="24"/>
          <w:vertAlign w:val="subscript"/>
        </w:rPr>
        <w:t>2</w:t>
      </w:r>
      <w:r>
        <w:rPr>
          <w:rFonts w:eastAsia="ＭＳ ゴシック"/>
          <w:sz w:val="24"/>
          <w:szCs w:val="24"/>
        </w:rPr>
        <w:t xml:space="preserve"> in air (Japan Fine Products) was also routinely measured to monitor the performance of the coulometric cell assembly. We standardized the DIC measurements with the analytical results of CRMs and their certified DIC concentrations. Concentration of hydrochloric acid (HCl) in the titrant for TA analysis was also monitored by the analytical result of CRMs and their certified TA values. The overall precisions of measurements as estimated from the replicate measurements of CRMs during the course of cruise were 1.7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for DIC and 0.9</w:t>
      </w:r>
      <w:r>
        <w:rPr>
          <w:rFonts w:eastAsia="ＭＳ ゴシック"/>
          <w:color w:val="FF0000"/>
          <w:sz w:val="24"/>
          <w:szCs w:val="24"/>
        </w:rPr>
        <w:t xml:space="preserve">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for TA.</w:t>
      </w:r>
    </w:p>
    <w:p w:rsidR="00390206" w:rsidRDefault="00390206" w:rsidP="00390206">
      <w:pPr>
        <w:rPr>
          <w:rFonts w:ascii="ＭＳ ゴシック" w:eastAsia="ＭＳ ゴシック" w:hAnsi="ＭＳ ゴシック" w:cstheme="minorBidi"/>
          <w:sz w:val="22"/>
        </w:rPr>
      </w:pPr>
    </w:p>
    <w:p w:rsidR="00390206" w:rsidRDefault="00390206" w:rsidP="00DA6862">
      <w:pPr>
        <w:pStyle w:val="3"/>
      </w:pPr>
      <w:r>
        <w:t>Samplings</w:t>
      </w:r>
    </w:p>
    <w:p w:rsidR="00390206" w:rsidRDefault="00390206" w:rsidP="00390206">
      <w:pPr>
        <w:rPr>
          <w:rFonts w:eastAsia="ＭＳ ゴシック"/>
          <w:sz w:val="24"/>
          <w:szCs w:val="24"/>
        </w:rPr>
      </w:pPr>
      <w:r>
        <w:rPr>
          <w:rFonts w:eastAsia="ＭＳ ゴシック"/>
          <w:sz w:val="24"/>
          <w:szCs w:val="24"/>
        </w:rPr>
        <w:t xml:space="preserve">Measurements of DIC and TA in the full water column were made at a total of 88 stations (cruise RF11-06: 8, cruise RF11-07: 23, and cruise RF11-08: 57) (Figure C.5.1). Intervals of sampling stations were 1° in latitude in open ocean zone and from 34 nautical miles to 75 </w:t>
      </w:r>
      <w:r>
        <w:rPr>
          <w:rFonts w:eastAsia="ＭＳ ゴシック"/>
          <w:sz w:val="24"/>
          <w:szCs w:val="24"/>
        </w:rPr>
        <w:lastRenderedPageBreak/>
        <w:t>nautical miles in offshore regions near Japan and near Papua New Guinea. In addition to full water column observations, DIC and TA of each layer from the marine surface to depth 800m were analyzed at 6 stations from 2º20’N to 2º20’S. Consequently, the station intervals were from 20’ to 40’ near equator.</w:t>
      </w:r>
    </w:p>
    <w:p w:rsidR="00390206" w:rsidRDefault="00390206" w:rsidP="00390206">
      <w:pPr>
        <w:rPr>
          <w:rFonts w:eastAsia="ＭＳ ゴシック"/>
          <w:sz w:val="24"/>
          <w:szCs w:val="24"/>
        </w:rPr>
      </w:pPr>
      <w:r>
        <w:rPr>
          <w:rFonts w:eastAsia="ＭＳ ゴシック"/>
          <w:sz w:val="24"/>
          <w:szCs w:val="24"/>
        </w:rPr>
        <w:t>Samples obtained at 5 stations in cruise RF11-06 were preserved by injecting HgCl</w:t>
      </w:r>
      <w:r>
        <w:rPr>
          <w:rFonts w:eastAsia="ＭＳ ゴシック"/>
          <w:sz w:val="24"/>
          <w:szCs w:val="24"/>
          <w:vertAlign w:val="subscript"/>
        </w:rPr>
        <w:t>2</w:t>
      </w:r>
      <w:r>
        <w:rPr>
          <w:rFonts w:eastAsia="ＭＳ ゴシック"/>
          <w:sz w:val="24"/>
          <w:szCs w:val="24"/>
        </w:rPr>
        <w:t xml:space="preserve"> solution and were analysed at Meteorological Research Institute (MRI/JMA). All other samples were analysed on board.</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noProof/>
          <w:sz w:val="24"/>
          <w:szCs w:val="24"/>
        </w:rPr>
        <w:drawing>
          <wp:inline distT="0" distB="0" distL="0" distR="0" wp14:anchorId="3A904E78" wp14:editId="4D1F17F3">
            <wp:extent cx="5753735" cy="6306185"/>
            <wp:effectExtent l="0" t="0" r="0" b="0"/>
            <wp:docPr id="175" name="図 175" descr="station_layers_d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station_layers_dic.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3735" cy="6306185"/>
                    </a:xfrm>
                    <a:prstGeom prst="rect">
                      <a:avLst/>
                    </a:prstGeom>
                    <a:noFill/>
                    <a:ln>
                      <a:noFill/>
                    </a:ln>
                  </pic:spPr>
                </pic:pic>
              </a:graphicData>
            </a:graphic>
          </wp:inline>
        </w:drawing>
      </w:r>
    </w:p>
    <w:p w:rsidR="00557774" w:rsidRDefault="00390206" w:rsidP="00557774">
      <w:pPr>
        <w:ind w:left="1"/>
      </w:pPr>
      <w:r>
        <w:rPr>
          <w:rFonts w:eastAsia="ＭＳ ゴシック"/>
          <w:sz w:val="24"/>
          <w:szCs w:val="24"/>
        </w:rPr>
        <w:t>Figure C.5.1. Station locations (top left panel) and sampling layers of DIC and TA (top right and bottom panels). The colour of plots in top left panel indicates the cruise; blue: RF11-06, green: RF11-07 and black: RF11-08, respectively.</w:t>
      </w:r>
      <w:r w:rsidR="00557774">
        <w:br w:type="page"/>
      </w:r>
    </w:p>
    <w:p w:rsidR="00390206" w:rsidRDefault="00390206" w:rsidP="00390206">
      <w:pPr>
        <w:rPr>
          <w:rFonts w:eastAsia="ＭＳ ゴシック"/>
          <w:sz w:val="24"/>
          <w:szCs w:val="24"/>
        </w:rPr>
      </w:pPr>
      <w:r>
        <w:rPr>
          <w:rFonts w:eastAsia="ＭＳ ゴシック"/>
          <w:sz w:val="24"/>
          <w:szCs w:val="24"/>
        </w:rPr>
        <w:lastRenderedPageBreak/>
        <w:t xml:space="preserve">Samples for the measurements of DIC and TA were drawn according to the procedures outlined by </w:t>
      </w:r>
      <w:r>
        <w:rPr>
          <w:rFonts w:eastAsia="ＭＳ ゴシック"/>
          <w:i/>
          <w:sz w:val="24"/>
          <w:szCs w:val="24"/>
        </w:rPr>
        <w:t>Dickson et al.</w:t>
      </w:r>
      <w:r>
        <w:rPr>
          <w:rFonts w:eastAsia="ＭＳ ゴシック"/>
          <w:sz w:val="24"/>
          <w:szCs w:val="24"/>
        </w:rPr>
        <w:t xml:space="preserve"> (2007) from 10-litters Niskin bottles into clean 300 cm</w:t>
      </w:r>
      <w:r>
        <w:rPr>
          <w:rFonts w:eastAsia="ＭＳ ゴシック"/>
          <w:sz w:val="24"/>
          <w:szCs w:val="24"/>
          <w:vertAlign w:val="superscript"/>
        </w:rPr>
        <w:t>3</w:t>
      </w:r>
      <w:r>
        <w:rPr>
          <w:rFonts w:eastAsia="ＭＳ ゴシック"/>
          <w:sz w:val="24"/>
          <w:szCs w:val="24"/>
        </w:rPr>
        <w:t xml:space="preserve"> Schott Duran</w:t>
      </w:r>
      <w:r>
        <w:rPr>
          <w:rFonts w:eastAsia="ＭＳ ゴシック"/>
          <w:sz w:val="24"/>
          <w:szCs w:val="24"/>
          <w:vertAlign w:val="superscript"/>
        </w:rPr>
        <w:t>®</w:t>
      </w:r>
      <w:r>
        <w:rPr>
          <w:rFonts w:eastAsia="ＭＳ ゴシック"/>
          <w:sz w:val="24"/>
          <w:szCs w:val="24"/>
        </w:rPr>
        <w:t xml:space="preserve"> borosilicate glass bottles using silicone tubing. To minimize CO</w:t>
      </w:r>
      <w:r>
        <w:rPr>
          <w:rFonts w:eastAsia="ＭＳ ゴシック"/>
          <w:sz w:val="24"/>
          <w:szCs w:val="24"/>
          <w:vertAlign w:val="subscript"/>
        </w:rPr>
        <w:t>2</w:t>
      </w:r>
      <w:r>
        <w:rPr>
          <w:rFonts w:eastAsia="ＭＳ ゴシック"/>
          <w:sz w:val="24"/>
          <w:szCs w:val="24"/>
        </w:rPr>
        <w:t xml:space="preserve"> exchange with the ambient air, samples for DIC/TA were drawn next to those for CFCs and dissolved oxygen. Samples of near-surface seawater were collected from the underway seawater supply from the sea-chest (approx. 5 m).</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Total of 241 pairs of replicate samples from the same Niskin bottle and total of 124 pairs of duplicate samples from different Niskin bottles tripped at the same depth were drawn for quality assurance of measurements.</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Schott Duran</w:t>
      </w:r>
      <w:r>
        <w:rPr>
          <w:rFonts w:eastAsia="ＭＳ ゴシック"/>
          <w:sz w:val="24"/>
          <w:szCs w:val="24"/>
          <w:vertAlign w:val="superscript"/>
        </w:rPr>
        <w:t>®</w:t>
      </w:r>
      <w:r>
        <w:rPr>
          <w:rFonts w:eastAsia="ＭＳ ゴシック"/>
          <w:sz w:val="24"/>
          <w:szCs w:val="24"/>
        </w:rPr>
        <w:t xml:space="preserve"> glass bottles were filled smoothly from the bottom after overflowing double a volume while taking care of not entraining any bubbles. </w:t>
      </w:r>
    </w:p>
    <w:p w:rsidR="00390206" w:rsidRDefault="00390206" w:rsidP="00390206">
      <w:pPr>
        <w:rPr>
          <w:rFonts w:eastAsia="ＭＳ ゴシック"/>
          <w:sz w:val="24"/>
          <w:szCs w:val="24"/>
        </w:rPr>
      </w:pPr>
      <w:r>
        <w:rPr>
          <w:rFonts w:eastAsia="ＭＳ ゴシック"/>
          <w:sz w:val="24"/>
          <w:szCs w:val="24"/>
        </w:rPr>
        <w:t>After creating 2 cm</w:t>
      </w:r>
      <w:r>
        <w:rPr>
          <w:rFonts w:eastAsia="ＭＳ ゴシック"/>
          <w:sz w:val="24"/>
          <w:szCs w:val="24"/>
          <w:vertAlign w:val="superscript"/>
        </w:rPr>
        <w:t>3</w:t>
      </w:r>
      <w:r>
        <w:rPr>
          <w:rFonts w:eastAsia="ＭＳ ゴシック"/>
          <w:sz w:val="24"/>
          <w:szCs w:val="24"/>
        </w:rPr>
        <w:t xml:space="preserve"> of headspace by removing sample to allow thermal expansion, the sample bottles were sealed with ground glass stoppers lubricated with Apiezon</w:t>
      </w:r>
      <w:r>
        <w:rPr>
          <w:rFonts w:eastAsia="ＭＳ ゴシック"/>
          <w:sz w:val="24"/>
          <w:szCs w:val="24"/>
          <w:vertAlign w:val="superscript"/>
        </w:rPr>
        <w:t xml:space="preserve">® </w:t>
      </w:r>
      <w:r>
        <w:rPr>
          <w:rFonts w:eastAsia="ＭＳ ゴシック"/>
          <w:sz w:val="24"/>
          <w:szCs w:val="24"/>
        </w:rPr>
        <w:t>grease (L). At stations RF-3984, 3988, 3991, 4056, 4060, 4104, 4110, 4112, 4116, 4118, at which more than 80 samples (corresponding to two stations) were waiting for analyses, 0.2 cm</w:t>
      </w:r>
      <w:r>
        <w:rPr>
          <w:rFonts w:eastAsia="ＭＳ ゴシック"/>
          <w:sz w:val="24"/>
          <w:szCs w:val="24"/>
          <w:vertAlign w:val="superscript"/>
        </w:rPr>
        <w:t>3</w:t>
      </w:r>
      <w:r>
        <w:rPr>
          <w:rFonts w:eastAsia="ＭＳ ゴシック"/>
          <w:sz w:val="24"/>
          <w:szCs w:val="24"/>
        </w:rPr>
        <w:t xml:space="preserve"> of saturated mercury (II) chloride solution was added to the samples as a preservative. At other stations, no mercury (II) chloride was added and measurements of DIC and TA were started immediately and ended within 30 hours after samplings. Multiplying 1.00067 (= 300.2 / 300.0), changes in DIC and TA induced by the addition of HgCl</w:t>
      </w:r>
      <w:r>
        <w:rPr>
          <w:rFonts w:eastAsia="ＭＳ ゴシック"/>
          <w:sz w:val="24"/>
          <w:szCs w:val="24"/>
          <w:vertAlign w:val="subscript"/>
        </w:rPr>
        <w:t>2</w:t>
      </w:r>
      <w:r>
        <w:rPr>
          <w:rFonts w:eastAsia="ＭＳ ゴシック"/>
          <w:sz w:val="24"/>
          <w:szCs w:val="24"/>
        </w:rPr>
        <w:t xml:space="preserve"> solution were corrected for the dilution effect. Samples were immersed in a thermostated water bath (25.0 °C) for approx. 1 hour prior to analysis.</w:t>
      </w:r>
    </w:p>
    <w:p w:rsidR="00390206" w:rsidRDefault="00390206" w:rsidP="00390206">
      <w:pPr>
        <w:rPr>
          <w:rFonts w:eastAsia="ＭＳ ゴシック"/>
          <w:sz w:val="24"/>
          <w:szCs w:val="24"/>
        </w:rPr>
      </w:pPr>
    </w:p>
    <w:p w:rsidR="00390206" w:rsidRDefault="00390206" w:rsidP="00DA6862">
      <w:pPr>
        <w:pStyle w:val="3"/>
      </w:pPr>
      <w:r>
        <w:t>Dissolved Inorganic Carbon (DIC)</w:t>
      </w:r>
    </w:p>
    <w:p w:rsidR="00390206" w:rsidRDefault="00390206" w:rsidP="00DA6862">
      <w:pPr>
        <w:pStyle w:val="4"/>
      </w:pPr>
      <w:r>
        <w:t>(4-1) Instrumentation and procedures</w:t>
      </w:r>
    </w:p>
    <w:p w:rsidR="00390206" w:rsidRDefault="00390206" w:rsidP="00390206">
      <w:pPr>
        <w:rPr>
          <w:rFonts w:eastAsia="ＭＳ ゴシック"/>
          <w:sz w:val="24"/>
          <w:szCs w:val="24"/>
        </w:rPr>
      </w:pPr>
      <w:r>
        <w:rPr>
          <w:rFonts w:eastAsia="ＭＳ ゴシック"/>
          <w:sz w:val="24"/>
          <w:szCs w:val="24"/>
        </w:rPr>
        <w:t>The unit for DIC measurement in the coupled DIC/TA analyzer consists of a coulometer with a quartz coulometric titration cell (8 cm outer diameter), a CO</w:t>
      </w:r>
      <w:r>
        <w:rPr>
          <w:rFonts w:eastAsia="ＭＳ ゴシック"/>
          <w:sz w:val="24"/>
          <w:szCs w:val="24"/>
          <w:vertAlign w:val="subscript"/>
        </w:rPr>
        <w:t>2</w:t>
      </w:r>
      <w:r>
        <w:rPr>
          <w:rFonts w:eastAsia="ＭＳ ゴシック"/>
          <w:sz w:val="24"/>
          <w:szCs w:val="24"/>
        </w:rPr>
        <w:t xml:space="preserve"> extraction unit and a reference gas injection unit. The CO</w:t>
      </w:r>
      <w:r>
        <w:rPr>
          <w:rFonts w:eastAsia="ＭＳ ゴシック"/>
          <w:sz w:val="24"/>
          <w:szCs w:val="24"/>
          <w:vertAlign w:val="subscript"/>
        </w:rPr>
        <w:t>2</w:t>
      </w:r>
      <w:r>
        <w:rPr>
          <w:rFonts w:eastAsia="ＭＳ ゴシック"/>
          <w:sz w:val="24"/>
          <w:szCs w:val="24"/>
        </w:rPr>
        <w:t xml:space="preserve"> extraction unit, which is connected to a bottle of 20% v/v phosphoric acid and a carrier N</w:t>
      </w:r>
      <w:r>
        <w:rPr>
          <w:rFonts w:eastAsia="ＭＳ ゴシック"/>
          <w:sz w:val="24"/>
          <w:szCs w:val="24"/>
          <w:vertAlign w:val="subscript"/>
        </w:rPr>
        <w:t>2</w:t>
      </w:r>
      <w:r>
        <w:rPr>
          <w:rFonts w:eastAsia="ＭＳ ゴシック"/>
          <w:sz w:val="24"/>
          <w:szCs w:val="24"/>
        </w:rPr>
        <w:t xml:space="preserve"> gas supply, includes a sample pipette (approx. 12</w:t>
      </w:r>
      <w:r>
        <w:rPr>
          <w:rFonts w:eastAsia="ＭＳ ゴシック"/>
          <w:color w:val="FF0000"/>
          <w:sz w:val="24"/>
          <w:szCs w:val="24"/>
        </w:rPr>
        <w:t xml:space="preserve"> </w:t>
      </w:r>
      <w:r>
        <w:rPr>
          <w:rFonts w:eastAsia="ＭＳ ゴシック"/>
          <w:sz w:val="24"/>
          <w:szCs w:val="24"/>
        </w:rPr>
        <w:t>cm</w:t>
      </w:r>
      <w:r>
        <w:rPr>
          <w:rFonts w:eastAsia="ＭＳ ゴシック"/>
          <w:sz w:val="24"/>
          <w:szCs w:val="24"/>
          <w:vertAlign w:val="superscript"/>
        </w:rPr>
        <w:t>3</w:t>
      </w:r>
      <w:r>
        <w:rPr>
          <w:rFonts w:eastAsia="ＭＳ ゴシック"/>
          <w:sz w:val="24"/>
          <w:szCs w:val="24"/>
        </w:rPr>
        <w:t>) and a CO</w:t>
      </w:r>
      <w:r>
        <w:rPr>
          <w:rFonts w:eastAsia="ＭＳ ゴシック"/>
          <w:sz w:val="24"/>
          <w:szCs w:val="24"/>
          <w:vertAlign w:val="subscript"/>
        </w:rPr>
        <w:t>2</w:t>
      </w:r>
      <w:r>
        <w:rPr>
          <w:rFonts w:eastAsia="ＭＳ ゴシック"/>
          <w:sz w:val="24"/>
          <w:szCs w:val="24"/>
        </w:rPr>
        <w:t xml:space="preserve"> extraction chamber, two thermoelectric cooling units and switching valves. The coulometric titration cell and the sample pipette are water-jacketed and are connected to a thermostated (25 °C) water bath. The automated procedures of DIC analysis in seawater were as follows (Ishii et al, 1998):</w:t>
      </w:r>
    </w:p>
    <w:p w:rsidR="00390206" w:rsidRDefault="00390206" w:rsidP="00390206">
      <w:pPr>
        <w:rPr>
          <w:rFonts w:eastAsia="ＭＳ ゴシック"/>
          <w:sz w:val="24"/>
          <w:szCs w:val="24"/>
        </w:rPr>
      </w:pPr>
      <w:r>
        <w:rPr>
          <w:rFonts w:eastAsia="ＭＳ ゴシック"/>
          <w:sz w:val="24"/>
          <w:szCs w:val="24"/>
        </w:rPr>
        <w:t>(a) Approximately 2 cm</w:t>
      </w:r>
      <w:r>
        <w:rPr>
          <w:rFonts w:eastAsia="ＭＳ ゴシック"/>
          <w:sz w:val="24"/>
          <w:szCs w:val="24"/>
          <w:vertAlign w:val="superscript"/>
        </w:rPr>
        <w:t xml:space="preserve">3 </w:t>
      </w:r>
      <w:r>
        <w:rPr>
          <w:rFonts w:eastAsia="ＭＳ ゴシック"/>
          <w:sz w:val="24"/>
          <w:szCs w:val="24"/>
        </w:rPr>
        <w:t xml:space="preserve">of 20% v/v phosphoric acid was injected to an “extraction chamber”, </w:t>
      </w:r>
      <w:r>
        <w:rPr>
          <w:rFonts w:eastAsia="ＭＳ ゴシック"/>
          <w:i/>
          <w:sz w:val="24"/>
          <w:szCs w:val="24"/>
        </w:rPr>
        <w:t>i.e.</w:t>
      </w:r>
      <w:r>
        <w:rPr>
          <w:rFonts w:eastAsia="ＭＳ ゴシック"/>
          <w:sz w:val="24"/>
          <w:szCs w:val="24"/>
        </w:rPr>
        <w:t>, a glass tube (approx. 20</w:t>
      </w:r>
      <w:r>
        <w:rPr>
          <w:rFonts w:eastAsia="ＭＳ ゴシック"/>
          <w:color w:val="FF0000"/>
          <w:sz w:val="24"/>
          <w:szCs w:val="24"/>
        </w:rPr>
        <w:t xml:space="preserve"> </w:t>
      </w:r>
      <w:r>
        <w:rPr>
          <w:rFonts w:eastAsia="ＭＳ ゴシック"/>
          <w:sz w:val="24"/>
          <w:szCs w:val="24"/>
        </w:rPr>
        <w:t>mm outer diameter and 20</w:t>
      </w:r>
      <w:r>
        <w:rPr>
          <w:rFonts w:eastAsia="ＭＳ ゴシック"/>
          <w:color w:val="FF0000"/>
          <w:sz w:val="24"/>
          <w:szCs w:val="24"/>
        </w:rPr>
        <w:t xml:space="preserve"> </w:t>
      </w:r>
      <w:r>
        <w:rPr>
          <w:rFonts w:eastAsia="ＭＳ ゴシック"/>
          <w:sz w:val="24"/>
          <w:szCs w:val="24"/>
        </w:rPr>
        <w:t>cm in length) with a course glass frit placed near the bottom. Purified N</w:t>
      </w:r>
      <w:r>
        <w:rPr>
          <w:rFonts w:eastAsia="ＭＳ ゴシック"/>
          <w:sz w:val="24"/>
          <w:szCs w:val="24"/>
          <w:vertAlign w:val="subscript"/>
        </w:rPr>
        <w:t>2</w:t>
      </w:r>
      <w:r>
        <w:rPr>
          <w:rFonts w:eastAsia="ＭＳ ゴシック"/>
          <w:sz w:val="24"/>
          <w:szCs w:val="24"/>
        </w:rPr>
        <w:t xml:space="preserve"> (Japan Fine Products, G1 grade &gt;99.99995%) was then allowed to flow through the extraction chamber for 2 minutes to purge CO</w:t>
      </w:r>
      <w:r>
        <w:rPr>
          <w:rFonts w:eastAsia="ＭＳ ゴシック"/>
          <w:sz w:val="24"/>
          <w:szCs w:val="24"/>
          <w:vertAlign w:val="subscript"/>
        </w:rPr>
        <w:t>2</w:t>
      </w:r>
      <w:r>
        <w:rPr>
          <w:rFonts w:eastAsia="ＭＳ ゴシック"/>
          <w:sz w:val="24"/>
          <w:szCs w:val="24"/>
        </w:rPr>
        <w:t xml:space="preserve"> and other volatile acids dissolved in the phosphoric acid.</w:t>
      </w:r>
    </w:p>
    <w:p w:rsidR="00390206" w:rsidRDefault="00390206" w:rsidP="00390206">
      <w:pPr>
        <w:ind w:left="283" w:hangingChars="118" w:hanging="283"/>
        <w:rPr>
          <w:rFonts w:eastAsia="ＭＳ ゴシック"/>
          <w:sz w:val="24"/>
          <w:szCs w:val="24"/>
        </w:rPr>
      </w:pPr>
      <w:r>
        <w:rPr>
          <w:rFonts w:eastAsia="ＭＳ ゴシック"/>
          <w:sz w:val="24"/>
          <w:szCs w:val="24"/>
        </w:rPr>
        <w:t xml:space="preserve">(b) A portion of sample seawater was delivered from the sample bottle into the sample pipette </w:t>
      </w:r>
      <w:r>
        <w:rPr>
          <w:rFonts w:eastAsia="ＭＳ ゴシック"/>
          <w:sz w:val="24"/>
          <w:szCs w:val="24"/>
        </w:rPr>
        <w:lastRenderedPageBreak/>
        <w:t>of CO</w:t>
      </w:r>
      <w:r>
        <w:rPr>
          <w:rFonts w:eastAsia="ＭＳ ゴシック"/>
          <w:sz w:val="24"/>
          <w:szCs w:val="24"/>
          <w:vertAlign w:val="subscript"/>
        </w:rPr>
        <w:t>2</w:t>
      </w:r>
      <w:r>
        <w:rPr>
          <w:rFonts w:eastAsia="ＭＳ ゴシック"/>
          <w:sz w:val="24"/>
          <w:szCs w:val="24"/>
        </w:rPr>
        <w:t xml:space="preserve"> extraction unit by pressurizing the headspace in the sample bottle. After temperature of the pipette was recorded, the sample seawater was transferred into the extraction chamber and mixed with phosphoric acid to convert all carbonate species to CO</w:t>
      </w:r>
      <w:r>
        <w:rPr>
          <w:rFonts w:eastAsia="ＭＳ ゴシック"/>
          <w:sz w:val="24"/>
          <w:szCs w:val="24"/>
          <w:vertAlign w:val="subscript"/>
        </w:rPr>
        <w:t>2</w:t>
      </w:r>
      <w:r>
        <w:rPr>
          <w:rFonts w:eastAsia="ＭＳ ゴシック"/>
          <w:sz w:val="24"/>
          <w:szCs w:val="24"/>
        </w:rPr>
        <w:t xml:space="preserve"> (aq).</w:t>
      </w:r>
    </w:p>
    <w:p w:rsidR="00390206" w:rsidRDefault="00390206" w:rsidP="00390206">
      <w:pPr>
        <w:ind w:left="283" w:hangingChars="118" w:hanging="283"/>
        <w:rPr>
          <w:rFonts w:eastAsia="ＭＳ ゴシック"/>
          <w:sz w:val="24"/>
          <w:szCs w:val="24"/>
        </w:rPr>
      </w:pPr>
      <w:r>
        <w:rPr>
          <w:rFonts w:eastAsia="ＭＳ ゴシック"/>
          <w:sz w:val="24"/>
          <w:szCs w:val="24"/>
        </w:rPr>
        <w:t>(c) The acidified sample seawater was then stripped of CO</w:t>
      </w:r>
      <w:r>
        <w:rPr>
          <w:rFonts w:eastAsia="ＭＳ ゴシック"/>
          <w:sz w:val="24"/>
          <w:szCs w:val="24"/>
          <w:vertAlign w:val="subscript"/>
        </w:rPr>
        <w:t>2</w:t>
      </w:r>
      <w:r>
        <w:rPr>
          <w:rFonts w:eastAsia="ＭＳ ゴシック"/>
          <w:sz w:val="24"/>
          <w:szCs w:val="24"/>
        </w:rPr>
        <w:t xml:space="preserve"> with a stream of purified N</w:t>
      </w:r>
      <w:r>
        <w:rPr>
          <w:rFonts w:eastAsia="ＭＳ ゴシック"/>
          <w:sz w:val="24"/>
          <w:szCs w:val="24"/>
          <w:vertAlign w:val="subscript"/>
        </w:rPr>
        <w:t>2</w:t>
      </w:r>
      <w:r>
        <w:rPr>
          <w:rFonts w:eastAsia="ＭＳ ゴシック"/>
          <w:sz w:val="24"/>
          <w:szCs w:val="24"/>
        </w:rPr>
        <w:t xml:space="preserve"> (130 cm</w:t>
      </w:r>
      <w:r>
        <w:rPr>
          <w:rFonts w:eastAsia="ＭＳ ゴシック"/>
          <w:sz w:val="24"/>
          <w:szCs w:val="24"/>
          <w:vertAlign w:val="superscript"/>
        </w:rPr>
        <w:t>3</w:t>
      </w:r>
      <w:r>
        <w:rPr>
          <w:rFonts w:eastAsia="ＭＳ ゴシック"/>
          <w:sz w:val="24"/>
          <w:szCs w:val="24"/>
        </w:rPr>
        <w:t xml:space="preserve"> min</w:t>
      </w:r>
      <w:r>
        <w:rPr>
          <w:rFonts w:eastAsia="ＭＳ ゴシック"/>
          <w:sz w:val="24"/>
          <w:szCs w:val="24"/>
          <w:vertAlign w:val="superscript"/>
        </w:rPr>
        <w:t>-1</w:t>
      </w:r>
      <w:r>
        <w:rPr>
          <w:rFonts w:eastAsia="ＭＳ ゴシック"/>
          <w:sz w:val="24"/>
          <w:szCs w:val="24"/>
        </w:rPr>
        <w:t>) for 10 minutes. After being dehumidified in a series of two thermoelectric cooling units (2 °C), the evolved CO</w:t>
      </w:r>
      <w:r>
        <w:rPr>
          <w:rFonts w:eastAsia="ＭＳ ゴシック"/>
          <w:sz w:val="24"/>
          <w:szCs w:val="24"/>
          <w:vertAlign w:val="subscript"/>
        </w:rPr>
        <w:t>2</w:t>
      </w:r>
      <w:r>
        <w:rPr>
          <w:rFonts w:eastAsia="ＭＳ ゴシック"/>
          <w:sz w:val="24"/>
          <w:szCs w:val="24"/>
        </w:rPr>
        <w:t xml:space="preserve"> in the N</w:t>
      </w:r>
      <w:r>
        <w:rPr>
          <w:rFonts w:eastAsia="ＭＳ ゴシック"/>
          <w:sz w:val="24"/>
          <w:szCs w:val="24"/>
          <w:vertAlign w:val="subscript"/>
        </w:rPr>
        <w:t>2</w:t>
      </w:r>
      <w:r>
        <w:rPr>
          <w:rFonts w:eastAsia="ＭＳ ゴシック"/>
          <w:sz w:val="24"/>
          <w:szCs w:val="24"/>
        </w:rPr>
        <w:t xml:space="preserve"> stream was introduced into the carbon cathode solution (UIC Inc.) in the coulometric titration cell and then CO</w:t>
      </w:r>
      <w:r>
        <w:rPr>
          <w:rFonts w:eastAsia="ＭＳ ゴシック"/>
          <w:sz w:val="24"/>
          <w:szCs w:val="24"/>
          <w:vertAlign w:val="subscript"/>
        </w:rPr>
        <w:t>2</w:t>
      </w:r>
      <w:r>
        <w:rPr>
          <w:rFonts w:eastAsia="ＭＳ ゴシック"/>
          <w:sz w:val="24"/>
          <w:szCs w:val="24"/>
        </w:rPr>
        <w:t xml:space="preserve"> was electrically titrated. The detail mechanism of titration is described in the document at web site; http://www.uicinc.com/SystemSheets/Principles%20of%20Operation%20CO2.pdf.</w:t>
      </w:r>
    </w:p>
    <w:p w:rsidR="00390206" w:rsidRDefault="00390206" w:rsidP="00390206">
      <w:pPr>
        <w:rPr>
          <w:rFonts w:eastAsia="ＭＳ ゴシック"/>
          <w:sz w:val="24"/>
          <w:szCs w:val="24"/>
        </w:rPr>
      </w:pPr>
    </w:p>
    <w:p w:rsidR="00390206" w:rsidRDefault="00390206" w:rsidP="00390206">
      <w:pPr>
        <w:pStyle w:val="HTML"/>
        <w:rPr>
          <w:rFonts w:ascii="Times New Roman" w:hAnsi="Times New Roman" w:cs="Times New Roman"/>
        </w:rPr>
      </w:pPr>
      <w:r>
        <w:rPr>
          <w:rFonts w:ascii="Times New Roman" w:hAnsi="Times New Roman" w:cs="Times New Roman"/>
        </w:rPr>
        <w:t>The entire sequence takes about 13 minutes for a sample. Once every 5 samples, additional 5 minutes are allowed for titration to evaluate the “background count level” of the coulometer.</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Cathode and anode solutions of the coulometer were renewed at the beginning of DIC measurements at each station. After conditioning of the solutions, the amount of CO</w:t>
      </w:r>
      <w:r>
        <w:rPr>
          <w:rFonts w:eastAsia="ＭＳ ゴシック"/>
          <w:sz w:val="24"/>
          <w:szCs w:val="24"/>
          <w:vertAlign w:val="subscript"/>
        </w:rPr>
        <w:t>2</w:t>
      </w:r>
      <w:r>
        <w:rPr>
          <w:rFonts w:eastAsia="ＭＳ ゴシック"/>
          <w:sz w:val="24"/>
          <w:szCs w:val="24"/>
        </w:rPr>
        <w:t xml:space="preserve"> in 1.5% CO</w:t>
      </w:r>
      <w:r>
        <w:rPr>
          <w:rFonts w:eastAsia="ＭＳ ゴシック"/>
          <w:sz w:val="24"/>
          <w:szCs w:val="24"/>
          <w:vertAlign w:val="subscript"/>
        </w:rPr>
        <w:t>2</w:t>
      </w:r>
      <w:r>
        <w:rPr>
          <w:rFonts w:eastAsia="ＭＳ ゴシック"/>
          <w:sz w:val="24"/>
          <w:szCs w:val="24"/>
        </w:rPr>
        <w:t xml:space="preserve"> in air taken in an electro polished stainless-steel flask (approx. 60 cm</w:t>
      </w:r>
      <w:r>
        <w:rPr>
          <w:rFonts w:eastAsia="ＭＳ ゴシック"/>
          <w:sz w:val="24"/>
          <w:szCs w:val="24"/>
          <w:vertAlign w:val="superscript"/>
        </w:rPr>
        <w:t>3</w:t>
      </w:r>
      <w:r>
        <w:rPr>
          <w:rFonts w:eastAsia="ＭＳ ゴシック"/>
          <w:sz w:val="24"/>
          <w:szCs w:val="24"/>
        </w:rPr>
        <w:t>) was measured in order to monitor the performance of the coulometer. A bottle of Certified Reference Material (CRM, batches 103, 107 and 110) prepared by Dr. A.G. Dickson at Scripps Institution of Oceanography was measured at each run of solutions. A working reference material (SSW-M and SSW-N) prepared from western North Pacific surface water was also measured at the beginning, in the middle, and at the end of measurements at a station.</w:t>
      </w:r>
    </w:p>
    <w:p w:rsidR="00390206" w:rsidRDefault="00390206" w:rsidP="00390206">
      <w:pPr>
        <w:rPr>
          <w:rFonts w:asciiTheme="minorHAnsi" w:eastAsiaTheme="minorEastAsia" w:hAnsiTheme="minorHAnsi" w:cstheme="minorBidi"/>
          <w:sz w:val="24"/>
          <w:szCs w:val="24"/>
        </w:rPr>
      </w:pPr>
    </w:p>
    <w:p w:rsidR="00390206" w:rsidRDefault="00390206" w:rsidP="00DA6862">
      <w:pPr>
        <w:pStyle w:val="4"/>
      </w:pPr>
      <w:r>
        <w:t>(4-2) Calculation of DIC</w:t>
      </w:r>
    </w:p>
    <w:p w:rsidR="00390206" w:rsidRDefault="00390206" w:rsidP="00390206">
      <w:pPr>
        <w:rPr>
          <w:rFonts w:eastAsia="ＭＳ ゴシック"/>
          <w:sz w:val="24"/>
          <w:szCs w:val="24"/>
        </w:rPr>
      </w:pPr>
      <w:r>
        <w:rPr>
          <w:rFonts w:eastAsia="ＭＳ ゴシック"/>
          <w:sz w:val="24"/>
          <w:szCs w:val="24"/>
        </w:rPr>
        <w:t>Concentration of DIC (</w:t>
      </w:r>
      <w:r>
        <w:rPr>
          <w:i/>
          <w:sz w:val="24"/>
          <w:szCs w:val="24"/>
        </w:rPr>
        <w:t>C</w:t>
      </w:r>
      <w:r>
        <w:rPr>
          <w:sz w:val="24"/>
          <w:szCs w:val="24"/>
          <w:vertAlign w:val="subscript"/>
        </w:rPr>
        <w:t>T</w:t>
      </w:r>
      <w:r>
        <w:rPr>
          <w:rFonts w:eastAsia="ＭＳ ゴシック"/>
          <w:sz w:val="24"/>
          <w:szCs w:val="24"/>
        </w:rPr>
        <w:t>) in moles per kilogram of seawater (mol kg</w:t>
      </w:r>
      <w:r>
        <w:rPr>
          <w:rFonts w:eastAsia="ＭＳ ゴシック"/>
          <w:sz w:val="24"/>
          <w:szCs w:val="24"/>
          <w:vertAlign w:val="superscript"/>
        </w:rPr>
        <w:t>-1</w:t>
      </w:r>
      <w:r>
        <w:rPr>
          <w:rFonts w:eastAsia="ＭＳ ゴシック"/>
          <w:sz w:val="24"/>
          <w:szCs w:val="24"/>
        </w:rPr>
        <w:t>) was calculated from equation (1):</w:t>
      </w:r>
    </w:p>
    <w:p w:rsidR="00390206" w:rsidRDefault="00390206" w:rsidP="00390206">
      <w:pPr>
        <w:rPr>
          <w:rFonts w:eastAsia="ＭＳ ゴシック"/>
          <w:sz w:val="24"/>
          <w:szCs w:val="24"/>
        </w:rPr>
      </w:pPr>
      <w:r>
        <w:rPr>
          <w:rFonts w:eastAsia="ＭＳ ゴシック"/>
          <w:i/>
          <w:sz w:val="24"/>
          <w:szCs w:val="24"/>
        </w:rPr>
        <w:tab/>
        <w:t>C</w:t>
      </w:r>
      <w:r>
        <w:rPr>
          <w:rFonts w:eastAsia="ＭＳ ゴシック"/>
          <w:sz w:val="24"/>
          <w:szCs w:val="24"/>
          <w:vertAlign w:val="subscript"/>
        </w:rPr>
        <w:t>T</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S</w:t>
      </w:r>
      <w:r>
        <w:rPr>
          <w:rFonts w:eastAsia="ＭＳ ゴシック"/>
          <w:sz w:val="24"/>
          <w:szCs w:val="24"/>
        </w:rPr>
        <w:t xml:space="preserve"> / (</w:t>
      </w:r>
      <w:r>
        <w:rPr>
          <w:rFonts w:eastAsia="ＭＳ ゴシック"/>
          <w:i/>
          <w:sz w:val="24"/>
          <w:szCs w:val="24"/>
        </w:rPr>
        <w:t>c</w:t>
      </w:r>
      <w:r>
        <w:rPr>
          <w:rFonts w:eastAsia="ＭＳ ゴシック"/>
          <w:sz w:val="24"/>
          <w:szCs w:val="24"/>
        </w:rPr>
        <w:t xml:space="preserve"> </w:t>
      </w:r>
      <w:r>
        <w:rPr>
          <w:rFonts w:eastAsia="ＭＳ ゴシック"/>
          <w:sz w:val="24"/>
          <w:szCs w:val="24"/>
        </w:rPr>
        <w:sym w:font="Wingdings" w:char="F09E"/>
      </w:r>
      <w:r>
        <w:rPr>
          <w:rFonts w:eastAsia="ＭＳ ゴシック"/>
          <w:sz w:val="24"/>
          <w:szCs w:val="24"/>
        </w:rPr>
        <w:t xml:space="preserve">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w:t>
      </w:r>
      <w:r>
        <w:rPr>
          <w:rFonts w:eastAsia="ＭＳ ゴシック"/>
          <w:sz w:val="24"/>
          <w:szCs w:val="24"/>
        </w:rPr>
        <w:sym w:font="Wingdings" w:char="F09E"/>
      </w:r>
      <w:r>
        <w:rPr>
          <w:rFonts w:eastAsia="ＭＳ ゴシック"/>
          <w:sz w:val="24"/>
          <w:szCs w:val="24"/>
        </w:rPr>
        <w:t xml:space="preserve"> </w:t>
      </w:r>
      <w:r>
        <w:rPr>
          <w:rFonts w:ascii="Symbol" w:eastAsia="ＭＳ ゴシック" w:hAnsi="Symbol"/>
          <w:i/>
          <w:sz w:val="24"/>
          <w:szCs w:val="24"/>
        </w:rPr>
        <w:t></w:t>
      </w:r>
      <w:r>
        <w:rPr>
          <w:rFonts w:eastAsia="ＭＳ ゴシック"/>
          <w:sz w:val="24"/>
          <w:szCs w:val="24"/>
          <w:vertAlign w:val="subscript"/>
        </w:rPr>
        <w:t>S</w:t>
      </w:r>
      <w:r>
        <w:rPr>
          <w:rFonts w:eastAsia="ＭＳ ゴシック"/>
          <w:sz w:val="24"/>
          <w:szCs w:val="24"/>
        </w:rPr>
        <w:t>),</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(1)</w:t>
      </w:r>
    </w:p>
    <w:p w:rsidR="00390206" w:rsidRDefault="00390206" w:rsidP="00390206">
      <w:pPr>
        <w:rPr>
          <w:rFonts w:eastAsia="ＭＳ ゴシック"/>
          <w:sz w:val="24"/>
          <w:szCs w:val="24"/>
        </w:rPr>
      </w:pPr>
      <w:r>
        <w:rPr>
          <w:rFonts w:eastAsia="ＭＳ ゴシック"/>
          <w:sz w:val="24"/>
          <w:szCs w:val="24"/>
        </w:rPr>
        <w:t xml:space="preserve">where </w:t>
      </w:r>
      <w:r>
        <w:rPr>
          <w:rFonts w:eastAsia="ＭＳ ゴシック"/>
          <w:i/>
          <w:sz w:val="24"/>
          <w:szCs w:val="24"/>
        </w:rPr>
        <w:t>N</w:t>
      </w:r>
      <w:r>
        <w:rPr>
          <w:rFonts w:eastAsia="ＭＳ ゴシック"/>
          <w:sz w:val="24"/>
          <w:szCs w:val="24"/>
          <w:vertAlign w:val="subscript"/>
        </w:rPr>
        <w:t>S</w:t>
      </w:r>
      <w:r>
        <w:rPr>
          <w:rFonts w:eastAsia="ＭＳ ゴシック"/>
          <w:sz w:val="24"/>
          <w:szCs w:val="24"/>
        </w:rPr>
        <w:t xml:space="preserve"> is the net counts of coulometer, </w:t>
      </w:r>
      <w:r>
        <w:rPr>
          <w:rFonts w:eastAsia="ＭＳ ゴシック"/>
          <w:i/>
          <w:sz w:val="24"/>
          <w:szCs w:val="24"/>
        </w:rPr>
        <w:t>c</w:t>
      </w:r>
      <w:r>
        <w:rPr>
          <w:rFonts w:eastAsia="ＭＳ ゴシック"/>
          <w:sz w:val="24"/>
          <w:szCs w:val="24"/>
        </w:rPr>
        <w:t xml:space="preserve"> is the coulometer calibration factor, </w:t>
      </w:r>
      <w:r>
        <w:rPr>
          <w:rFonts w:eastAsia="ＭＳ ゴシック"/>
          <w:i/>
          <w:sz w:val="24"/>
          <w:szCs w:val="24"/>
        </w:rPr>
        <w:t>i.e.</w:t>
      </w:r>
      <w:r>
        <w:rPr>
          <w:rFonts w:eastAsia="ＭＳ ゴシック"/>
          <w:sz w:val="24"/>
          <w:szCs w:val="24"/>
        </w:rPr>
        <w:t xml:space="preserve">, the counts of coulometer per mole of carbon,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is the sample volume (volume of pipette), and </w:t>
      </w:r>
      <w:r>
        <w:rPr>
          <w:rFonts w:ascii="Symbol" w:eastAsia="ＭＳ ゴシック" w:hAnsi="Symbol"/>
          <w:i/>
          <w:sz w:val="24"/>
          <w:szCs w:val="24"/>
        </w:rPr>
        <w:t></w:t>
      </w:r>
      <w:r>
        <w:rPr>
          <w:rFonts w:eastAsia="ＭＳ ゴシック"/>
          <w:sz w:val="24"/>
          <w:szCs w:val="24"/>
          <w:vertAlign w:val="subscript"/>
        </w:rPr>
        <w:t>S</w:t>
      </w:r>
      <w:r>
        <w:rPr>
          <w:rFonts w:eastAsia="ＭＳ ゴシック"/>
          <w:sz w:val="24"/>
          <w:szCs w:val="24"/>
        </w:rPr>
        <w:t xml:space="preserve"> is the density of seawater that is calculated from the salinity of sample and its temperature in the pipette.</w:t>
      </w:r>
    </w:p>
    <w:p w:rsidR="00390206" w:rsidRDefault="00390206" w:rsidP="00390206">
      <w:pPr>
        <w:rPr>
          <w:rFonts w:eastAsia="ＭＳ ゴシック"/>
          <w:sz w:val="24"/>
          <w:szCs w:val="24"/>
        </w:rPr>
      </w:pPr>
    </w:p>
    <w:p w:rsidR="00390206" w:rsidRDefault="00390206" w:rsidP="00390206">
      <w:pPr>
        <w:rPr>
          <w:rFonts w:eastAsia="ＭＳ ゴシック"/>
          <w:i/>
          <w:sz w:val="24"/>
          <w:szCs w:val="24"/>
        </w:rPr>
      </w:pPr>
      <w:r>
        <w:rPr>
          <w:rFonts w:eastAsia="ＭＳ ゴシック"/>
          <w:sz w:val="24"/>
          <w:szCs w:val="24"/>
        </w:rPr>
        <w:t xml:space="preserve">Net counts of coulometer, </w:t>
      </w:r>
      <w:r>
        <w:rPr>
          <w:rFonts w:eastAsia="ＭＳ ゴシック"/>
          <w:i/>
          <w:sz w:val="24"/>
          <w:szCs w:val="24"/>
        </w:rPr>
        <w:t>N</w:t>
      </w:r>
      <w:r>
        <w:rPr>
          <w:rFonts w:eastAsia="ＭＳ ゴシック"/>
          <w:sz w:val="24"/>
          <w:szCs w:val="24"/>
          <w:vertAlign w:val="subscript"/>
        </w:rPr>
        <w:t>S</w:t>
      </w:r>
      <w:r>
        <w:rPr>
          <w:rFonts w:eastAsia="ＭＳ ゴシック"/>
          <w:sz w:val="24"/>
          <w:szCs w:val="24"/>
        </w:rPr>
        <w:t>, is the counts for sample at 10 minutes after starting CO</w:t>
      </w:r>
      <w:r>
        <w:rPr>
          <w:rFonts w:eastAsia="ＭＳ ゴシック"/>
          <w:sz w:val="24"/>
          <w:szCs w:val="24"/>
          <w:vertAlign w:val="subscript"/>
        </w:rPr>
        <w:t>2</w:t>
      </w:r>
      <w:r>
        <w:rPr>
          <w:rFonts w:eastAsia="ＭＳ ゴシック"/>
          <w:sz w:val="24"/>
          <w:szCs w:val="24"/>
        </w:rPr>
        <w:t xml:space="preserve"> extraction/titration (</w:t>
      </w:r>
      <w:r>
        <w:rPr>
          <w:rFonts w:eastAsia="ＭＳ ゴシック"/>
          <w:i/>
          <w:sz w:val="24"/>
          <w:szCs w:val="24"/>
        </w:rPr>
        <w:t>N</w:t>
      </w:r>
      <w:r>
        <w:rPr>
          <w:rFonts w:eastAsia="ＭＳ ゴシック"/>
          <w:sz w:val="24"/>
          <w:szCs w:val="24"/>
          <w:vertAlign w:val="subscript"/>
        </w:rPr>
        <w:t>10</w:t>
      </w:r>
      <w:r>
        <w:rPr>
          <w:rFonts w:eastAsia="ＭＳ ゴシック"/>
          <w:sz w:val="24"/>
          <w:szCs w:val="24"/>
        </w:rPr>
        <w:t xml:space="preserve">) subtracted by background count level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per 10 minute, </w:t>
      </w:r>
      <w:r>
        <w:rPr>
          <w:rFonts w:eastAsia="ＭＳ ゴシック"/>
          <w:i/>
          <w:sz w:val="24"/>
          <w:szCs w:val="24"/>
        </w:rPr>
        <w:t>i.e.,</w:t>
      </w:r>
    </w:p>
    <w:p w:rsidR="00390206" w:rsidRDefault="00390206" w:rsidP="00390206">
      <w:pPr>
        <w:rPr>
          <w:rFonts w:eastAsia="ＭＳ ゴシック"/>
          <w:sz w:val="24"/>
          <w:szCs w:val="24"/>
        </w:rPr>
      </w:pPr>
      <w:r>
        <w:rPr>
          <w:rFonts w:eastAsia="ＭＳ ゴシック"/>
          <w:i/>
          <w:sz w:val="24"/>
          <w:szCs w:val="24"/>
        </w:rPr>
        <w:tab/>
        <w:t>N</w:t>
      </w:r>
      <w:r>
        <w:rPr>
          <w:rFonts w:eastAsia="ＭＳ ゴシック"/>
          <w:sz w:val="24"/>
          <w:szCs w:val="24"/>
          <w:vertAlign w:val="subscript"/>
        </w:rPr>
        <w:t>S</w:t>
      </w:r>
      <w:r>
        <w:rPr>
          <w:rFonts w:eastAsia="ＭＳ ゴシック"/>
          <w:sz w:val="24"/>
          <w:szCs w:val="24"/>
        </w:rPr>
        <w:t xml:space="preserve">= </w:t>
      </w:r>
      <w:r>
        <w:rPr>
          <w:rFonts w:eastAsia="ＭＳ ゴシック"/>
          <w:i/>
          <w:sz w:val="24"/>
          <w:szCs w:val="24"/>
        </w:rPr>
        <w:t>N</w:t>
      </w:r>
      <w:r>
        <w:rPr>
          <w:rFonts w:eastAsia="ＭＳ ゴシック"/>
          <w:sz w:val="24"/>
          <w:szCs w:val="24"/>
          <w:vertAlign w:val="subscript"/>
        </w:rPr>
        <w:t>10</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B</w:t>
      </w:r>
      <w:r>
        <w:rPr>
          <w:rFonts w:eastAsia="ＭＳ ゴシック"/>
          <w:sz w:val="24"/>
          <w:szCs w:val="24"/>
        </w:rPr>
        <w:t>.</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(2)</w:t>
      </w:r>
    </w:p>
    <w:p w:rsidR="00390206" w:rsidRDefault="00390206" w:rsidP="00390206">
      <w:pPr>
        <w:rPr>
          <w:rFonts w:eastAsia="ＭＳ ゴシック"/>
          <w:sz w:val="24"/>
          <w:szCs w:val="24"/>
        </w:rPr>
      </w:pPr>
      <w:r>
        <w:rPr>
          <w:rFonts w:eastAsia="ＭＳ ゴシック"/>
          <w:sz w:val="24"/>
          <w:szCs w:val="24"/>
        </w:rPr>
        <w:t>Background count levels were measured once every five sample measurements. We evaluated this using equation (3) from the increase of coulometer count from 10 minutes (</w:t>
      </w:r>
      <w:r>
        <w:rPr>
          <w:rFonts w:eastAsia="ＭＳ ゴシック"/>
          <w:i/>
          <w:sz w:val="24"/>
          <w:szCs w:val="24"/>
        </w:rPr>
        <w:t>N</w:t>
      </w:r>
      <w:r>
        <w:rPr>
          <w:rFonts w:eastAsia="ＭＳ ゴシック"/>
          <w:sz w:val="24"/>
          <w:szCs w:val="24"/>
          <w:vertAlign w:val="subscript"/>
        </w:rPr>
        <w:t>10</w:t>
      </w:r>
      <w:r>
        <w:rPr>
          <w:rFonts w:eastAsia="ＭＳ ゴシック"/>
          <w:sz w:val="24"/>
          <w:szCs w:val="24"/>
        </w:rPr>
        <w:t>) to 15 minutes (</w:t>
      </w:r>
      <w:r>
        <w:rPr>
          <w:rFonts w:eastAsia="ＭＳ ゴシック"/>
          <w:i/>
          <w:sz w:val="24"/>
          <w:szCs w:val="24"/>
        </w:rPr>
        <w:t>N</w:t>
      </w:r>
      <w:r>
        <w:rPr>
          <w:rFonts w:eastAsia="ＭＳ ゴシック"/>
          <w:sz w:val="24"/>
          <w:szCs w:val="24"/>
          <w:vertAlign w:val="subscript"/>
        </w:rPr>
        <w:t>15</w:t>
      </w:r>
      <w:r>
        <w:rPr>
          <w:rFonts w:eastAsia="ＭＳ ゴシック"/>
          <w:sz w:val="24"/>
          <w:szCs w:val="24"/>
        </w:rPr>
        <w:t>) after starting CO</w:t>
      </w:r>
      <w:r>
        <w:rPr>
          <w:rFonts w:eastAsia="ＭＳ ゴシック"/>
          <w:sz w:val="24"/>
          <w:szCs w:val="24"/>
          <w:vertAlign w:val="subscript"/>
        </w:rPr>
        <w:t>2</w:t>
      </w:r>
      <w:r>
        <w:rPr>
          <w:rFonts w:eastAsia="ＭＳ ゴシック"/>
          <w:sz w:val="24"/>
          <w:szCs w:val="24"/>
        </w:rPr>
        <w:t xml:space="preserve"> extraction/titration when CO</w:t>
      </w:r>
      <w:r>
        <w:rPr>
          <w:rFonts w:eastAsia="ＭＳ ゴシック"/>
          <w:sz w:val="24"/>
          <w:szCs w:val="24"/>
          <w:vertAlign w:val="subscript"/>
        </w:rPr>
        <w:t>2</w:t>
      </w:r>
      <w:r>
        <w:rPr>
          <w:rFonts w:eastAsia="ＭＳ ゴシック"/>
          <w:sz w:val="24"/>
          <w:szCs w:val="24"/>
        </w:rPr>
        <w:t xml:space="preserve"> in sample seawater is expected to have been completely evolved.</w:t>
      </w:r>
    </w:p>
    <w:p w:rsidR="00390206" w:rsidRDefault="00390206" w:rsidP="00390206">
      <w:pPr>
        <w:rPr>
          <w:rFonts w:eastAsia="ＭＳ ゴシック"/>
          <w:sz w:val="24"/>
          <w:szCs w:val="24"/>
        </w:rPr>
      </w:pPr>
      <w:r>
        <w:rPr>
          <w:rFonts w:eastAsia="ＭＳ ゴシック"/>
          <w:i/>
          <w:sz w:val="24"/>
          <w:szCs w:val="24"/>
        </w:rPr>
        <w:tab/>
        <w:t>N</w:t>
      </w:r>
      <w:r>
        <w:rPr>
          <w:rFonts w:eastAsia="ＭＳ ゴシック"/>
          <w:sz w:val="24"/>
          <w:szCs w:val="24"/>
          <w:vertAlign w:val="subscript"/>
        </w:rPr>
        <w:t>B</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15</w:t>
      </w:r>
      <w:r>
        <w:rPr>
          <w:rFonts w:eastAsia="ＭＳ ゴシック"/>
          <w:sz w:val="24"/>
          <w:szCs w:val="24"/>
        </w:rPr>
        <w:t xml:space="preserve"> – </w:t>
      </w:r>
      <w:r>
        <w:rPr>
          <w:rFonts w:eastAsia="ＭＳ ゴシック"/>
          <w:i/>
          <w:sz w:val="24"/>
          <w:szCs w:val="24"/>
        </w:rPr>
        <w:t>N</w:t>
      </w:r>
      <w:r>
        <w:rPr>
          <w:rFonts w:eastAsia="ＭＳ ゴシック"/>
          <w:sz w:val="24"/>
          <w:szCs w:val="24"/>
          <w:vertAlign w:val="subscript"/>
        </w:rPr>
        <w:t>10</w:t>
      </w:r>
      <w:r>
        <w:rPr>
          <w:rFonts w:eastAsia="ＭＳ ゴシック"/>
          <w:sz w:val="24"/>
          <w:szCs w:val="24"/>
        </w:rPr>
        <w:t xml:space="preserve">) </w:t>
      </w:r>
      <w:r>
        <w:rPr>
          <w:sz w:val="24"/>
          <w:szCs w:val="24"/>
        </w:rPr>
        <w:sym w:font="Wingdings" w:char="F09E"/>
      </w:r>
      <w:r>
        <w:rPr>
          <w:sz w:val="24"/>
          <w:szCs w:val="24"/>
        </w:rPr>
        <w:t xml:space="preserve"> 10 / (15</w:t>
      </w:r>
      <w:r>
        <w:rPr>
          <w:rFonts w:hint="eastAsia"/>
          <w:sz w:val="24"/>
          <w:szCs w:val="24"/>
        </w:rPr>
        <w:t>－</w:t>
      </w:r>
      <w:r>
        <w:rPr>
          <w:sz w:val="24"/>
          <w:szCs w:val="24"/>
        </w:rPr>
        <w:t>10)</w:t>
      </w:r>
      <w:r>
        <w:rPr>
          <w:sz w:val="24"/>
          <w:szCs w:val="24"/>
        </w:rPr>
        <w:tab/>
      </w:r>
      <w:r>
        <w:rPr>
          <w:sz w:val="24"/>
          <w:szCs w:val="24"/>
        </w:rPr>
        <w:tab/>
      </w:r>
      <w:r>
        <w:rPr>
          <w:sz w:val="24"/>
          <w:szCs w:val="24"/>
        </w:rPr>
        <w:tab/>
      </w:r>
      <w:r>
        <w:rPr>
          <w:sz w:val="24"/>
          <w:szCs w:val="24"/>
        </w:rPr>
        <w:tab/>
      </w:r>
      <w:r>
        <w:rPr>
          <w:sz w:val="24"/>
          <w:szCs w:val="24"/>
        </w:rPr>
        <w:tab/>
      </w:r>
      <w:r>
        <w:rPr>
          <w:sz w:val="24"/>
          <w:szCs w:val="24"/>
        </w:rPr>
        <w:tab/>
        <w:t>(3)</w:t>
      </w:r>
    </w:p>
    <w:p w:rsidR="00390206" w:rsidRDefault="00390206" w:rsidP="00390206">
      <w:pPr>
        <w:rPr>
          <w:rFonts w:eastAsia="ＭＳ ゴシック"/>
          <w:sz w:val="24"/>
          <w:szCs w:val="24"/>
        </w:rPr>
      </w:pPr>
      <w:r>
        <w:rPr>
          <w:rFonts w:eastAsia="ＭＳ ゴシック"/>
          <w:sz w:val="24"/>
          <w:szCs w:val="24"/>
        </w:rPr>
        <w:lastRenderedPageBreak/>
        <w:t xml:space="preserve">In this cruise,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values were quite large and varied from 0.28 to 1.60. Therefore, we evaluated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values more frequently (five times in some runs of measurements). At the same time, we recorded the coulometer count at 10 minute after starting extraction of volatile acids from phosphoric acid (</w:t>
      </w:r>
      <w:r>
        <w:rPr>
          <w:rFonts w:eastAsia="ＭＳ ゴシック"/>
          <w:i/>
          <w:sz w:val="24"/>
          <w:szCs w:val="24"/>
        </w:rPr>
        <w:t>N</w:t>
      </w:r>
      <w:r>
        <w:rPr>
          <w:rFonts w:eastAsia="ＭＳ ゴシック"/>
          <w:sz w:val="24"/>
          <w:szCs w:val="24"/>
          <w:vertAlign w:val="subscript"/>
        </w:rPr>
        <w:t>PB</w:t>
      </w:r>
      <w:r>
        <w:rPr>
          <w:rFonts w:eastAsia="ＭＳ ゴシック"/>
          <w:sz w:val="24"/>
          <w:szCs w:val="24"/>
        </w:rPr>
        <w:t xml:space="preserve">) and used it as the alternative of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w:t>
      </w:r>
      <w:r>
        <w:rPr>
          <w:rFonts w:eastAsia="ＭＳ ゴシック"/>
          <w:i/>
          <w:sz w:val="24"/>
          <w:szCs w:val="24"/>
        </w:rPr>
        <w:t>N</w:t>
      </w:r>
      <w:r>
        <w:rPr>
          <w:rFonts w:eastAsia="ＭＳ ゴシック"/>
          <w:sz w:val="24"/>
          <w:szCs w:val="24"/>
          <w:vertAlign w:val="subscript"/>
        </w:rPr>
        <w:t>B</w:t>
      </w:r>
      <w:r>
        <w:rPr>
          <w:rFonts w:eastAsia="ＭＳ ゴシック"/>
          <w:sz w:val="24"/>
          <w:szCs w:val="24"/>
        </w:rPr>
        <w:t xml:space="preserve"> or </w:t>
      </w:r>
      <w:r>
        <w:rPr>
          <w:rFonts w:eastAsia="ＭＳ ゴシック"/>
          <w:i/>
          <w:sz w:val="24"/>
          <w:szCs w:val="24"/>
        </w:rPr>
        <w:t>N</w:t>
      </w:r>
      <w:r>
        <w:rPr>
          <w:rFonts w:eastAsia="ＭＳ ゴシック"/>
          <w:sz w:val="24"/>
          <w:szCs w:val="24"/>
          <w:vertAlign w:val="subscript"/>
        </w:rPr>
        <w:t>PB</w:t>
      </w:r>
      <w:r>
        <w:rPr>
          <w:rFonts w:eastAsia="ＭＳ ゴシック"/>
          <w:sz w:val="24"/>
          <w:szCs w:val="24"/>
        </w:rPr>
        <w:t xml:space="preserve"> values for each run of five samples measurements were used to calculate </w:t>
      </w:r>
      <w:r>
        <w:rPr>
          <w:rFonts w:eastAsia="ＭＳ ゴシック"/>
          <w:i/>
          <w:sz w:val="24"/>
          <w:szCs w:val="24"/>
        </w:rPr>
        <w:t>N</w:t>
      </w:r>
      <w:r>
        <w:rPr>
          <w:rFonts w:eastAsia="ＭＳ ゴシック"/>
          <w:sz w:val="24"/>
          <w:szCs w:val="24"/>
          <w:vertAlign w:val="subscript"/>
        </w:rPr>
        <w:t>S</w:t>
      </w:r>
      <w:r>
        <w:rPr>
          <w:rFonts w:eastAsia="ＭＳ ゴシック"/>
          <w:sz w:val="24"/>
          <w:szCs w:val="24"/>
        </w:rPr>
        <w:t>.</w:t>
      </w:r>
    </w:p>
    <w:p w:rsidR="00390206" w:rsidRDefault="00390206" w:rsidP="00390206">
      <w:pPr>
        <w:rPr>
          <w:rFonts w:eastAsiaTheme="minorEastAsia"/>
          <w:sz w:val="22"/>
        </w:rPr>
      </w:pPr>
    </w:p>
    <w:p w:rsidR="00390206" w:rsidRDefault="00390206" w:rsidP="00DA6862">
      <w:pPr>
        <w:pStyle w:val="4"/>
      </w:pPr>
      <w:r>
        <w:t>(4-3) Results of DIC measurements of CRMs and working reference materials</w:t>
      </w:r>
    </w:p>
    <w:p w:rsidR="00390206" w:rsidRDefault="00390206" w:rsidP="00390206">
      <w:pPr>
        <w:rPr>
          <w:rFonts w:eastAsia="ＭＳ ゴシック"/>
          <w:sz w:val="24"/>
          <w:szCs w:val="24"/>
        </w:rPr>
      </w:pPr>
      <w:r>
        <w:rPr>
          <w:sz w:val="24"/>
          <w:szCs w:val="24"/>
        </w:rPr>
        <w:t xml:space="preserve">The value of </w:t>
      </w:r>
      <w:r>
        <w:rPr>
          <w:rFonts w:eastAsia="ＭＳ ゴシック"/>
          <w:i/>
          <w:sz w:val="24"/>
          <w:szCs w:val="24"/>
        </w:rPr>
        <w:t>c</w:t>
      </w:r>
      <w:r>
        <w:rPr>
          <w:rFonts w:eastAsia="ＭＳ ゴシック"/>
          <w:sz w:val="24"/>
          <w:szCs w:val="24"/>
        </w:rPr>
        <w:t xml:space="preserve"> </w:t>
      </w:r>
      <w:r>
        <w:rPr>
          <w:rFonts w:eastAsia="ＭＳ ゴシック"/>
          <w:sz w:val="24"/>
          <w:szCs w:val="24"/>
        </w:rPr>
        <w:sym w:font="Wingdings" w:char="F09E"/>
      </w:r>
      <w:r>
        <w:rPr>
          <w:rFonts w:eastAsia="ＭＳ ゴシック"/>
          <w:i/>
          <w:sz w:val="24"/>
          <w:szCs w:val="24"/>
        </w:rPr>
        <w:t>V</w:t>
      </w:r>
      <w:r>
        <w:rPr>
          <w:rFonts w:eastAsia="ＭＳ ゴシック"/>
          <w:sz w:val="24"/>
          <w:szCs w:val="24"/>
        </w:rPr>
        <w:t>s was determined for each DIC measurement of CRM (Batch 103, 107 and 110) from equation (4):</w:t>
      </w:r>
    </w:p>
    <w:p w:rsidR="00390206" w:rsidRDefault="00390206" w:rsidP="008A4BFC">
      <w:pPr>
        <w:ind w:firstLine="840"/>
        <w:rPr>
          <w:rFonts w:eastAsia="ＭＳ ゴシック"/>
          <w:sz w:val="24"/>
          <w:szCs w:val="24"/>
        </w:rPr>
      </w:pPr>
      <w:r>
        <w:rPr>
          <w:rFonts w:eastAsia="ＭＳ ゴシック"/>
          <w:i/>
          <w:sz w:val="24"/>
          <w:szCs w:val="24"/>
        </w:rPr>
        <w:t>c</w:t>
      </w:r>
      <w:r>
        <w:rPr>
          <w:rFonts w:eastAsia="ＭＳ ゴシック"/>
          <w:sz w:val="24"/>
          <w:szCs w:val="24"/>
        </w:rPr>
        <w:t xml:space="preserve"> </w:t>
      </w:r>
      <w:r>
        <w:rPr>
          <w:rFonts w:eastAsia="ＭＳ ゴシック"/>
          <w:sz w:val="24"/>
          <w:szCs w:val="24"/>
        </w:rPr>
        <w:sym w:font="Wingdings" w:char="F09E"/>
      </w:r>
      <w:r>
        <w:rPr>
          <w:rFonts w:eastAsia="ＭＳ ゴシック"/>
          <w:i/>
          <w:sz w:val="24"/>
          <w:szCs w:val="24"/>
        </w:rPr>
        <w:t>V</w:t>
      </w:r>
      <w:r>
        <w:rPr>
          <w:rFonts w:eastAsia="ＭＳ ゴシック"/>
          <w:sz w:val="24"/>
          <w:szCs w:val="24"/>
        </w:rPr>
        <w:t xml:space="preserve">s = </w:t>
      </w:r>
      <w:r>
        <w:rPr>
          <w:rFonts w:eastAsia="ＭＳ ゴシック"/>
          <w:i/>
          <w:sz w:val="24"/>
          <w:szCs w:val="24"/>
        </w:rPr>
        <w:t>N</w:t>
      </w:r>
      <w:r>
        <w:rPr>
          <w:rFonts w:eastAsia="ＭＳ ゴシック"/>
          <w:sz w:val="24"/>
          <w:szCs w:val="24"/>
          <w:vertAlign w:val="subscript"/>
        </w:rPr>
        <w:t>S</w:t>
      </w:r>
      <w:r>
        <w:rPr>
          <w:rFonts w:eastAsia="ＭＳ ゴシック"/>
          <w:sz w:val="24"/>
          <w:szCs w:val="24"/>
        </w:rPr>
        <w:t xml:space="preserve"> / (</w:t>
      </w:r>
      <w:r>
        <w:rPr>
          <w:rFonts w:eastAsia="ＭＳ ゴシック"/>
          <w:i/>
          <w:sz w:val="24"/>
          <w:szCs w:val="24"/>
        </w:rPr>
        <w:t>C</w:t>
      </w:r>
      <w:r>
        <w:rPr>
          <w:rFonts w:eastAsia="ＭＳ ゴシック"/>
          <w:sz w:val="24"/>
          <w:szCs w:val="24"/>
          <w:vertAlign w:val="subscript"/>
        </w:rPr>
        <w:t>T, CRM</w:t>
      </w:r>
      <w:r>
        <w:rPr>
          <w:rFonts w:eastAsia="ＭＳ ゴシック"/>
          <w:sz w:val="24"/>
          <w:szCs w:val="24"/>
        </w:rPr>
        <w:t xml:space="preserve"> </w:t>
      </w:r>
      <w:r>
        <w:rPr>
          <w:rFonts w:eastAsia="ＭＳ ゴシック"/>
          <w:sz w:val="24"/>
          <w:szCs w:val="24"/>
        </w:rPr>
        <w:sym w:font="Wingdings" w:char="F09E"/>
      </w:r>
      <w:r>
        <w:rPr>
          <w:rFonts w:eastAsia="ＭＳ ゴシック"/>
          <w:sz w:val="24"/>
          <w:szCs w:val="24"/>
        </w:rPr>
        <w:t xml:space="preserve"> </w:t>
      </w:r>
      <w:r>
        <w:rPr>
          <w:rFonts w:ascii="Symbol" w:eastAsia="ＭＳ ゴシック" w:hAnsi="Symbol"/>
          <w:i/>
          <w:sz w:val="24"/>
          <w:szCs w:val="24"/>
        </w:rPr>
        <w:t></w:t>
      </w:r>
      <w:r>
        <w:rPr>
          <w:rFonts w:eastAsia="ＭＳ ゴシック"/>
          <w:sz w:val="24"/>
          <w:szCs w:val="24"/>
          <w:vertAlign w:val="subscript"/>
        </w:rPr>
        <w:t>25</w:t>
      </w:r>
      <w:r>
        <w:rPr>
          <w:rFonts w:eastAsia="ＭＳ ゴシック"/>
          <w:sz w:val="24"/>
          <w:szCs w:val="24"/>
        </w:rPr>
        <w:t xml:space="preserve">), </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(4)</w:t>
      </w:r>
    </w:p>
    <w:p w:rsidR="00390206" w:rsidRDefault="00390206" w:rsidP="00390206">
      <w:pPr>
        <w:rPr>
          <w:rFonts w:eastAsia="ＭＳ ゴシック"/>
          <w:sz w:val="24"/>
          <w:szCs w:val="24"/>
        </w:rPr>
      </w:pPr>
      <w:r>
        <w:rPr>
          <w:rFonts w:eastAsia="ＭＳ ゴシック"/>
          <w:sz w:val="24"/>
          <w:szCs w:val="24"/>
        </w:rPr>
        <w:t xml:space="preserve">where </w:t>
      </w:r>
      <w:r>
        <w:rPr>
          <w:rFonts w:eastAsia="ＭＳ ゴシック"/>
          <w:i/>
          <w:sz w:val="24"/>
          <w:szCs w:val="24"/>
        </w:rPr>
        <w:t>C</w:t>
      </w:r>
      <w:r>
        <w:rPr>
          <w:rFonts w:eastAsia="ＭＳ ゴシック"/>
          <w:sz w:val="24"/>
          <w:szCs w:val="24"/>
          <w:vertAlign w:val="subscript"/>
        </w:rPr>
        <w:t xml:space="preserve">T, CRM </w:t>
      </w:r>
      <w:r>
        <w:rPr>
          <w:rFonts w:eastAsia="ＭＳ ゴシック"/>
          <w:sz w:val="24"/>
          <w:szCs w:val="24"/>
        </w:rPr>
        <w:t xml:space="preserve">denotes the certified DIC concentration of CRM. The results are shown in Figure C.5.2a. Values of </w:t>
      </w:r>
      <w:r>
        <w:rPr>
          <w:rFonts w:eastAsia="ＭＳ ゴシック"/>
          <w:i/>
          <w:sz w:val="24"/>
          <w:szCs w:val="24"/>
        </w:rPr>
        <w:t>c</w:t>
      </w:r>
      <w:r>
        <w:rPr>
          <w:rFonts w:eastAsia="ＭＳ ゴシック"/>
          <w:sz w:val="24"/>
          <w:szCs w:val="24"/>
        </w:rPr>
        <w:sym w:font="Wingdings" w:char="F09E"/>
      </w:r>
      <w:r>
        <w:rPr>
          <w:rFonts w:eastAsia="ＭＳ ゴシック"/>
          <w:i/>
          <w:sz w:val="24"/>
          <w:szCs w:val="24"/>
        </w:rPr>
        <w:t>V</w:t>
      </w:r>
      <w:r>
        <w:rPr>
          <w:rFonts w:eastAsia="ＭＳ ゴシック"/>
          <w:sz w:val="24"/>
          <w:szCs w:val="24"/>
        </w:rPr>
        <w:t xml:space="preserve">s were averaged over the same leg for each apparatus, and were used for the calculations of DIC in sample seawaters (Table C.5.1). The relative standard deviations of </w:t>
      </w:r>
      <w:r>
        <w:rPr>
          <w:rFonts w:eastAsia="ＭＳ ゴシック"/>
          <w:i/>
          <w:sz w:val="24"/>
          <w:szCs w:val="24"/>
        </w:rPr>
        <w:t>c</w:t>
      </w:r>
      <w:r>
        <w:rPr>
          <w:rFonts w:eastAsia="ＭＳ ゴシック"/>
          <w:sz w:val="24"/>
          <w:szCs w:val="24"/>
        </w:rPr>
        <w:sym w:font="Wingdings" w:char="F09E"/>
      </w:r>
      <w:r>
        <w:rPr>
          <w:rFonts w:eastAsia="ＭＳ ゴシック"/>
          <w:i/>
          <w:sz w:val="24"/>
          <w:szCs w:val="24"/>
        </w:rPr>
        <w:t>V</w:t>
      </w:r>
      <w:r>
        <w:rPr>
          <w:rFonts w:eastAsia="ＭＳ ゴシック"/>
          <w:sz w:val="24"/>
          <w:szCs w:val="24"/>
        </w:rPr>
        <w:t>s values were 0.09 % at a whole.</w:t>
      </w:r>
    </w:p>
    <w:p w:rsidR="00390206" w:rsidRDefault="00390206" w:rsidP="00390206">
      <w:pPr>
        <w:rPr>
          <w:rFonts w:eastAsia="ＭＳ ゴシック"/>
          <w:sz w:val="24"/>
          <w:szCs w:val="24"/>
        </w:rPr>
      </w:pPr>
      <w:r>
        <w:rPr>
          <w:rFonts w:eastAsia="ＭＳ ゴシック"/>
          <w:sz w:val="24"/>
          <w:szCs w:val="24"/>
        </w:rPr>
        <w:t xml:space="preserve">Standard deviation of the differences in DIC concentration of CRM between analysed values and certified values was ±3.0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w:t>
      </w:r>
      <w:r>
        <w:rPr>
          <w:rFonts w:eastAsia="ＭＳ ゴシック"/>
          <w:i/>
          <w:sz w:val="24"/>
          <w:szCs w:val="24"/>
        </w:rPr>
        <w:t xml:space="preserve"> </w:t>
      </w:r>
      <w:r>
        <w:rPr>
          <w:rFonts w:eastAsia="ＭＳ ゴシック"/>
          <w:sz w:val="24"/>
          <w:szCs w:val="24"/>
        </w:rPr>
        <w:t xml:space="preserve">= 182) for apparatus A and ±2.5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w:t>
      </w:r>
      <w:r>
        <w:rPr>
          <w:rFonts w:eastAsia="ＭＳ ゴシック"/>
          <w:i/>
          <w:sz w:val="24"/>
          <w:szCs w:val="24"/>
        </w:rPr>
        <w:t xml:space="preserve"> </w:t>
      </w:r>
      <w:r>
        <w:rPr>
          <w:rFonts w:eastAsia="ＭＳ ゴシック"/>
          <w:sz w:val="24"/>
          <w:szCs w:val="24"/>
        </w:rPr>
        <w:t xml:space="preserve">= 136) for apparatus B (Figure C.5.2b). </w:t>
      </w:r>
      <w:r>
        <w:rPr>
          <w:sz w:val="24"/>
          <w:szCs w:val="24"/>
        </w:rPr>
        <w:t xml:space="preserve">The repeatability as estimated from the difference in the replicate analyses from a bottle of CRM (equation 5) was </w:t>
      </w:r>
      <w:r>
        <w:rPr>
          <w:rFonts w:eastAsia="ＭＳ ゴシック"/>
          <w:sz w:val="24"/>
          <w:szCs w:val="24"/>
        </w:rPr>
        <w:t>±</w:t>
      </w:r>
      <w:r>
        <w:rPr>
          <w:sz w:val="24"/>
          <w:szCs w:val="24"/>
        </w:rPr>
        <w:t xml:space="preserve">1.7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sz w:val="24"/>
          <w:szCs w:val="24"/>
        </w:rPr>
        <w:t xml:space="preserve"> (</w:t>
      </w:r>
      <w:r>
        <w:rPr>
          <w:rFonts w:eastAsia="ＭＳ ゴシック"/>
          <w:sz w:val="24"/>
          <w:szCs w:val="24"/>
        </w:rPr>
        <w:t>Figure C.5.2c).</w:t>
      </w:r>
    </w:p>
    <w:p w:rsidR="00390206" w:rsidRDefault="00390206" w:rsidP="00390206">
      <w:pPr>
        <w:rPr>
          <w:rFonts w:eastAsia="ＭＳ ゴシック"/>
          <w:sz w:val="24"/>
          <w:szCs w:val="24"/>
        </w:rPr>
      </w:pPr>
      <w:r>
        <w:rPr>
          <w:rFonts w:eastAsia="ＭＳ ゴシック"/>
          <w:sz w:val="24"/>
          <w:szCs w:val="24"/>
        </w:rPr>
        <w:tab/>
      </w:r>
      <m:oMath>
        <m:sSub>
          <m:sSubPr>
            <m:ctrlPr>
              <w:rPr>
                <w:rFonts w:ascii="Cambria Math" w:eastAsia="ＭＳ ゴシック" w:hAnsi="Cambria Math"/>
                <w:sz w:val="24"/>
                <w:szCs w:val="24"/>
                <w:lang w:val="en-GB"/>
              </w:rPr>
            </m:ctrlPr>
          </m:sSubPr>
          <m:e>
            <m:r>
              <m:rPr>
                <m:sty m:val="p"/>
              </m:rPr>
              <w:rPr>
                <w:rFonts w:ascii="Cambria Math" w:eastAsia="ＭＳ ゴシック" w:hAnsi="Cambria Math"/>
                <w:sz w:val="24"/>
                <w:szCs w:val="24"/>
              </w:rPr>
              <m:t>σ</m:t>
            </m:r>
          </m:e>
          <m:sub>
            <m:r>
              <m:rPr>
                <m:sty m:val="p"/>
              </m:rPr>
              <w:rPr>
                <w:rFonts w:ascii="Cambria Math" w:eastAsia="ＭＳ ゴシック"/>
                <w:sz w:val="24"/>
                <w:szCs w:val="24"/>
              </w:rPr>
              <m:t>repli</m:t>
            </m:r>
          </m:sub>
        </m:sSub>
        <m:r>
          <m:rPr>
            <m:sty m:val="p"/>
          </m:rPr>
          <w:rPr>
            <w:rFonts w:ascii="Cambria Math" w:eastAsia="ＭＳ ゴシック"/>
            <w:sz w:val="24"/>
            <w:szCs w:val="24"/>
          </w:rPr>
          <m:t>=</m:t>
        </m:r>
        <m:rad>
          <m:radPr>
            <m:degHide m:val="1"/>
            <m:ctrlPr>
              <w:rPr>
                <w:rFonts w:ascii="Cambria Math" w:eastAsia="ＭＳ ゴシック" w:hAnsi="Cambria Math"/>
                <w:sz w:val="24"/>
                <w:szCs w:val="24"/>
                <w:lang w:val="en-GB"/>
              </w:rPr>
            </m:ctrlPr>
          </m:radPr>
          <m:deg/>
          <m:e>
            <m:f>
              <m:fPr>
                <m:type m:val="lin"/>
                <m:ctrlPr>
                  <w:rPr>
                    <w:rFonts w:ascii="Cambria Math" w:eastAsia="ＭＳ ゴシック" w:hAnsi="Cambria Math"/>
                    <w:sz w:val="24"/>
                    <w:szCs w:val="24"/>
                    <w:lang w:val="en-GB"/>
                  </w:rPr>
                </m:ctrlPr>
              </m:fPr>
              <m:num>
                <m:nary>
                  <m:naryPr>
                    <m:chr m:val="∑"/>
                    <m:limLoc m:val="undOvr"/>
                    <m:ctrlPr>
                      <w:rPr>
                        <w:rFonts w:ascii="Cambria Math" w:eastAsia="ＭＳ ゴシック" w:hAnsi="Cambria Math"/>
                        <w:sz w:val="24"/>
                        <w:szCs w:val="24"/>
                        <w:lang w:val="en-GB"/>
                      </w:rPr>
                    </m:ctrlPr>
                  </m:naryPr>
                  <m:sub>
                    <m:r>
                      <m:rPr>
                        <m:sty m:val="p"/>
                      </m:rPr>
                      <w:rPr>
                        <w:rFonts w:ascii="Cambria Math" w:eastAsia="ＭＳ ゴシック"/>
                        <w:sz w:val="24"/>
                        <w:szCs w:val="24"/>
                      </w:rPr>
                      <m:t>i=1</m:t>
                    </m:r>
                  </m:sub>
                  <m:sup>
                    <m:r>
                      <m:rPr>
                        <m:sty m:val="p"/>
                      </m:rPr>
                      <w:rPr>
                        <w:rFonts w:ascii="Cambria Math" w:eastAsia="ＭＳ ゴシック"/>
                        <w:sz w:val="24"/>
                        <w:szCs w:val="24"/>
                      </w:rPr>
                      <m:t>n</m:t>
                    </m:r>
                  </m:sup>
                  <m:e>
                    <m:sSubSup>
                      <m:sSubSupPr>
                        <m:ctrlPr>
                          <w:rPr>
                            <w:rFonts w:ascii="Cambria Math" w:eastAsia="ＭＳ ゴシック" w:hAnsi="Cambria Math"/>
                            <w:i/>
                            <w:sz w:val="24"/>
                            <w:szCs w:val="24"/>
                            <w:lang w:val="en-GB"/>
                          </w:rPr>
                        </m:ctrlPr>
                      </m:sSubSupPr>
                      <m:e>
                        <m:r>
                          <w:rPr>
                            <w:rFonts w:ascii="Cambria Math" w:eastAsia="ＭＳ ゴシック" w:hAnsi="Cambria Math"/>
                            <w:sz w:val="24"/>
                            <w:szCs w:val="24"/>
                          </w:rPr>
                          <m:t>d</m:t>
                        </m:r>
                      </m:e>
                      <m:sub>
                        <m:r>
                          <m:rPr>
                            <m:sty m:val="p"/>
                          </m:rPr>
                          <w:rPr>
                            <w:rFonts w:ascii="Cambria Math" w:eastAsia="ＭＳ ゴシック" w:hAnsi="Cambria Math"/>
                            <w:sz w:val="24"/>
                            <w:szCs w:val="24"/>
                          </w:rPr>
                          <m:t>i</m:t>
                        </m:r>
                      </m:sub>
                      <m:sup>
                        <m:r>
                          <w:rPr>
                            <w:rFonts w:ascii="Cambria Math" w:eastAsia="ＭＳ ゴシック"/>
                            <w:sz w:val="24"/>
                            <w:szCs w:val="24"/>
                          </w:rPr>
                          <m:t>2</m:t>
                        </m:r>
                      </m:sup>
                    </m:sSubSup>
                  </m:e>
                </m:nary>
              </m:num>
              <m:den>
                <m:r>
                  <m:rPr>
                    <m:sty m:val="p"/>
                  </m:rPr>
                  <w:rPr>
                    <w:rFonts w:ascii="Cambria Math" w:eastAsia="ＭＳ ゴシック"/>
                    <w:sz w:val="24"/>
                    <w:szCs w:val="24"/>
                  </w:rPr>
                  <m:t>2n</m:t>
                </m:r>
              </m:den>
            </m:f>
          </m:e>
        </m:rad>
      </m:oMath>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(5)</w:t>
      </w:r>
    </w:p>
    <w:p w:rsidR="00390206" w:rsidRDefault="00390206" w:rsidP="00390206">
      <w:pPr>
        <w:rPr>
          <w:rFonts w:eastAsia="ＭＳ ゴシック"/>
          <w:sz w:val="24"/>
          <w:szCs w:val="24"/>
        </w:rPr>
      </w:pPr>
      <w:r>
        <w:rPr>
          <w:rFonts w:eastAsia="ＭＳ ゴシック"/>
          <w:sz w:val="24"/>
          <w:szCs w:val="24"/>
        </w:rPr>
        <w:t xml:space="preserve">Standard deviation of the difference in DIC of working reference materials between analysed values and mean values were ±2.7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153) for apparatus A and ±2.8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109) for apparatus B (Figure C.5.3). </w:t>
      </w:r>
    </w:p>
    <w:p w:rsidR="00390206" w:rsidRDefault="00390206" w:rsidP="00390206">
      <w:pPr>
        <w:rPr>
          <w:rFonts w:eastAsia="ＭＳ ゴシック"/>
          <w:sz w:val="24"/>
          <w:szCs w:val="24"/>
        </w:rPr>
      </w:pPr>
    </w:p>
    <w:p w:rsidR="00390206" w:rsidRDefault="00390206" w:rsidP="00390206">
      <w:pPr>
        <w:jc w:val="center"/>
        <w:rPr>
          <w:rFonts w:eastAsiaTheme="minorEastAsia"/>
          <w:sz w:val="24"/>
          <w:szCs w:val="24"/>
        </w:rPr>
      </w:pPr>
      <w:r>
        <w:rPr>
          <w:noProof/>
          <w:sz w:val="24"/>
          <w:szCs w:val="24"/>
        </w:rPr>
        <w:lastRenderedPageBreak/>
        <w:drawing>
          <wp:inline distT="0" distB="0" distL="0" distR="0" wp14:anchorId="3CE6B49F" wp14:editId="79AC0E73">
            <wp:extent cx="5762625" cy="6642100"/>
            <wp:effectExtent l="0" t="0" r="9525" b="6350"/>
            <wp:docPr id="174" name="図 174" descr="dic_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dic_crm.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2625" cy="6642100"/>
                    </a:xfrm>
                    <a:prstGeom prst="rect">
                      <a:avLst/>
                    </a:prstGeom>
                    <a:noFill/>
                    <a:ln>
                      <a:noFill/>
                    </a:ln>
                  </pic:spPr>
                </pic:pic>
              </a:graphicData>
            </a:graphic>
          </wp:inline>
        </w:drawing>
      </w:r>
    </w:p>
    <w:p w:rsidR="008A4BFC" w:rsidRDefault="00390206" w:rsidP="008A4BFC">
      <w:pPr>
        <w:rPr>
          <w:rFonts w:ascii="Cambria" w:eastAsia="ＭＳ ゴシック" w:hAnsi="Cambria" w:cstheme="minorBidi"/>
          <w:sz w:val="22"/>
        </w:rPr>
      </w:pPr>
      <w:r w:rsidRPr="008A4BFC">
        <w:rPr>
          <w:sz w:val="24"/>
          <w:szCs w:val="24"/>
        </w:rPr>
        <w:t xml:space="preserve">Figure C.5.2. The result of measurements of DIC in CRM. a) Calibration factor </w:t>
      </w:r>
      <w:r w:rsidRPr="008A4BFC">
        <w:rPr>
          <w:rFonts w:eastAsia="ＭＳ ゴシック"/>
          <w:i/>
          <w:sz w:val="24"/>
          <w:szCs w:val="24"/>
        </w:rPr>
        <w:t>c</w:t>
      </w:r>
      <w:r w:rsidRPr="008A4BFC">
        <w:rPr>
          <w:rFonts w:eastAsia="ＭＳ ゴシック"/>
          <w:sz w:val="24"/>
          <w:szCs w:val="24"/>
        </w:rPr>
        <w:t xml:space="preserve"> </w:t>
      </w:r>
      <w:r w:rsidRPr="008A4BFC">
        <w:rPr>
          <w:rFonts w:eastAsia="ＭＳ ゴシック"/>
          <w:sz w:val="24"/>
          <w:szCs w:val="24"/>
        </w:rPr>
        <w:sym w:font="Wingdings" w:char="F09E"/>
      </w:r>
      <w:r w:rsidRPr="008A4BFC">
        <w:rPr>
          <w:rFonts w:eastAsia="ＭＳ ゴシック"/>
          <w:sz w:val="24"/>
          <w:szCs w:val="24"/>
        </w:rPr>
        <w:t xml:space="preserve"> </w:t>
      </w:r>
      <w:r w:rsidRPr="008A4BFC">
        <w:rPr>
          <w:rFonts w:eastAsia="ＭＳ ゴシック"/>
          <w:i/>
          <w:sz w:val="24"/>
          <w:szCs w:val="24"/>
        </w:rPr>
        <w:t>V</w:t>
      </w:r>
      <w:r w:rsidRPr="008A4BFC">
        <w:rPr>
          <w:rFonts w:eastAsia="ＭＳ ゴシック"/>
          <w:sz w:val="24"/>
          <w:szCs w:val="24"/>
          <w:vertAlign w:val="subscript"/>
        </w:rPr>
        <w:t>S</w:t>
      </w:r>
      <w:r w:rsidRPr="008A4BFC">
        <w:rPr>
          <w:rFonts w:eastAsia="ＭＳ ゴシック"/>
          <w:sz w:val="24"/>
          <w:szCs w:val="24"/>
        </w:rPr>
        <w:t>. Circle and cross denote good and bad measurements, respectively. Colour denotes the apparatus used (as well as the following); red: apparatus A, blue: apparatus B. Left vertical axis is for red plots and right vertical axis is for blue plots. b) Difference in DIC between measured and certified values. The shape of plots denotes the batch used; circle: 103, triangle: 107 and square: 110. c) Difference in DIC between two measurements from a bottle.</w:t>
      </w:r>
      <w:r w:rsidR="008A4BFC">
        <w:rPr>
          <w:rFonts w:ascii="Cambria" w:eastAsia="ＭＳ ゴシック" w:hAnsi="Cambria" w:cstheme="minorBidi"/>
          <w:sz w:val="22"/>
        </w:rPr>
        <w:br w:type="page"/>
      </w:r>
    </w:p>
    <w:p w:rsidR="00390206" w:rsidRDefault="00390206" w:rsidP="00390206">
      <w:pPr>
        <w:rPr>
          <w:rFonts w:eastAsia="ＭＳ ゴシック"/>
          <w:sz w:val="24"/>
          <w:szCs w:val="24"/>
        </w:rPr>
      </w:pPr>
      <w:r>
        <w:rPr>
          <w:sz w:val="24"/>
          <w:szCs w:val="24"/>
        </w:rPr>
        <w:lastRenderedPageBreak/>
        <w:t xml:space="preserve">Table C.5.1. Summary of calibration factor, </w:t>
      </w:r>
      <w:r>
        <w:rPr>
          <w:rFonts w:eastAsia="ＭＳ ゴシック"/>
          <w:i/>
          <w:sz w:val="24"/>
          <w:szCs w:val="24"/>
        </w:rPr>
        <w:t>c</w:t>
      </w:r>
      <w:r>
        <w:rPr>
          <w:rFonts w:eastAsia="ＭＳ ゴシック"/>
        </w:rPr>
        <w:sym w:font="Wingdings" w:char="F09E"/>
      </w:r>
      <w:r>
        <w:rPr>
          <w:rFonts w:eastAsia="ＭＳ ゴシック"/>
          <w:i/>
          <w:sz w:val="24"/>
          <w:szCs w:val="24"/>
        </w:rPr>
        <w:t>V</w:t>
      </w:r>
      <w:r>
        <w:rPr>
          <w:rFonts w:eastAsia="ＭＳ ゴシック"/>
          <w:sz w:val="24"/>
          <w:szCs w:val="24"/>
        </w:rPr>
        <w:t>s.</w:t>
      </w:r>
    </w:p>
    <w:p w:rsidR="00390206" w:rsidRDefault="00390206" w:rsidP="00390206">
      <w:pPr>
        <w:rPr>
          <w:rFonts w:eastAsia="ＭＳ ゴシック"/>
          <w:sz w:val="24"/>
          <w:szCs w:val="24"/>
        </w:rPr>
      </w:pPr>
      <w:r>
        <w:rPr>
          <w:rFonts w:eastAsia="ＭＳ ゴシック"/>
          <w:sz w:val="24"/>
          <w:szCs w:val="24"/>
        </w:rPr>
        <w:t xml:space="preserve">Mean ± standard deviation of accepted </w:t>
      </w:r>
      <w:r>
        <w:rPr>
          <w:rFonts w:eastAsia="ＭＳ ゴシック"/>
          <w:i/>
          <w:sz w:val="24"/>
          <w:szCs w:val="24"/>
        </w:rPr>
        <w:t>c</w:t>
      </w:r>
      <w:r>
        <w:rPr>
          <w:rFonts w:eastAsia="ＭＳ ゴシック"/>
        </w:rPr>
        <w:sym w:font="Wingdings" w:char="F09E"/>
      </w:r>
      <w:r>
        <w:rPr>
          <w:rFonts w:eastAsia="ＭＳ ゴシック"/>
          <w:i/>
          <w:sz w:val="24"/>
          <w:szCs w:val="24"/>
        </w:rPr>
        <w:t>V</w:t>
      </w:r>
      <w:r>
        <w:rPr>
          <w:rFonts w:eastAsia="ＭＳ ゴシック"/>
          <w:sz w:val="24"/>
          <w:szCs w:val="24"/>
        </w:rPr>
        <w:t>s / gC kg mol</w:t>
      </w:r>
      <w:r>
        <w:rPr>
          <w:rFonts w:eastAsia="ＭＳ ゴシック"/>
          <w:sz w:val="24"/>
          <w:szCs w:val="24"/>
          <w:vertAlign w:val="superscript"/>
        </w:rPr>
        <w:t>–1</w:t>
      </w:r>
      <w:r>
        <w:rPr>
          <w:rFonts w:eastAsia="ＭＳ ゴシック"/>
          <w:sz w:val="24"/>
          <w:szCs w:val="24"/>
        </w:rPr>
        <w:t xml:space="preserve"> values. The number of bottles </w:t>
      </w:r>
      <w:r w:rsidR="00C509AD">
        <w:rPr>
          <w:rFonts w:eastAsia="ＭＳ ゴシック"/>
          <w:sz w:val="24"/>
          <w:szCs w:val="24"/>
        </w:rPr>
        <w:t>analyzed</w:t>
      </w:r>
      <w:r>
        <w:rPr>
          <w:rFonts w:eastAsia="ＭＳ ゴシック"/>
          <w:sz w:val="24"/>
          <w:szCs w:val="24"/>
        </w:rPr>
        <w:t xml:space="preserve"> is in parenthesis. Standard deviation estimated from replicate analyses from a bottle (equation 5) is shown in lower line.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005"/>
        <w:gridCol w:w="3005"/>
      </w:tblGrid>
      <w:tr w:rsidR="00390206" w:rsidTr="00390206">
        <w:tc>
          <w:tcPr>
            <w:tcW w:w="1701" w:type="dxa"/>
            <w:tcBorders>
              <w:top w:val="single" w:sz="12" w:space="0" w:color="auto"/>
              <w:left w:val="nil"/>
              <w:bottom w:val="nil"/>
              <w:right w:val="nil"/>
            </w:tcBorders>
            <w:hideMark/>
          </w:tcPr>
          <w:p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Cruise</w:t>
            </w:r>
          </w:p>
        </w:tc>
        <w:tc>
          <w:tcPr>
            <w:tcW w:w="6010" w:type="dxa"/>
            <w:gridSpan w:val="2"/>
            <w:tcBorders>
              <w:top w:val="single" w:sz="12" w:space="0" w:color="auto"/>
              <w:left w:val="nil"/>
              <w:bottom w:val="nil"/>
              <w:right w:val="nil"/>
            </w:tcBorders>
            <w:hideMark/>
          </w:tcPr>
          <w:p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Apparatus</w:t>
            </w:r>
          </w:p>
        </w:tc>
      </w:tr>
      <w:tr w:rsidR="00390206" w:rsidTr="00390206">
        <w:tc>
          <w:tcPr>
            <w:tcW w:w="1701" w:type="dxa"/>
            <w:tcBorders>
              <w:top w:val="nil"/>
              <w:left w:val="nil"/>
              <w:bottom w:val="single" w:sz="4" w:space="0" w:color="auto"/>
              <w:right w:val="nil"/>
            </w:tcBorders>
          </w:tcPr>
          <w:p w:rsidR="00390206" w:rsidRDefault="00390206" w:rsidP="00390206">
            <w:pPr>
              <w:pStyle w:val="afc"/>
              <w:rPr>
                <w:rFonts w:ascii="Times New Roman" w:eastAsia="ＭＳ ゴシック" w:hAnsi="Times New Roman" w:cs="Times New Roman"/>
                <w:kern w:val="2"/>
                <w:sz w:val="24"/>
                <w:szCs w:val="24"/>
              </w:rPr>
            </w:pPr>
          </w:p>
        </w:tc>
        <w:tc>
          <w:tcPr>
            <w:tcW w:w="3005" w:type="dxa"/>
            <w:tcBorders>
              <w:top w:val="nil"/>
              <w:left w:val="nil"/>
              <w:bottom w:val="single" w:sz="4" w:space="0" w:color="auto"/>
              <w:right w:val="nil"/>
            </w:tcBorders>
            <w:hideMark/>
          </w:tcPr>
          <w:p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w:t>
            </w:r>
          </w:p>
        </w:tc>
        <w:tc>
          <w:tcPr>
            <w:tcW w:w="3005" w:type="dxa"/>
            <w:tcBorders>
              <w:top w:val="nil"/>
              <w:left w:val="nil"/>
              <w:bottom w:val="single" w:sz="4" w:space="0" w:color="auto"/>
              <w:right w:val="nil"/>
            </w:tcBorders>
            <w:hideMark/>
          </w:tcPr>
          <w:p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B</w:t>
            </w:r>
          </w:p>
        </w:tc>
      </w:tr>
      <w:tr w:rsidR="00390206" w:rsidTr="00390206">
        <w:tc>
          <w:tcPr>
            <w:tcW w:w="1701" w:type="dxa"/>
            <w:tcBorders>
              <w:top w:val="nil"/>
              <w:left w:val="nil"/>
              <w:bottom w:val="dashSmallGap" w:sz="4"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RF11-06</w:t>
            </w:r>
          </w:p>
        </w:tc>
        <w:tc>
          <w:tcPr>
            <w:tcW w:w="3005" w:type="dxa"/>
            <w:tcBorders>
              <w:top w:val="nil"/>
              <w:left w:val="nil"/>
              <w:bottom w:val="dashSmallGap" w:sz="4"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0.199684 ± 0.000297 (10)</w:t>
            </w:r>
          </w:p>
        </w:tc>
        <w:tc>
          <w:tcPr>
            <w:tcW w:w="3005" w:type="dxa"/>
            <w:tcBorders>
              <w:top w:val="nil"/>
              <w:left w:val="nil"/>
              <w:bottom w:val="dashSmallGap" w:sz="4" w:space="0" w:color="auto"/>
              <w:right w:val="nil"/>
            </w:tcBorders>
            <w:hideMark/>
          </w:tcPr>
          <w:p w:rsidR="00390206" w:rsidRDefault="00390206" w:rsidP="00390206">
            <w:pPr>
              <w:pStyle w:val="afc"/>
              <w:jc w:val="center"/>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w:t>
            </w:r>
          </w:p>
        </w:tc>
      </w:tr>
      <w:tr w:rsidR="00390206" w:rsidTr="00390206">
        <w:tc>
          <w:tcPr>
            <w:tcW w:w="1701" w:type="dxa"/>
            <w:tcBorders>
              <w:top w:val="dashSmallGap" w:sz="4" w:space="0" w:color="auto"/>
              <w:left w:val="nil"/>
              <w:bottom w:val="dashSmallGap" w:sz="4"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RF11-07</w:t>
            </w:r>
          </w:p>
        </w:tc>
        <w:tc>
          <w:tcPr>
            <w:tcW w:w="3005" w:type="dxa"/>
            <w:tcBorders>
              <w:top w:val="dashSmallGap" w:sz="4" w:space="0" w:color="auto"/>
              <w:left w:val="nil"/>
              <w:bottom w:val="dashSmallGap" w:sz="4"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0.164964 ± 0.000110 (27)</w:t>
            </w:r>
          </w:p>
          <w:p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0.000118</w:t>
            </w:r>
          </w:p>
        </w:tc>
        <w:tc>
          <w:tcPr>
            <w:tcW w:w="3005" w:type="dxa"/>
            <w:tcBorders>
              <w:top w:val="dashSmallGap" w:sz="4" w:space="0" w:color="auto"/>
              <w:left w:val="nil"/>
              <w:bottom w:val="dashSmallGap" w:sz="4"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0.134482 ± 0.000174 (18)</w:t>
            </w:r>
          </w:p>
          <w:p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0.000153</w:t>
            </w:r>
          </w:p>
        </w:tc>
      </w:tr>
      <w:tr w:rsidR="00390206" w:rsidTr="00390206">
        <w:tc>
          <w:tcPr>
            <w:tcW w:w="1701" w:type="dxa"/>
            <w:tcBorders>
              <w:top w:val="dashSmallGap" w:sz="4" w:space="0" w:color="auto"/>
              <w:left w:val="nil"/>
              <w:bottom w:val="nil"/>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RF11-08 leg 1</w:t>
            </w:r>
          </w:p>
        </w:tc>
        <w:tc>
          <w:tcPr>
            <w:tcW w:w="3005" w:type="dxa"/>
            <w:tcBorders>
              <w:top w:val="dashSmallGap" w:sz="4" w:space="0" w:color="auto"/>
              <w:left w:val="nil"/>
              <w:bottom w:val="dashSmallGap" w:sz="2"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0.164738 ± 0.000124 (20)</w:t>
            </w:r>
            <w:r>
              <w:rPr>
                <w:rFonts w:ascii="Times New Roman" w:eastAsia="ＭＳ ゴシック" w:hAnsi="Times New Roman" w:cs="Times New Roman"/>
                <w:kern w:val="2"/>
                <w:sz w:val="24"/>
                <w:szCs w:val="24"/>
                <w:vertAlign w:val="superscript"/>
              </w:rPr>
              <w:t>*1</w:t>
            </w:r>
          </w:p>
          <w:p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0.000142</w:t>
            </w:r>
          </w:p>
        </w:tc>
        <w:tc>
          <w:tcPr>
            <w:tcW w:w="3005" w:type="dxa"/>
            <w:tcBorders>
              <w:top w:val="dashSmallGap" w:sz="4" w:space="0" w:color="auto"/>
              <w:left w:val="nil"/>
              <w:bottom w:val="nil"/>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0.134377 ± 0.000121 (32)</w:t>
            </w:r>
          </w:p>
          <w:p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0.000083</w:t>
            </w:r>
          </w:p>
        </w:tc>
      </w:tr>
      <w:tr w:rsidR="00390206" w:rsidTr="00390206">
        <w:tc>
          <w:tcPr>
            <w:tcW w:w="1701" w:type="dxa"/>
            <w:tcBorders>
              <w:top w:val="nil"/>
              <w:left w:val="nil"/>
              <w:bottom w:val="dashSmallGap" w:sz="4" w:space="0" w:color="auto"/>
              <w:right w:val="nil"/>
            </w:tcBorders>
          </w:tcPr>
          <w:p w:rsidR="00390206" w:rsidRDefault="00390206" w:rsidP="00390206">
            <w:pPr>
              <w:pStyle w:val="afc"/>
              <w:rPr>
                <w:rFonts w:ascii="Times New Roman" w:eastAsia="ＭＳ ゴシック" w:hAnsi="Times New Roman" w:cs="Times New Roman"/>
                <w:kern w:val="2"/>
                <w:sz w:val="24"/>
                <w:szCs w:val="24"/>
              </w:rPr>
            </w:pPr>
          </w:p>
        </w:tc>
        <w:tc>
          <w:tcPr>
            <w:tcW w:w="3005" w:type="dxa"/>
            <w:tcBorders>
              <w:top w:val="dashSmallGap" w:sz="2" w:space="0" w:color="auto"/>
              <w:left w:val="nil"/>
              <w:bottom w:val="dashSmallGap" w:sz="4"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0.164482 ± 0.000126 (15)</w:t>
            </w:r>
            <w:r>
              <w:rPr>
                <w:rFonts w:ascii="Times New Roman" w:eastAsia="ＭＳ ゴシック" w:hAnsi="Times New Roman" w:cs="Times New Roman"/>
                <w:kern w:val="2"/>
                <w:sz w:val="24"/>
                <w:szCs w:val="24"/>
                <w:vertAlign w:val="superscript"/>
              </w:rPr>
              <w:t xml:space="preserve"> *2</w:t>
            </w:r>
          </w:p>
          <w:p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0.000123</w:t>
            </w:r>
          </w:p>
        </w:tc>
        <w:tc>
          <w:tcPr>
            <w:tcW w:w="3005" w:type="dxa"/>
            <w:tcBorders>
              <w:top w:val="nil"/>
              <w:left w:val="nil"/>
              <w:bottom w:val="dashSmallGap" w:sz="4" w:space="0" w:color="auto"/>
              <w:right w:val="nil"/>
            </w:tcBorders>
          </w:tcPr>
          <w:p w:rsidR="00390206" w:rsidRDefault="00390206" w:rsidP="00390206">
            <w:pPr>
              <w:pStyle w:val="afc"/>
              <w:rPr>
                <w:rFonts w:ascii="Times New Roman" w:eastAsia="ＭＳ ゴシック" w:hAnsi="Times New Roman" w:cs="Times New Roman"/>
                <w:kern w:val="2"/>
                <w:sz w:val="24"/>
                <w:szCs w:val="24"/>
              </w:rPr>
            </w:pPr>
          </w:p>
        </w:tc>
      </w:tr>
      <w:tr w:rsidR="00390206" w:rsidTr="00390206">
        <w:tc>
          <w:tcPr>
            <w:tcW w:w="1701" w:type="dxa"/>
            <w:tcBorders>
              <w:top w:val="dashSmallGap" w:sz="4" w:space="0" w:color="auto"/>
              <w:left w:val="nil"/>
              <w:bottom w:val="single" w:sz="12"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RF11-08 leg 2</w:t>
            </w:r>
          </w:p>
        </w:tc>
        <w:tc>
          <w:tcPr>
            <w:tcW w:w="3005" w:type="dxa"/>
            <w:tcBorders>
              <w:top w:val="dashSmallGap" w:sz="4" w:space="0" w:color="auto"/>
              <w:left w:val="nil"/>
              <w:bottom w:val="single" w:sz="12"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0.164243 ± 0.000141 (24)</w:t>
            </w:r>
          </w:p>
          <w:p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0.000180</w:t>
            </w:r>
          </w:p>
        </w:tc>
        <w:tc>
          <w:tcPr>
            <w:tcW w:w="3005" w:type="dxa"/>
            <w:tcBorders>
              <w:top w:val="dashSmallGap" w:sz="4" w:space="0" w:color="auto"/>
              <w:left w:val="nil"/>
              <w:bottom w:val="single" w:sz="12" w:space="0" w:color="auto"/>
              <w:right w:val="nil"/>
            </w:tcBorders>
            <w:hideMark/>
          </w:tcPr>
          <w:p w:rsidR="00390206" w:rsidRDefault="00390206" w:rsidP="00390206">
            <w:pPr>
              <w:pStyle w:val="afc"/>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0.134242 ± 0.000169 (15)</w:t>
            </w:r>
          </w:p>
          <w:p w:rsidR="00390206" w:rsidRDefault="00390206" w:rsidP="00390206">
            <w:pPr>
              <w:pStyle w:val="afc"/>
              <w:tabs>
                <w:tab w:val="left" w:pos="999"/>
              </w:tabs>
              <w:rPr>
                <w:rFonts w:ascii="Times New Roman" w:eastAsia="ＭＳ ゴシック" w:hAnsi="Times New Roman" w:cs="Times New Roman"/>
                <w:kern w:val="2"/>
                <w:sz w:val="24"/>
                <w:szCs w:val="24"/>
              </w:rPr>
            </w:pPr>
            <w:r>
              <w:rPr>
                <w:rFonts w:ascii="Times New Roman" w:eastAsia="ＭＳ ゴシック" w:hAnsi="Times New Roman" w:cs="Times New Roman"/>
                <w:kern w:val="2"/>
                <w:sz w:val="24"/>
                <w:szCs w:val="24"/>
              </w:rPr>
              <w:tab/>
              <w:t>0.000082</w:t>
            </w:r>
          </w:p>
        </w:tc>
      </w:tr>
    </w:tbl>
    <w:p w:rsidR="00390206" w:rsidRDefault="00390206" w:rsidP="00390206">
      <w:pPr>
        <w:jc w:val="left"/>
        <w:rPr>
          <w:rFonts w:eastAsiaTheme="minorEastAsia"/>
          <w:sz w:val="24"/>
          <w:szCs w:val="24"/>
          <w:lang w:val="en-GB"/>
        </w:rPr>
      </w:pPr>
      <w:r>
        <w:rPr>
          <w:sz w:val="24"/>
          <w:szCs w:val="24"/>
          <w:vertAlign w:val="superscript"/>
        </w:rPr>
        <w:t>*1</w:t>
      </w:r>
      <w:r>
        <w:rPr>
          <w:sz w:val="24"/>
          <w:szCs w:val="24"/>
        </w:rPr>
        <w:t xml:space="preserve"> For measurements before 19 July, 2011. </w:t>
      </w:r>
      <w:r>
        <w:rPr>
          <w:sz w:val="24"/>
          <w:szCs w:val="24"/>
          <w:vertAlign w:val="superscript"/>
        </w:rPr>
        <w:t>*2</w:t>
      </w:r>
      <w:r>
        <w:rPr>
          <w:sz w:val="24"/>
          <w:szCs w:val="24"/>
        </w:rPr>
        <w:t xml:space="preserve"> For measurements after 20 July, 2011.</w:t>
      </w:r>
    </w:p>
    <w:p w:rsidR="00390206" w:rsidRDefault="00390206" w:rsidP="00390206">
      <w:pPr>
        <w:rPr>
          <w:rFonts w:eastAsia="ＭＳ ゴシック"/>
          <w:sz w:val="22"/>
        </w:rPr>
      </w:pPr>
    </w:p>
    <w:p w:rsidR="00390206" w:rsidRDefault="00390206" w:rsidP="00390206">
      <w:pPr>
        <w:pStyle w:val="ae"/>
        <w:ind w:leftChars="0" w:left="360"/>
        <w:rPr>
          <w:rFonts w:eastAsia="ＭＳ ゴシック"/>
          <w:sz w:val="24"/>
          <w:szCs w:val="24"/>
        </w:rPr>
      </w:pPr>
    </w:p>
    <w:p w:rsidR="00390206" w:rsidRDefault="00390206" w:rsidP="00390206">
      <w:pPr>
        <w:jc w:val="center"/>
        <w:rPr>
          <w:rFonts w:eastAsia="ＭＳ ゴシック"/>
          <w:sz w:val="24"/>
          <w:szCs w:val="24"/>
        </w:rPr>
      </w:pPr>
      <w:r>
        <w:rPr>
          <w:rFonts w:eastAsia="ＭＳ ゴシック"/>
          <w:noProof/>
          <w:sz w:val="24"/>
          <w:szCs w:val="24"/>
        </w:rPr>
        <w:drawing>
          <wp:inline distT="0" distB="0" distL="0" distR="0" wp14:anchorId="58B3580C" wp14:editId="7345B161">
            <wp:extent cx="5762625" cy="2639695"/>
            <wp:effectExtent l="0" t="0" r="9525" b="8255"/>
            <wp:docPr id="173" name="図 173" descr="dic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dic_ssw.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62625" cy="2639695"/>
                    </a:xfrm>
                    <a:prstGeom prst="rect">
                      <a:avLst/>
                    </a:prstGeom>
                    <a:noFill/>
                    <a:ln>
                      <a:noFill/>
                    </a:ln>
                  </pic:spPr>
                </pic:pic>
              </a:graphicData>
            </a:graphic>
          </wp:inline>
        </w:drawing>
      </w:r>
    </w:p>
    <w:p w:rsidR="00390206" w:rsidRDefault="00390206" w:rsidP="00390206">
      <w:pPr>
        <w:rPr>
          <w:rFonts w:eastAsiaTheme="minorEastAsia"/>
          <w:sz w:val="24"/>
          <w:szCs w:val="24"/>
        </w:rPr>
      </w:pPr>
      <w:r>
        <w:rPr>
          <w:sz w:val="24"/>
          <w:szCs w:val="24"/>
        </w:rPr>
        <w:t>Figure C.5.3 Differences in the measured DIC of working reference materials from mean values of each batch. The shape of plots denotes the batch; triangle: batch M, square: batch N and c</w:t>
      </w:r>
      <w:r w:rsidR="008A4BFC">
        <w:rPr>
          <w:sz w:val="24"/>
          <w:szCs w:val="24"/>
        </w:rPr>
        <w:t>ross: bad measurements. The col</w:t>
      </w:r>
      <w:r w:rsidR="008A4BFC">
        <w:rPr>
          <w:rFonts w:hint="eastAsia"/>
          <w:sz w:val="24"/>
          <w:szCs w:val="24"/>
        </w:rPr>
        <w:t>o</w:t>
      </w:r>
      <w:r>
        <w:rPr>
          <w:sz w:val="24"/>
          <w:szCs w:val="24"/>
        </w:rPr>
        <w:t>r of plots denotes the apparatus; red: apparatus A, blue: apparatus-B.</w:t>
      </w:r>
    </w:p>
    <w:p w:rsidR="008A4BFC" w:rsidRDefault="008A4BFC">
      <w:pPr>
        <w:widowControl/>
        <w:jc w:val="left"/>
        <w:rPr>
          <w:rFonts w:eastAsia="ＭＳ ゴシック"/>
          <w:sz w:val="24"/>
          <w:szCs w:val="24"/>
        </w:rPr>
      </w:pPr>
      <w:r>
        <w:rPr>
          <w:rFonts w:eastAsia="ＭＳ ゴシック"/>
          <w:sz w:val="24"/>
          <w:szCs w:val="24"/>
        </w:rPr>
        <w:br w:type="page"/>
      </w:r>
    </w:p>
    <w:p w:rsidR="00390206" w:rsidRDefault="00390206" w:rsidP="00DA6862">
      <w:pPr>
        <w:pStyle w:val="3"/>
      </w:pPr>
      <w:r>
        <w:lastRenderedPageBreak/>
        <w:t>Total Alkalinity</w:t>
      </w:r>
    </w:p>
    <w:p w:rsidR="00390206" w:rsidRDefault="00390206" w:rsidP="00DA6862">
      <w:pPr>
        <w:pStyle w:val="4"/>
      </w:pPr>
      <w:r>
        <w:t>(5-1) Instrumentation and procedures</w:t>
      </w:r>
    </w:p>
    <w:p w:rsidR="00390206" w:rsidRDefault="00390206" w:rsidP="00390206">
      <w:pPr>
        <w:pStyle w:val="HTML"/>
        <w:jc w:val="both"/>
        <w:rPr>
          <w:rFonts w:ascii="Times New Roman" w:hAnsi="Times New Roman" w:cs="Times New Roman"/>
        </w:rPr>
      </w:pPr>
      <w:r>
        <w:rPr>
          <w:rFonts w:ascii="Times New Roman" w:eastAsia="Arial Unicode MS" w:hAnsi="Times New Roman" w:cs="Times New Roman"/>
        </w:rPr>
        <w:t>TA is measured by one-step volumetric addition of hydrochloric acid (HCl) to a known amount of sample seawater with prompt spectrophotometric measurement of excess acid using the sulfonephthalein indicator bromocresol green (BCG)</w:t>
      </w:r>
      <w:r>
        <w:rPr>
          <w:rFonts w:ascii="Times New Roman" w:hAnsi="Times New Roman" w:cs="Times New Roman"/>
        </w:rPr>
        <w:t xml:space="preserve"> (</w:t>
      </w:r>
      <w:r>
        <w:rPr>
          <w:rFonts w:ascii="Times New Roman" w:hAnsi="Times New Roman" w:cs="Times New Roman"/>
          <w:i/>
        </w:rPr>
        <w:t>Breland and Byrne</w:t>
      </w:r>
      <w:r>
        <w:rPr>
          <w:rFonts w:ascii="Times New Roman" w:hAnsi="Times New Roman" w:cs="Times New Roman"/>
        </w:rPr>
        <w:t>, 1993)</w:t>
      </w:r>
      <w:r>
        <w:rPr>
          <w:rFonts w:ascii="Times New Roman" w:eastAsia="Arial Unicode MS" w:hAnsi="Times New Roman" w:cs="Times New Roman"/>
        </w:rPr>
        <w:t xml:space="preserve">. </w:t>
      </w:r>
      <w:r>
        <w:rPr>
          <w:rFonts w:ascii="Times New Roman" w:hAnsi="Times New Roman" w:cs="Times New Roman"/>
        </w:rPr>
        <w:t>The unit for TA measurements in the coupled DIC/TA analyzer consists of sample treatment unit (Nippon ANS) with a calibrated sample pipette and an open titration cell that are water-jacketed and connected to a thermo stated (25 °C) water bath, an auto syringe (PSD/8, Hamilton) connected to a bottle (Schott Duran</w:t>
      </w:r>
      <w:r>
        <w:rPr>
          <w:rFonts w:ascii="Times New Roman" w:hAnsi="Times New Roman" w:cs="Times New Roman"/>
          <w:vertAlign w:val="superscript"/>
        </w:rPr>
        <w:t>®</w:t>
      </w:r>
      <w:r>
        <w:rPr>
          <w:rFonts w:ascii="Times New Roman" w:hAnsi="Times New Roman" w:cs="Times New Roman"/>
        </w:rPr>
        <w:t>, 1 dm</w:t>
      </w:r>
      <w:r>
        <w:rPr>
          <w:rFonts w:ascii="Times New Roman" w:hAnsi="Times New Roman" w:cs="Times New Roman"/>
          <w:vertAlign w:val="superscript"/>
        </w:rPr>
        <w:t>3</w:t>
      </w:r>
      <w:r>
        <w:rPr>
          <w:rFonts w:ascii="Times New Roman" w:hAnsi="Times New Roman" w:cs="Times New Roman"/>
        </w:rPr>
        <w:t xml:space="preserve">) of titrant stored at 25 °C, and a double-beam spectrophotometric system with two CCD image sensor spectrometers (C10083CAH, Hamamatsu Photonics) combined with a high power Xenon lamp (HPX-2000, Ocean Optics). The mixture of 0.05N HCl and 40 </w:t>
      </w:r>
      <w:r>
        <w:rPr>
          <w:rFonts w:ascii="Symbol" w:hAnsi="Symbol" w:cs="Times New Roman"/>
        </w:rPr>
        <w:t></w:t>
      </w:r>
      <w:r>
        <w:rPr>
          <w:rFonts w:ascii="Times New Roman" w:hAnsi="Times New Roman" w:cs="Times New Roman"/>
        </w:rPr>
        <w:t>mol dm</w:t>
      </w:r>
      <w:r>
        <w:rPr>
          <w:rFonts w:ascii="Times New Roman" w:hAnsi="Times New Roman" w:cs="Times New Roman"/>
          <w:vertAlign w:val="superscript"/>
        </w:rPr>
        <w:t>-3</w:t>
      </w:r>
      <w:r>
        <w:rPr>
          <w:rFonts w:ascii="Times New Roman" w:hAnsi="Times New Roman" w:cs="Times New Roman"/>
        </w:rPr>
        <w:t xml:space="preserve"> BCG in 0.65M NaCl solution was used as titrant to automatically titrate the sample as follows:</w:t>
      </w:r>
    </w:p>
    <w:p w:rsidR="00390206" w:rsidRDefault="00390206" w:rsidP="00390206">
      <w:pPr>
        <w:ind w:left="283" w:hangingChars="118" w:hanging="283"/>
        <w:rPr>
          <w:rFonts w:eastAsia="ＭＳ ゴシック"/>
          <w:sz w:val="24"/>
          <w:szCs w:val="24"/>
        </w:rPr>
      </w:pPr>
      <w:r>
        <w:rPr>
          <w:rFonts w:eastAsia="ＭＳ ゴシック"/>
          <w:sz w:val="24"/>
          <w:szCs w:val="24"/>
        </w:rPr>
        <w:t>(a) A portion of sample seawater was delivered into the sample pipette (approx. 42</w:t>
      </w:r>
      <w:r>
        <w:rPr>
          <w:rFonts w:eastAsia="ＭＳ ゴシック"/>
          <w:color w:val="FF0000"/>
          <w:sz w:val="24"/>
          <w:szCs w:val="24"/>
        </w:rPr>
        <w:t xml:space="preserve"> </w:t>
      </w:r>
      <w:r>
        <w:rPr>
          <w:rFonts w:eastAsia="ＭＳ ゴシック"/>
          <w:sz w:val="24"/>
          <w:szCs w:val="24"/>
        </w:rPr>
        <w:t>cm</w:t>
      </w:r>
      <w:r>
        <w:rPr>
          <w:rFonts w:eastAsia="ＭＳ ゴシック"/>
          <w:sz w:val="24"/>
          <w:szCs w:val="24"/>
          <w:vertAlign w:val="superscript"/>
        </w:rPr>
        <w:t>3</w:t>
      </w:r>
      <w:r>
        <w:rPr>
          <w:rFonts w:eastAsia="ＭＳ ゴシック"/>
          <w:sz w:val="24"/>
          <w:szCs w:val="24"/>
        </w:rPr>
        <w:t>) after the other portion is delivered into the DIC unit for a DIC measurement. After the temperature of pipette was recorded, the sample was transferred into a cylindrical quartz cell (4 cm outer diameter).</w:t>
      </w:r>
    </w:p>
    <w:p w:rsidR="00390206" w:rsidRDefault="00390206" w:rsidP="00390206">
      <w:pPr>
        <w:ind w:left="283" w:hangingChars="118" w:hanging="283"/>
        <w:rPr>
          <w:rFonts w:eastAsia="ＭＳ ゴシック"/>
          <w:sz w:val="24"/>
          <w:szCs w:val="24"/>
        </w:rPr>
      </w:pPr>
      <w:r>
        <w:rPr>
          <w:rFonts w:eastAsia="ＭＳ ゴシック"/>
          <w:sz w:val="24"/>
          <w:szCs w:val="24"/>
        </w:rPr>
        <w:t>(b) An absorption spectrum of sample seawater in the visible light domain was then measured, and the absorbances at wavelengths of 444 nm, 509 nm, 616 nm and 730 nm as well as the temperature in the cell were recorded.</w:t>
      </w:r>
    </w:p>
    <w:p w:rsidR="00390206" w:rsidRDefault="00390206" w:rsidP="00390206">
      <w:pPr>
        <w:ind w:left="283" w:hangingChars="118" w:hanging="283"/>
        <w:rPr>
          <w:rFonts w:eastAsia="ＭＳ ゴシック"/>
          <w:sz w:val="24"/>
          <w:szCs w:val="24"/>
        </w:rPr>
      </w:pPr>
      <w:r>
        <w:rPr>
          <w:rFonts w:eastAsia="ＭＳ ゴシック"/>
          <w:sz w:val="24"/>
          <w:szCs w:val="24"/>
        </w:rPr>
        <w:t>(c) The titrant that includes 0.05N HCl was added to the sample seawater by using the auto syringe so that pH of sample seawater becomes in the range between 3.85 and 4.05 after the next step (d).</w:t>
      </w:r>
    </w:p>
    <w:p w:rsidR="00390206" w:rsidRDefault="00390206" w:rsidP="00390206">
      <w:pPr>
        <w:pStyle w:val="HTML"/>
        <w:ind w:left="283" w:hangingChars="118" w:hanging="283"/>
        <w:rPr>
          <w:rFonts w:ascii="Times New Roman" w:hAnsi="Times New Roman" w:cs="Times New Roman"/>
        </w:rPr>
      </w:pPr>
      <w:r>
        <w:rPr>
          <w:rFonts w:ascii="Times New Roman" w:hAnsi="Times New Roman" w:cs="Times New Roman"/>
        </w:rPr>
        <w:t>(d) While the acidified sample was being stirred, the evolved CO</w:t>
      </w:r>
      <w:r>
        <w:rPr>
          <w:rFonts w:ascii="Times New Roman" w:hAnsi="Times New Roman" w:cs="Times New Roman"/>
          <w:vertAlign w:val="subscript"/>
        </w:rPr>
        <w:t>2</w:t>
      </w:r>
      <w:r>
        <w:rPr>
          <w:rFonts w:ascii="Times New Roman" w:hAnsi="Times New Roman" w:cs="Times New Roman"/>
        </w:rPr>
        <w:t xml:space="preserve"> was purged with the stream of purified N</w:t>
      </w:r>
      <w:r>
        <w:rPr>
          <w:rFonts w:ascii="Times New Roman" w:hAnsi="Times New Roman" w:cs="Times New Roman"/>
          <w:vertAlign w:val="subscript"/>
        </w:rPr>
        <w:t>2</w:t>
      </w:r>
      <w:r>
        <w:rPr>
          <w:rFonts w:ascii="Times New Roman" w:hAnsi="Times New Roman" w:cs="Times New Roman"/>
        </w:rPr>
        <w:t xml:space="preserve"> bubbled into the sample at approx. 200 cm</w:t>
      </w:r>
      <w:r>
        <w:rPr>
          <w:rFonts w:ascii="Times New Roman" w:hAnsi="Times New Roman" w:cs="Times New Roman"/>
          <w:vertAlign w:val="superscript"/>
        </w:rPr>
        <w:t xml:space="preserve">3 </w:t>
      </w:r>
      <w:r>
        <w:rPr>
          <w:rFonts w:ascii="Times New Roman" w:hAnsi="Times New Roman" w:cs="Times New Roman"/>
        </w:rPr>
        <w:t>min</w:t>
      </w:r>
      <w:r>
        <w:rPr>
          <w:rFonts w:ascii="Times New Roman" w:hAnsi="Times New Roman" w:cs="Times New Roman"/>
          <w:vertAlign w:val="superscript"/>
        </w:rPr>
        <w:t>-1</w:t>
      </w:r>
      <w:r>
        <w:rPr>
          <w:rFonts w:ascii="Times New Roman" w:hAnsi="Times New Roman" w:cs="Times New Roman"/>
        </w:rPr>
        <w:t xml:space="preserve"> for 5 minutes.</w:t>
      </w:r>
    </w:p>
    <w:p w:rsidR="00390206" w:rsidRDefault="00390206" w:rsidP="00390206">
      <w:pPr>
        <w:pStyle w:val="HTML"/>
        <w:ind w:left="283" w:hangingChars="118" w:hanging="283"/>
        <w:rPr>
          <w:rFonts w:ascii="Times New Roman" w:hAnsi="Times New Roman" w:cs="Times New Roman"/>
        </w:rPr>
      </w:pPr>
      <w:r>
        <w:rPr>
          <w:rFonts w:ascii="Times New Roman" w:hAnsi="Times New Roman" w:cs="Times New Roman"/>
        </w:rPr>
        <w:t>(e) After leaving the bubbled acidified sample still for 1 minute, the absorbance of bromocresol green in the sample was measured in the same way as described in (b), and pH (in total hydrogen ion scale, pH</w:t>
      </w:r>
      <w:r>
        <w:rPr>
          <w:rFonts w:ascii="Times New Roman" w:hAnsi="Times New Roman" w:cs="Times New Roman"/>
          <w:vertAlign w:val="subscript"/>
        </w:rPr>
        <w:t>T</w:t>
      </w:r>
      <w:r>
        <w:rPr>
          <w:rFonts w:ascii="Times New Roman" w:hAnsi="Times New Roman" w:cs="Times New Roman"/>
        </w:rPr>
        <w:t>) of the acidified seawater was precisely determined spectrophotometrically.</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A typical titration including rinse, fill and discharge takes about 13</w:t>
      </w:r>
      <w:r>
        <w:rPr>
          <w:rFonts w:eastAsia="ＭＳ ゴシック"/>
          <w:color w:val="FF0000"/>
          <w:sz w:val="24"/>
          <w:szCs w:val="24"/>
        </w:rPr>
        <w:t xml:space="preserve"> </w:t>
      </w:r>
      <w:r>
        <w:rPr>
          <w:rFonts w:eastAsia="ＭＳ ゴシック"/>
          <w:sz w:val="24"/>
          <w:szCs w:val="24"/>
        </w:rPr>
        <w:t>minutes.</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The data of absorbance (</w:t>
      </w:r>
      <w:r>
        <w:rPr>
          <w:rFonts w:eastAsia="ＭＳ ゴシック"/>
          <w:i/>
          <w:sz w:val="24"/>
          <w:szCs w:val="24"/>
        </w:rPr>
        <w:t>A</w:t>
      </w:r>
      <w:r>
        <w:rPr>
          <w:rFonts w:eastAsia="ＭＳ ゴシック"/>
          <w:sz w:val="24"/>
          <w:szCs w:val="24"/>
        </w:rPr>
        <w:t>) and temperature (</w:t>
      </w:r>
      <w:r>
        <w:rPr>
          <w:rFonts w:eastAsia="ＭＳ ゴシック"/>
          <w:i/>
          <w:sz w:val="24"/>
          <w:szCs w:val="24"/>
        </w:rPr>
        <w:t>T</w:t>
      </w:r>
      <w:r>
        <w:rPr>
          <w:rFonts w:eastAsia="ＭＳ ゴシック"/>
          <w:sz w:val="24"/>
          <w:szCs w:val="24"/>
        </w:rPr>
        <w:t xml:space="preserve">) were processed to calculate the concentration </w:t>
      </w:r>
      <w:r w:rsidRPr="008A4BFC">
        <w:rPr>
          <w:rFonts w:eastAsia="ＭＳ ゴシック"/>
          <w:sz w:val="24"/>
          <w:szCs w:val="24"/>
        </w:rPr>
        <w:t>of excess acid (</w:t>
      </w:r>
      <w:r w:rsidRPr="008A4BFC">
        <w:rPr>
          <w:i/>
          <w:sz w:val="24"/>
          <w:szCs w:val="24"/>
        </w:rPr>
        <w:t>Breland and Byrne</w:t>
      </w:r>
      <w:r w:rsidRPr="008A4BFC">
        <w:rPr>
          <w:sz w:val="24"/>
          <w:szCs w:val="24"/>
        </w:rPr>
        <w:t>, 1993</w:t>
      </w:r>
      <w:r w:rsidRPr="008A4BFC">
        <w:rPr>
          <w:rFonts w:eastAsia="ＭＳ ゴシック"/>
          <w:sz w:val="24"/>
          <w:szCs w:val="24"/>
        </w:rPr>
        <w:t>):</w:t>
      </w:r>
    </w:p>
    <w:p w:rsidR="00390206" w:rsidRDefault="00390206" w:rsidP="00390206">
      <w:pPr>
        <w:rPr>
          <w:rFonts w:eastAsia="ＭＳ ゴシック"/>
          <w:sz w:val="24"/>
          <w:szCs w:val="24"/>
        </w:rPr>
      </w:pPr>
      <w:r>
        <w:rPr>
          <w:rFonts w:eastAsia="ＭＳ ゴシック"/>
          <w:sz w:val="24"/>
          <w:szCs w:val="24"/>
        </w:rPr>
        <w:tab/>
        <w:t>pH</w:t>
      </w:r>
      <w:r>
        <w:rPr>
          <w:rFonts w:eastAsia="ＭＳ ゴシック"/>
          <w:sz w:val="24"/>
          <w:szCs w:val="24"/>
          <w:vertAlign w:val="subscript"/>
        </w:rPr>
        <w:t>T</w:t>
      </w:r>
      <w:r>
        <w:rPr>
          <w:rFonts w:eastAsia="ＭＳ ゴシック"/>
          <w:sz w:val="24"/>
          <w:szCs w:val="24"/>
        </w:rPr>
        <w:t xml:space="preserve"> = – log</w:t>
      </w:r>
      <w:r>
        <w:rPr>
          <w:rFonts w:eastAsia="ＭＳ ゴシック"/>
          <w:sz w:val="24"/>
          <w:szCs w:val="24"/>
          <w:vertAlign w:val="subscript"/>
        </w:rPr>
        <w:t>10</w:t>
      </w:r>
      <w:r>
        <w:rPr>
          <w:rFonts w:eastAsia="ＭＳ ゴシック"/>
          <w:sz w:val="24"/>
          <w:szCs w:val="24"/>
        </w:rPr>
        <w:t>([H</w:t>
      </w:r>
      <w:r>
        <w:rPr>
          <w:rFonts w:eastAsia="ＭＳ ゴシック" w:hint="eastAsia"/>
          <w:sz w:val="24"/>
          <w:szCs w:val="24"/>
          <w:vertAlign w:val="superscript"/>
        </w:rPr>
        <w:t>＋</w:t>
      </w:r>
      <w:r>
        <w:rPr>
          <w:rFonts w:eastAsia="ＭＳ ゴシック"/>
          <w:sz w:val="24"/>
          <w:szCs w:val="24"/>
        </w:rPr>
        <w:t>]</w:t>
      </w:r>
      <w:r>
        <w:rPr>
          <w:rFonts w:eastAsia="ＭＳ ゴシック"/>
          <w:sz w:val="24"/>
          <w:szCs w:val="24"/>
          <w:vertAlign w:val="subscript"/>
        </w:rPr>
        <w:t>T</w:t>
      </w:r>
      <w:r>
        <w:rPr>
          <w:rFonts w:eastAsia="ＭＳ ゴシック"/>
          <w:sz w:val="24"/>
          <w:szCs w:val="24"/>
        </w:rPr>
        <w:t>/mol kg-seawater</w:t>
      </w:r>
      <w:r>
        <w:rPr>
          <w:rFonts w:eastAsia="ＭＳ ゴシック"/>
          <w:sz w:val="24"/>
          <w:szCs w:val="24"/>
          <w:vertAlign w:val="superscript"/>
        </w:rPr>
        <w:t>-1</w:t>
      </w:r>
      <w:r>
        <w:rPr>
          <w:rFonts w:eastAsia="ＭＳ ゴシック"/>
          <w:sz w:val="24"/>
          <w:szCs w:val="24"/>
        </w:rPr>
        <w:t>)</w:t>
      </w:r>
    </w:p>
    <w:p w:rsidR="00390206" w:rsidRDefault="00390206" w:rsidP="00390206">
      <w:pPr>
        <w:rPr>
          <w:rFonts w:eastAsia="ＭＳ ゴシック"/>
          <w:sz w:val="24"/>
          <w:szCs w:val="24"/>
        </w:rPr>
      </w:pPr>
      <w:r>
        <w:rPr>
          <w:rFonts w:eastAsia="ＭＳ ゴシック"/>
          <w:sz w:val="24"/>
          <w:szCs w:val="24"/>
        </w:rPr>
        <w:tab/>
        <w:t>= 4.2699 + 0.02578</w:t>
      </w:r>
      <w:r>
        <w:rPr>
          <w:rFonts w:eastAsia="ＭＳ ゴシック"/>
          <w:sz w:val="24"/>
          <w:szCs w:val="24"/>
        </w:rPr>
        <w:sym w:font="Wingdings" w:char="F09E"/>
      </w:r>
      <w:r>
        <w:rPr>
          <w:rFonts w:eastAsia="ＭＳ ゴシック"/>
          <w:sz w:val="24"/>
          <w:szCs w:val="24"/>
        </w:rPr>
        <w:t xml:space="preserve">(35 – </w:t>
      </w:r>
      <w:r>
        <w:rPr>
          <w:rFonts w:eastAsia="ＭＳ ゴシック"/>
          <w:i/>
          <w:sz w:val="24"/>
          <w:szCs w:val="24"/>
        </w:rPr>
        <w:t>S</w:t>
      </w:r>
      <w:r>
        <w:rPr>
          <w:rFonts w:eastAsia="ＭＳ ゴシック"/>
          <w:sz w:val="24"/>
          <w:szCs w:val="24"/>
        </w:rPr>
        <w:t>) + log{(</w:t>
      </w:r>
      <w:r>
        <w:rPr>
          <w:rFonts w:eastAsia="ＭＳ ゴシック"/>
          <w:i/>
          <w:sz w:val="24"/>
          <w:szCs w:val="24"/>
        </w:rPr>
        <w:t>R</w:t>
      </w:r>
      <w:r>
        <w:rPr>
          <w:rFonts w:eastAsia="ＭＳ ゴシック"/>
          <w:sz w:val="24"/>
          <w:szCs w:val="24"/>
          <w:vertAlign w:val="subscript"/>
        </w:rPr>
        <w:t>25</w:t>
      </w:r>
      <w:r>
        <w:rPr>
          <w:rFonts w:eastAsia="ＭＳ ゴシック"/>
          <w:sz w:val="24"/>
          <w:szCs w:val="24"/>
        </w:rPr>
        <w:t xml:space="preserve"> – 0.00131)/(2.3148 – 0.1299</w:t>
      </w:r>
      <w:r>
        <w:rPr>
          <w:rFonts w:eastAsia="ＭＳ ゴシック"/>
          <w:sz w:val="24"/>
          <w:szCs w:val="24"/>
        </w:rPr>
        <w:sym w:font="Wingdings" w:char="F09E"/>
      </w:r>
      <w:r>
        <w:rPr>
          <w:rFonts w:eastAsia="ＭＳ ゴシック"/>
          <w:i/>
          <w:sz w:val="24"/>
          <w:szCs w:val="24"/>
        </w:rPr>
        <w:t>R</w:t>
      </w:r>
      <w:r>
        <w:rPr>
          <w:rFonts w:eastAsia="ＭＳ ゴシック"/>
          <w:sz w:val="24"/>
          <w:szCs w:val="24"/>
          <w:vertAlign w:val="subscript"/>
        </w:rPr>
        <w:t>25</w:t>
      </w:r>
      <w:r>
        <w:rPr>
          <w:rFonts w:eastAsia="ＭＳ ゴシック"/>
          <w:sz w:val="24"/>
          <w:szCs w:val="24"/>
        </w:rPr>
        <w:t xml:space="preserve">)} </w:t>
      </w:r>
    </w:p>
    <w:p w:rsidR="00390206" w:rsidRDefault="00390206" w:rsidP="00390206">
      <w:pPr>
        <w:rPr>
          <w:rFonts w:eastAsiaTheme="minorEastAsia"/>
          <w:sz w:val="24"/>
          <w:szCs w:val="24"/>
        </w:rPr>
      </w:pPr>
      <w:r>
        <w:rPr>
          <w:rFonts w:eastAsia="ＭＳ ゴシック"/>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sidR="008A4BFC">
        <w:rPr>
          <w:rFonts w:eastAsia="ＭＳ ゴシック" w:hint="eastAsia"/>
          <w:sz w:val="24"/>
          <w:szCs w:val="24"/>
        </w:rPr>
        <w:tab/>
      </w:r>
      <w:r>
        <w:rPr>
          <w:rFonts w:eastAsia="ＭＳ ゴシック"/>
          <w:sz w:val="24"/>
          <w:szCs w:val="24"/>
        </w:rPr>
        <w:t xml:space="preserve">– log(1 – 0.001005 </w:t>
      </w:r>
      <w:r>
        <w:rPr>
          <w:rFonts w:eastAsia="ＭＳ ゴシック"/>
          <w:sz w:val="24"/>
          <w:szCs w:val="24"/>
        </w:rPr>
        <w:sym w:font="Wingdings" w:char="F09E"/>
      </w:r>
      <w:r>
        <w:rPr>
          <w:rFonts w:eastAsia="ＭＳ ゴシック"/>
          <w:sz w:val="24"/>
          <w:szCs w:val="24"/>
        </w:rPr>
        <w:t xml:space="preserve"> </w:t>
      </w:r>
      <w:r>
        <w:rPr>
          <w:rFonts w:eastAsia="ＭＳ ゴシック"/>
          <w:i/>
          <w:sz w:val="24"/>
          <w:szCs w:val="24"/>
        </w:rPr>
        <w:t>S</w:t>
      </w:r>
      <w:r>
        <w:rPr>
          <w:rFonts w:eastAsia="ＭＳ ゴシック"/>
          <w:sz w:val="24"/>
          <w:szCs w:val="24"/>
        </w:rPr>
        <w:t xml:space="preserve">) </w:t>
      </w:r>
      <w:r>
        <w:rPr>
          <w:rFonts w:eastAsia="ＭＳ ゴシック"/>
          <w:sz w:val="24"/>
          <w:szCs w:val="24"/>
        </w:rPr>
        <w:tab/>
      </w:r>
      <w:r>
        <w:rPr>
          <w:sz w:val="24"/>
          <w:szCs w:val="24"/>
        </w:rPr>
        <w:t>(6)</w:t>
      </w:r>
    </w:p>
    <w:p w:rsidR="00390206" w:rsidRDefault="00390206" w:rsidP="00390206">
      <w:pPr>
        <w:rPr>
          <w:sz w:val="24"/>
          <w:szCs w:val="24"/>
        </w:rPr>
      </w:pPr>
      <w:r>
        <w:rPr>
          <w:i/>
          <w:sz w:val="24"/>
          <w:szCs w:val="24"/>
        </w:rPr>
        <w:tab/>
        <w:t>R</w:t>
      </w:r>
      <w:r>
        <w:rPr>
          <w:sz w:val="24"/>
          <w:szCs w:val="24"/>
          <w:vertAlign w:val="subscript"/>
        </w:rPr>
        <w:t>25</w:t>
      </w:r>
      <w:r>
        <w:rPr>
          <w:sz w:val="24"/>
          <w:szCs w:val="24"/>
        </w:rPr>
        <w:t xml:space="preserve"> = </w:t>
      </w:r>
      <w:r>
        <w:rPr>
          <w:i/>
          <w:sz w:val="24"/>
          <w:szCs w:val="24"/>
        </w:rPr>
        <w:t>R</w:t>
      </w:r>
      <w:r>
        <w:rPr>
          <w:sz w:val="24"/>
          <w:szCs w:val="24"/>
          <w:vertAlign w:val="subscript"/>
        </w:rPr>
        <w:t>T</w:t>
      </w:r>
      <w:r>
        <w:rPr>
          <w:sz w:val="24"/>
          <w:szCs w:val="24"/>
        </w:rPr>
        <w:t xml:space="preserve"> </w:t>
      </w:r>
      <w:r>
        <w:rPr>
          <w:rFonts w:eastAsia="ＭＳ ゴシック"/>
          <w:sz w:val="24"/>
          <w:szCs w:val="24"/>
        </w:rPr>
        <w:sym w:font="Wingdings" w:char="F09E"/>
      </w:r>
      <w:r>
        <w:rPr>
          <w:rFonts w:eastAsia="ＭＳ ゴシック"/>
          <w:sz w:val="24"/>
          <w:szCs w:val="24"/>
        </w:rPr>
        <w:t xml:space="preserve"> {1 + 0.00907 </w:t>
      </w:r>
      <w:r>
        <w:rPr>
          <w:rFonts w:eastAsia="ＭＳ ゴシック"/>
          <w:sz w:val="24"/>
          <w:szCs w:val="24"/>
        </w:rPr>
        <w:sym w:font="Wingdings" w:char="F09E"/>
      </w:r>
      <w:r>
        <w:rPr>
          <w:rFonts w:eastAsia="ＭＳ ゴシック"/>
          <w:sz w:val="24"/>
          <w:szCs w:val="24"/>
        </w:rPr>
        <w:t xml:space="preserve"> (25 – (</w:t>
      </w:r>
      <w:r>
        <w:rPr>
          <w:rFonts w:eastAsia="ＭＳ ゴシック"/>
          <w:i/>
          <w:sz w:val="24"/>
          <w:szCs w:val="24"/>
        </w:rPr>
        <w:t xml:space="preserve">T/ </w:t>
      </w:r>
      <w:r>
        <w:rPr>
          <w:sz w:val="24"/>
          <w:szCs w:val="24"/>
        </w:rPr>
        <w:t>ºC</w:t>
      </w:r>
      <w:r>
        <w:rPr>
          <w:rFonts w:eastAsia="ＭＳ ゴシック"/>
          <w:sz w:val="24"/>
          <w:szCs w:val="24"/>
        </w:rPr>
        <w:t>))}</w:t>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r>
      <w:r>
        <w:rPr>
          <w:rFonts w:eastAsia="ＭＳ ゴシック"/>
          <w:sz w:val="24"/>
          <w:szCs w:val="24"/>
        </w:rPr>
        <w:tab/>
        <w:t>(7)</w:t>
      </w:r>
    </w:p>
    <w:p w:rsidR="00390206" w:rsidRDefault="00390206" w:rsidP="00390206">
      <w:pPr>
        <w:spacing w:beforeLines="50" w:before="175" w:afterLines="50" w:after="175"/>
        <w:ind w:leftChars="270" w:left="540"/>
        <w:rPr>
          <w:sz w:val="24"/>
          <w:szCs w:val="24"/>
        </w:rPr>
      </w:pPr>
      <w:r>
        <w:rPr>
          <w:sz w:val="24"/>
          <w:szCs w:val="24"/>
        </w:rPr>
        <w:lastRenderedPageBreak/>
        <w:tab/>
      </w:r>
      <m:oMath>
        <m:sSub>
          <m:sSubPr>
            <m:ctrlPr>
              <w:rPr>
                <w:rFonts w:ascii="Cambria Math" w:eastAsiaTheme="minorEastAsia" w:hAnsi="Cambria Math"/>
                <w:sz w:val="21"/>
                <w:lang w:val="en-GB"/>
              </w:rPr>
            </m:ctrlPr>
          </m:sSubPr>
          <m:e>
            <m:r>
              <w:rPr>
                <w:rFonts w:ascii="Cambria Math" w:hAnsi="Cambria Math"/>
                <w:sz w:val="24"/>
                <w:szCs w:val="24"/>
              </w:rPr>
              <m:t>R</m:t>
            </m:r>
          </m:e>
          <m:sub>
            <m:r>
              <m:rPr>
                <m:sty m:val="p"/>
              </m:rPr>
              <w:rPr>
                <w:rFonts w:ascii="Cambria Math" w:hAnsi="Cambria Math"/>
                <w:sz w:val="24"/>
                <w:szCs w:val="24"/>
              </w:rPr>
              <m:t>T</m:t>
            </m:r>
          </m:sub>
        </m:sSub>
        <m:r>
          <m:rPr>
            <m:sty m:val="p"/>
          </m:rPr>
          <w:rPr>
            <w:rFonts w:ascii="Cambria Math" w:hAnsi="Cambria Math"/>
            <w:sz w:val="24"/>
            <w:szCs w:val="24"/>
          </w:rPr>
          <m:t>=</m:t>
        </m:r>
        <m:f>
          <m:fPr>
            <m:type m:val="lin"/>
            <m:ctrlPr>
              <w:rPr>
                <w:rFonts w:ascii="Cambria Math" w:eastAsiaTheme="minorEastAsia" w:hAnsi="Cambria Math"/>
                <w:sz w:val="21"/>
                <w:lang w:val="en-GB"/>
              </w:rPr>
            </m:ctrlPr>
          </m:fPr>
          <m:num>
            <m:d>
              <m:dPr>
                <m:ctrlPr>
                  <w:rPr>
                    <w:rFonts w:ascii="Cambria Math" w:eastAsiaTheme="minorEastAsia" w:hAnsi="Cambria Math"/>
                    <w:sz w:val="21"/>
                    <w:lang w:val="en-GB"/>
                  </w:rPr>
                </m:ctrlPr>
              </m:dPr>
              <m:e>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616</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616</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num>
          <m:den>
            <m:d>
              <m:dPr>
                <m:ctrlPr>
                  <w:rPr>
                    <w:rFonts w:ascii="Cambria Math" w:eastAsiaTheme="minorEastAsia" w:hAnsi="Cambria Math"/>
                    <w:sz w:val="21"/>
                    <w:lang w:val="en-GB"/>
                  </w:rPr>
                </m:ctrlPr>
              </m:dPr>
              <m:e>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444</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444</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SA</m:t>
                    </m:r>
                  </m:sup>
                </m:sSubSup>
                <m:r>
                  <m:rPr>
                    <m:sty m:val="p"/>
                  </m:rPr>
                  <w:rPr>
                    <w:rFonts w:ascii="Cambria Math" w:hAnsi="Cambria Math"/>
                    <w:sz w:val="24"/>
                    <w:szCs w:val="24"/>
                  </w:rPr>
                  <m:t>+</m:t>
                </m:r>
                <m:sSubSup>
                  <m:sSubSupPr>
                    <m:ctrlPr>
                      <w:rPr>
                        <w:rFonts w:ascii="Cambria Math" w:eastAsiaTheme="minorEastAsia" w:hAnsi="Cambria Math"/>
                        <w:sz w:val="21"/>
                        <w:lang w:val="en-GB"/>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den>
        </m:f>
      </m:oMath>
      <w:r>
        <w:rPr>
          <w:sz w:val="24"/>
          <w:szCs w:val="24"/>
        </w:rPr>
        <w:t xml:space="preserve"> </w:t>
      </w:r>
      <w:r>
        <w:rPr>
          <w:sz w:val="24"/>
          <w:szCs w:val="24"/>
        </w:rPr>
        <w:tab/>
      </w:r>
      <w:r w:rsidR="00557774">
        <w:rPr>
          <w:rFonts w:hint="eastAsia"/>
          <w:sz w:val="24"/>
          <w:szCs w:val="24"/>
        </w:rPr>
        <w:tab/>
      </w:r>
      <w:r>
        <w:rPr>
          <w:sz w:val="24"/>
          <w:szCs w:val="24"/>
        </w:rPr>
        <w:t>(8)</w:t>
      </w:r>
    </w:p>
    <w:p w:rsidR="00390206" w:rsidRDefault="00390206" w:rsidP="00390206">
      <w:pPr>
        <w:rPr>
          <w:sz w:val="24"/>
          <w:szCs w:val="24"/>
        </w:rPr>
      </w:pPr>
      <w:r>
        <w:rPr>
          <w:i/>
          <w:sz w:val="24"/>
          <w:szCs w:val="24"/>
        </w:rPr>
        <w:t>S</w:t>
      </w:r>
      <w:r>
        <w:rPr>
          <w:sz w:val="24"/>
          <w:szCs w:val="24"/>
        </w:rPr>
        <w:t xml:space="preserve"> is salinity of sample in PSS-78 that was measured separately. </w:t>
      </w:r>
      <m:oMath>
        <m:sSubSup>
          <m:sSubSupPr>
            <m:ctrlPr>
              <w:rPr>
                <w:rFonts w:ascii="Cambria Math" w:eastAsiaTheme="minorEastAsia" w:hAnsi="Cambria Math"/>
                <w:sz w:val="24"/>
                <w:szCs w:val="24"/>
                <w:lang w:val="en-GB"/>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m:t>
            </m:r>
          </m:sup>
        </m:sSubSup>
      </m:oMath>
      <w:r>
        <w:rPr>
          <w:sz w:val="24"/>
          <w:szCs w:val="24"/>
        </w:rPr>
        <w:t xml:space="preserve"> and </w:t>
      </w:r>
      <m:oMath>
        <m:sSubSup>
          <m:sSubSupPr>
            <m:ctrlPr>
              <w:rPr>
                <w:rFonts w:ascii="Cambria Math" w:eastAsiaTheme="minorEastAsia" w:hAnsi="Cambria Math"/>
                <w:sz w:val="24"/>
                <w:szCs w:val="24"/>
                <w:lang w:val="en-GB"/>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SA</m:t>
            </m:r>
          </m:sup>
        </m:sSubSup>
      </m:oMath>
      <w:r>
        <w:rPr>
          <w:sz w:val="24"/>
          <w:szCs w:val="24"/>
        </w:rPr>
        <w:t xml:space="preserve"> denotes absorbance of seawater and acidified seawater, respectively, at wavelength </w:t>
      </w:r>
      <w:r>
        <w:rPr>
          <w:rFonts w:ascii="Symbol" w:hAnsi="Symbol"/>
          <w:i/>
          <w:sz w:val="24"/>
          <w:szCs w:val="24"/>
        </w:rPr>
        <w:t></w:t>
      </w:r>
      <w:r>
        <w:rPr>
          <w:sz w:val="24"/>
          <w:szCs w:val="24"/>
        </w:rPr>
        <w:t xml:space="preserve"> nm.</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The concentration of excess acid [H</w:t>
      </w:r>
      <w:r>
        <w:rPr>
          <w:rFonts w:eastAsia="ＭＳ ゴシック" w:hint="eastAsia"/>
          <w:sz w:val="24"/>
          <w:szCs w:val="24"/>
          <w:vertAlign w:val="superscript"/>
        </w:rPr>
        <w:t>＋</w:t>
      </w:r>
      <w:r>
        <w:rPr>
          <w:rFonts w:eastAsia="ＭＳ ゴシック"/>
          <w:sz w:val="24"/>
          <w:szCs w:val="24"/>
        </w:rPr>
        <w:t>]</w:t>
      </w:r>
      <w:r>
        <w:rPr>
          <w:rFonts w:eastAsia="ＭＳ ゴシック"/>
          <w:sz w:val="24"/>
          <w:szCs w:val="24"/>
          <w:vertAlign w:val="subscript"/>
        </w:rPr>
        <w:t>T</w:t>
      </w:r>
      <w:r>
        <w:rPr>
          <w:rFonts w:eastAsia="ＭＳ ゴシック"/>
          <w:sz w:val="24"/>
          <w:szCs w:val="24"/>
        </w:rPr>
        <w:t xml:space="preserve"> determined is then combined with the volume of sample seawater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 dm</w:t>
      </w:r>
      <w:r>
        <w:rPr>
          <w:rFonts w:eastAsia="ＭＳ ゴシック"/>
          <w:sz w:val="24"/>
          <w:szCs w:val="24"/>
          <w:vertAlign w:val="superscript"/>
        </w:rPr>
        <w:t>-3</w:t>
      </w:r>
      <w:r>
        <w:rPr>
          <w:rFonts w:eastAsia="ＭＳ ゴシック"/>
          <w:sz w:val="24"/>
          <w:szCs w:val="24"/>
        </w:rPr>
        <w:t>), the volume of titrant (</w:t>
      </w:r>
      <w:r>
        <w:rPr>
          <w:rFonts w:eastAsia="ＭＳ ゴシック"/>
          <w:i/>
          <w:sz w:val="24"/>
          <w:szCs w:val="24"/>
        </w:rPr>
        <w:t>V</w:t>
      </w:r>
      <w:r>
        <w:rPr>
          <w:rFonts w:eastAsia="ＭＳ ゴシック"/>
          <w:sz w:val="24"/>
          <w:szCs w:val="24"/>
          <w:vertAlign w:val="subscript"/>
        </w:rPr>
        <w:t>A</w:t>
      </w:r>
      <w:r>
        <w:rPr>
          <w:rFonts w:eastAsia="ＭＳ ゴシック"/>
          <w:sz w:val="24"/>
          <w:szCs w:val="24"/>
        </w:rPr>
        <w:t xml:space="preserve"> / dm</w:t>
      </w:r>
      <w:r>
        <w:rPr>
          <w:rFonts w:eastAsia="ＭＳ ゴシック"/>
          <w:sz w:val="24"/>
          <w:szCs w:val="24"/>
          <w:vertAlign w:val="superscript"/>
        </w:rPr>
        <w:t>-3</w:t>
      </w:r>
      <w:r>
        <w:rPr>
          <w:rFonts w:eastAsia="ＭＳ ゴシック"/>
          <w:sz w:val="24"/>
          <w:szCs w:val="24"/>
        </w:rPr>
        <w:t xml:space="preserve">) added to the sample, and </w:t>
      </w:r>
      <w:r>
        <w:rPr>
          <w:sz w:val="24"/>
          <w:szCs w:val="24"/>
        </w:rPr>
        <w:t xml:space="preserve">molarity of hydrochloric acid </w:t>
      </w:r>
      <w:r>
        <w:rPr>
          <w:rFonts w:eastAsia="ＭＳ ゴシック"/>
          <w:sz w:val="24"/>
          <w:szCs w:val="24"/>
        </w:rPr>
        <w:t>(</w:t>
      </w:r>
      <w:r>
        <w:rPr>
          <w:rFonts w:eastAsia="ＭＳ ゴシック"/>
          <w:i/>
          <w:sz w:val="24"/>
          <w:szCs w:val="24"/>
        </w:rPr>
        <w:t>M</w:t>
      </w:r>
      <w:r>
        <w:rPr>
          <w:rFonts w:eastAsia="ＭＳ ゴシック"/>
          <w:sz w:val="24"/>
          <w:szCs w:val="24"/>
          <w:vertAlign w:val="subscript"/>
        </w:rPr>
        <w:t>A</w:t>
      </w:r>
      <w:r>
        <w:rPr>
          <w:rFonts w:eastAsia="ＭＳ ゴシック"/>
          <w:sz w:val="24"/>
          <w:szCs w:val="24"/>
        </w:rPr>
        <w:t xml:space="preserve"> / mol dm</w:t>
      </w:r>
      <w:r>
        <w:rPr>
          <w:rFonts w:eastAsia="ＭＳ ゴシック"/>
          <w:sz w:val="24"/>
          <w:szCs w:val="24"/>
          <w:vertAlign w:val="superscript"/>
        </w:rPr>
        <w:t>-3</w:t>
      </w:r>
      <w:r>
        <w:rPr>
          <w:rFonts w:eastAsia="ＭＳ ゴシック"/>
          <w:sz w:val="24"/>
          <w:szCs w:val="24"/>
        </w:rPr>
        <w:t>) in the titrant to calculate total alkalinity (</w:t>
      </w:r>
      <w:r>
        <w:rPr>
          <w:rFonts w:eastAsia="ＭＳ ゴシック"/>
          <w:i/>
          <w:sz w:val="24"/>
          <w:szCs w:val="24"/>
        </w:rPr>
        <w:t>A</w:t>
      </w:r>
      <w:r>
        <w:rPr>
          <w:rFonts w:eastAsia="ＭＳ ゴシック"/>
          <w:sz w:val="24"/>
          <w:szCs w:val="24"/>
          <w:vertAlign w:val="subscript"/>
        </w:rPr>
        <w:t>T</w:t>
      </w:r>
      <w:r>
        <w:rPr>
          <w:rFonts w:eastAsia="ＭＳ ゴシック"/>
          <w:sz w:val="24"/>
          <w:szCs w:val="24"/>
        </w:rPr>
        <w:t>) in the unit of moles per kg of sea water (mol kg</w:t>
      </w:r>
      <w:r>
        <w:rPr>
          <w:rFonts w:eastAsia="ＭＳ ゴシック"/>
          <w:sz w:val="24"/>
          <w:szCs w:val="24"/>
          <w:vertAlign w:val="superscript"/>
        </w:rPr>
        <w:t>-1</w:t>
      </w:r>
      <w:r>
        <w:rPr>
          <w:rFonts w:eastAsia="ＭＳ ゴシック"/>
          <w:sz w:val="24"/>
          <w:szCs w:val="24"/>
        </w:rPr>
        <w:t>):</w:t>
      </w:r>
    </w:p>
    <w:p w:rsidR="00390206" w:rsidRDefault="00390206" w:rsidP="00390206">
      <w:pPr>
        <w:rPr>
          <w:rFonts w:eastAsiaTheme="minorEastAsia"/>
          <w:sz w:val="24"/>
          <w:szCs w:val="24"/>
        </w:rPr>
      </w:pPr>
      <w:r>
        <w:rPr>
          <w:i/>
          <w:sz w:val="24"/>
          <w:szCs w:val="24"/>
        </w:rPr>
        <w:tab/>
        <w:t>A</w:t>
      </w:r>
      <w:r>
        <w:rPr>
          <w:sz w:val="24"/>
          <w:szCs w:val="24"/>
          <w:vertAlign w:val="subscript"/>
        </w:rPr>
        <w:t>T</w:t>
      </w:r>
      <w:r>
        <w:rPr>
          <w:sz w:val="24"/>
          <w:szCs w:val="24"/>
        </w:rPr>
        <w:t xml:space="preserve"> = (</w:t>
      </w:r>
      <w:r>
        <w:rPr>
          <w:rFonts w:eastAsia="ＭＳ ゴシック"/>
          <w:sz w:val="24"/>
          <w:szCs w:val="24"/>
        </w:rPr>
        <w:t>–</w:t>
      </w:r>
      <w:r>
        <w:rPr>
          <w:sz w:val="24"/>
          <w:szCs w:val="24"/>
        </w:rPr>
        <w:t>[H</w:t>
      </w:r>
      <w:r>
        <w:rPr>
          <w:sz w:val="24"/>
          <w:szCs w:val="24"/>
          <w:vertAlign w:val="superscript"/>
        </w:rPr>
        <w:t>+</w:t>
      </w:r>
      <w:r>
        <w:rPr>
          <w:sz w:val="24"/>
          <w:szCs w:val="24"/>
        </w:rPr>
        <w:t>]</w:t>
      </w:r>
      <w:r>
        <w:rPr>
          <w:sz w:val="24"/>
          <w:szCs w:val="24"/>
          <w:vertAlign w:val="subscript"/>
        </w:rPr>
        <w:t>T</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S</w:t>
      </w:r>
      <w:r>
        <w:rPr>
          <w:sz w:val="24"/>
          <w:szCs w:val="24"/>
        </w:rPr>
        <w:t xml:space="preserve"> + </w:t>
      </w:r>
      <w:r>
        <w:rPr>
          <w:i/>
          <w:sz w:val="24"/>
          <w:szCs w:val="24"/>
        </w:rPr>
        <w:t>V</w:t>
      </w:r>
      <w:r>
        <w:rPr>
          <w:sz w:val="24"/>
          <w:szCs w:val="24"/>
          <w:vertAlign w:val="subscript"/>
        </w:rPr>
        <w:t>A</w:t>
      </w:r>
      <w:r>
        <w:rPr>
          <w:sz w:val="24"/>
          <w:szCs w:val="24"/>
        </w:rPr>
        <w:t>)</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SA</w:t>
      </w:r>
      <w:r>
        <w:rPr>
          <w:sz w:val="24"/>
          <w:szCs w:val="24"/>
        </w:rPr>
        <w:t xml:space="preserve"> + </w:t>
      </w:r>
      <w:r>
        <w:rPr>
          <w:i/>
          <w:sz w:val="24"/>
          <w:szCs w:val="24"/>
        </w:rPr>
        <w:t>M</w:t>
      </w:r>
      <w:r>
        <w:rPr>
          <w:sz w:val="24"/>
          <w:szCs w:val="24"/>
          <w:vertAlign w:val="subscript"/>
        </w:rPr>
        <w:t>A</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A</w:t>
      </w:r>
      <w:r>
        <w:rPr>
          <w:sz w:val="24"/>
          <w:szCs w:val="24"/>
        </w:rPr>
        <w:t>) / (</w:t>
      </w:r>
      <w:r>
        <w:rPr>
          <w:i/>
          <w:sz w:val="24"/>
          <w:szCs w:val="24"/>
        </w:rPr>
        <w:t>V</w:t>
      </w:r>
      <w:r>
        <w:rPr>
          <w:sz w:val="24"/>
          <w:szCs w:val="24"/>
          <w:vertAlign w:val="subscript"/>
        </w:rPr>
        <w:t>S</w:t>
      </w:r>
      <w:r>
        <w:rPr>
          <w:sz w:val="24"/>
          <w:szCs w:val="24"/>
        </w:rPr>
        <w:t xml:space="preserve"> </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w:t>
      </w:r>
      <w:r>
        <w:rPr>
          <w:sz w:val="24"/>
          <w:szCs w:val="24"/>
        </w:rPr>
        <w:t>)</w:t>
      </w:r>
      <w:r>
        <w:rPr>
          <w:sz w:val="24"/>
          <w:szCs w:val="24"/>
        </w:rPr>
        <w:tab/>
      </w:r>
      <w:r>
        <w:rPr>
          <w:sz w:val="24"/>
          <w:szCs w:val="24"/>
        </w:rPr>
        <w:tab/>
      </w:r>
      <w:r>
        <w:rPr>
          <w:sz w:val="24"/>
          <w:szCs w:val="24"/>
        </w:rPr>
        <w:tab/>
      </w:r>
      <w:r>
        <w:rPr>
          <w:sz w:val="24"/>
          <w:szCs w:val="24"/>
        </w:rPr>
        <w:tab/>
        <w:t>(9)</w:t>
      </w:r>
    </w:p>
    <w:p w:rsidR="00390206" w:rsidRDefault="00390206" w:rsidP="00390206">
      <w:pPr>
        <w:rPr>
          <w:sz w:val="24"/>
          <w:szCs w:val="24"/>
        </w:rPr>
      </w:pPr>
      <w:r>
        <w:rPr>
          <w:rFonts w:ascii="Symbol" w:hAnsi="Symbol"/>
          <w:i/>
          <w:sz w:val="24"/>
          <w:szCs w:val="24"/>
        </w:rPr>
        <w:t></w:t>
      </w:r>
      <w:r>
        <w:rPr>
          <w:sz w:val="24"/>
          <w:szCs w:val="24"/>
          <w:vertAlign w:val="subscript"/>
        </w:rPr>
        <w:t>S</w:t>
      </w:r>
      <w:r>
        <w:rPr>
          <w:sz w:val="24"/>
          <w:szCs w:val="24"/>
        </w:rPr>
        <w:t xml:space="preserve"> and </w:t>
      </w:r>
      <w:r>
        <w:rPr>
          <w:rFonts w:ascii="Symbol" w:hAnsi="Symbol"/>
          <w:i/>
          <w:sz w:val="24"/>
          <w:szCs w:val="24"/>
        </w:rPr>
        <w:t></w:t>
      </w:r>
      <w:r>
        <w:rPr>
          <w:sz w:val="24"/>
          <w:szCs w:val="24"/>
          <w:vertAlign w:val="subscript"/>
        </w:rPr>
        <w:t>SA</w:t>
      </w:r>
      <w:r>
        <w:rPr>
          <w:sz w:val="24"/>
          <w:szCs w:val="24"/>
        </w:rPr>
        <w:t xml:space="preserve"> denotes the density of seawater sample before and after the addition of titrant, respectively. Here we assumed that </w:t>
      </w:r>
      <w:r>
        <w:rPr>
          <w:rFonts w:ascii="Symbol" w:hAnsi="Symbol"/>
          <w:i/>
          <w:sz w:val="24"/>
          <w:szCs w:val="24"/>
        </w:rPr>
        <w:t></w:t>
      </w:r>
      <w:r>
        <w:rPr>
          <w:sz w:val="24"/>
          <w:szCs w:val="24"/>
          <w:vertAlign w:val="subscript"/>
        </w:rPr>
        <w:t>SA</w:t>
      </w:r>
      <w:r>
        <w:rPr>
          <w:sz w:val="24"/>
          <w:szCs w:val="24"/>
        </w:rPr>
        <w:t xml:space="preserve"> is equal to </w:t>
      </w:r>
      <w:r>
        <w:rPr>
          <w:rFonts w:ascii="Symbol" w:hAnsi="Symbol"/>
          <w:i/>
          <w:sz w:val="24"/>
          <w:szCs w:val="24"/>
        </w:rPr>
        <w:t></w:t>
      </w:r>
      <w:r>
        <w:rPr>
          <w:sz w:val="24"/>
          <w:szCs w:val="24"/>
          <w:vertAlign w:val="subscript"/>
        </w:rPr>
        <w:t>S</w:t>
      </w:r>
      <w:r>
        <w:rPr>
          <w:sz w:val="24"/>
          <w:szCs w:val="24"/>
        </w:rPr>
        <w:t>, since the density of titrant has been adjusted to that of seawater by adding sodium chloride and the volume of titrant (approx. 2.5 cm</w:t>
      </w:r>
      <w:r>
        <w:rPr>
          <w:sz w:val="24"/>
          <w:szCs w:val="24"/>
          <w:vertAlign w:val="superscript"/>
        </w:rPr>
        <w:t>3</w:t>
      </w:r>
      <w:r>
        <w:rPr>
          <w:sz w:val="24"/>
          <w:szCs w:val="24"/>
        </w:rPr>
        <w:t>) is no more than approx. 6% of seawater sample.</w:t>
      </w:r>
    </w:p>
    <w:p w:rsidR="00390206" w:rsidRDefault="00390206" w:rsidP="00390206">
      <w:pPr>
        <w:rPr>
          <w:sz w:val="22"/>
        </w:rPr>
      </w:pPr>
    </w:p>
    <w:p w:rsidR="00390206" w:rsidRDefault="00390206" w:rsidP="00DA6862">
      <w:pPr>
        <w:pStyle w:val="4"/>
      </w:pPr>
      <w:r>
        <w:t xml:space="preserve">(5-2) Volume of sample seawater, </w:t>
      </w:r>
      <w:r>
        <w:rPr>
          <w:i/>
        </w:rPr>
        <w:t>V</w:t>
      </w:r>
      <w:r>
        <w:rPr>
          <w:vertAlign w:val="subscript"/>
        </w:rPr>
        <w:t>S</w:t>
      </w:r>
    </w:p>
    <w:p w:rsidR="00390206" w:rsidRDefault="00390206" w:rsidP="00390206">
      <w:pPr>
        <w:rPr>
          <w:rFonts w:eastAsia="ＭＳ ゴシック"/>
          <w:sz w:val="24"/>
          <w:szCs w:val="24"/>
        </w:rPr>
      </w:pPr>
      <w:r>
        <w:rPr>
          <w:rFonts w:eastAsia="ＭＳ ゴシック"/>
          <w:sz w:val="24"/>
          <w:szCs w:val="24"/>
        </w:rPr>
        <w:t xml:space="preserve">The volumes of sample seawater, </w:t>
      </w:r>
      <w:r>
        <w:rPr>
          <w:rFonts w:eastAsia="ＭＳ ゴシック"/>
          <w:i/>
          <w:sz w:val="24"/>
          <w:szCs w:val="24"/>
        </w:rPr>
        <w:t>V</w:t>
      </w:r>
      <w:r>
        <w:rPr>
          <w:rFonts w:eastAsia="ＭＳ ゴシック"/>
          <w:sz w:val="24"/>
          <w:szCs w:val="24"/>
          <w:vertAlign w:val="subscript"/>
        </w:rPr>
        <w:t>S</w:t>
      </w:r>
      <w:r>
        <w:rPr>
          <w:rFonts w:eastAsia="ＭＳ ゴシック"/>
          <w:sz w:val="24"/>
          <w:szCs w:val="24"/>
        </w:rPr>
        <w:t xml:space="preserve">, </w:t>
      </w:r>
      <w:r>
        <w:rPr>
          <w:rFonts w:eastAsia="ＭＳ ゴシック"/>
          <w:i/>
          <w:sz w:val="24"/>
          <w:szCs w:val="24"/>
        </w:rPr>
        <w:t>i.e.</w:t>
      </w:r>
      <w:r>
        <w:rPr>
          <w:rFonts w:eastAsia="ＭＳ ゴシック"/>
          <w:sz w:val="24"/>
          <w:szCs w:val="24"/>
        </w:rPr>
        <w:t>, the volume of pipette in the TA measurement unit of DIC/TA analyzer, was calibrated gravimetrically and summarized in Table C.5.2.</w:t>
      </w:r>
    </w:p>
    <w:p w:rsidR="00390206" w:rsidRDefault="00390206" w:rsidP="00390206">
      <w:pPr>
        <w:rPr>
          <w:rFonts w:eastAsia="ＭＳ ゴシック"/>
          <w:sz w:val="24"/>
          <w:szCs w:val="24"/>
        </w:rPr>
      </w:pPr>
    </w:p>
    <w:p w:rsidR="00390206" w:rsidRDefault="00390206" w:rsidP="00390206">
      <w:pPr>
        <w:jc w:val="left"/>
        <w:rPr>
          <w:rFonts w:eastAsiaTheme="minorEastAsia"/>
          <w:sz w:val="24"/>
          <w:szCs w:val="24"/>
        </w:rPr>
      </w:pPr>
      <w:r>
        <w:rPr>
          <w:sz w:val="24"/>
          <w:szCs w:val="24"/>
        </w:rPr>
        <w:t xml:space="preserve">Table C.5.2 Summary of sample volumes of seawater </w:t>
      </w:r>
      <w:r>
        <w:rPr>
          <w:i/>
          <w:sz w:val="24"/>
          <w:szCs w:val="24"/>
        </w:rPr>
        <w:t>V</w:t>
      </w:r>
      <w:r>
        <w:rPr>
          <w:sz w:val="24"/>
          <w:szCs w:val="24"/>
          <w:vertAlign w:val="subscript"/>
        </w:rPr>
        <w:t xml:space="preserve">S </w:t>
      </w:r>
      <w:r>
        <w:rPr>
          <w:sz w:val="24"/>
          <w:szCs w:val="24"/>
        </w:rPr>
        <w:t>for TA measurements.</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8"/>
        <w:gridCol w:w="2546"/>
      </w:tblGrid>
      <w:tr w:rsidR="00390206" w:rsidTr="00390206">
        <w:tc>
          <w:tcPr>
            <w:tcW w:w="1248" w:type="dxa"/>
            <w:tcBorders>
              <w:top w:val="single" w:sz="12" w:space="0" w:color="auto"/>
              <w:left w:val="nil"/>
              <w:bottom w:val="single" w:sz="6" w:space="0" w:color="auto"/>
              <w:right w:val="nil"/>
            </w:tcBorders>
            <w:hideMark/>
          </w:tcPr>
          <w:p w:rsidR="00390206" w:rsidRDefault="00390206" w:rsidP="00390206">
            <w:pPr>
              <w:jc w:val="left"/>
              <w:rPr>
                <w:rFonts w:ascii="Times New Roman" w:eastAsiaTheme="minorEastAsia" w:hAnsi="Times New Roman"/>
                <w:sz w:val="24"/>
                <w:szCs w:val="24"/>
                <w:lang w:val="en-GB"/>
              </w:rPr>
            </w:pPr>
            <w:r>
              <w:rPr>
                <w:rFonts w:ascii="Times New Roman" w:hAnsi="Times New Roman"/>
                <w:sz w:val="24"/>
                <w:szCs w:val="24"/>
              </w:rPr>
              <w:t>Apparatus</w:t>
            </w:r>
          </w:p>
        </w:tc>
        <w:tc>
          <w:tcPr>
            <w:tcW w:w="2546" w:type="dxa"/>
            <w:tcBorders>
              <w:top w:val="single" w:sz="12" w:space="0" w:color="auto"/>
              <w:left w:val="nil"/>
              <w:bottom w:val="single" w:sz="6" w:space="0" w:color="auto"/>
              <w:right w:val="nil"/>
            </w:tcBorders>
            <w:hideMark/>
          </w:tcPr>
          <w:p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Volume / ml</w:t>
            </w:r>
          </w:p>
        </w:tc>
      </w:tr>
      <w:tr w:rsidR="00390206" w:rsidTr="00390206">
        <w:tc>
          <w:tcPr>
            <w:tcW w:w="1248" w:type="dxa"/>
            <w:tcBorders>
              <w:top w:val="single" w:sz="6" w:space="0" w:color="auto"/>
              <w:left w:val="nil"/>
              <w:bottom w:val="nil"/>
              <w:right w:val="nil"/>
            </w:tcBorders>
            <w:hideMark/>
          </w:tcPr>
          <w:p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A</w:t>
            </w:r>
          </w:p>
        </w:tc>
        <w:tc>
          <w:tcPr>
            <w:tcW w:w="2546" w:type="dxa"/>
            <w:tcBorders>
              <w:top w:val="single" w:sz="6" w:space="0" w:color="auto"/>
              <w:left w:val="nil"/>
              <w:bottom w:val="nil"/>
              <w:right w:val="nil"/>
            </w:tcBorders>
            <w:hideMark/>
          </w:tcPr>
          <w:p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42.0375</w:t>
            </w:r>
          </w:p>
        </w:tc>
      </w:tr>
      <w:tr w:rsidR="00390206" w:rsidTr="00390206">
        <w:tc>
          <w:tcPr>
            <w:tcW w:w="1248" w:type="dxa"/>
            <w:tcBorders>
              <w:top w:val="nil"/>
              <w:left w:val="nil"/>
              <w:bottom w:val="single" w:sz="12" w:space="0" w:color="auto"/>
              <w:right w:val="nil"/>
            </w:tcBorders>
            <w:hideMark/>
          </w:tcPr>
          <w:p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B</w:t>
            </w:r>
          </w:p>
        </w:tc>
        <w:tc>
          <w:tcPr>
            <w:tcW w:w="2546" w:type="dxa"/>
            <w:tcBorders>
              <w:top w:val="nil"/>
              <w:left w:val="nil"/>
              <w:bottom w:val="single" w:sz="12" w:space="0" w:color="auto"/>
              <w:right w:val="nil"/>
            </w:tcBorders>
            <w:hideMark/>
          </w:tcPr>
          <w:p w:rsidR="00390206" w:rsidRDefault="00390206" w:rsidP="00390206">
            <w:pPr>
              <w:jc w:val="center"/>
              <w:rPr>
                <w:rFonts w:ascii="Times New Roman" w:eastAsiaTheme="minorEastAsia" w:hAnsi="Times New Roman"/>
                <w:sz w:val="24"/>
                <w:szCs w:val="24"/>
                <w:lang w:val="en-GB"/>
              </w:rPr>
            </w:pPr>
            <w:r>
              <w:rPr>
                <w:rFonts w:ascii="Times New Roman" w:hAnsi="Times New Roman"/>
                <w:sz w:val="24"/>
                <w:szCs w:val="24"/>
              </w:rPr>
              <w:t>42.1978</w:t>
            </w:r>
          </w:p>
        </w:tc>
      </w:tr>
    </w:tbl>
    <w:p w:rsidR="00390206" w:rsidRDefault="00390206" w:rsidP="00390206">
      <w:pPr>
        <w:ind w:firstLineChars="250" w:firstLine="550"/>
        <w:rPr>
          <w:rFonts w:ascii="Cambria" w:eastAsia="ＭＳ ゴシック" w:hAnsi="Cambria" w:cstheme="minorBidi"/>
          <w:sz w:val="22"/>
          <w:lang w:val="en-GB"/>
        </w:rPr>
      </w:pPr>
    </w:p>
    <w:p w:rsidR="00C509AD" w:rsidRDefault="00C509AD" w:rsidP="00390206">
      <w:pPr>
        <w:ind w:firstLineChars="250" w:firstLine="550"/>
        <w:rPr>
          <w:rFonts w:ascii="Cambria" w:eastAsia="ＭＳ ゴシック" w:hAnsi="Cambria" w:cstheme="minorBidi"/>
          <w:sz w:val="22"/>
          <w:lang w:val="en-GB"/>
        </w:rPr>
      </w:pPr>
    </w:p>
    <w:p w:rsidR="00390206" w:rsidRDefault="00390206" w:rsidP="00DA6862">
      <w:pPr>
        <w:pStyle w:val="4"/>
      </w:pPr>
      <w:r>
        <w:t>(5-3) Preparation of titrant (0.05N HCl)</w:t>
      </w:r>
    </w:p>
    <w:p w:rsidR="00390206" w:rsidRDefault="00390206" w:rsidP="00390206">
      <w:pPr>
        <w:rPr>
          <w:rFonts w:eastAsia="ＭＳ ゴシック"/>
          <w:sz w:val="24"/>
          <w:szCs w:val="24"/>
        </w:rPr>
      </w:pPr>
      <w:r>
        <w:rPr>
          <w:rFonts w:eastAsia="ＭＳ ゴシック"/>
          <w:sz w:val="24"/>
          <w:szCs w:val="24"/>
        </w:rPr>
        <w:t>76 g of sodium chloride (NaCl) (</w:t>
      </w:r>
      <w:r>
        <w:rPr>
          <w:sz w:val="24"/>
          <w:szCs w:val="24"/>
        </w:rPr>
        <w:t>Wako Pure Chemical Industries, Ltd.</w:t>
      </w:r>
      <w:r>
        <w:rPr>
          <w:rFonts w:eastAsia="ＭＳ ゴシック"/>
          <w:sz w:val="24"/>
          <w:szCs w:val="24"/>
        </w:rPr>
        <w:t>) and 0.12 g of bromocresol green (BCG) (Acros Organics) were dissolved in 200 cm</w:t>
      </w:r>
      <w:r>
        <w:rPr>
          <w:rFonts w:eastAsia="ＭＳ ゴシック"/>
          <w:sz w:val="24"/>
          <w:szCs w:val="24"/>
          <w:vertAlign w:val="superscript"/>
        </w:rPr>
        <w:t>3</w:t>
      </w:r>
      <w:r>
        <w:rPr>
          <w:rFonts w:eastAsia="ＭＳ ゴシック"/>
          <w:sz w:val="24"/>
          <w:szCs w:val="24"/>
        </w:rPr>
        <w:t xml:space="preserve"> of 0.5 mol dm</w:t>
      </w:r>
      <w:r>
        <w:rPr>
          <w:rFonts w:eastAsia="ＭＳ ゴシック"/>
          <w:sz w:val="24"/>
          <w:szCs w:val="24"/>
          <w:vertAlign w:val="superscript"/>
        </w:rPr>
        <w:t>-3</w:t>
      </w:r>
      <w:r>
        <w:rPr>
          <w:rFonts w:eastAsia="ＭＳ ゴシック"/>
          <w:sz w:val="24"/>
          <w:szCs w:val="24"/>
        </w:rPr>
        <w:t xml:space="preserve"> HCl solution (</w:t>
      </w:r>
      <w:r>
        <w:rPr>
          <w:sz w:val="24"/>
          <w:szCs w:val="24"/>
        </w:rPr>
        <w:t>Wako Pure Chemical Industries, Ltd.</w:t>
      </w:r>
      <w:r>
        <w:rPr>
          <w:rFonts w:eastAsia="ＭＳ ゴシック"/>
          <w:sz w:val="24"/>
          <w:szCs w:val="24"/>
        </w:rPr>
        <w:t>). The solution was diluted with deionised water to a final volume of 2 dm</w:t>
      </w:r>
      <w:r>
        <w:rPr>
          <w:rFonts w:eastAsia="ＭＳ ゴシック"/>
          <w:sz w:val="24"/>
          <w:szCs w:val="24"/>
          <w:vertAlign w:val="superscript"/>
        </w:rPr>
        <w:t>3</w:t>
      </w:r>
      <w:r>
        <w:rPr>
          <w:rFonts w:eastAsia="ＭＳ ゴシック"/>
          <w:sz w:val="24"/>
          <w:szCs w:val="24"/>
        </w:rPr>
        <w:t xml:space="preserve"> at 25 °</w:t>
      </w:r>
      <w:r>
        <w:rPr>
          <w:sz w:val="24"/>
          <w:szCs w:val="24"/>
        </w:rPr>
        <w:t>C</w:t>
      </w:r>
      <w:r>
        <w:rPr>
          <w:rFonts w:eastAsia="ＭＳ ゴシック"/>
          <w:sz w:val="24"/>
          <w:szCs w:val="24"/>
        </w:rPr>
        <w:t>. The concentration of HCl, NaCl and BCG was 0.05 mol dm</w:t>
      </w:r>
      <w:r>
        <w:rPr>
          <w:rFonts w:eastAsia="ＭＳ ゴシック"/>
          <w:sz w:val="24"/>
          <w:szCs w:val="24"/>
          <w:vertAlign w:val="superscript"/>
        </w:rPr>
        <w:t>-3</w:t>
      </w:r>
      <w:r>
        <w:rPr>
          <w:rFonts w:eastAsia="ＭＳ ゴシック"/>
          <w:sz w:val="24"/>
          <w:szCs w:val="24"/>
        </w:rPr>
        <w:t>, 0.65 mol dm</w:t>
      </w:r>
      <w:r>
        <w:rPr>
          <w:rFonts w:eastAsia="ＭＳ ゴシック"/>
          <w:sz w:val="24"/>
          <w:szCs w:val="24"/>
          <w:vertAlign w:val="superscript"/>
        </w:rPr>
        <w:t>-3</w:t>
      </w:r>
      <w:r>
        <w:rPr>
          <w:rFonts w:eastAsia="ＭＳ ゴシック"/>
          <w:sz w:val="24"/>
          <w:szCs w:val="24"/>
        </w:rPr>
        <w:t xml:space="preserve"> and 40 </w:t>
      </w:r>
      <w:r>
        <w:rPr>
          <w:rFonts w:ascii="Symbol" w:eastAsia="ＭＳ ゴシック" w:hAnsi="Symbol"/>
          <w:sz w:val="24"/>
          <w:szCs w:val="24"/>
        </w:rPr>
        <w:t></w:t>
      </w:r>
      <w:r>
        <w:rPr>
          <w:rFonts w:eastAsia="ＭＳ ゴシック"/>
          <w:sz w:val="24"/>
          <w:szCs w:val="24"/>
        </w:rPr>
        <w:t>mol dm</w:t>
      </w:r>
      <w:r>
        <w:rPr>
          <w:rFonts w:eastAsia="ＭＳ ゴシック"/>
          <w:sz w:val="24"/>
          <w:szCs w:val="24"/>
          <w:vertAlign w:val="superscript"/>
        </w:rPr>
        <w:t>-3</w:t>
      </w:r>
      <w:r>
        <w:rPr>
          <w:rFonts w:eastAsia="ＭＳ ゴシック"/>
          <w:sz w:val="24"/>
          <w:szCs w:val="24"/>
        </w:rPr>
        <w:t>, respectively. Sodium chloride was added to make the density and the ionic strength of the solution close to those of seawater.</w:t>
      </w:r>
    </w:p>
    <w:p w:rsidR="00390206" w:rsidRDefault="00390206" w:rsidP="00390206">
      <w:pPr>
        <w:rPr>
          <w:rFonts w:ascii="ＭＳ ゴシック" w:eastAsia="ＭＳ ゴシック" w:hAnsi="ＭＳ ゴシック" w:cstheme="minorBidi"/>
          <w:sz w:val="22"/>
        </w:rPr>
      </w:pPr>
    </w:p>
    <w:p w:rsidR="00390206" w:rsidRDefault="00390206" w:rsidP="00DA6862">
      <w:pPr>
        <w:pStyle w:val="4"/>
      </w:pPr>
      <w:r>
        <w:t>(5-4) Results of TA measurements of CRMs and working reference materials</w:t>
      </w:r>
    </w:p>
    <w:p w:rsidR="00390206" w:rsidRDefault="00390206" w:rsidP="00390206">
      <w:pPr>
        <w:rPr>
          <w:rFonts w:eastAsia="ＭＳ ゴシック"/>
          <w:sz w:val="24"/>
          <w:szCs w:val="24"/>
        </w:rPr>
      </w:pPr>
      <w:r>
        <w:rPr>
          <w:rFonts w:eastAsia="ＭＳ ゴシック"/>
          <w:sz w:val="24"/>
          <w:szCs w:val="24"/>
        </w:rPr>
        <w:t xml:space="preserve"> Measurements of TA for CRMs (batch 103, 107 and 110) were made and the apparent molarity of hydrochloric acid (</w:t>
      </w:r>
      <w:r>
        <w:rPr>
          <w:i/>
          <w:sz w:val="24"/>
          <w:szCs w:val="24"/>
        </w:rPr>
        <w:t>M</w:t>
      </w:r>
      <w:r>
        <w:rPr>
          <w:sz w:val="24"/>
          <w:szCs w:val="24"/>
          <w:vertAlign w:val="subscript"/>
        </w:rPr>
        <w:t>A</w:t>
      </w:r>
      <w:r>
        <w:rPr>
          <w:rFonts w:eastAsia="ＭＳ ゴシック"/>
          <w:sz w:val="24"/>
          <w:szCs w:val="24"/>
        </w:rPr>
        <w:t xml:space="preserve"> / mol dm</w:t>
      </w:r>
      <w:r>
        <w:rPr>
          <w:rFonts w:eastAsia="ＭＳ ゴシック"/>
          <w:sz w:val="24"/>
          <w:szCs w:val="24"/>
          <w:vertAlign w:val="superscript"/>
        </w:rPr>
        <w:t>-3</w:t>
      </w:r>
      <w:r>
        <w:rPr>
          <w:rFonts w:eastAsia="ＭＳ ゴシック"/>
          <w:sz w:val="24"/>
          <w:szCs w:val="24"/>
        </w:rPr>
        <w:t>) in the titrant was determined from equation (10):</w:t>
      </w:r>
    </w:p>
    <w:p w:rsidR="00390206" w:rsidRDefault="00390206" w:rsidP="00390206">
      <w:pPr>
        <w:spacing w:beforeLines="50" w:before="175" w:afterLines="50" w:after="175"/>
        <w:rPr>
          <w:rFonts w:eastAsiaTheme="minorEastAsia"/>
          <w:sz w:val="24"/>
          <w:szCs w:val="24"/>
        </w:rPr>
      </w:pPr>
      <w:r>
        <w:rPr>
          <w:i/>
          <w:sz w:val="24"/>
          <w:szCs w:val="24"/>
        </w:rPr>
        <w:tab/>
        <w:t>M</w:t>
      </w:r>
      <w:r>
        <w:rPr>
          <w:sz w:val="24"/>
          <w:szCs w:val="24"/>
          <w:vertAlign w:val="subscript"/>
        </w:rPr>
        <w:t>A</w:t>
      </w:r>
      <w:r>
        <w:rPr>
          <w:i/>
          <w:sz w:val="24"/>
          <w:szCs w:val="24"/>
        </w:rPr>
        <w:t xml:space="preserve"> </w:t>
      </w:r>
      <w:r>
        <w:rPr>
          <w:sz w:val="24"/>
          <w:szCs w:val="24"/>
        </w:rPr>
        <w:t>=</w:t>
      </w:r>
      <w:r>
        <w:rPr>
          <w:i/>
          <w:sz w:val="24"/>
          <w:szCs w:val="24"/>
        </w:rPr>
        <w:t xml:space="preserve"> </w:t>
      </w:r>
      <w:r>
        <w:rPr>
          <w:sz w:val="24"/>
          <w:szCs w:val="24"/>
        </w:rPr>
        <w:t>(</w:t>
      </w:r>
      <w:r>
        <w:rPr>
          <w:i/>
          <w:sz w:val="24"/>
          <w:szCs w:val="24"/>
        </w:rPr>
        <w:t>A</w:t>
      </w:r>
      <w:r>
        <w:rPr>
          <w:sz w:val="24"/>
          <w:szCs w:val="24"/>
          <w:vertAlign w:val="subscript"/>
        </w:rPr>
        <w:t>T, CRM</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S</w:t>
      </w:r>
      <w:r>
        <w:rPr>
          <w:sz w:val="24"/>
          <w:szCs w:val="24"/>
        </w:rPr>
        <w:t xml:space="preserve"> </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w:t>
      </w:r>
      <w:r>
        <w:rPr>
          <w:sz w:val="24"/>
          <w:szCs w:val="24"/>
        </w:rPr>
        <w:t xml:space="preserve"> + [H</w:t>
      </w:r>
      <w:r>
        <w:rPr>
          <w:sz w:val="24"/>
          <w:szCs w:val="24"/>
          <w:vertAlign w:val="superscript"/>
        </w:rPr>
        <w:t>+</w:t>
      </w:r>
      <w:r>
        <w:rPr>
          <w:sz w:val="24"/>
          <w:szCs w:val="24"/>
        </w:rPr>
        <w:t>]</w:t>
      </w:r>
      <w:r>
        <w:rPr>
          <w:sz w:val="24"/>
          <w:szCs w:val="24"/>
          <w:vertAlign w:val="subscript"/>
        </w:rPr>
        <w:t>T</w:t>
      </w:r>
      <w:r>
        <w:rPr>
          <w:sz w:val="24"/>
          <w:szCs w:val="24"/>
        </w:rPr>
        <w:t xml:space="preserve"> </w:t>
      </w:r>
      <w:r>
        <w:rPr>
          <w:sz w:val="24"/>
          <w:szCs w:val="24"/>
        </w:rPr>
        <w:sym w:font="Wingdings" w:char="F09E"/>
      </w:r>
      <w:r>
        <w:rPr>
          <w:sz w:val="24"/>
          <w:szCs w:val="24"/>
        </w:rPr>
        <w:t xml:space="preserve"> </w:t>
      </w:r>
      <w:r>
        <w:rPr>
          <w:i/>
          <w:sz w:val="24"/>
          <w:szCs w:val="24"/>
        </w:rPr>
        <w:t>V</w:t>
      </w:r>
      <w:r>
        <w:rPr>
          <w:sz w:val="24"/>
          <w:szCs w:val="24"/>
          <w:vertAlign w:val="subscript"/>
        </w:rPr>
        <w:t>S</w:t>
      </w:r>
      <w:r>
        <w:rPr>
          <w:sz w:val="24"/>
          <w:szCs w:val="24"/>
        </w:rPr>
        <w:t xml:space="preserve"> </w:t>
      </w:r>
      <w:r>
        <w:rPr>
          <w:sz w:val="24"/>
          <w:szCs w:val="24"/>
        </w:rPr>
        <w:sym w:font="Wingdings" w:char="F09E"/>
      </w:r>
      <w:r>
        <w:rPr>
          <w:sz w:val="24"/>
          <w:szCs w:val="24"/>
        </w:rPr>
        <w:t xml:space="preserve"> </w:t>
      </w:r>
      <w:r>
        <w:rPr>
          <w:rFonts w:ascii="Symbol" w:hAnsi="Symbol"/>
          <w:i/>
          <w:sz w:val="24"/>
          <w:szCs w:val="24"/>
        </w:rPr>
        <w:t></w:t>
      </w:r>
      <w:r>
        <w:rPr>
          <w:sz w:val="24"/>
          <w:szCs w:val="24"/>
          <w:vertAlign w:val="subscript"/>
        </w:rPr>
        <w:t>SA</w:t>
      </w:r>
      <w:r>
        <w:rPr>
          <w:sz w:val="24"/>
          <w:szCs w:val="24"/>
        </w:rPr>
        <w:t xml:space="preserve"> ) / </w:t>
      </w:r>
      <w:r>
        <w:rPr>
          <w:i/>
          <w:sz w:val="24"/>
          <w:szCs w:val="24"/>
        </w:rPr>
        <w:t>V</w:t>
      </w:r>
      <w:r>
        <w:rPr>
          <w:sz w:val="24"/>
          <w:szCs w:val="24"/>
          <w:vertAlign w:val="subscript"/>
        </w:rPr>
        <w:t>A</w:t>
      </w:r>
      <w:r>
        <w:rPr>
          <w:sz w:val="24"/>
          <w:szCs w:val="24"/>
        </w:rPr>
        <w:t>.</w:t>
      </w:r>
      <w:r>
        <w:rPr>
          <w:sz w:val="24"/>
          <w:szCs w:val="24"/>
        </w:rPr>
        <w:tab/>
      </w:r>
      <w:r>
        <w:rPr>
          <w:sz w:val="24"/>
          <w:szCs w:val="24"/>
        </w:rPr>
        <w:tab/>
      </w:r>
      <w:r>
        <w:rPr>
          <w:sz w:val="24"/>
          <w:szCs w:val="24"/>
        </w:rPr>
        <w:tab/>
      </w:r>
      <w:r>
        <w:rPr>
          <w:sz w:val="24"/>
          <w:szCs w:val="24"/>
        </w:rPr>
        <w:tab/>
        <w:t>(10)</w:t>
      </w:r>
    </w:p>
    <w:p w:rsidR="00390206" w:rsidRDefault="00390206" w:rsidP="00390206">
      <w:pPr>
        <w:rPr>
          <w:sz w:val="24"/>
          <w:szCs w:val="24"/>
        </w:rPr>
      </w:pPr>
      <w:r>
        <w:rPr>
          <w:sz w:val="24"/>
          <w:szCs w:val="24"/>
        </w:rPr>
        <w:lastRenderedPageBreak/>
        <w:t xml:space="preserve">The analytical results of </w:t>
      </w:r>
      <w:r>
        <w:rPr>
          <w:i/>
          <w:sz w:val="24"/>
          <w:szCs w:val="24"/>
        </w:rPr>
        <w:t>M</w:t>
      </w:r>
      <w:r>
        <w:rPr>
          <w:sz w:val="24"/>
          <w:szCs w:val="24"/>
          <w:vertAlign w:val="subscript"/>
        </w:rPr>
        <w:t>A</w:t>
      </w:r>
      <w:r>
        <w:rPr>
          <w:sz w:val="24"/>
          <w:szCs w:val="24"/>
        </w:rPr>
        <w:t xml:space="preserve"> was averaged for each bottle of titrant unless the drift of molarity was clearly seen (Figure C.5.4a), and was used to calculate the TA in sample seawaters (Table C.5.3). </w:t>
      </w:r>
    </w:p>
    <w:p w:rsidR="00390206" w:rsidRDefault="00390206" w:rsidP="00390206">
      <w:pPr>
        <w:jc w:val="center"/>
        <w:rPr>
          <w:rFonts w:ascii="ＭＳ ゴシック" w:eastAsia="ＭＳ ゴシック" w:hAnsi="ＭＳ ゴシック" w:cstheme="minorBidi"/>
          <w:sz w:val="22"/>
        </w:rPr>
      </w:pPr>
      <w:r>
        <w:rPr>
          <w:rFonts w:ascii="ＭＳ ゴシック" w:eastAsia="ＭＳ ゴシック" w:hAnsi="ＭＳ ゴシック"/>
          <w:noProof/>
          <w:sz w:val="22"/>
        </w:rPr>
        <w:drawing>
          <wp:inline distT="0" distB="0" distL="0" distR="0" wp14:anchorId="53B2BB17" wp14:editId="0AC04DEE">
            <wp:extent cx="5762625" cy="6642100"/>
            <wp:effectExtent l="0" t="0" r="9525" b="6350"/>
            <wp:docPr id="172" name="図 172" descr="alk_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alk_crm.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2625" cy="6642100"/>
                    </a:xfrm>
                    <a:prstGeom prst="rect">
                      <a:avLst/>
                    </a:prstGeom>
                    <a:noFill/>
                    <a:ln>
                      <a:noFill/>
                    </a:ln>
                  </pic:spPr>
                </pic:pic>
              </a:graphicData>
            </a:graphic>
          </wp:inline>
        </w:drawing>
      </w:r>
    </w:p>
    <w:p w:rsidR="004F5E4A" w:rsidRDefault="00390206" w:rsidP="004F5E4A">
      <w:r>
        <w:rPr>
          <w:rFonts w:eastAsia="ＭＳ ゴシック"/>
          <w:sz w:val="24"/>
          <w:szCs w:val="24"/>
        </w:rPr>
        <w:t xml:space="preserve">Figure C.5.4. </w:t>
      </w:r>
      <w:r>
        <w:rPr>
          <w:sz w:val="24"/>
          <w:szCs w:val="24"/>
        </w:rPr>
        <w:t xml:space="preserve">The result of measurements of TA in CRM. </w:t>
      </w:r>
      <w:r>
        <w:rPr>
          <w:rFonts w:eastAsia="ＭＳ ゴシック"/>
          <w:sz w:val="24"/>
          <w:szCs w:val="24"/>
        </w:rPr>
        <w:t>a) Apparent c</w:t>
      </w:r>
      <w:r>
        <w:rPr>
          <w:sz w:val="24"/>
          <w:szCs w:val="24"/>
        </w:rPr>
        <w:t xml:space="preserve">oncentration of acid in HCl titrant solution. The </w:t>
      </w:r>
      <w:r w:rsidRPr="004F5E4A">
        <w:rPr>
          <w:sz w:val="24"/>
          <w:szCs w:val="24"/>
        </w:rPr>
        <w:t xml:space="preserve">shape of the plots denotes the bottle of titrant (7 bottles were used for each apparatus). Cross indicates bad measurements. The colour of plots denotes the apparatus; red: apparatus A and blue: apparatus B. b) </w:t>
      </w:r>
      <w:r w:rsidRPr="004F5E4A">
        <w:rPr>
          <w:rFonts w:eastAsia="ＭＳ ゴシック"/>
          <w:sz w:val="24"/>
          <w:szCs w:val="24"/>
        </w:rPr>
        <w:t>Difference in TA between measured and certified values. The shape of plots denotes the batch used; circle: 103, triangle: 107 and square: 110. c) Difference in TA between two measurements from a bottle.</w:t>
      </w:r>
      <w:r w:rsidR="004F5E4A">
        <w:br w:type="page"/>
      </w:r>
    </w:p>
    <w:p w:rsidR="00390206" w:rsidRDefault="00390206" w:rsidP="00390206">
      <w:pPr>
        <w:rPr>
          <w:rFonts w:eastAsia="ＭＳ ゴシック"/>
          <w:sz w:val="24"/>
          <w:szCs w:val="24"/>
        </w:rPr>
      </w:pPr>
      <w:r>
        <w:rPr>
          <w:rFonts w:eastAsia="ＭＳ ゴシック"/>
          <w:sz w:val="24"/>
          <w:szCs w:val="24"/>
        </w:rPr>
        <w:lastRenderedPageBreak/>
        <w:t xml:space="preserve">Table C.5.3 </w:t>
      </w:r>
      <w:r>
        <w:rPr>
          <w:sz w:val="24"/>
          <w:szCs w:val="24"/>
        </w:rPr>
        <w:t>Summary of</w:t>
      </w:r>
      <w:r>
        <w:rPr>
          <w:rFonts w:eastAsia="ＭＳ ゴシック"/>
          <w:sz w:val="24"/>
          <w:szCs w:val="24"/>
        </w:rPr>
        <w:t xml:space="preserve"> acid titrant concentration for TA analyses</w:t>
      </w:r>
    </w:p>
    <w:p w:rsidR="00390206" w:rsidRDefault="00390206" w:rsidP="00390206">
      <w:pPr>
        <w:rPr>
          <w:rFonts w:eastAsia="ＭＳ ゴシック"/>
          <w:sz w:val="24"/>
          <w:szCs w:val="24"/>
        </w:rPr>
      </w:pPr>
      <w:r>
        <w:rPr>
          <w:rFonts w:eastAsia="ＭＳ ゴシック"/>
          <w:sz w:val="24"/>
          <w:szCs w:val="24"/>
        </w:rPr>
        <w:t xml:space="preserve">Mean ± standard deviation of accepted molarity of HCl in titrants. The number of analyses is in parenthesis. </w:t>
      </w:r>
    </w:p>
    <w:tbl>
      <w:tblPr>
        <w:tblStyle w:val="ad"/>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ayout w:type="fixed"/>
        <w:tblLook w:val="04A0" w:firstRow="1" w:lastRow="0" w:firstColumn="1" w:lastColumn="0" w:noHBand="0" w:noVBand="1"/>
      </w:tblPr>
      <w:tblGrid>
        <w:gridCol w:w="1242"/>
        <w:gridCol w:w="1985"/>
        <w:gridCol w:w="1984"/>
        <w:gridCol w:w="3402"/>
      </w:tblGrid>
      <w:tr w:rsidR="00390206" w:rsidTr="00390206">
        <w:tc>
          <w:tcPr>
            <w:tcW w:w="1242" w:type="dxa"/>
            <w:tcBorders>
              <w:top w:val="single" w:sz="12" w:space="0" w:color="auto"/>
              <w:left w:val="nil"/>
              <w:bottom w:val="single"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Cruise</w:t>
            </w:r>
          </w:p>
        </w:tc>
        <w:tc>
          <w:tcPr>
            <w:tcW w:w="1985" w:type="dxa"/>
            <w:tcBorders>
              <w:top w:val="single" w:sz="12" w:space="0" w:color="auto"/>
              <w:left w:val="nil"/>
              <w:bottom w:val="single"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Apparatus_Batch</w:t>
            </w:r>
          </w:p>
        </w:tc>
        <w:tc>
          <w:tcPr>
            <w:tcW w:w="1984" w:type="dxa"/>
            <w:tcBorders>
              <w:top w:val="single" w:sz="12" w:space="0" w:color="auto"/>
              <w:left w:val="nil"/>
              <w:bottom w:val="single"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Date</w:t>
            </w:r>
          </w:p>
        </w:tc>
        <w:tc>
          <w:tcPr>
            <w:tcW w:w="3402" w:type="dxa"/>
            <w:tcBorders>
              <w:top w:val="single" w:sz="12" w:space="0" w:color="auto"/>
              <w:left w:val="nil"/>
              <w:bottom w:val="single" w:sz="4" w:space="0" w:color="auto"/>
              <w:right w:val="nil"/>
            </w:tcBorders>
            <w:hideMark/>
          </w:tcPr>
          <w:p w:rsidR="00390206" w:rsidRDefault="00390206" w:rsidP="004F5E4A">
            <w:pPr>
              <w:rPr>
                <w:rFonts w:ascii="Times New Roman" w:eastAsia="ＭＳ ゴシック" w:hAnsi="Times New Roman"/>
                <w:sz w:val="24"/>
                <w:szCs w:val="24"/>
                <w:lang w:val="en-GB"/>
              </w:rPr>
            </w:pPr>
            <w:r>
              <w:rPr>
                <w:rFonts w:ascii="Times New Roman" w:eastAsia="ＭＳ ゴシック" w:hAnsi="Times New Roman"/>
                <w:sz w:val="24"/>
                <w:szCs w:val="24"/>
              </w:rPr>
              <w:t>Concentration / mmol dm</w:t>
            </w:r>
            <w:r>
              <w:rPr>
                <w:rFonts w:ascii="Times New Roman" w:eastAsia="ＭＳ ゴシック" w:hAnsi="Times New Roman"/>
                <w:sz w:val="24"/>
                <w:szCs w:val="24"/>
                <w:vertAlign w:val="superscript"/>
              </w:rPr>
              <w:t>-3</w:t>
            </w:r>
          </w:p>
        </w:tc>
      </w:tr>
      <w:tr w:rsidR="00390206" w:rsidTr="00390206">
        <w:tc>
          <w:tcPr>
            <w:tcW w:w="1242" w:type="dxa"/>
            <w:tcBorders>
              <w:top w:val="single" w:sz="4" w:space="0" w:color="auto"/>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RF11-06</w:t>
            </w:r>
          </w:p>
        </w:tc>
        <w:tc>
          <w:tcPr>
            <w:tcW w:w="1985" w:type="dxa"/>
            <w:tcBorders>
              <w:top w:val="single" w:sz="4" w:space="0" w:color="auto"/>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A_1</w:t>
            </w:r>
          </w:p>
        </w:tc>
        <w:tc>
          <w:tcPr>
            <w:tcW w:w="1984" w:type="dxa"/>
            <w:tcBorders>
              <w:top w:val="single" w:sz="4" w:space="0" w:color="auto"/>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23 May – 28 May</w:t>
            </w:r>
          </w:p>
        </w:tc>
        <w:tc>
          <w:tcPr>
            <w:tcW w:w="3402" w:type="dxa"/>
            <w:tcBorders>
              <w:top w:val="single" w:sz="4" w:space="0" w:color="auto"/>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49.964 ± 0.032 (14)</w:t>
            </w:r>
          </w:p>
        </w:tc>
      </w:tr>
      <w:tr w:rsidR="00390206" w:rsidTr="00390206">
        <w:tc>
          <w:tcPr>
            <w:tcW w:w="124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RF11-07</w:t>
            </w:r>
          </w:p>
        </w:tc>
        <w:tc>
          <w:tcPr>
            <w:tcW w:w="1985"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A_2</w:t>
            </w:r>
          </w:p>
        </w:tc>
        <w:tc>
          <w:tcPr>
            <w:tcW w:w="1984"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6 Jun. – 11 Jun.</w:t>
            </w:r>
          </w:p>
        </w:tc>
        <w:tc>
          <w:tcPr>
            <w:tcW w:w="340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50.037 ± 0.030 (22)</w:t>
            </w:r>
          </w:p>
        </w:tc>
      </w:tr>
      <w:tr w:rsidR="00390206" w:rsidTr="00390206">
        <w:tc>
          <w:tcPr>
            <w:tcW w:w="1242" w:type="dxa"/>
            <w:tcBorders>
              <w:top w:val="nil"/>
              <w:left w:val="nil"/>
              <w:bottom w:val="nil"/>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A_3</w:t>
            </w:r>
          </w:p>
        </w:tc>
        <w:tc>
          <w:tcPr>
            <w:tcW w:w="1984"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11 Jun. – 13 Jun.</w:t>
            </w:r>
          </w:p>
        </w:tc>
        <w:tc>
          <w:tcPr>
            <w:tcW w:w="3402"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50.101 ± 0.012 (7)</w:t>
            </w:r>
          </w:p>
        </w:tc>
      </w:tr>
      <w:tr w:rsidR="00390206" w:rsidTr="00390206">
        <w:tc>
          <w:tcPr>
            <w:tcW w:w="1242" w:type="dxa"/>
            <w:tcBorders>
              <w:top w:val="nil"/>
              <w:left w:val="nil"/>
              <w:bottom w:val="dotted" w:sz="4" w:space="0" w:color="auto"/>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A_4</w:t>
            </w:r>
          </w:p>
        </w:tc>
        <w:tc>
          <w:tcPr>
            <w:tcW w:w="1984"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13 Jun. – 22 Jun.</w:t>
            </w:r>
          </w:p>
        </w:tc>
        <w:tc>
          <w:tcPr>
            <w:tcW w:w="3402"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50.162 ± 0.021 (26)</w:t>
            </w:r>
          </w:p>
        </w:tc>
      </w:tr>
      <w:tr w:rsidR="00390206" w:rsidTr="00390206">
        <w:tc>
          <w:tcPr>
            <w:tcW w:w="124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RF11-08</w:t>
            </w:r>
          </w:p>
        </w:tc>
        <w:tc>
          <w:tcPr>
            <w:tcW w:w="1985"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A_5</w:t>
            </w:r>
          </w:p>
        </w:tc>
        <w:tc>
          <w:tcPr>
            <w:tcW w:w="1984"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10 Jul. – 22 Jul.</w:t>
            </w:r>
          </w:p>
        </w:tc>
        <w:tc>
          <w:tcPr>
            <w:tcW w:w="340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50.149 ± 0.025 (63) </w:t>
            </w:r>
            <w:r>
              <w:rPr>
                <w:rFonts w:ascii="Times New Roman" w:eastAsia="ＭＳ ゴシック" w:hAnsi="Times New Roman"/>
                <w:sz w:val="24"/>
                <w:szCs w:val="24"/>
                <w:vertAlign w:val="superscript"/>
              </w:rPr>
              <w:t>*1</w:t>
            </w:r>
          </w:p>
        </w:tc>
      </w:tr>
      <w:tr w:rsidR="00390206" w:rsidTr="00390206">
        <w:tc>
          <w:tcPr>
            <w:tcW w:w="1242" w:type="dxa"/>
            <w:tcBorders>
              <w:top w:val="nil"/>
              <w:left w:val="nil"/>
              <w:bottom w:val="nil"/>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A_6</w:t>
            </w:r>
          </w:p>
        </w:tc>
        <w:tc>
          <w:tcPr>
            <w:tcW w:w="1984"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23 Jul. – 26 Jul.</w:t>
            </w:r>
          </w:p>
        </w:tc>
        <w:tc>
          <w:tcPr>
            <w:tcW w:w="3402"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50.156 ± 0.025 (24) </w:t>
            </w:r>
            <w:r>
              <w:rPr>
                <w:rFonts w:ascii="Times New Roman" w:eastAsia="ＭＳ ゴシック" w:hAnsi="Times New Roman"/>
                <w:sz w:val="24"/>
                <w:szCs w:val="24"/>
                <w:vertAlign w:val="superscript"/>
              </w:rPr>
              <w:t>*1</w:t>
            </w:r>
          </w:p>
        </w:tc>
      </w:tr>
      <w:tr w:rsidR="00390206" w:rsidTr="00390206">
        <w:tc>
          <w:tcPr>
            <w:tcW w:w="1242" w:type="dxa"/>
            <w:tcBorders>
              <w:top w:val="nil"/>
              <w:left w:val="nil"/>
              <w:bottom w:val="nil"/>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A_7</w:t>
            </w:r>
          </w:p>
        </w:tc>
        <w:tc>
          <w:tcPr>
            <w:tcW w:w="1984"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4 Aug. – 12 Aug.</w:t>
            </w:r>
          </w:p>
        </w:tc>
        <w:tc>
          <w:tcPr>
            <w:tcW w:w="3402"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50 190 ± 0.026 (44)</w:t>
            </w:r>
          </w:p>
        </w:tc>
      </w:tr>
      <w:tr w:rsidR="00390206" w:rsidTr="00390206">
        <w:tc>
          <w:tcPr>
            <w:tcW w:w="1242" w:type="dxa"/>
            <w:tcBorders>
              <w:top w:val="nil"/>
              <w:left w:val="nil"/>
              <w:bottom w:val="dotted" w:sz="4" w:space="0" w:color="auto"/>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A_8</w:t>
            </w:r>
          </w:p>
        </w:tc>
        <w:tc>
          <w:tcPr>
            <w:tcW w:w="1984"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13 Aug. – 26 Aug.</w:t>
            </w:r>
          </w:p>
        </w:tc>
        <w:tc>
          <w:tcPr>
            <w:tcW w:w="3402"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50.173 ± 0.024 (36)</w:t>
            </w:r>
          </w:p>
        </w:tc>
      </w:tr>
      <w:tr w:rsidR="00390206" w:rsidTr="00390206">
        <w:tc>
          <w:tcPr>
            <w:tcW w:w="124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RF11-07</w:t>
            </w:r>
          </w:p>
        </w:tc>
        <w:tc>
          <w:tcPr>
            <w:tcW w:w="1985"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B_1</w:t>
            </w:r>
          </w:p>
        </w:tc>
        <w:tc>
          <w:tcPr>
            <w:tcW w:w="1984"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6 Jun. – 9 Jun.</w:t>
            </w:r>
          </w:p>
        </w:tc>
        <w:tc>
          <w:tcPr>
            <w:tcW w:w="340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50.380 ± 0.046 (13)</w:t>
            </w:r>
          </w:p>
        </w:tc>
      </w:tr>
      <w:tr w:rsidR="00390206" w:rsidTr="00390206">
        <w:tc>
          <w:tcPr>
            <w:tcW w:w="1242" w:type="dxa"/>
            <w:tcBorders>
              <w:top w:val="nil"/>
              <w:left w:val="nil"/>
              <w:bottom w:val="nil"/>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B_2</w:t>
            </w:r>
          </w:p>
        </w:tc>
        <w:tc>
          <w:tcPr>
            <w:tcW w:w="1984"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12 Jun. – 18 Jun.</w:t>
            </w:r>
          </w:p>
        </w:tc>
        <w:tc>
          <w:tcPr>
            <w:tcW w:w="3402"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50.362 ± 0.024 (12)</w:t>
            </w:r>
          </w:p>
        </w:tc>
      </w:tr>
      <w:tr w:rsidR="00390206" w:rsidTr="00390206">
        <w:tc>
          <w:tcPr>
            <w:tcW w:w="1242" w:type="dxa"/>
            <w:tcBorders>
              <w:top w:val="nil"/>
              <w:left w:val="nil"/>
              <w:bottom w:val="dotted" w:sz="4" w:space="0" w:color="auto"/>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B_3</w:t>
            </w:r>
          </w:p>
        </w:tc>
        <w:tc>
          <w:tcPr>
            <w:tcW w:w="1984"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18 Jun. – 23 Jun.</w:t>
            </w:r>
          </w:p>
        </w:tc>
        <w:tc>
          <w:tcPr>
            <w:tcW w:w="3402" w:type="dxa"/>
            <w:tcBorders>
              <w:top w:val="nil"/>
              <w:left w:val="nil"/>
              <w:bottom w:val="dotted" w:sz="4"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50.476 ± 0.057 (13)</w:t>
            </w:r>
          </w:p>
        </w:tc>
      </w:tr>
      <w:tr w:rsidR="00390206" w:rsidTr="00390206">
        <w:tc>
          <w:tcPr>
            <w:tcW w:w="124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RF11-08</w:t>
            </w:r>
          </w:p>
        </w:tc>
        <w:tc>
          <w:tcPr>
            <w:tcW w:w="1985"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B_4</w:t>
            </w:r>
          </w:p>
        </w:tc>
        <w:tc>
          <w:tcPr>
            <w:tcW w:w="1984"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10 Jul. – 14 Jul.</w:t>
            </w:r>
          </w:p>
        </w:tc>
        <w:tc>
          <w:tcPr>
            <w:tcW w:w="3402" w:type="dxa"/>
            <w:tcBorders>
              <w:top w:val="dotted" w:sz="4" w:space="0" w:color="auto"/>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50.541 ± 0.060 (20) </w:t>
            </w:r>
            <w:r>
              <w:rPr>
                <w:rFonts w:ascii="Times New Roman" w:eastAsia="ＭＳ ゴシック" w:hAnsi="Times New Roman"/>
                <w:sz w:val="24"/>
                <w:szCs w:val="24"/>
                <w:vertAlign w:val="superscript"/>
              </w:rPr>
              <w:t>*2</w:t>
            </w:r>
          </w:p>
        </w:tc>
      </w:tr>
      <w:tr w:rsidR="00390206" w:rsidTr="00390206">
        <w:tc>
          <w:tcPr>
            <w:tcW w:w="1242" w:type="dxa"/>
            <w:tcBorders>
              <w:top w:val="nil"/>
              <w:left w:val="nil"/>
              <w:bottom w:val="nil"/>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B_5</w:t>
            </w:r>
          </w:p>
        </w:tc>
        <w:tc>
          <w:tcPr>
            <w:tcW w:w="1984"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14 Jul. – 21 Jul.</w:t>
            </w:r>
          </w:p>
        </w:tc>
        <w:tc>
          <w:tcPr>
            <w:tcW w:w="3402"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50.531 ± 0.030 (30) </w:t>
            </w:r>
            <w:r>
              <w:rPr>
                <w:rFonts w:ascii="Times New Roman" w:eastAsia="ＭＳ ゴシック" w:hAnsi="Times New Roman"/>
                <w:sz w:val="24"/>
                <w:szCs w:val="24"/>
                <w:vertAlign w:val="superscript"/>
              </w:rPr>
              <w:t>*2</w:t>
            </w:r>
          </w:p>
        </w:tc>
      </w:tr>
      <w:tr w:rsidR="00390206" w:rsidTr="00390206">
        <w:tc>
          <w:tcPr>
            <w:tcW w:w="1242" w:type="dxa"/>
            <w:tcBorders>
              <w:top w:val="nil"/>
              <w:left w:val="nil"/>
              <w:bottom w:val="nil"/>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B_6</w:t>
            </w:r>
          </w:p>
        </w:tc>
        <w:tc>
          <w:tcPr>
            <w:tcW w:w="1984"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23 Jul. – 13 Aug.</w:t>
            </w:r>
          </w:p>
        </w:tc>
        <w:tc>
          <w:tcPr>
            <w:tcW w:w="3402" w:type="dxa"/>
            <w:tcBorders>
              <w:top w:val="nil"/>
              <w:left w:val="nil"/>
              <w:bottom w:val="nil"/>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 xml:space="preserve">50.521 ± 0.035 (79) </w:t>
            </w:r>
            <w:r>
              <w:rPr>
                <w:rFonts w:ascii="Times New Roman" w:eastAsia="ＭＳ ゴシック" w:hAnsi="Times New Roman"/>
                <w:sz w:val="24"/>
                <w:szCs w:val="24"/>
                <w:vertAlign w:val="superscript"/>
              </w:rPr>
              <w:t>*2</w:t>
            </w:r>
          </w:p>
        </w:tc>
      </w:tr>
      <w:tr w:rsidR="00390206" w:rsidTr="00390206">
        <w:tc>
          <w:tcPr>
            <w:tcW w:w="1242" w:type="dxa"/>
            <w:tcBorders>
              <w:top w:val="nil"/>
              <w:left w:val="nil"/>
              <w:bottom w:val="single" w:sz="12" w:space="0" w:color="auto"/>
              <w:right w:val="nil"/>
            </w:tcBorders>
          </w:tcPr>
          <w:p w:rsidR="00390206" w:rsidRDefault="00390206" w:rsidP="00390206">
            <w:pPr>
              <w:rPr>
                <w:rFonts w:ascii="Times New Roman" w:eastAsia="ＭＳ ゴシック" w:hAnsi="Times New Roman"/>
                <w:sz w:val="24"/>
                <w:szCs w:val="24"/>
                <w:lang w:val="en-GB"/>
              </w:rPr>
            </w:pPr>
          </w:p>
        </w:tc>
        <w:tc>
          <w:tcPr>
            <w:tcW w:w="1985" w:type="dxa"/>
            <w:tcBorders>
              <w:top w:val="nil"/>
              <w:left w:val="nil"/>
              <w:bottom w:val="single" w:sz="12"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B_7</w:t>
            </w:r>
          </w:p>
        </w:tc>
        <w:tc>
          <w:tcPr>
            <w:tcW w:w="1984" w:type="dxa"/>
            <w:tcBorders>
              <w:top w:val="nil"/>
              <w:left w:val="nil"/>
              <w:bottom w:val="single" w:sz="12"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13 Aug. – 15 Aug.</w:t>
            </w:r>
          </w:p>
        </w:tc>
        <w:tc>
          <w:tcPr>
            <w:tcW w:w="3402" w:type="dxa"/>
            <w:tcBorders>
              <w:top w:val="nil"/>
              <w:left w:val="nil"/>
              <w:bottom w:val="single" w:sz="12" w:space="0" w:color="auto"/>
              <w:right w:val="nil"/>
            </w:tcBorders>
            <w:hideMark/>
          </w:tcPr>
          <w:p w:rsidR="00390206" w:rsidRDefault="00390206" w:rsidP="00390206">
            <w:pPr>
              <w:rPr>
                <w:rFonts w:ascii="Times New Roman" w:eastAsia="ＭＳ ゴシック" w:hAnsi="Times New Roman"/>
                <w:sz w:val="24"/>
                <w:szCs w:val="24"/>
                <w:lang w:val="en-GB"/>
              </w:rPr>
            </w:pPr>
            <w:r>
              <w:rPr>
                <w:rFonts w:ascii="Times New Roman" w:eastAsia="ＭＳ ゴシック" w:hAnsi="Times New Roman"/>
                <w:sz w:val="24"/>
                <w:szCs w:val="24"/>
              </w:rPr>
              <w:t>50.558 ±0.031 (14)</w:t>
            </w:r>
          </w:p>
        </w:tc>
      </w:tr>
    </w:tbl>
    <w:p w:rsidR="00390206" w:rsidRDefault="00390206" w:rsidP="00390206">
      <w:pPr>
        <w:rPr>
          <w:rFonts w:eastAsia="ＭＳ ゴシック"/>
          <w:sz w:val="24"/>
          <w:szCs w:val="24"/>
          <w:lang w:val="en-GB"/>
        </w:rPr>
      </w:pPr>
      <w:r>
        <w:rPr>
          <w:rFonts w:eastAsia="ＭＳ ゴシック"/>
          <w:sz w:val="24"/>
          <w:szCs w:val="24"/>
        </w:rPr>
        <w:t>*1 Fluctuation of apparent concentration was large due to the bubbles in a titrant syringe.</w:t>
      </w:r>
    </w:p>
    <w:p w:rsidR="00390206" w:rsidRDefault="00390206" w:rsidP="00390206">
      <w:pPr>
        <w:rPr>
          <w:rFonts w:eastAsia="ＭＳ ゴシック"/>
          <w:sz w:val="24"/>
          <w:szCs w:val="24"/>
        </w:rPr>
      </w:pPr>
      <w:r>
        <w:rPr>
          <w:rFonts w:eastAsia="ＭＳ ゴシック"/>
          <w:sz w:val="24"/>
          <w:szCs w:val="24"/>
        </w:rPr>
        <w:t>*2 Apparent concentration varied large by unidentified reason.</w:t>
      </w:r>
    </w:p>
    <w:p w:rsidR="00390206" w:rsidRDefault="00390206" w:rsidP="00390206">
      <w:pPr>
        <w:rPr>
          <w:rFonts w:eastAsia="ＭＳ ゴシック"/>
          <w:sz w:val="24"/>
          <w:szCs w:val="24"/>
        </w:rPr>
      </w:pPr>
    </w:p>
    <w:p w:rsidR="00390206" w:rsidRDefault="00390206" w:rsidP="00390206">
      <w:pPr>
        <w:rPr>
          <w:rFonts w:eastAsiaTheme="minorEastAsia"/>
          <w:sz w:val="24"/>
          <w:szCs w:val="24"/>
        </w:rPr>
      </w:pPr>
      <w:r>
        <w:rPr>
          <w:sz w:val="24"/>
          <w:szCs w:val="24"/>
        </w:rPr>
        <w:t>Apparent concentrations of HCl varied large in cruise RF11-08. One reason for this was bubbles in titrant syringe of apparatus A. When bubbles exist in the syringe, actually injected volume of titrant decreases. This causes higher pH</w:t>
      </w:r>
      <w:r>
        <w:rPr>
          <w:sz w:val="24"/>
          <w:szCs w:val="24"/>
          <w:vertAlign w:val="subscript"/>
        </w:rPr>
        <w:t>T</w:t>
      </w:r>
      <w:r>
        <w:rPr>
          <w:sz w:val="24"/>
          <w:szCs w:val="24"/>
        </w:rPr>
        <w:t xml:space="preserve"> in acidified seawater resulting apparently lower HCl concentration in titrant. In this case, the concentration of HCl in titrant was not corrected but the actual volumes of titrant injected were corrected. On the other hand, the reason for the fluctuation of apparent HCl concentration in titrant of apparatus B was sometimes not identified. In this case, the HCl molarity was not included for average calculation and the TA was calculated using apparent HCl molarity at the station. These corrected data were flagged 3 (questionable. See section (6)).</w:t>
      </w:r>
    </w:p>
    <w:p w:rsidR="00390206" w:rsidRDefault="00390206" w:rsidP="00390206">
      <w:pPr>
        <w:rPr>
          <w:sz w:val="24"/>
          <w:szCs w:val="24"/>
        </w:rPr>
      </w:pPr>
      <w:r>
        <w:rPr>
          <w:sz w:val="24"/>
          <w:szCs w:val="24"/>
        </w:rPr>
        <w:t>When the bubbles in titrant syringe were injected, actual volumes of titrant were estimated for each sample using following procedure.</w:t>
      </w:r>
    </w:p>
    <w:p w:rsidR="00390206" w:rsidRDefault="00390206" w:rsidP="00390206">
      <w:pPr>
        <w:rPr>
          <w:sz w:val="24"/>
          <w:szCs w:val="24"/>
        </w:rPr>
      </w:pPr>
      <w:r>
        <w:rPr>
          <w:sz w:val="24"/>
          <w:szCs w:val="24"/>
        </w:rPr>
        <w:tab/>
        <w:t xml:space="preserve">a) Actual volume of titrant injected to sample was estimated so that the measured CRM value was identical to the certified value. Then, the ratio (C) of actual volume to nominal volume was calculated. </w:t>
      </w:r>
    </w:p>
    <w:p w:rsidR="00390206" w:rsidRDefault="00390206" w:rsidP="00390206">
      <w:pPr>
        <w:rPr>
          <w:sz w:val="24"/>
          <w:szCs w:val="24"/>
        </w:rPr>
      </w:pPr>
      <w:r>
        <w:rPr>
          <w:sz w:val="24"/>
          <w:szCs w:val="24"/>
        </w:rPr>
        <w:tab/>
        <w:t>b) Apparent absorbance at 509 nm that was equivalent to the nominal volume 2.00 cm</w:t>
      </w:r>
      <w:r>
        <w:rPr>
          <w:sz w:val="24"/>
          <w:szCs w:val="24"/>
          <w:vertAlign w:val="superscript"/>
        </w:rPr>
        <w:t>3</w:t>
      </w:r>
      <w:r>
        <w:rPr>
          <w:sz w:val="24"/>
          <w:szCs w:val="24"/>
        </w:rPr>
        <w:t xml:space="preserve"> was calculated. This absorbance value was denoted hereafter as “</w:t>
      </w:r>
      <w:r>
        <w:rPr>
          <w:i/>
          <w:sz w:val="24"/>
          <w:szCs w:val="24"/>
        </w:rPr>
        <w:t>A</w:t>
      </w:r>
      <w:r>
        <w:rPr>
          <w:sz w:val="24"/>
          <w:szCs w:val="24"/>
          <w:vertAlign w:val="subscript"/>
        </w:rPr>
        <w:t>509</w:t>
      </w:r>
      <w:r>
        <w:rPr>
          <w:sz w:val="24"/>
          <w:szCs w:val="24"/>
        </w:rPr>
        <w:t xml:space="preserve">(2)”. Then, the ratio C was expressed as a linear function of </w:t>
      </w:r>
      <w:r>
        <w:rPr>
          <w:i/>
          <w:sz w:val="24"/>
          <w:szCs w:val="24"/>
        </w:rPr>
        <w:t>A</w:t>
      </w:r>
      <w:r>
        <w:rPr>
          <w:sz w:val="24"/>
          <w:szCs w:val="24"/>
          <w:vertAlign w:val="subscript"/>
        </w:rPr>
        <w:t>509</w:t>
      </w:r>
      <w:r>
        <w:rPr>
          <w:sz w:val="24"/>
          <w:szCs w:val="24"/>
        </w:rPr>
        <w:t xml:space="preserve"> (2).</w:t>
      </w:r>
    </w:p>
    <w:p w:rsidR="00390206" w:rsidRDefault="00390206" w:rsidP="00390206">
      <w:pPr>
        <w:rPr>
          <w:sz w:val="24"/>
          <w:szCs w:val="24"/>
        </w:rPr>
      </w:pPr>
      <w:r>
        <w:rPr>
          <w:sz w:val="24"/>
          <w:szCs w:val="24"/>
        </w:rPr>
        <w:lastRenderedPageBreak/>
        <w:tab/>
        <w:t xml:space="preserve">c) The volume ratio C for each sample was estimated from the equation obtained at b). Then, actual volume was estimated from C multiplied nominal volume of titrant. </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 xml:space="preserve">Standard deviation of the differences in TA of CRM between analysed values and certified values was ±2.3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236) for apparatus A and ±1.9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179) for apparatus B (Figure C.5.4b). T</w:t>
      </w:r>
      <w:r>
        <w:rPr>
          <w:sz w:val="24"/>
          <w:szCs w:val="24"/>
        </w:rPr>
        <w:t xml:space="preserve">he repeatability as estimated from the absolute difference in the replicate analyses of CRMs was </w:t>
      </w:r>
      <w:r>
        <w:rPr>
          <w:rFonts w:eastAsia="ＭＳ ゴシック"/>
          <w:sz w:val="24"/>
          <w:szCs w:val="24"/>
        </w:rPr>
        <w:t>±</w:t>
      </w:r>
      <w:r>
        <w:rPr>
          <w:sz w:val="24"/>
          <w:szCs w:val="24"/>
        </w:rPr>
        <w:t xml:space="preserve">0.9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sz w:val="24"/>
          <w:szCs w:val="24"/>
        </w:rPr>
        <w:t xml:space="preserve"> (</w:t>
      </w:r>
      <w:r>
        <w:rPr>
          <w:rFonts w:eastAsia="ＭＳ ゴシック"/>
          <w:sz w:val="24"/>
          <w:szCs w:val="24"/>
        </w:rPr>
        <w:t xml:space="preserve">Figure C.5.4c). </w:t>
      </w:r>
    </w:p>
    <w:p w:rsidR="00390206" w:rsidRDefault="00390206" w:rsidP="00390206">
      <w:pPr>
        <w:rPr>
          <w:rFonts w:eastAsia="ＭＳ ゴシック"/>
          <w:sz w:val="24"/>
          <w:szCs w:val="24"/>
        </w:rPr>
      </w:pPr>
    </w:p>
    <w:p w:rsidR="00390206" w:rsidRDefault="00390206" w:rsidP="00390206">
      <w:pPr>
        <w:rPr>
          <w:rFonts w:eastAsia="ＭＳ ゴシック"/>
          <w:sz w:val="24"/>
          <w:szCs w:val="24"/>
        </w:rPr>
      </w:pPr>
      <w:r>
        <w:rPr>
          <w:rFonts w:eastAsia="ＭＳ ゴシック"/>
          <w:sz w:val="24"/>
          <w:szCs w:val="24"/>
        </w:rPr>
        <w:t xml:space="preserve">Standard deviation of the difference in TA of working reference materials between analysed values and mean values were ±2.2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166) for apparatus A and ±1.7 </w:t>
      </w:r>
      <w:r>
        <w:rPr>
          <w:rFonts w:ascii="Symbol" w:eastAsia="ＭＳ ゴシック" w:hAnsi="Symbol"/>
          <w:sz w:val="24"/>
          <w:szCs w:val="24"/>
        </w:rPr>
        <w:t></w:t>
      </w:r>
      <w:r>
        <w:rPr>
          <w:rFonts w:eastAsia="ＭＳ ゴシック"/>
          <w:sz w:val="24"/>
          <w:szCs w:val="24"/>
        </w:rPr>
        <w:t>mol kg</w:t>
      </w:r>
      <w:r>
        <w:rPr>
          <w:rFonts w:eastAsia="ＭＳ ゴシック"/>
          <w:sz w:val="24"/>
          <w:szCs w:val="24"/>
          <w:vertAlign w:val="superscript"/>
        </w:rPr>
        <w:t>-1</w:t>
      </w:r>
      <w:r>
        <w:rPr>
          <w:rFonts w:eastAsia="ＭＳ ゴシック"/>
          <w:sz w:val="24"/>
          <w:szCs w:val="24"/>
        </w:rPr>
        <w:t xml:space="preserve"> (n = 92) for apparatus B (Figure C.5.5). </w:t>
      </w:r>
    </w:p>
    <w:p w:rsidR="00390206" w:rsidRDefault="00390206" w:rsidP="00390206">
      <w:pPr>
        <w:rPr>
          <w:rFonts w:eastAsia="ＭＳ ゴシック"/>
          <w:sz w:val="24"/>
          <w:szCs w:val="24"/>
        </w:rPr>
      </w:pPr>
      <w:r>
        <w:rPr>
          <w:rFonts w:eastAsia="ＭＳ ゴシック"/>
          <w:noProof/>
          <w:sz w:val="24"/>
          <w:szCs w:val="24"/>
        </w:rPr>
        <w:drawing>
          <wp:inline distT="0" distB="0" distL="0" distR="0" wp14:anchorId="0E7A5E82" wp14:editId="078859CD">
            <wp:extent cx="5762625" cy="2639695"/>
            <wp:effectExtent l="0" t="0" r="9525" b="8255"/>
            <wp:docPr id="171" name="図 171" descr="alk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alk_ssw.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2625" cy="2639695"/>
                    </a:xfrm>
                    <a:prstGeom prst="rect">
                      <a:avLst/>
                    </a:prstGeom>
                    <a:noFill/>
                    <a:ln>
                      <a:noFill/>
                    </a:ln>
                  </pic:spPr>
                </pic:pic>
              </a:graphicData>
            </a:graphic>
          </wp:inline>
        </w:drawing>
      </w:r>
    </w:p>
    <w:p w:rsidR="00390206" w:rsidRDefault="00390206" w:rsidP="00390206">
      <w:pPr>
        <w:rPr>
          <w:rFonts w:eastAsiaTheme="minorEastAsia"/>
          <w:sz w:val="24"/>
          <w:szCs w:val="24"/>
        </w:rPr>
      </w:pPr>
      <w:r>
        <w:rPr>
          <w:sz w:val="24"/>
          <w:szCs w:val="24"/>
        </w:rPr>
        <w:t>Figure C.5.5. Differences in TA of working reference materials between measured value and mean for each batch. The shape of plots denotes the batch; triangle: batch M, square: batch N and cross: bad measurements. The colour of plots denotes the apparatus; red: apparatus A, blue: apparatus-B.</w:t>
      </w:r>
    </w:p>
    <w:p w:rsidR="00390206" w:rsidRDefault="00390206" w:rsidP="00390206">
      <w:pPr>
        <w:rPr>
          <w:rFonts w:eastAsia="ＭＳ ゴシック"/>
          <w:sz w:val="24"/>
          <w:szCs w:val="24"/>
        </w:rPr>
      </w:pPr>
    </w:p>
    <w:p w:rsidR="00390206" w:rsidRDefault="00390206" w:rsidP="00DA6862">
      <w:pPr>
        <w:pStyle w:val="3"/>
      </w:pPr>
      <w:r>
        <w:t>Assignment of quality flag</w:t>
      </w:r>
    </w:p>
    <w:p w:rsidR="004F5E4A" w:rsidRDefault="00390206" w:rsidP="004F5E4A">
      <w:pPr>
        <w:rPr>
          <w:sz w:val="24"/>
          <w:szCs w:val="24"/>
        </w:rPr>
      </w:pPr>
      <w:r>
        <w:rPr>
          <w:sz w:val="24"/>
          <w:szCs w:val="24"/>
        </w:rPr>
        <w:t xml:space="preserve">Quality code was assigned for each of DIC and TA measurements according to the WHP </w:t>
      </w:r>
      <w:r>
        <w:rPr>
          <w:bCs/>
          <w:kern w:val="0"/>
          <w:sz w:val="24"/>
          <w:szCs w:val="24"/>
        </w:rPr>
        <w:t>quality code definitions for water sample measurements (</w:t>
      </w:r>
      <w:r>
        <w:rPr>
          <w:bCs/>
          <w:i/>
          <w:kern w:val="0"/>
          <w:sz w:val="24"/>
          <w:szCs w:val="24"/>
        </w:rPr>
        <w:t>Swift and Diggs</w:t>
      </w:r>
      <w:r>
        <w:rPr>
          <w:bCs/>
          <w:kern w:val="0"/>
          <w:sz w:val="24"/>
          <w:szCs w:val="24"/>
        </w:rPr>
        <w:t xml:space="preserve">, 2008, </w:t>
      </w:r>
      <w:r>
        <w:rPr>
          <w:bCs/>
          <w:i/>
          <w:kern w:val="0"/>
          <w:sz w:val="24"/>
          <w:szCs w:val="24"/>
        </w:rPr>
        <w:t>Swift</w:t>
      </w:r>
      <w:r>
        <w:rPr>
          <w:bCs/>
          <w:kern w:val="0"/>
          <w:sz w:val="24"/>
          <w:szCs w:val="24"/>
        </w:rPr>
        <w:t xml:space="preserve">, 2010). </w:t>
      </w:r>
      <w:r>
        <w:rPr>
          <w:sz w:val="24"/>
          <w:szCs w:val="24"/>
        </w:rPr>
        <w:t>Summary of assigned quality flags is shown in Table C.5.4. Data from replicate samples were averaged and flagged 6 if both flags have been assigned 2. If either of flags has been assigned 3 or 4, younger flag was selected.</w:t>
      </w:r>
      <w:r w:rsidR="004F5E4A">
        <w:rPr>
          <w:sz w:val="24"/>
          <w:szCs w:val="24"/>
        </w:rPr>
        <w:br w:type="page"/>
      </w:r>
    </w:p>
    <w:p w:rsidR="00390206" w:rsidRDefault="00390206" w:rsidP="00390206">
      <w:pPr>
        <w:rPr>
          <w:sz w:val="24"/>
          <w:szCs w:val="24"/>
        </w:rPr>
      </w:pPr>
      <w:r>
        <w:rPr>
          <w:sz w:val="24"/>
          <w:szCs w:val="24"/>
        </w:rPr>
        <w:lastRenderedPageBreak/>
        <w:t>Table C.5.4. Summary of assigned quality flags.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5"/>
        <w:gridCol w:w="2696"/>
        <w:gridCol w:w="932"/>
        <w:gridCol w:w="850"/>
      </w:tblGrid>
      <w:tr w:rsidR="00390206" w:rsidTr="00390206">
        <w:trPr>
          <w:trHeight w:val="369"/>
        </w:trPr>
        <w:tc>
          <w:tcPr>
            <w:tcW w:w="875" w:type="dxa"/>
            <w:tcBorders>
              <w:top w:val="single" w:sz="12" w:space="0" w:color="auto"/>
              <w:left w:val="nil"/>
              <w:bottom w:val="single" w:sz="4" w:space="0" w:color="auto"/>
              <w:right w:val="nil"/>
            </w:tcBorders>
            <w:hideMark/>
          </w:tcPr>
          <w:p w:rsidR="00390206" w:rsidRDefault="00390206" w:rsidP="00390206">
            <w:pPr>
              <w:jc w:val="center"/>
              <w:rPr>
                <w:rFonts w:eastAsia="ＭＳ 明朝"/>
                <w:sz w:val="24"/>
                <w:szCs w:val="24"/>
                <w:lang w:val="en-GB"/>
              </w:rPr>
            </w:pPr>
            <w:r>
              <w:rPr>
                <w:sz w:val="24"/>
                <w:szCs w:val="24"/>
              </w:rPr>
              <w:t>Flag</w:t>
            </w:r>
          </w:p>
        </w:tc>
        <w:tc>
          <w:tcPr>
            <w:tcW w:w="2696" w:type="dxa"/>
            <w:tcBorders>
              <w:top w:val="single" w:sz="12" w:space="0" w:color="auto"/>
              <w:left w:val="nil"/>
              <w:bottom w:val="single" w:sz="4" w:space="0" w:color="auto"/>
              <w:right w:val="nil"/>
            </w:tcBorders>
            <w:hideMark/>
          </w:tcPr>
          <w:p w:rsidR="00390206" w:rsidRDefault="00390206" w:rsidP="00390206">
            <w:pPr>
              <w:rPr>
                <w:rFonts w:eastAsia="ＭＳ 明朝"/>
                <w:sz w:val="24"/>
                <w:szCs w:val="24"/>
                <w:lang w:val="en-GB"/>
              </w:rPr>
            </w:pPr>
            <w:r>
              <w:rPr>
                <w:sz w:val="24"/>
                <w:szCs w:val="24"/>
              </w:rPr>
              <w:t>Definition</w:t>
            </w:r>
          </w:p>
        </w:tc>
        <w:tc>
          <w:tcPr>
            <w:tcW w:w="932" w:type="dxa"/>
            <w:tcBorders>
              <w:top w:val="single" w:sz="12" w:space="0" w:color="auto"/>
              <w:left w:val="nil"/>
              <w:bottom w:val="single" w:sz="4" w:space="0" w:color="auto"/>
              <w:right w:val="nil"/>
            </w:tcBorders>
            <w:hideMark/>
          </w:tcPr>
          <w:p w:rsidR="00390206" w:rsidRDefault="00390206" w:rsidP="00390206">
            <w:pPr>
              <w:jc w:val="center"/>
              <w:rPr>
                <w:rFonts w:eastAsia="ＭＳ 明朝"/>
                <w:sz w:val="24"/>
                <w:szCs w:val="24"/>
                <w:lang w:val="en-GB"/>
              </w:rPr>
            </w:pPr>
            <w:r>
              <w:rPr>
                <w:rFonts w:eastAsia="ＭＳ 明朝"/>
                <w:sz w:val="24"/>
                <w:szCs w:val="24"/>
              </w:rPr>
              <w:t>DIC</w:t>
            </w:r>
          </w:p>
        </w:tc>
        <w:tc>
          <w:tcPr>
            <w:tcW w:w="850" w:type="dxa"/>
            <w:tcBorders>
              <w:top w:val="single" w:sz="12" w:space="0" w:color="auto"/>
              <w:left w:val="nil"/>
              <w:bottom w:val="single" w:sz="4" w:space="0" w:color="auto"/>
              <w:right w:val="nil"/>
            </w:tcBorders>
            <w:hideMark/>
          </w:tcPr>
          <w:p w:rsidR="00390206" w:rsidRDefault="00390206" w:rsidP="00390206">
            <w:pPr>
              <w:jc w:val="center"/>
              <w:rPr>
                <w:rFonts w:eastAsia="ＭＳ 明朝"/>
                <w:sz w:val="24"/>
                <w:szCs w:val="24"/>
                <w:lang w:val="en-GB"/>
              </w:rPr>
            </w:pPr>
            <w:r>
              <w:rPr>
                <w:rFonts w:eastAsia="ＭＳ 明朝"/>
                <w:sz w:val="24"/>
                <w:szCs w:val="24"/>
              </w:rPr>
              <w:t>TA</w:t>
            </w:r>
          </w:p>
        </w:tc>
      </w:tr>
      <w:tr w:rsidR="00390206" w:rsidTr="00390206">
        <w:trPr>
          <w:trHeight w:val="369"/>
        </w:trPr>
        <w:tc>
          <w:tcPr>
            <w:tcW w:w="875" w:type="dxa"/>
            <w:tcBorders>
              <w:top w:val="single" w:sz="4" w:space="0" w:color="auto"/>
              <w:left w:val="nil"/>
              <w:bottom w:val="nil"/>
              <w:right w:val="nil"/>
            </w:tcBorders>
            <w:hideMark/>
          </w:tcPr>
          <w:p w:rsidR="00390206" w:rsidRDefault="00390206" w:rsidP="00390206">
            <w:pPr>
              <w:jc w:val="center"/>
              <w:rPr>
                <w:rFonts w:eastAsia="ＭＳ 明朝"/>
                <w:sz w:val="24"/>
                <w:szCs w:val="24"/>
                <w:lang w:val="en-GB"/>
              </w:rPr>
            </w:pPr>
            <w:r>
              <w:rPr>
                <w:sz w:val="24"/>
                <w:szCs w:val="24"/>
              </w:rPr>
              <w:t>2</w:t>
            </w:r>
          </w:p>
        </w:tc>
        <w:tc>
          <w:tcPr>
            <w:tcW w:w="2696" w:type="dxa"/>
            <w:tcBorders>
              <w:top w:val="single" w:sz="4" w:space="0" w:color="auto"/>
              <w:left w:val="nil"/>
              <w:bottom w:val="nil"/>
              <w:right w:val="nil"/>
            </w:tcBorders>
            <w:hideMark/>
          </w:tcPr>
          <w:p w:rsidR="00390206" w:rsidRDefault="00390206" w:rsidP="00390206">
            <w:pPr>
              <w:rPr>
                <w:rFonts w:eastAsia="ＭＳ 明朝"/>
                <w:sz w:val="24"/>
                <w:szCs w:val="24"/>
                <w:lang w:val="en-GB"/>
              </w:rPr>
            </w:pPr>
            <w:r>
              <w:rPr>
                <w:sz w:val="24"/>
                <w:szCs w:val="24"/>
              </w:rPr>
              <w:t>Good</w:t>
            </w:r>
          </w:p>
        </w:tc>
        <w:tc>
          <w:tcPr>
            <w:tcW w:w="932" w:type="dxa"/>
            <w:tcBorders>
              <w:top w:val="single" w:sz="4" w:space="0" w:color="auto"/>
              <w:left w:val="nil"/>
              <w:bottom w:val="nil"/>
              <w:right w:val="nil"/>
            </w:tcBorders>
            <w:vAlign w:val="center"/>
            <w:hideMark/>
          </w:tcPr>
          <w:p w:rsidR="00390206" w:rsidRDefault="00390206" w:rsidP="00390206">
            <w:pPr>
              <w:jc w:val="right"/>
              <w:rPr>
                <w:rFonts w:eastAsia="ＭＳ 明朝"/>
                <w:sz w:val="24"/>
                <w:szCs w:val="24"/>
                <w:lang w:val="en-GB"/>
              </w:rPr>
            </w:pPr>
            <w:r>
              <w:rPr>
                <w:color w:val="000000"/>
                <w:sz w:val="24"/>
                <w:szCs w:val="24"/>
              </w:rPr>
              <w:t>2967</w:t>
            </w:r>
          </w:p>
        </w:tc>
        <w:tc>
          <w:tcPr>
            <w:tcW w:w="850" w:type="dxa"/>
            <w:tcBorders>
              <w:top w:val="single" w:sz="4" w:space="0" w:color="auto"/>
              <w:left w:val="nil"/>
              <w:bottom w:val="nil"/>
              <w:right w:val="nil"/>
            </w:tcBorders>
            <w:vAlign w:val="center"/>
            <w:hideMark/>
          </w:tcPr>
          <w:p w:rsidR="00390206" w:rsidRDefault="00390206" w:rsidP="00390206">
            <w:pPr>
              <w:jc w:val="right"/>
              <w:rPr>
                <w:rFonts w:eastAsiaTheme="minorEastAsia"/>
                <w:sz w:val="24"/>
                <w:szCs w:val="24"/>
                <w:lang w:val="en-GB"/>
              </w:rPr>
            </w:pPr>
            <w:r>
              <w:rPr>
                <w:color w:val="000000"/>
                <w:sz w:val="22"/>
              </w:rPr>
              <w:t>2866</w:t>
            </w:r>
          </w:p>
        </w:tc>
      </w:tr>
      <w:tr w:rsidR="00390206" w:rsidTr="00390206">
        <w:trPr>
          <w:trHeight w:val="349"/>
        </w:trPr>
        <w:tc>
          <w:tcPr>
            <w:tcW w:w="875" w:type="dxa"/>
            <w:tcBorders>
              <w:top w:val="nil"/>
              <w:left w:val="nil"/>
              <w:bottom w:val="nil"/>
              <w:right w:val="nil"/>
            </w:tcBorders>
            <w:hideMark/>
          </w:tcPr>
          <w:p w:rsidR="00390206" w:rsidRDefault="00390206" w:rsidP="00390206">
            <w:pPr>
              <w:jc w:val="center"/>
              <w:rPr>
                <w:rFonts w:eastAsia="ＭＳ 明朝"/>
                <w:sz w:val="24"/>
                <w:szCs w:val="24"/>
                <w:lang w:val="en-GB"/>
              </w:rPr>
            </w:pPr>
            <w:r>
              <w:rPr>
                <w:sz w:val="24"/>
                <w:szCs w:val="24"/>
              </w:rPr>
              <w:t>3</w:t>
            </w:r>
          </w:p>
        </w:tc>
        <w:tc>
          <w:tcPr>
            <w:tcW w:w="2696" w:type="dxa"/>
            <w:tcBorders>
              <w:top w:val="nil"/>
              <w:left w:val="nil"/>
              <w:bottom w:val="nil"/>
              <w:right w:val="nil"/>
            </w:tcBorders>
            <w:hideMark/>
          </w:tcPr>
          <w:p w:rsidR="00390206" w:rsidRDefault="00390206" w:rsidP="00390206">
            <w:pPr>
              <w:rPr>
                <w:rFonts w:eastAsia="ＭＳ 明朝"/>
                <w:sz w:val="24"/>
                <w:szCs w:val="24"/>
                <w:lang w:val="en-GB"/>
              </w:rPr>
            </w:pPr>
            <w:r>
              <w:rPr>
                <w:sz w:val="24"/>
                <w:szCs w:val="24"/>
              </w:rPr>
              <w:t>Questionable</w:t>
            </w:r>
          </w:p>
        </w:tc>
        <w:tc>
          <w:tcPr>
            <w:tcW w:w="932" w:type="dxa"/>
            <w:tcBorders>
              <w:top w:val="nil"/>
              <w:left w:val="nil"/>
              <w:bottom w:val="nil"/>
              <w:right w:val="nil"/>
            </w:tcBorders>
            <w:vAlign w:val="center"/>
            <w:hideMark/>
          </w:tcPr>
          <w:p w:rsidR="00390206" w:rsidRDefault="00390206" w:rsidP="00390206">
            <w:pPr>
              <w:jc w:val="right"/>
              <w:rPr>
                <w:rFonts w:eastAsia="ＭＳ 明朝"/>
                <w:sz w:val="24"/>
                <w:szCs w:val="24"/>
                <w:lang w:val="en-GB"/>
              </w:rPr>
            </w:pPr>
            <w:r>
              <w:rPr>
                <w:color w:val="000000"/>
                <w:sz w:val="24"/>
                <w:szCs w:val="24"/>
              </w:rPr>
              <w:t>154</w:t>
            </w:r>
          </w:p>
        </w:tc>
        <w:tc>
          <w:tcPr>
            <w:tcW w:w="850" w:type="dxa"/>
            <w:tcBorders>
              <w:top w:val="nil"/>
              <w:left w:val="nil"/>
              <w:bottom w:val="nil"/>
              <w:right w:val="nil"/>
            </w:tcBorders>
            <w:vAlign w:val="center"/>
            <w:hideMark/>
          </w:tcPr>
          <w:p w:rsidR="00390206" w:rsidRDefault="00390206" w:rsidP="00390206">
            <w:pPr>
              <w:jc w:val="right"/>
              <w:rPr>
                <w:rFonts w:eastAsia="ＭＳ 明朝"/>
                <w:sz w:val="24"/>
                <w:szCs w:val="24"/>
                <w:lang w:val="en-GB"/>
              </w:rPr>
            </w:pPr>
            <w:r>
              <w:rPr>
                <w:color w:val="000000"/>
                <w:sz w:val="22"/>
              </w:rPr>
              <w:t>260</w:t>
            </w:r>
          </w:p>
        </w:tc>
      </w:tr>
      <w:tr w:rsidR="00390206" w:rsidTr="00390206">
        <w:trPr>
          <w:trHeight w:val="369"/>
        </w:trPr>
        <w:tc>
          <w:tcPr>
            <w:tcW w:w="875" w:type="dxa"/>
            <w:tcBorders>
              <w:top w:val="nil"/>
              <w:left w:val="nil"/>
              <w:bottom w:val="nil"/>
              <w:right w:val="nil"/>
            </w:tcBorders>
            <w:hideMark/>
          </w:tcPr>
          <w:p w:rsidR="00390206" w:rsidRDefault="00390206" w:rsidP="00390206">
            <w:pPr>
              <w:jc w:val="center"/>
              <w:rPr>
                <w:rFonts w:eastAsia="ＭＳ 明朝"/>
                <w:sz w:val="24"/>
                <w:szCs w:val="24"/>
                <w:lang w:val="en-GB"/>
              </w:rPr>
            </w:pPr>
            <w:r>
              <w:rPr>
                <w:sz w:val="24"/>
                <w:szCs w:val="24"/>
              </w:rPr>
              <w:t>4</w:t>
            </w:r>
          </w:p>
        </w:tc>
        <w:tc>
          <w:tcPr>
            <w:tcW w:w="2696" w:type="dxa"/>
            <w:tcBorders>
              <w:top w:val="nil"/>
              <w:left w:val="nil"/>
              <w:bottom w:val="nil"/>
              <w:right w:val="nil"/>
            </w:tcBorders>
            <w:hideMark/>
          </w:tcPr>
          <w:p w:rsidR="00390206" w:rsidRDefault="00390206" w:rsidP="00390206">
            <w:pPr>
              <w:rPr>
                <w:rFonts w:eastAsia="ＭＳ 明朝"/>
                <w:sz w:val="24"/>
                <w:szCs w:val="24"/>
                <w:lang w:val="en-GB"/>
              </w:rPr>
            </w:pPr>
            <w:r>
              <w:rPr>
                <w:sz w:val="24"/>
                <w:szCs w:val="24"/>
              </w:rPr>
              <w:t>Bad (Faulty)</w:t>
            </w:r>
          </w:p>
        </w:tc>
        <w:tc>
          <w:tcPr>
            <w:tcW w:w="932" w:type="dxa"/>
            <w:tcBorders>
              <w:top w:val="nil"/>
              <w:left w:val="nil"/>
              <w:bottom w:val="nil"/>
              <w:right w:val="nil"/>
            </w:tcBorders>
            <w:vAlign w:val="center"/>
            <w:hideMark/>
          </w:tcPr>
          <w:p w:rsidR="00390206" w:rsidRDefault="00390206" w:rsidP="00390206">
            <w:pPr>
              <w:jc w:val="right"/>
              <w:rPr>
                <w:rFonts w:eastAsia="ＭＳ 明朝"/>
                <w:sz w:val="24"/>
                <w:szCs w:val="24"/>
                <w:lang w:val="en-GB"/>
              </w:rPr>
            </w:pPr>
            <w:r>
              <w:rPr>
                <w:color w:val="000000"/>
                <w:sz w:val="24"/>
                <w:szCs w:val="24"/>
              </w:rPr>
              <w:t>11</w:t>
            </w:r>
          </w:p>
        </w:tc>
        <w:tc>
          <w:tcPr>
            <w:tcW w:w="850" w:type="dxa"/>
            <w:tcBorders>
              <w:top w:val="nil"/>
              <w:left w:val="nil"/>
              <w:bottom w:val="nil"/>
              <w:right w:val="nil"/>
            </w:tcBorders>
            <w:vAlign w:val="center"/>
            <w:hideMark/>
          </w:tcPr>
          <w:p w:rsidR="00390206" w:rsidRDefault="00390206" w:rsidP="00390206">
            <w:pPr>
              <w:jc w:val="right"/>
              <w:rPr>
                <w:rFonts w:eastAsia="ＭＳ 明朝"/>
                <w:sz w:val="24"/>
                <w:szCs w:val="24"/>
                <w:lang w:val="en-GB"/>
              </w:rPr>
            </w:pPr>
            <w:r>
              <w:rPr>
                <w:color w:val="000000"/>
                <w:sz w:val="22"/>
              </w:rPr>
              <w:t>6</w:t>
            </w:r>
          </w:p>
        </w:tc>
      </w:tr>
      <w:tr w:rsidR="00390206" w:rsidTr="00390206">
        <w:trPr>
          <w:trHeight w:val="369"/>
        </w:trPr>
        <w:tc>
          <w:tcPr>
            <w:tcW w:w="875" w:type="dxa"/>
            <w:tcBorders>
              <w:top w:val="nil"/>
              <w:left w:val="nil"/>
              <w:bottom w:val="nil"/>
              <w:right w:val="nil"/>
            </w:tcBorders>
            <w:hideMark/>
          </w:tcPr>
          <w:p w:rsidR="00390206" w:rsidRDefault="00390206" w:rsidP="00390206">
            <w:pPr>
              <w:jc w:val="center"/>
              <w:rPr>
                <w:rFonts w:eastAsia="ＭＳ 明朝"/>
                <w:sz w:val="24"/>
                <w:szCs w:val="24"/>
                <w:lang w:val="en-GB"/>
              </w:rPr>
            </w:pPr>
            <w:r>
              <w:rPr>
                <w:sz w:val="24"/>
                <w:szCs w:val="24"/>
              </w:rPr>
              <w:t>5</w:t>
            </w:r>
          </w:p>
        </w:tc>
        <w:tc>
          <w:tcPr>
            <w:tcW w:w="2696" w:type="dxa"/>
            <w:tcBorders>
              <w:top w:val="nil"/>
              <w:left w:val="nil"/>
              <w:bottom w:val="nil"/>
              <w:right w:val="nil"/>
            </w:tcBorders>
            <w:hideMark/>
          </w:tcPr>
          <w:p w:rsidR="00390206" w:rsidRDefault="00390206" w:rsidP="00390206">
            <w:pPr>
              <w:rPr>
                <w:rFonts w:eastAsia="ＭＳ 明朝"/>
                <w:sz w:val="24"/>
                <w:szCs w:val="24"/>
                <w:lang w:val="en-GB"/>
              </w:rPr>
            </w:pPr>
            <w:r>
              <w:rPr>
                <w:sz w:val="24"/>
                <w:szCs w:val="24"/>
              </w:rPr>
              <w:t>Not reported</w:t>
            </w:r>
          </w:p>
        </w:tc>
        <w:tc>
          <w:tcPr>
            <w:tcW w:w="932" w:type="dxa"/>
            <w:tcBorders>
              <w:top w:val="nil"/>
              <w:left w:val="nil"/>
              <w:bottom w:val="nil"/>
              <w:right w:val="nil"/>
            </w:tcBorders>
            <w:vAlign w:val="center"/>
            <w:hideMark/>
          </w:tcPr>
          <w:p w:rsidR="00390206" w:rsidRDefault="00390206" w:rsidP="00390206">
            <w:pPr>
              <w:jc w:val="right"/>
              <w:rPr>
                <w:rFonts w:eastAsia="ＭＳ 明朝"/>
                <w:sz w:val="24"/>
                <w:szCs w:val="24"/>
                <w:lang w:val="en-GB"/>
              </w:rPr>
            </w:pPr>
            <w:r>
              <w:rPr>
                <w:rFonts w:eastAsia="ＭＳ 明朝"/>
                <w:sz w:val="24"/>
                <w:szCs w:val="24"/>
              </w:rPr>
              <w:t>0</w:t>
            </w:r>
          </w:p>
        </w:tc>
        <w:tc>
          <w:tcPr>
            <w:tcW w:w="850" w:type="dxa"/>
            <w:tcBorders>
              <w:top w:val="nil"/>
              <w:left w:val="nil"/>
              <w:bottom w:val="nil"/>
              <w:right w:val="nil"/>
            </w:tcBorders>
            <w:vAlign w:val="center"/>
            <w:hideMark/>
          </w:tcPr>
          <w:p w:rsidR="00390206" w:rsidRDefault="00390206" w:rsidP="00390206">
            <w:pPr>
              <w:jc w:val="right"/>
              <w:rPr>
                <w:rFonts w:eastAsia="ＭＳ 明朝"/>
                <w:sz w:val="24"/>
                <w:szCs w:val="24"/>
                <w:lang w:val="en-GB"/>
              </w:rPr>
            </w:pPr>
            <w:r>
              <w:rPr>
                <w:color w:val="000000"/>
                <w:sz w:val="22"/>
              </w:rPr>
              <w:t>0</w:t>
            </w:r>
          </w:p>
        </w:tc>
      </w:tr>
      <w:tr w:rsidR="00390206" w:rsidTr="00390206">
        <w:trPr>
          <w:trHeight w:val="369"/>
        </w:trPr>
        <w:tc>
          <w:tcPr>
            <w:tcW w:w="875" w:type="dxa"/>
            <w:tcBorders>
              <w:top w:val="nil"/>
              <w:left w:val="nil"/>
              <w:bottom w:val="single" w:sz="4" w:space="0" w:color="000000"/>
              <w:right w:val="nil"/>
            </w:tcBorders>
            <w:hideMark/>
          </w:tcPr>
          <w:p w:rsidR="00390206" w:rsidRDefault="00390206" w:rsidP="00390206">
            <w:pPr>
              <w:jc w:val="center"/>
              <w:rPr>
                <w:rFonts w:eastAsia="ＭＳ 明朝"/>
                <w:sz w:val="24"/>
                <w:szCs w:val="24"/>
                <w:lang w:val="en-GB"/>
              </w:rPr>
            </w:pPr>
            <w:r>
              <w:rPr>
                <w:sz w:val="24"/>
                <w:szCs w:val="24"/>
              </w:rPr>
              <w:t>6</w:t>
            </w:r>
          </w:p>
        </w:tc>
        <w:tc>
          <w:tcPr>
            <w:tcW w:w="2696" w:type="dxa"/>
            <w:tcBorders>
              <w:top w:val="nil"/>
              <w:left w:val="nil"/>
              <w:bottom w:val="single" w:sz="4" w:space="0" w:color="000000"/>
              <w:right w:val="nil"/>
            </w:tcBorders>
            <w:hideMark/>
          </w:tcPr>
          <w:p w:rsidR="00390206" w:rsidRDefault="00390206" w:rsidP="00390206">
            <w:pPr>
              <w:rPr>
                <w:rFonts w:eastAsia="ＭＳ 明朝"/>
                <w:sz w:val="24"/>
                <w:szCs w:val="24"/>
                <w:lang w:val="en-GB"/>
              </w:rPr>
            </w:pPr>
            <w:r>
              <w:rPr>
                <w:sz w:val="24"/>
                <w:szCs w:val="24"/>
              </w:rPr>
              <w:t>Replicate measurements</w:t>
            </w:r>
          </w:p>
        </w:tc>
        <w:tc>
          <w:tcPr>
            <w:tcW w:w="932" w:type="dxa"/>
            <w:tcBorders>
              <w:top w:val="nil"/>
              <w:left w:val="nil"/>
              <w:bottom w:val="single" w:sz="4" w:space="0" w:color="000000"/>
              <w:right w:val="nil"/>
            </w:tcBorders>
            <w:vAlign w:val="center"/>
            <w:hideMark/>
          </w:tcPr>
          <w:p w:rsidR="00390206" w:rsidRDefault="00390206" w:rsidP="00390206">
            <w:pPr>
              <w:jc w:val="right"/>
              <w:rPr>
                <w:rFonts w:eastAsia="ＭＳ 明朝"/>
                <w:sz w:val="24"/>
                <w:szCs w:val="24"/>
                <w:lang w:val="en-GB"/>
              </w:rPr>
            </w:pPr>
            <w:r>
              <w:rPr>
                <w:color w:val="000000"/>
                <w:sz w:val="24"/>
                <w:szCs w:val="24"/>
              </w:rPr>
              <w:t>192</w:t>
            </w:r>
          </w:p>
        </w:tc>
        <w:tc>
          <w:tcPr>
            <w:tcW w:w="850" w:type="dxa"/>
            <w:tcBorders>
              <w:top w:val="nil"/>
              <w:left w:val="nil"/>
              <w:bottom w:val="single" w:sz="4" w:space="0" w:color="000000"/>
              <w:right w:val="nil"/>
            </w:tcBorders>
            <w:vAlign w:val="center"/>
            <w:hideMark/>
          </w:tcPr>
          <w:p w:rsidR="00390206" w:rsidRDefault="00390206" w:rsidP="00390206">
            <w:pPr>
              <w:jc w:val="right"/>
              <w:rPr>
                <w:rFonts w:eastAsia="ＭＳ 明朝"/>
                <w:sz w:val="24"/>
                <w:szCs w:val="24"/>
                <w:lang w:val="en-GB"/>
              </w:rPr>
            </w:pPr>
            <w:r>
              <w:rPr>
                <w:color w:val="000000"/>
                <w:sz w:val="22"/>
              </w:rPr>
              <w:t>197</w:t>
            </w:r>
          </w:p>
        </w:tc>
      </w:tr>
      <w:tr w:rsidR="00390206" w:rsidTr="00390206">
        <w:trPr>
          <w:trHeight w:val="369"/>
        </w:trPr>
        <w:tc>
          <w:tcPr>
            <w:tcW w:w="3571" w:type="dxa"/>
            <w:gridSpan w:val="2"/>
            <w:tcBorders>
              <w:top w:val="single" w:sz="4" w:space="0" w:color="000000"/>
              <w:left w:val="nil"/>
              <w:bottom w:val="single" w:sz="12" w:space="0" w:color="auto"/>
              <w:right w:val="nil"/>
            </w:tcBorders>
            <w:hideMark/>
          </w:tcPr>
          <w:p w:rsidR="00390206" w:rsidRDefault="00390206" w:rsidP="00390206">
            <w:pPr>
              <w:jc w:val="center"/>
              <w:rPr>
                <w:rFonts w:eastAsia="ＭＳ 明朝"/>
                <w:sz w:val="24"/>
                <w:szCs w:val="24"/>
                <w:lang w:val="en-GB"/>
              </w:rPr>
            </w:pPr>
            <w:r>
              <w:rPr>
                <w:sz w:val="24"/>
                <w:szCs w:val="24"/>
              </w:rPr>
              <w:t>Total number of samples</w:t>
            </w:r>
          </w:p>
        </w:tc>
        <w:tc>
          <w:tcPr>
            <w:tcW w:w="932" w:type="dxa"/>
            <w:tcBorders>
              <w:top w:val="single" w:sz="4" w:space="0" w:color="000000"/>
              <w:left w:val="nil"/>
              <w:bottom w:val="single" w:sz="12" w:space="0" w:color="auto"/>
              <w:right w:val="nil"/>
            </w:tcBorders>
            <w:vAlign w:val="center"/>
            <w:hideMark/>
          </w:tcPr>
          <w:p w:rsidR="00390206" w:rsidRDefault="00390206" w:rsidP="00390206">
            <w:pPr>
              <w:jc w:val="right"/>
              <w:rPr>
                <w:rFonts w:eastAsia="ＭＳ 明朝"/>
                <w:sz w:val="24"/>
                <w:szCs w:val="24"/>
                <w:lang w:val="en-GB"/>
              </w:rPr>
            </w:pPr>
            <w:r>
              <w:rPr>
                <w:rFonts w:eastAsia="ＭＳ 明朝"/>
                <w:sz w:val="24"/>
                <w:szCs w:val="24"/>
              </w:rPr>
              <w:t>3132</w:t>
            </w:r>
          </w:p>
        </w:tc>
        <w:tc>
          <w:tcPr>
            <w:tcW w:w="850" w:type="dxa"/>
            <w:tcBorders>
              <w:top w:val="single" w:sz="4" w:space="0" w:color="000000"/>
              <w:left w:val="nil"/>
              <w:bottom w:val="single" w:sz="12" w:space="0" w:color="auto"/>
              <w:right w:val="nil"/>
            </w:tcBorders>
            <w:vAlign w:val="center"/>
            <w:hideMark/>
          </w:tcPr>
          <w:p w:rsidR="00390206" w:rsidRDefault="00390206" w:rsidP="00390206">
            <w:pPr>
              <w:jc w:val="right"/>
              <w:rPr>
                <w:rFonts w:eastAsiaTheme="minorEastAsia"/>
                <w:sz w:val="24"/>
                <w:szCs w:val="24"/>
                <w:lang w:val="en-GB"/>
              </w:rPr>
            </w:pPr>
            <w:r>
              <w:rPr>
                <w:sz w:val="24"/>
                <w:szCs w:val="24"/>
              </w:rPr>
              <w:t>3132</w:t>
            </w:r>
          </w:p>
        </w:tc>
      </w:tr>
    </w:tbl>
    <w:p w:rsidR="00390206" w:rsidRDefault="00390206" w:rsidP="00390206">
      <w:pPr>
        <w:jc w:val="left"/>
        <w:rPr>
          <w:rFonts w:eastAsiaTheme="minorEastAsia"/>
          <w:sz w:val="24"/>
          <w:szCs w:val="24"/>
          <w:lang w:val="en-GB"/>
        </w:rPr>
      </w:pPr>
      <w:r>
        <w:rPr>
          <w:sz w:val="24"/>
          <w:szCs w:val="24"/>
        </w:rPr>
        <w:t>*Samples of flag 6 are counted as flag 2.</w:t>
      </w:r>
    </w:p>
    <w:p w:rsidR="00390206" w:rsidRDefault="00390206" w:rsidP="00390206">
      <w:pPr>
        <w:rPr>
          <w:sz w:val="24"/>
          <w:szCs w:val="24"/>
        </w:rPr>
      </w:pPr>
    </w:p>
    <w:p w:rsidR="00390206" w:rsidRDefault="00390206" w:rsidP="00DA6862">
      <w:pPr>
        <w:pStyle w:val="3"/>
      </w:pPr>
      <w:r>
        <w:t>Results of replicate and duplicate sample measurements</w:t>
      </w:r>
    </w:p>
    <w:p w:rsidR="00390206" w:rsidRDefault="00390206" w:rsidP="00390206">
      <w:pPr>
        <w:rPr>
          <w:rFonts w:eastAsiaTheme="minorEastAsia"/>
          <w:sz w:val="24"/>
          <w:szCs w:val="24"/>
        </w:rPr>
      </w:pPr>
      <w:r>
        <w:rPr>
          <w:sz w:val="24"/>
          <w:szCs w:val="24"/>
        </w:rPr>
        <w:t xml:space="preserve">Total of </w:t>
      </w:r>
      <w:r>
        <w:rPr>
          <w:rFonts w:eastAsia="ＭＳ ゴシック"/>
          <w:sz w:val="24"/>
          <w:szCs w:val="24"/>
        </w:rPr>
        <w:t>241</w:t>
      </w:r>
      <w:r>
        <w:rPr>
          <w:sz w:val="24"/>
          <w:szCs w:val="24"/>
        </w:rPr>
        <w:t xml:space="preserve"> pairs of replicate samples, drawn from a same Niskin bottle, were collected at every stations for DIC and TA measurements. The average of difference in the pairs of measurements (including QF=2 and 3) was 2.5 μmol kg</w:t>
      </w:r>
      <w:r>
        <w:rPr>
          <w:sz w:val="24"/>
          <w:szCs w:val="24"/>
          <w:vertAlign w:val="superscript"/>
        </w:rPr>
        <w:t>-1</w:t>
      </w:r>
      <w:r>
        <w:rPr>
          <w:sz w:val="24"/>
          <w:szCs w:val="24"/>
        </w:rPr>
        <w:t xml:space="preserve"> for DIC (n = 239) and 1.3 μmol kg</w:t>
      </w:r>
      <w:r>
        <w:rPr>
          <w:sz w:val="24"/>
          <w:szCs w:val="24"/>
          <w:vertAlign w:val="superscript"/>
        </w:rPr>
        <w:t>-1</w:t>
      </w:r>
      <w:r>
        <w:rPr>
          <w:sz w:val="24"/>
          <w:szCs w:val="24"/>
        </w:rPr>
        <w:t xml:space="preserve"> for TA (n = 241). Total of </w:t>
      </w:r>
      <w:r>
        <w:rPr>
          <w:rFonts w:eastAsia="ＭＳ ゴシック"/>
          <w:sz w:val="24"/>
          <w:szCs w:val="24"/>
        </w:rPr>
        <w:t>124</w:t>
      </w:r>
      <w:r>
        <w:rPr>
          <w:sz w:val="24"/>
          <w:szCs w:val="24"/>
        </w:rPr>
        <w:t xml:space="preserve"> pairs of duplicate samples, drawn from a different Niskin bottle tripped at the same depth, were also collected at every station for DIC and TA measurements.</w:t>
      </w:r>
      <w:r>
        <w:rPr>
          <w:rFonts w:eastAsia="ＭＳ ゴシック"/>
          <w:sz w:val="24"/>
          <w:szCs w:val="24"/>
        </w:rPr>
        <w:t xml:space="preserve"> </w:t>
      </w:r>
      <w:r>
        <w:rPr>
          <w:sz w:val="24"/>
          <w:szCs w:val="24"/>
        </w:rPr>
        <w:t>The average of difference in the pairs of measurements (including QF 2 and 3) was 2.7 μmol kg</w:t>
      </w:r>
      <w:r>
        <w:rPr>
          <w:sz w:val="24"/>
          <w:szCs w:val="24"/>
          <w:vertAlign w:val="superscript"/>
        </w:rPr>
        <w:t>-1</w:t>
      </w:r>
      <w:r>
        <w:rPr>
          <w:sz w:val="24"/>
          <w:szCs w:val="24"/>
        </w:rPr>
        <w:t xml:space="preserve"> for DIC (n = 124) and 1.1 μmol kg</w:t>
      </w:r>
      <w:r>
        <w:rPr>
          <w:sz w:val="24"/>
          <w:szCs w:val="24"/>
          <w:vertAlign w:val="superscript"/>
        </w:rPr>
        <w:t>-1</w:t>
      </w:r>
      <w:r>
        <w:rPr>
          <w:sz w:val="24"/>
          <w:szCs w:val="24"/>
        </w:rPr>
        <w:t xml:space="preserve"> for TA (n = 123). </w:t>
      </w:r>
    </w:p>
    <w:p w:rsidR="00390206" w:rsidRDefault="00390206" w:rsidP="00390206">
      <w:pPr>
        <w:rPr>
          <w:sz w:val="24"/>
          <w:szCs w:val="24"/>
        </w:rPr>
      </w:pPr>
      <w:r>
        <w:rPr>
          <w:sz w:val="24"/>
          <w:szCs w:val="24"/>
        </w:rPr>
        <w:t xml:space="preserve">Summary of replicates are shown in Figures C.5.6 and C.5.7 and in Table C.5.5. Summary of duplicates are shown in Table C.5.6. The average and standard deviation were calculated using a procedure described in SOP23 in </w:t>
      </w:r>
      <w:r>
        <w:rPr>
          <w:i/>
          <w:sz w:val="24"/>
          <w:szCs w:val="24"/>
        </w:rPr>
        <w:t>Dickson et al.</w:t>
      </w:r>
      <w:r>
        <w:rPr>
          <w:sz w:val="24"/>
          <w:szCs w:val="24"/>
        </w:rPr>
        <w:t xml:space="preserve"> (2007).</w:t>
      </w:r>
    </w:p>
    <w:p w:rsidR="00390206" w:rsidRDefault="00390206" w:rsidP="00390206">
      <w:pPr>
        <w:jc w:val="center"/>
        <w:rPr>
          <w:rFonts w:eastAsia="ＭＳ ゴシック"/>
          <w:sz w:val="24"/>
          <w:szCs w:val="24"/>
        </w:rPr>
      </w:pPr>
      <w:r>
        <w:rPr>
          <w:rFonts w:eastAsia="ＭＳ ゴシック"/>
          <w:noProof/>
          <w:sz w:val="24"/>
          <w:szCs w:val="24"/>
        </w:rPr>
        <w:lastRenderedPageBreak/>
        <w:drawing>
          <wp:inline distT="0" distB="0" distL="0" distR="0" wp14:anchorId="14E9C645" wp14:editId="676812C4">
            <wp:extent cx="4951730" cy="7349490"/>
            <wp:effectExtent l="0" t="0" r="0" b="0"/>
            <wp:docPr id="170" name="図 170" descr="P13_DIC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P13_DIC_Replicate.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951730" cy="7349490"/>
                    </a:xfrm>
                    <a:prstGeom prst="rect">
                      <a:avLst/>
                    </a:prstGeom>
                    <a:noFill/>
                    <a:ln>
                      <a:noFill/>
                    </a:ln>
                  </pic:spPr>
                </pic:pic>
              </a:graphicData>
            </a:graphic>
          </wp:inline>
        </w:drawing>
      </w:r>
    </w:p>
    <w:p w:rsidR="00390206" w:rsidRDefault="00390206" w:rsidP="00390206">
      <w:pPr>
        <w:rPr>
          <w:rFonts w:eastAsiaTheme="minorEastAsia"/>
          <w:sz w:val="24"/>
          <w:szCs w:val="24"/>
        </w:rPr>
      </w:pPr>
      <w:r>
        <w:rPr>
          <w:sz w:val="24"/>
          <w:szCs w:val="24"/>
        </w:rPr>
        <w:t xml:space="preserve">Figure C.5.6. Absolute differences in DIC between measurements of replicate samples (n = 239) during the cruises RF11-06 (blue), RF11-07 (green) and RF11-08 (black) versus (a) station number, (b) sampling depth, and (c) concentration of DIC. The histogram of absolute difference is shown in (d). </w:t>
      </w:r>
    </w:p>
    <w:p w:rsidR="00390206" w:rsidRDefault="00390206" w:rsidP="00390206">
      <w:pPr>
        <w:rPr>
          <w:sz w:val="24"/>
          <w:szCs w:val="24"/>
        </w:rPr>
      </w:pPr>
    </w:p>
    <w:p w:rsidR="00390206" w:rsidRDefault="00390206" w:rsidP="00390206">
      <w:pPr>
        <w:jc w:val="center"/>
        <w:rPr>
          <w:sz w:val="24"/>
          <w:szCs w:val="24"/>
        </w:rPr>
      </w:pPr>
      <w:r>
        <w:rPr>
          <w:noProof/>
          <w:sz w:val="24"/>
          <w:szCs w:val="24"/>
        </w:rPr>
        <w:lastRenderedPageBreak/>
        <w:drawing>
          <wp:inline distT="0" distB="0" distL="0" distR="0" wp14:anchorId="1EA4D0E8" wp14:editId="33EF16BE">
            <wp:extent cx="4951730" cy="7349490"/>
            <wp:effectExtent l="0" t="0" r="0" b="0"/>
            <wp:docPr id="169" name="図 169" descr="P13_ALK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descr="P13_ALK_Replicate.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51730" cy="7349490"/>
                    </a:xfrm>
                    <a:prstGeom prst="rect">
                      <a:avLst/>
                    </a:prstGeom>
                    <a:noFill/>
                    <a:ln>
                      <a:noFill/>
                    </a:ln>
                  </pic:spPr>
                </pic:pic>
              </a:graphicData>
            </a:graphic>
          </wp:inline>
        </w:drawing>
      </w:r>
    </w:p>
    <w:p w:rsidR="00390206" w:rsidRDefault="00390206" w:rsidP="00390206">
      <w:pPr>
        <w:rPr>
          <w:sz w:val="24"/>
          <w:szCs w:val="24"/>
        </w:rPr>
      </w:pPr>
      <w:r>
        <w:rPr>
          <w:sz w:val="24"/>
          <w:szCs w:val="24"/>
        </w:rPr>
        <w:t>Figure C.5.7. Same as Figure C.5.6 but for TA (n = 241).</w:t>
      </w:r>
    </w:p>
    <w:p w:rsidR="004F5E4A" w:rsidRDefault="004F5E4A">
      <w:pPr>
        <w:widowControl/>
        <w:jc w:val="left"/>
        <w:rPr>
          <w:sz w:val="24"/>
          <w:szCs w:val="24"/>
        </w:rPr>
      </w:pPr>
      <w:r>
        <w:rPr>
          <w:sz w:val="24"/>
          <w:szCs w:val="24"/>
        </w:rPr>
        <w:br w:type="page"/>
      </w:r>
    </w:p>
    <w:p w:rsidR="00390206" w:rsidRDefault="00390206" w:rsidP="00390206">
      <w:pPr>
        <w:rPr>
          <w:sz w:val="24"/>
          <w:szCs w:val="24"/>
        </w:rPr>
      </w:pPr>
      <w:r>
        <w:rPr>
          <w:sz w:val="24"/>
          <w:szCs w:val="24"/>
        </w:rPr>
        <w:lastRenderedPageBreak/>
        <w:t>Table C.5.5 Summary for the measurements of replicate samples.</w:t>
      </w:r>
    </w:p>
    <w:tbl>
      <w:tblPr>
        <w:tblStyle w:val="ad"/>
        <w:tblW w:w="8897"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794"/>
        <w:gridCol w:w="1275"/>
        <w:gridCol w:w="1276"/>
        <w:gridCol w:w="1276"/>
        <w:gridCol w:w="1276"/>
      </w:tblGrid>
      <w:tr w:rsidR="00126DA7" w:rsidRPr="00126DA7" w:rsidTr="00632628">
        <w:tc>
          <w:tcPr>
            <w:tcW w:w="3794" w:type="dxa"/>
            <w:tcBorders>
              <w:top w:val="single" w:sz="12" w:space="0" w:color="auto"/>
              <w:left w:val="nil"/>
              <w:bottom w:val="single" w:sz="4" w:space="0" w:color="auto"/>
              <w:right w:val="nil"/>
            </w:tcBorders>
          </w:tcPr>
          <w:p w:rsidR="00126DA7" w:rsidRPr="00126DA7" w:rsidRDefault="00126DA7" w:rsidP="00390206">
            <w:pPr>
              <w:rPr>
                <w:rFonts w:ascii="Times New Roman" w:eastAsiaTheme="minorEastAsia" w:hAnsi="Times New Roman"/>
                <w:sz w:val="24"/>
                <w:szCs w:val="24"/>
                <w:lang w:val="en-GB"/>
              </w:rPr>
            </w:pPr>
          </w:p>
        </w:tc>
        <w:tc>
          <w:tcPr>
            <w:tcW w:w="2551" w:type="dxa"/>
            <w:gridSpan w:val="2"/>
            <w:tcBorders>
              <w:top w:val="single" w:sz="12" w:space="0" w:color="auto"/>
              <w:left w:val="nil"/>
              <w:bottom w:val="single" w:sz="4" w:space="0" w:color="auto"/>
              <w:right w:val="nil"/>
            </w:tcBorders>
          </w:tcPr>
          <w:p w:rsidR="00126DA7" w:rsidRPr="00126DA7" w:rsidRDefault="00126DA7" w:rsidP="00390206">
            <w:pPr>
              <w:jc w:val="center"/>
              <w:rPr>
                <w:rFonts w:ascii="Times New Roman" w:hAnsi="Times New Roman"/>
                <w:sz w:val="24"/>
                <w:szCs w:val="24"/>
              </w:rPr>
            </w:pPr>
            <w:r w:rsidRPr="00126DA7">
              <w:rPr>
                <w:rFonts w:ascii="Times New Roman" w:hAnsi="Times New Roman"/>
                <w:sz w:val="24"/>
                <w:szCs w:val="24"/>
              </w:rPr>
              <w:t xml:space="preserve">DIC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c>
          <w:tcPr>
            <w:tcW w:w="2552" w:type="dxa"/>
            <w:gridSpan w:val="2"/>
            <w:tcBorders>
              <w:top w:val="single" w:sz="12" w:space="0" w:color="auto"/>
              <w:left w:val="nil"/>
              <w:bottom w:val="single" w:sz="4" w:space="0" w:color="auto"/>
              <w:right w:val="nil"/>
            </w:tcBorders>
            <w:hideMark/>
          </w:tcPr>
          <w:p w:rsidR="00126DA7" w:rsidRPr="00126DA7" w:rsidRDefault="00126DA7" w:rsidP="00390206">
            <w:pPr>
              <w:jc w:val="center"/>
              <w:rPr>
                <w:rFonts w:ascii="Times New Roman" w:eastAsiaTheme="minorEastAsia" w:hAnsi="Times New Roman"/>
                <w:sz w:val="24"/>
                <w:szCs w:val="24"/>
                <w:lang w:val="en-GB"/>
              </w:rPr>
            </w:pPr>
            <w:r w:rsidRPr="00126DA7">
              <w:rPr>
                <w:rFonts w:ascii="Times New Roman" w:hAnsi="Times New Roman"/>
                <w:sz w:val="24"/>
                <w:szCs w:val="24"/>
              </w:rPr>
              <w:t xml:space="preserve">TA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r>
      <w:tr w:rsidR="00126DA7" w:rsidRPr="00126DA7" w:rsidTr="0073783C">
        <w:tc>
          <w:tcPr>
            <w:tcW w:w="3794" w:type="dxa"/>
            <w:tcBorders>
              <w:top w:val="single" w:sz="4" w:space="0" w:color="auto"/>
              <w:left w:val="nil"/>
              <w:bottom w:val="nil"/>
              <w:right w:val="nil"/>
            </w:tcBorders>
            <w:hideMark/>
          </w:tcPr>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Number of measurement pairs</w:t>
            </w:r>
          </w:p>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(Accepted / Sampled)</w:t>
            </w:r>
          </w:p>
        </w:tc>
        <w:tc>
          <w:tcPr>
            <w:tcW w:w="1275" w:type="dxa"/>
            <w:tcBorders>
              <w:top w:val="single" w:sz="4" w:space="0" w:color="auto"/>
              <w:left w:val="nil"/>
              <w:bottom w:val="nil"/>
              <w:right w:val="nil"/>
            </w:tcBorders>
            <w:vAlign w:val="center"/>
            <w:hideMark/>
          </w:tcPr>
          <w:p w:rsidR="00126DA7" w:rsidRPr="00126DA7" w:rsidRDefault="00126DA7" w:rsidP="008A6B08">
            <w:pPr>
              <w:rPr>
                <w:rFonts w:ascii="Times New Roman" w:hAnsi="Times New Roman"/>
                <w:sz w:val="24"/>
                <w:szCs w:val="24"/>
              </w:rPr>
            </w:pPr>
            <w:r w:rsidRPr="00126DA7">
              <w:rPr>
                <w:rFonts w:ascii="Times New Roman" w:hAnsi="Times New Roman"/>
                <w:sz w:val="24"/>
                <w:szCs w:val="24"/>
              </w:rPr>
              <w:t>RF11-06:</w:t>
            </w:r>
          </w:p>
          <w:p w:rsidR="00126DA7" w:rsidRPr="00126DA7" w:rsidRDefault="00126DA7" w:rsidP="008A6B08">
            <w:pPr>
              <w:rPr>
                <w:rFonts w:ascii="Times New Roman" w:hAnsi="Times New Roman"/>
                <w:sz w:val="24"/>
                <w:szCs w:val="24"/>
              </w:rPr>
            </w:pPr>
            <w:r w:rsidRPr="00126DA7">
              <w:rPr>
                <w:rFonts w:ascii="Times New Roman" w:hAnsi="Times New Roman"/>
                <w:sz w:val="24"/>
                <w:szCs w:val="24"/>
              </w:rPr>
              <w:t>RF11-07:</w:t>
            </w:r>
          </w:p>
          <w:p w:rsidR="00126DA7" w:rsidRPr="00126DA7" w:rsidRDefault="00126DA7" w:rsidP="008A6B08">
            <w:pPr>
              <w:rPr>
                <w:rFonts w:ascii="Times New Roman" w:hAnsi="Times New Roman"/>
                <w:sz w:val="24"/>
                <w:szCs w:val="24"/>
              </w:rPr>
            </w:pPr>
            <w:r w:rsidRPr="00126DA7">
              <w:rPr>
                <w:rFonts w:ascii="Times New Roman" w:hAnsi="Times New Roman"/>
                <w:sz w:val="24"/>
                <w:szCs w:val="24"/>
              </w:rPr>
              <w:t>RF11-08:</w:t>
            </w:r>
          </w:p>
          <w:p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Total:</w:t>
            </w:r>
          </w:p>
        </w:tc>
        <w:tc>
          <w:tcPr>
            <w:tcW w:w="1276" w:type="dxa"/>
            <w:tcBorders>
              <w:top w:val="single" w:sz="4" w:space="0" w:color="auto"/>
              <w:left w:val="nil"/>
              <w:bottom w:val="nil"/>
              <w:right w:val="nil"/>
            </w:tcBorders>
          </w:tcPr>
          <w:p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20 / 20</w:t>
            </w:r>
          </w:p>
          <w:p w:rsidR="00126DA7" w:rsidRPr="00126DA7" w:rsidRDefault="00126DA7" w:rsidP="008A6B08">
            <w:pPr>
              <w:rPr>
                <w:rFonts w:ascii="Times New Roman" w:hAnsi="Times New Roman"/>
                <w:sz w:val="24"/>
                <w:szCs w:val="24"/>
              </w:rPr>
            </w:pPr>
            <w:r w:rsidRPr="00126DA7">
              <w:rPr>
                <w:rFonts w:ascii="Times New Roman" w:hAnsi="Times New Roman"/>
                <w:sz w:val="24"/>
                <w:szCs w:val="24"/>
              </w:rPr>
              <w:t>69 / 69</w:t>
            </w:r>
          </w:p>
          <w:p w:rsidR="00126DA7" w:rsidRPr="00126DA7" w:rsidRDefault="00126DA7" w:rsidP="008A6B08">
            <w:pPr>
              <w:rPr>
                <w:rFonts w:ascii="Times New Roman" w:hAnsi="Times New Roman"/>
                <w:sz w:val="24"/>
                <w:szCs w:val="24"/>
              </w:rPr>
            </w:pPr>
            <w:r w:rsidRPr="00126DA7">
              <w:rPr>
                <w:rFonts w:ascii="Times New Roman" w:hAnsi="Times New Roman"/>
                <w:sz w:val="24"/>
                <w:szCs w:val="24"/>
              </w:rPr>
              <w:t>150 / 152</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239 / 241</w:t>
            </w:r>
          </w:p>
        </w:tc>
        <w:tc>
          <w:tcPr>
            <w:tcW w:w="1276" w:type="dxa"/>
            <w:tcBorders>
              <w:top w:val="single" w:sz="4" w:space="0" w:color="auto"/>
              <w:left w:val="nil"/>
              <w:bottom w:val="nil"/>
              <w:right w:val="nil"/>
            </w:tcBorders>
            <w:vAlign w:val="center"/>
            <w:hideMark/>
          </w:tcPr>
          <w:p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RF11-06: </w:t>
            </w:r>
          </w:p>
          <w:p w:rsidR="00126DA7" w:rsidRPr="00126DA7" w:rsidRDefault="00126DA7" w:rsidP="00390206">
            <w:pPr>
              <w:rPr>
                <w:rFonts w:ascii="Times New Roman" w:hAnsi="Times New Roman"/>
                <w:b/>
                <w:bCs/>
                <w:sz w:val="24"/>
                <w:szCs w:val="24"/>
              </w:rPr>
            </w:pPr>
            <w:r w:rsidRPr="00126DA7">
              <w:rPr>
                <w:rFonts w:ascii="Times New Roman" w:hAnsi="Times New Roman"/>
                <w:sz w:val="24"/>
                <w:szCs w:val="24"/>
              </w:rPr>
              <w:t xml:space="preserve">RF11-07: </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RF11-08:</w:t>
            </w:r>
          </w:p>
          <w:p w:rsidR="00126DA7" w:rsidRPr="00126DA7" w:rsidRDefault="00126DA7" w:rsidP="00126DA7">
            <w:pPr>
              <w:rPr>
                <w:rFonts w:ascii="Times New Roman" w:eastAsiaTheme="minorEastAsia" w:hAnsi="Times New Roman"/>
                <w:b/>
                <w:bCs/>
                <w:sz w:val="24"/>
                <w:szCs w:val="24"/>
                <w:lang w:val="en-GB"/>
              </w:rPr>
            </w:pPr>
            <w:r w:rsidRPr="00126DA7">
              <w:rPr>
                <w:rFonts w:ascii="Times New Roman" w:hAnsi="Times New Roman"/>
                <w:sz w:val="24"/>
                <w:szCs w:val="24"/>
              </w:rPr>
              <w:t xml:space="preserve">Total: </w:t>
            </w:r>
            <w:r w:rsidRPr="00126DA7">
              <w:rPr>
                <w:rFonts w:ascii="Times New Roman" w:hAnsi="Times New Roman"/>
                <w:sz w:val="24"/>
                <w:szCs w:val="24"/>
              </w:rPr>
              <w:tab/>
            </w:r>
          </w:p>
        </w:tc>
        <w:tc>
          <w:tcPr>
            <w:tcW w:w="1276" w:type="dxa"/>
            <w:tcBorders>
              <w:top w:val="single" w:sz="4" w:space="0" w:color="auto"/>
              <w:left w:val="nil"/>
              <w:bottom w:val="nil"/>
              <w:right w:val="nil"/>
            </w:tcBorders>
          </w:tcPr>
          <w:p w:rsidR="00126DA7" w:rsidRPr="00126DA7" w:rsidRDefault="00126DA7" w:rsidP="00126DA7">
            <w:pPr>
              <w:rPr>
                <w:rFonts w:ascii="Times New Roman" w:eastAsiaTheme="minorEastAsia" w:hAnsi="Times New Roman"/>
                <w:b/>
                <w:bCs/>
                <w:sz w:val="24"/>
                <w:szCs w:val="24"/>
                <w:lang w:val="en-GB"/>
              </w:rPr>
            </w:pPr>
            <w:r w:rsidRPr="00126DA7">
              <w:rPr>
                <w:rFonts w:ascii="Times New Roman" w:hAnsi="Times New Roman"/>
                <w:sz w:val="24"/>
                <w:szCs w:val="24"/>
              </w:rPr>
              <w:t>20 / 20</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69 / 69</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152 / 152</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241 / 241</w:t>
            </w:r>
          </w:p>
        </w:tc>
      </w:tr>
      <w:tr w:rsidR="00126DA7" w:rsidRPr="00126DA7" w:rsidTr="0073783C">
        <w:tc>
          <w:tcPr>
            <w:tcW w:w="3794" w:type="dxa"/>
            <w:tcBorders>
              <w:top w:val="nil"/>
              <w:left w:val="nil"/>
              <w:bottom w:val="nil"/>
              <w:right w:val="nil"/>
            </w:tcBorders>
            <w:hideMark/>
          </w:tcPr>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Average of absolute difference</w:t>
            </w:r>
          </w:p>
        </w:tc>
        <w:tc>
          <w:tcPr>
            <w:tcW w:w="1275" w:type="dxa"/>
            <w:tcBorders>
              <w:top w:val="nil"/>
              <w:left w:val="nil"/>
              <w:bottom w:val="nil"/>
              <w:right w:val="nil"/>
            </w:tcBorders>
            <w:hideMark/>
          </w:tcPr>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RF11-07: </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RF11-08: </w:t>
            </w:r>
          </w:p>
          <w:p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nil"/>
              <w:right w:val="nil"/>
            </w:tcBorders>
          </w:tcPr>
          <w:p w:rsidR="00126DA7" w:rsidRPr="00126DA7" w:rsidRDefault="00126DA7" w:rsidP="00390206">
            <w:pPr>
              <w:rPr>
                <w:rFonts w:ascii="Times New Roman" w:hAnsi="Times New Roman"/>
                <w:sz w:val="24"/>
                <w:szCs w:val="24"/>
              </w:rPr>
            </w:pPr>
            <w:r w:rsidRPr="00126DA7">
              <w:rPr>
                <w:rFonts w:ascii="Times New Roman" w:hAnsi="Times New Roman"/>
                <w:sz w:val="24"/>
                <w:szCs w:val="24"/>
              </w:rPr>
              <w:t>3.7</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2.2</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2.5</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2.5</w:t>
            </w:r>
          </w:p>
        </w:tc>
        <w:tc>
          <w:tcPr>
            <w:tcW w:w="1276" w:type="dxa"/>
            <w:tcBorders>
              <w:top w:val="nil"/>
              <w:left w:val="nil"/>
              <w:bottom w:val="nil"/>
              <w:right w:val="nil"/>
            </w:tcBorders>
            <w:hideMark/>
          </w:tcPr>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RF11-06:</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RF11-07:</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RF11-08:</w:t>
            </w:r>
          </w:p>
          <w:p w:rsidR="00126DA7" w:rsidRPr="00126DA7" w:rsidRDefault="00126DA7" w:rsidP="00126DA7">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nil"/>
              <w:right w:val="nil"/>
            </w:tcBorders>
          </w:tcPr>
          <w:p w:rsidR="00126DA7" w:rsidRPr="00126DA7" w:rsidRDefault="00126DA7" w:rsidP="00390206">
            <w:pPr>
              <w:rPr>
                <w:rFonts w:ascii="Times New Roman" w:hAnsi="Times New Roman"/>
                <w:sz w:val="24"/>
                <w:szCs w:val="24"/>
              </w:rPr>
            </w:pPr>
            <w:r w:rsidRPr="00126DA7">
              <w:rPr>
                <w:rFonts w:ascii="Times New Roman" w:hAnsi="Times New Roman"/>
                <w:sz w:val="24"/>
                <w:szCs w:val="24"/>
              </w:rPr>
              <w:t>1.5</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1.3</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1.3</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1.3</w:t>
            </w:r>
          </w:p>
        </w:tc>
      </w:tr>
      <w:tr w:rsidR="00126DA7" w:rsidRPr="00126DA7" w:rsidTr="0073783C">
        <w:tc>
          <w:tcPr>
            <w:tcW w:w="3794" w:type="dxa"/>
            <w:tcBorders>
              <w:top w:val="nil"/>
              <w:left w:val="nil"/>
              <w:bottom w:val="single" w:sz="12" w:space="0" w:color="auto"/>
              <w:right w:val="nil"/>
            </w:tcBorders>
            <w:hideMark/>
          </w:tcPr>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Standard deviation of measurements</w:t>
            </w:r>
          </w:p>
        </w:tc>
        <w:tc>
          <w:tcPr>
            <w:tcW w:w="1275" w:type="dxa"/>
            <w:tcBorders>
              <w:top w:val="nil"/>
              <w:left w:val="nil"/>
              <w:bottom w:val="single" w:sz="12" w:space="0" w:color="auto"/>
              <w:right w:val="nil"/>
            </w:tcBorders>
            <w:hideMark/>
          </w:tcPr>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RF11-06:</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RF11-07:</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RF11-08:</w:t>
            </w:r>
          </w:p>
          <w:p w:rsidR="00126DA7" w:rsidRPr="00126DA7" w:rsidRDefault="00126DA7" w:rsidP="008A6B08">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single" w:sz="12" w:space="0" w:color="auto"/>
              <w:right w:val="nil"/>
            </w:tcBorders>
          </w:tcPr>
          <w:p w:rsidR="00126DA7" w:rsidRPr="00126DA7" w:rsidRDefault="00126DA7" w:rsidP="00390206">
            <w:pPr>
              <w:rPr>
                <w:rFonts w:ascii="Times New Roman" w:hAnsi="Times New Roman"/>
                <w:sz w:val="24"/>
                <w:szCs w:val="24"/>
              </w:rPr>
            </w:pPr>
            <w:r w:rsidRPr="00126DA7">
              <w:rPr>
                <w:rFonts w:ascii="Times New Roman" w:hAnsi="Times New Roman"/>
                <w:sz w:val="24"/>
                <w:szCs w:val="24"/>
              </w:rPr>
              <w:t>3.3</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2.5</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2.6</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2.6</w:t>
            </w:r>
          </w:p>
        </w:tc>
        <w:tc>
          <w:tcPr>
            <w:tcW w:w="1276" w:type="dxa"/>
            <w:tcBorders>
              <w:top w:val="nil"/>
              <w:left w:val="nil"/>
              <w:bottom w:val="single" w:sz="12" w:space="0" w:color="auto"/>
              <w:right w:val="nil"/>
            </w:tcBorders>
            <w:hideMark/>
          </w:tcPr>
          <w:p w:rsidR="00126DA7" w:rsidRPr="00126DA7" w:rsidRDefault="00126DA7" w:rsidP="00390206">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rsidR="00126DA7" w:rsidRDefault="00126DA7" w:rsidP="00390206">
            <w:pPr>
              <w:rPr>
                <w:rFonts w:ascii="Times New Roman" w:hAnsi="Times New Roman"/>
                <w:sz w:val="24"/>
                <w:szCs w:val="24"/>
              </w:rPr>
            </w:pPr>
            <w:r w:rsidRPr="00126DA7">
              <w:rPr>
                <w:rFonts w:ascii="Times New Roman" w:hAnsi="Times New Roman"/>
                <w:sz w:val="24"/>
                <w:szCs w:val="24"/>
              </w:rPr>
              <w:t>RF11-07:</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 xml:space="preserve">RF11-08: </w:t>
            </w:r>
          </w:p>
          <w:p w:rsidR="00126DA7" w:rsidRPr="00126DA7" w:rsidRDefault="00126DA7" w:rsidP="00126DA7">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single" w:sz="12" w:space="0" w:color="auto"/>
              <w:right w:val="nil"/>
            </w:tcBorders>
          </w:tcPr>
          <w:p w:rsidR="00126DA7" w:rsidRPr="00126DA7" w:rsidRDefault="00126DA7" w:rsidP="00390206">
            <w:pPr>
              <w:rPr>
                <w:rFonts w:ascii="Times New Roman" w:hAnsi="Times New Roman"/>
                <w:sz w:val="24"/>
                <w:szCs w:val="24"/>
              </w:rPr>
            </w:pPr>
            <w:r w:rsidRPr="00126DA7">
              <w:rPr>
                <w:rFonts w:ascii="Times New Roman" w:hAnsi="Times New Roman"/>
                <w:sz w:val="24"/>
                <w:szCs w:val="24"/>
              </w:rPr>
              <w:t>1.4</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1.4</w:t>
            </w:r>
          </w:p>
          <w:p w:rsidR="00126DA7" w:rsidRPr="00126DA7" w:rsidRDefault="00126DA7" w:rsidP="00390206">
            <w:pPr>
              <w:rPr>
                <w:rFonts w:ascii="Times New Roman" w:hAnsi="Times New Roman"/>
                <w:sz w:val="24"/>
                <w:szCs w:val="24"/>
              </w:rPr>
            </w:pPr>
            <w:r w:rsidRPr="00126DA7">
              <w:rPr>
                <w:rFonts w:ascii="Times New Roman" w:hAnsi="Times New Roman"/>
                <w:sz w:val="24"/>
                <w:szCs w:val="24"/>
              </w:rPr>
              <w:t>1.1</w:t>
            </w:r>
          </w:p>
          <w:p w:rsidR="00126DA7" w:rsidRPr="00126DA7" w:rsidRDefault="00126DA7" w:rsidP="00126DA7">
            <w:pPr>
              <w:rPr>
                <w:rFonts w:ascii="Times New Roman" w:hAnsi="Times New Roman"/>
                <w:sz w:val="24"/>
                <w:szCs w:val="24"/>
              </w:rPr>
            </w:pPr>
            <w:r w:rsidRPr="00126DA7">
              <w:rPr>
                <w:rFonts w:ascii="Times New Roman" w:hAnsi="Times New Roman"/>
                <w:sz w:val="24"/>
                <w:szCs w:val="24"/>
              </w:rPr>
              <w:t>1.2</w:t>
            </w:r>
          </w:p>
        </w:tc>
      </w:tr>
    </w:tbl>
    <w:p w:rsidR="00390206" w:rsidRPr="008A6B08" w:rsidRDefault="00390206" w:rsidP="00390206">
      <w:pPr>
        <w:rPr>
          <w:rFonts w:eastAsiaTheme="minorEastAsia"/>
          <w:sz w:val="24"/>
          <w:szCs w:val="24"/>
          <w:lang w:val="en-GB"/>
        </w:rPr>
      </w:pPr>
    </w:p>
    <w:p w:rsidR="00390206" w:rsidRPr="008A6B08" w:rsidRDefault="00390206" w:rsidP="00390206">
      <w:pPr>
        <w:rPr>
          <w:sz w:val="24"/>
          <w:szCs w:val="24"/>
        </w:rPr>
      </w:pPr>
    </w:p>
    <w:p w:rsidR="005A4A42" w:rsidRDefault="00390206" w:rsidP="005A4A42">
      <w:pPr>
        <w:rPr>
          <w:sz w:val="24"/>
          <w:szCs w:val="24"/>
        </w:rPr>
      </w:pPr>
      <w:r>
        <w:rPr>
          <w:sz w:val="24"/>
          <w:szCs w:val="24"/>
        </w:rPr>
        <w:t>Table C.5.6. Summary for the measurements of duplicate samples.</w:t>
      </w:r>
    </w:p>
    <w:tbl>
      <w:tblPr>
        <w:tblStyle w:val="ad"/>
        <w:tblW w:w="8897"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794"/>
        <w:gridCol w:w="1275"/>
        <w:gridCol w:w="1276"/>
        <w:gridCol w:w="1276"/>
        <w:gridCol w:w="1276"/>
      </w:tblGrid>
      <w:tr w:rsidR="005A4A42" w:rsidRPr="00126DA7" w:rsidTr="00950DEF">
        <w:tc>
          <w:tcPr>
            <w:tcW w:w="3794" w:type="dxa"/>
            <w:tcBorders>
              <w:top w:val="single" w:sz="12" w:space="0" w:color="auto"/>
              <w:left w:val="nil"/>
              <w:bottom w:val="single" w:sz="4" w:space="0" w:color="auto"/>
              <w:right w:val="nil"/>
            </w:tcBorders>
          </w:tcPr>
          <w:p w:rsidR="005A4A42" w:rsidRPr="00126DA7" w:rsidRDefault="005A4A42" w:rsidP="00950DEF">
            <w:pPr>
              <w:rPr>
                <w:rFonts w:ascii="Times New Roman" w:eastAsiaTheme="minorEastAsia" w:hAnsi="Times New Roman"/>
                <w:sz w:val="24"/>
                <w:szCs w:val="24"/>
                <w:lang w:val="en-GB"/>
              </w:rPr>
            </w:pPr>
          </w:p>
        </w:tc>
        <w:tc>
          <w:tcPr>
            <w:tcW w:w="2551" w:type="dxa"/>
            <w:gridSpan w:val="2"/>
            <w:tcBorders>
              <w:top w:val="single" w:sz="12" w:space="0" w:color="auto"/>
              <w:left w:val="nil"/>
              <w:bottom w:val="single" w:sz="4" w:space="0" w:color="auto"/>
              <w:right w:val="nil"/>
            </w:tcBorders>
          </w:tcPr>
          <w:p w:rsidR="005A4A42" w:rsidRPr="00126DA7" w:rsidRDefault="005A4A42" w:rsidP="00950DEF">
            <w:pPr>
              <w:jc w:val="center"/>
              <w:rPr>
                <w:rFonts w:ascii="Times New Roman" w:hAnsi="Times New Roman"/>
                <w:sz w:val="24"/>
                <w:szCs w:val="24"/>
              </w:rPr>
            </w:pPr>
            <w:r w:rsidRPr="00126DA7">
              <w:rPr>
                <w:rFonts w:ascii="Times New Roman" w:hAnsi="Times New Roman"/>
                <w:sz w:val="24"/>
                <w:szCs w:val="24"/>
              </w:rPr>
              <w:t xml:space="preserve">DIC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c>
          <w:tcPr>
            <w:tcW w:w="2552" w:type="dxa"/>
            <w:gridSpan w:val="2"/>
            <w:tcBorders>
              <w:top w:val="single" w:sz="12" w:space="0" w:color="auto"/>
              <w:left w:val="nil"/>
              <w:bottom w:val="single" w:sz="4" w:space="0" w:color="auto"/>
              <w:right w:val="nil"/>
            </w:tcBorders>
            <w:hideMark/>
          </w:tcPr>
          <w:p w:rsidR="005A4A42" w:rsidRPr="00126DA7" w:rsidRDefault="005A4A42" w:rsidP="00950DEF">
            <w:pPr>
              <w:jc w:val="center"/>
              <w:rPr>
                <w:rFonts w:ascii="Times New Roman" w:eastAsiaTheme="minorEastAsia" w:hAnsi="Times New Roman"/>
                <w:sz w:val="24"/>
                <w:szCs w:val="24"/>
                <w:lang w:val="en-GB"/>
              </w:rPr>
            </w:pPr>
            <w:r w:rsidRPr="00126DA7">
              <w:rPr>
                <w:rFonts w:ascii="Times New Roman" w:hAnsi="Times New Roman"/>
                <w:sz w:val="24"/>
                <w:szCs w:val="24"/>
              </w:rPr>
              <w:t xml:space="preserve">TA / </w:t>
            </w:r>
            <w:r>
              <w:rPr>
                <w:rFonts w:ascii="Symbol" w:hAnsi="Symbol"/>
                <w:sz w:val="24"/>
                <w:szCs w:val="24"/>
              </w:rPr>
              <w:t></w:t>
            </w:r>
            <w:r w:rsidRPr="00126DA7">
              <w:rPr>
                <w:rFonts w:ascii="Times New Roman" w:hAnsi="Times New Roman"/>
                <w:sz w:val="24"/>
                <w:szCs w:val="24"/>
              </w:rPr>
              <w:t>mol kg</w:t>
            </w:r>
            <w:r w:rsidRPr="00126DA7">
              <w:rPr>
                <w:rFonts w:ascii="Times New Roman" w:hAnsi="Times New Roman"/>
                <w:sz w:val="24"/>
                <w:szCs w:val="24"/>
                <w:vertAlign w:val="superscript"/>
              </w:rPr>
              <w:t>–1</w:t>
            </w:r>
          </w:p>
        </w:tc>
      </w:tr>
      <w:tr w:rsidR="005A4A42" w:rsidRPr="00126DA7" w:rsidTr="00950DEF">
        <w:tc>
          <w:tcPr>
            <w:tcW w:w="3794" w:type="dxa"/>
            <w:tcBorders>
              <w:top w:val="single" w:sz="4" w:space="0" w:color="auto"/>
              <w:left w:val="nil"/>
              <w:bottom w:val="nil"/>
              <w:right w:val="nil"/>
            </w:tcBorders>
            <w:hideMark/>
          </w:tcPr>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Number of measurement pairs</w:t>
            </w:r>
          </w:p>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(Accepted / Sampled)</w:t>
            </w:r>
          </w:p>
        </w:tc>
        <w:tc>
          <w:tcPr>
            <w:tcW w:w="1275" w:type="dxa"/>
            <w:tcBorders>
              <w:top w:val="single" w:sz="4" w:space="0" w:color="auto"/>
              <w:left w:val="nil"/>
              <w:bottom w:val="nil"/>
              <w:right w:val="nil"/>
            </w:tcBorders>
            <w:vAlign w:val="center"/>
            <w:hideMark/>
          </w:tcPr>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RF11-06:</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RF11-07:</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Total:</w:t>
            </w:r>
          </w:p>
        </w:tc>
        <w:tc>
          <w:tcPr>
            <w:tcW w:w="1276" w:type="dxa"/>
            <w:tcBorders>
              <w:top w:val="single" w:sz="4" w:space="0" w:color="auto"/>
              <w:left w:val="nil"/>
              <w:bottom w:val="nil"/>
              <w:right w:val="nil"/>
            </w:tcBorders>
          </w:tcPr>
          <w:p w:rsidR="005A4A42" w:rsidRDefault="005A4A42" w:rsidP="00950DEF">
            <w:pPr>
              <w:rPr>
                <w:rFonts w:ascii="Times New Roman" w:hAnsi="Times New Roman"/>
                <w:sz w:val="24"/>
                <w:szCs w:val="24"/>
              </w:rPr>
            </w:pPr>
            <w:r>
              <w:rPr>
                <w:rFonts w:ascii="Times New Roman" w:hAnsi="Times New Roman" w:hint="eastAsia"/>
                <w:sz w:val="24"/>
                <w:szCs w:val="24"/>
              </w:rPr>
              <w:t>15 / 15</w:t>
            </w:r>
          </w:p>
          <w:p w:rsidR="005A4A42" w:rsidRDefault="005A4A42" w:rsidP="00950DEF">
            <w:pPr>
              <w:rPr>
                <w:rFonts w:ascii="Times New Roman" w:hAnsi="Times New Roman"/>
                <w:sz w:val="24"/>
                <w:szCs w:val="24"/>
              </w:rPr>
            </w:pPr>
            <w:r>
              <w:rPr>
                <w:rFonts w:ascii="Times New Roman" w:hAnsi="Times New Roman" w:hint="eastAsia"/>
                <w:sz w:val="24"/>
                <w:szCs w:val="24"/>
              </w:rPr>
              <w:t>31 / 31</w:t>
            </w:r>
          </w:p>
          <w:p w:rsidR="005A4A42" w:rsidRDefault="005A4A42" w:rsidP="00950DEF">
            <w:pPr>
              <w:rPr>
                <w:rFonts w:ascii="Times New Roman" w:hAnsi="Times New Roman"/>
                <w:sz w:val="24"/>
                <w:szCs w:val="24"/>
              </w:rPr>
            </w:pPr>
            <w:r>
              <w:rPr>
                <w:rFonts w:ascii="Times New Roman" w:hAnsi="Times New Roman" w:hint="eastAsia"/>
                <w:sz w:val="24"/>
                <w:szCs w:val="24"/>
              </w:rPr>
              <w:t>78 / 78</w:t>
            </w:r>
          </w:p>
          <w:p w:rsidR="005A4A42" w:rsidRPr="00126DA7" w:rsidRDefault="005A4A42" w:rsidP="00950DEF">
            <w:pPr>
              <w:rPr>
                <w:rFonts w:ascii="Times New Roman" w:hAnsi="Times New Roman"/>
                <w:sz w:val="24"/>
                <w:szCs w:val="24"/>
              </w:rPr>
            </w:pPr>
            <w:r>
              <w:rPr>
                <w:rFonts w:ascii="Times New Roman" w:hAnsi="Times New Roman" w:hint="eastAsia"/>
                <w:sz w:val="24"/>
                <w:szCs w:val="24"/>
              </w:rPr>
              <w:t>124 / 124</w:t>
            </w:r>
          </w:p>
        </w:tc>
        <w:tc>
          <w:tcPr>
            <w:tcW w:w="1276" w:type="dxa"/>
            <w:tcBorders>
              <w:top w:val="single" w:sz="4" w:space="0" w:color="auto"/>
              <w:left w:val="nil"/>
              <w:bottom w:val="nil"/>
              <w:right w:val="nil"/>
            </w:tcBorders>
            <w:vAlign w:val="center"/>
            <w:hideMark/>
          </w:tcPr>
          <w:p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RF11-06: </w:t>
            </w:r>
          </w:p>
          <w:p w:rsidR="005A4A42" w:rsidRPr="00126DA7" w:rsidRDefault="005A4A42" w:rsidP="00950DEF">
            <w:pPr>
              <w:rPr>
                <w:rFonts w:ascii="Times New Roman" w:hAnsi="Times New Roman"/>
                <w:b/>
                <w:bCs/>
                <w:sz w:val="24"/>
                <w:szCs w:val="24"/>
              </w:rPr>
            </w:pPr>
            <w:r w:rsidRPr="00126DA7">
              <w:rPr>
                <w:rFonts w:ascii="Times New Roman" w:hAnsi="Times New Roman"/>
                <w:sz w:val="24"/>
                <w:szCs w:val="24"/>
              </w:rPr>
              <w:t xml:space="preserve">RF11-07: </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rsidR="005A4A42" w:rsidRPr="00126DA7" w:rsidRDefault="005A4A42" w:rsidP="00950DEF">
            <w:pPr>
              <w:rPr>
                <w:rFonts w:ascii="Times New Roman" w:eastAsiaTheme="minorEastAsia" w:hAnsi="Times New Roman"/>
                <w:b/>
                <w:bCs/>
                <w:sz w:val="24"/>
                <w:szCs w:val="24"/>
                <w:lang w:val="en-GB"/>
              </w:rPr>
            </w:pPr>
            <w:r w:rsidRPr="00126DA7">
              <w:rPr>
                <w:rFonts w:ascii="Times New Roman" w:hAnsi="Times New Roman"/>
                <w:sz w:val="24"/>
                <w:szCs w:val="24"/>
              </w:rPr>
              <w:t xml:space="preserve">Total: </w:t>
            </w:r>
            <w:r w:rsidRPr="00126DA7">
              <w:rPr>
                <w:rFonts w:ascii="Times New Roman" w:hAnsi="Times New Roman"/>
                <w:sz w:val="24"/>
                <w:szCs w:val="24"/>
              </w:rPr>
              <w:tab/>
            </w:r>
          </w:p>
        </w:tc>
        <w:tc>
          <w:tcPr>
            <w:tcW w:w="1276" w:type="dxa"/>
            <w:tcBorders>
              <w:top w:val="single" w:sz="4" w:space="0" w:color="auto"/>
              <w:left w:val="nil"/>
              <w:bottom w:val="nil"/>
              <w:right w:val="nil"/>
            </w:tcBorders>
          </w:tcPr>
          <w:p w:rsidR="005A4A42" w:rsidRDefault="005A4A42" w:rsidP="00950DEF">
            <w:pPr>
              <w:rPr>
                <w:rFonts w:ascii="Times New Roman" w:hAnsi="Times New Roman"/>
                <w:sz w:val="24"/>
                <w:szCs w:val="24"/>
              </w:rPr>
            </w:pPr>
            <w:r>
              <w:rPr>
                <w:rFonts w:ascii="Times New Roman" w:hAnsi="Times New Roman" w:hint="eastAsia"/>
                <w:sz w:val="24"/>
                <w:szCs w:val="24"/>
              </w:rPr>
              <w:t>15 / 15</w:t>
            </w:r>
          </w:p>
          <w:p w:rsidR="005A4A42" w:rsidRDefault="005A4A42" w:rsidP="00950DEF">
            <w:pPr>
              <w:rPr>
                <w:rFonts w:ascii="Times New Roman" w:hAnsi="Times New Roman"/>
                <w:sz w:val="24"/>
                <w:szCs w:val="24"/>
              </w:rPr>
            </w:pPr>
            <w:r>
              <w:rPr>
                <w:rFonts w:ascii="Times New Roman" w:hAnsi="Times New Roman" w:hint="eastAsia"/>
                <w:sz w:val="24"/>
                <w:szCs w:val="24"/>
              </w:rPr>
              <w:t>31 / 31</w:t>
            </w:r>
          </w:p>
          <w:p w:rsidR="005A4A42" w:rsidRDefault="005A4A42" w:rsidP="00950DEF">
            <w:pPr>
              <w:rPr>
                <w:rFonts w:ascii="Times New Roman" w:hAnsi="Times New Roman"/>
                <w:sz w:val="24"/>
                <w:szCs w:val="24"/>
              </w:rPr>
            </w:pPr>
            <w:r>
              <w:rPr>
                <w:rFonts w:ascii="Times New Roman" w:hAnsi="Times New Roman" w:hint="eastAsia"/>
                <w:sz w:val="24"/>
                <w:szCs w:val="24"/>
              </w:rPr>
              <w:t>77 / 77</w:t>
            </w:r>
          </w:p>
          <w:p w:rsidR="005A4A42" w:rsidRPr="00126DA7" w:rsidRDefault="005A4A42" w:rsidP="00950DEF">
            <w:pPr>
              <w:rPr>
                <w:rFonts w:ascii="Times New Roman" w:hAnsi="Times New Roman"/>
                <w:sz w:val="24"/>
                <w:szCs w:val="24"/>
              </w:rPr>
            </w:pPr>
            <w:r>
              <w:rPr>
                <w:rFonts w:ascii="Times New Roman" w:hAnsi="Times New Roman" w:hint="eastAsia"/>
                <w:sz w:val="24"/>
                <w:szCs w:val="24"/>
              </w:rPr>
              <w:t>123 / 123</w:t>
            </w:r>
          </w:p>
        </w:tc>
      </w:tr>
      <w:tr w:rsidR="005A4A42" w:rsidRPr="00126DA7" w:rsidTr="00950DEF">
        <w:tc>
          <w:tcPr>
            <w:tcW w:w="3794" w:type="dxa"/>
            <w:tcBorders>
              <w:top w:val="nil"/>
              <w:left w:val="nil"/>
              <w:bottom w:val="nil"/>
              <w:right w:val="nil"/>
            </w:tcBorders>
            <w:hideMark/>
          </w:tcPr>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Average of absolute difference</w:t>
            </w:r>
          </w:p>
        </w:tc>
        <w:tc>
          <w:tcPr>
            <w:tcW w:w="1275" w:type="dxa"/>
            <w:tcBorders>
              <w:top w:val="nil"/>
              <w:left w:val="nil"/>
              <w:bottom w:val="nil"/>
              <w:right w:val="nil"/>
            </w:tcBorders>
            <w:hideMark/>
          </w:tcPr>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RF11-07: </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RF11-08: </w:t>
            </w:r>
          </w:p>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nil"/>
              <w:right w:val="nil"/>
            </w:tcBorders>
          </w:tcPr>
          <w:p w:rsidR="005A4A42" w:rsidRDefault="005A4A42" w:rsidP="00950DEF">
            <w:pPr>
              <w:rPr>
                <w:rFonts w:ascii="Times New Roman" w:hAnsi="Times New Roman"/>
                <w:sz w:val="24"/>
                <w:szCs w:val="24"/>
              </w:rPr>
            </w:pPr>
            <w:r>
              <w:rPr>
                <w:rFonts w:ascii="Times New Roman" w:hAnsi="Times New Roman" w:hint="eastAsia"/>
                <w:sz w:val="24"/>
                <w:szCs w:val="24"/>
              </w:rPr>
              <w:t>2.9</w:t>
            </w:r>
          </w:p>
          <w:p w:rsidR="005A4A42" w:rsidRDefault="005A4A42" w:rsidP="00950DEF">
            <w:pPr>
              <w:rPr>
                <w:rFonts w:ascii="Times New Roman" w:hAnsi="Times New Roman"/>
                <w:sz w:val="24"/>
                <w:szCs w:val="24"/>
              </w:rPr>
            </w:pPr>
            <w:r>
              <w:rPr>
                <w:rFonts w:ascii="Times New Roman" w:hAnsi="Times New Roman" w:hint="eastAsia"/>
                <w:sz w:val="24"/>
                <w:szCs w:val="24"/>
              </w:rPr>
              <w:t>1.9</w:t>
            </w:r>
          </w:p>
          <w:p w:rsidR="005A4A42" w:rsidRDefault="005A4A42" w:rsidP="00950DEF">
            <w:pPr>
              <w:rPr>
                <w:rFonts w:ascii="Times New Roman" w:hAnsi="Times New Roman"/>
                <w:sz w:val="24"/>
                <w:szCs w:val="24"/>
              </w:rPr>
            </w:pPr>
            <w:r>
              <w:rPr>
                <w:rFonts w:ascii="Times New Roman" w:hAnsi="Times New Roman" w:hint="eastAsia"/>
                <w:sz w:val="24"/>
                <w:szCs w:val="24"/>
              </w:rPr>
              <w:t>3.0</w:t>
            </w:r>
          </w:p>
          <w:p w:rsidR="005A4A42" w:rsidRPr="00126DA7" w:rsidRDefault="005A4A42" w:rsidP="00950DEF">
            <w:pPr>
              <w:rPr>
                <w:rFonts w:ascii="Times New Roman" w:hAnsi="Times New Roman"/>
                <w:sz w:val="24"/>
                <w:szCs w:val="24"/>
              </w:rPr>
            </w:pPr>
            <w:r>
              <w:rPr>
                <w:rFonts w:ascii="Times New Roman" w:hAnsi="Times New Roman" w:hint="eastAsia"/>
                <w:sz w:val="24"/>
                <w:szCs w:val="24"/>
              </w:rPr>
              <w:t>2.7</w:t>
            </w:r>
          </w:p>
        </w:tc>
        <w:tc>
          <w:tcPr>
            <w:tcW w:w="1276" w:type="dxa"/>
            <w:tcBorders>
              <w:top w:val="nil"/>
              <w:left w:val="nil"/>
              <w:bottom w:val="nil"/>
              <w:right w:val="nil"/>
            </w:tcBorders>
            <w:hideMark/>
          </w:tcPr>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RF11-06:</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RF11-07:</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rsidR="005A4A42" w:rsidRPr="00126DA7" w:rsidRDefault="005A4A42" w:rsidP="00950DEF">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nil"/>
              <w:right w:val="nil"/>
            </w:tcBorders>
          </w:tcPr>
          <w:p w:rsidR="005A4A42" w:rsidRDefault="005A4A42" w:rsidP="00950DEF">
            <w:pPr>
              <w:rPr>
                <w:rFonts w:ascii="Times New Roman" w:hAnsi="Times New Roman"/>
                <w:sz w:val="24"/>
                <w:szCs w:val="24"/>
              </w:rPr>
            </w:pPr>
            <w:r>
              <w:rPr>
                <w:rFonts w:ascii="Times New Roman" w:hAnsi="Times New Roman" w:hint="eastAsia"/>
                <w:sz w:val="24"/>
                <w:szCs w:val="24"/>
              </w:rPr>
              <w:t>0.8</w:t>
            </w:r>
          </w:p>
          <w:p w:rsidR="005A4A42" w:rsidRDefault="005A4A42" w:rsidP="00950DEF">
            <w:pPr>
              <w:rPr>
                <w:rFonts w:ascii="Times New Roman" w:hAnsi="Times New Roman"/>
                <w:sz w:val="24"/>
                <w:szCs w:val="24"/>
              </w:rPr>
            </w:pPr>
            <w:r>
              <w:rPr>
                <w:rFonts w:ascii="Times New Roman" w:hAnsi="Times New Roman" w:hint="eastAsia"/>
                <w:sz w:val="24"/>
                <w:szCs w:val="24"/>
              </w:rPr>
              <w:t>1.1</w:t>
            </w:r>
          </w:p>
          <w:p w:rsidR="005A4A42" w:rsidRDefault="005A4A42" w:rsidP="00950DEF">
            <w:pPr>
              <w:rPr>
                <w:rFonts w:ascii="Times New Roman" w:hAnsi="Times New Roman"/>
                <w:sz w:val="24"/>
                <w:szCs w:val="24"/>
              </w:rPr>
            </w:pPr>
            <w:r>
              <w:rPr>
                <w:rFonts w:ascii="Times New Roman" w:hAnsi="Times New Roman" w:hint="eastAsia"/>
                <w:sz w:val="24"/>
                <w:szCs w:val="24"/>
              </w:rPr>
              <w:t>1.3</w:t>
            </w:r>
          </w:p>
          <w:p w:rsidR="005A4A42" w:rsidRPr="00126DA7" w:rsidRDefault="005A4A42" w:rsidP="00950DEF">
            <w:pPr>
              <w:rPr>
                <w:rFonts w:ascii="Times New Roman" w:hAnsi="Times New Roman"/>
                <w:sz w:val="24"/>
                <w:szCs w:val="24"/>
              </w:rPr>
            </w:pPr>
            <w:r>
              <w:rPr>
                <w:rFonts w:ascii="Times New Roman" w:hAnsi="Times New Roman" w:hint="eastAsia"/>
                <w:sz w:val="24"/>
                <w:szCs w:val="24"/>
              </w:rPr>
              <w:t>1.2</w:t>
            </w:r>
          </w:p>
        </w:tc>
      </w:tr>
      <w:tr w:rsidR="005A4A42" w:rsidRPr="00126DA7" w:rsidTr="00950DEF">
        <w:tc>
          <w:tcPr>
            <w:tcW w:w="3794" w:type="dxa"/>
            <w:tcBorders>
              <w:top w:val="nil"/>
              <w:left w:val="nil"/>
              <w:bottom w:val="single" w:sz="12" w:space="0" w:color="auto"/>
              <w:right w:val="nil"/>
            </w:tcBorders>
            <w:hideMark/>
          </w:tcPr>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Standard deviation of measurements</w:t>
            </w:r>
          </w:p>
        </w:tc>
        <w:tc>
          <w:tcPr>
            <w:tcW w:w="1275" w:type="dxa"/>
            <w:tcBorders>
              <w:top w:val="nil"/>
              <w:left w:val="nil"/>
              <w:bottom w:val="single" w:sz="12" w:space="0" w:color="auto"/>
              <w:right w:val="nil"/>
            </w:tcBorders>
            <w:hideMark/>
          </w:tcPr>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RF11-06:</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RF11-07:</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RF11-08:</w:t>
            </w:r>
          </w:p>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Total: </w:t>
            </w:r>
          </w:p>
        </w:tc>
        <w:tc>
          <w:tcPr>
            <w:tcW w:w="1276" w:type="dxa"/>
            <w:tcBorders>
              <w:top w:val="nil"/>
              <w:left w:val="nil"/>
              <w:bottom w:val="single" w:sz="12" w:space="0" w:color="auto"/>
              <w:right w:val="nil"/>
            </w:tcBorders>
          </w:tcPr>
          <w:p w:rsidR="005A4A42" w:rsidRDefault="005A4A42" w:rsidP="00950DEF">
            <w:pPr>
              <w:rPr>
                <w:rFonts w:ascii="Times New Roman" w:hAnsi="Times New Roman"/>
                <w:sz w:val="24"/>
                <w:szCs w:val="24"/>
              </w:rPr>
            </w:pPr>
            <w:r>
              <w:rPr>
                <w:rFonts w:ascii="Times New Roman" w:hAnsi="Times New Roman" w:hint="eastAsia"/>
                <w:sz w:val="24"/>
                <w:szCs w:val="24"/>
              </w:rPr>
              <w:t>2.5</w:t>
            </w:r>
          </w:p>
          <w:p w:rsidR="005A4A42" w:rsidRDefault="005A4A42" w:rsidP="00950DEF">
            <w:pPr>
              <w:rPr>
                <w:rFonts w:ascii="Times New Roman" w:hAnsi="Times New Roman"/>
                <w:sz w:val="24"/>
                <w:szCs w:val="24"/>
              </w:rPr>
            </w:pPr>
            <w:r>
              <w:rPr>
                <w:rFonts w:ascii="Times New Roman" w:hAnsi="Times New Roman" w:hint="eastAsia"/>
                <w:sz w:val="24"/>
                <w:szCs w:val="24"/>
              </w:rPr>
              <w:t>1.8</w:t>
            </w:r>
          </w:p>
          <w:p w:rsidR="005A4A42" w:rsidRDefault="005A4A42" w:rsidP="00950DEF">
            <w:pPr>
              <w:rPr>
                <w:rFonts w:ascii="Times New Roman" w:hAnsi="Times New Roman"/>
                <w:sz w:val="24"/>
                <w:szCs w:val="24"/>
              </w:rPr>
            </w:pPr>
            <w:r>
              <w:rPr>
                <w:rFonts w:ascii="Times New Roman" w:hAnsi="Times New Roman" w:hint="eastAsia"/>
                <w:sz w:val="24"/>
                <w:szCs w:val="24"/>
              </w:rPr>
              <w:t>3.0</w:t>
            </w:r>
          </w:p>
          <w:p w:rsidR="005A4A42" w:rsidRPr="00126DA7" w:rsidRDefault="005A4A42" w:rsidP="00950DEF">
            <w:pPr>
              <w:rPr>
                <w:rFonts w:ascii="Times New Roman" w:hAnsi="Times New Roman"/>
                <w:sz w:val="24"/>
                <w:szCs w:val="24"/>
              </w:rPr>
            </w:pPr>
            <w:r>
              <w:rPr>
                <w:rFonts w:ascii="Times New Roman" w:hAnsi="Times New Roman" w:hint="eastAsia"/>
                <w:sz w:val="24"/>
                <w:szCs w:val="24"/>
              </w:rPr>
              <w:t>2.7</w:t>
            </w:r>
          </w:p>
        </w:tc>
        <w:tc>
          <w:tcPr>
            <w:tcW w:w="1276" w:type="dxa"/>
            <w:tcBorders>
              <w:top w:val="nil"/>
              <w:left w:val="nil"/>
              <w:bottom w:val="single" w:sz="12" w:space="0" w:color="auto"/>
              <w:right w:val="nil"/>
            </w:tcBorders>
            <w:hideMark/>
          </w:tcPr>
          <w:p w:rsidR="005A4A42" w:rsidRPr="00126DA7" w:rsidRDefault="005A4A42" w:rsidP="00950DEF">
            <w:pPr>
              <w:rPr>
                <w:rFonts w:ascii="Times New Roman" w:eastAsiaTheme="minorEastAsia" w:hAnsi="Times New Roman"/>
                <w:sz w:val="24"/>
                <w:szCs w:val="24"/>
                <w:lang w:val="en-GB"/>
              </w:rPr>
            </w:pPr>
            <w:r w:rsidRPr="00126DA7">
              <w:rPr>
                <w:rFonts w:ascii="Times New Roman" w:hAnsi="Times New Roman"/>
                <w:sz w:val="24"/>
                <w:szCs w:val="24"/>
              </w:rPr>
              <w:t xml:space="preserve">RF11-06: </w:t>
            </w:r>
          </w:p>
          <w:p w:rsidR="005A4A42" w:rsidRDefault="005A4A42" w:rsidP="00950DEF">
            <w:pPr>
              <w:rPr>
                <w:rFonts w:ascii="Times New Roman" w:hAnsi="Times New Roman"/>
                <w:sz w:val="24"/>
                <w:szCs w:val="24"/>
              </w:rPr>
            </w:pPr>
            <w:r w:rsidRPr="00126DA7">
              <w:rPr>
                <w:rFonts w:ascii="Times New Roman" w:hAnsi="Times New Roman"/>
                <w:sz w:val="24"/>
                <w:szCs w:val="24"/>
              </w:rPr>
              <w:t>RF11-07:</w:t>
            </w:r>
          </w:p>
          <w:p w:rsidR="005A4A42" w:rsidRPr="00126DA7" w:rsidRDefault="005A4A42" w:rsidP="00950DEF">
            <w:pPr>
              <w:rPr>
                <w:rFonts w:ascii="Times New Roman" w:hAnsi="Times New Roman"/>
                <w:sz w:val="24"/>
                <w:szCs w:val="24"/>
              </w:rPr>
            </w:pPr>
            <w:r w:rsidRPr="00126DA7">
              <w:rPr>
                <w:rFonts w:ascii="Times New Roman" w:hAnsi="Times New Roman"/>
                <w:sz w:val="24"/>
                <w:szCs w:val="24"/>
              </w:rPr>
              <w:t xml:space="preserve">RF11-08: </w:t>
            </w:r>
          </w:p>
          <w:p w:rsidR="005A4A42" w:rsidRPr="00126DA7" w:rsidRDefault="005A4A42" w:rsidP="00950DEF">
            <w:pPr>
              <w:rPr>
                <w:rFonts w:ascii="Times New Roman" w:eastAsiaTheme="minorEastAsia" w:hAnsi="Times New Roman"/>
                <w:sz w:val="24"/>
                <w:szCs w:val="24"/>
                <w:lang w:val="en-GB"/>
              </w:rPr>
            </w:pPr>
            <w:r>
              <w:rPr>
                <w:rFonts w:ascii="Times New Roman" w:hAnsi="Times New Roman"/>
                <w:sz w:val="24"/>
                <w:szCs w:val="24"/>
              </w:rPr>
              <w:t>Total:</w:t>
            </w:r>
          </w:p>
        </w:tc>
        <w:tc>
          <w:tcPr>
            <w:tcW w:w="1276" w:type="dxa"/>
            <w:tcBorders>
              <w:top w:val="nil"/>
              <w:left w:val="nil"/>
              <w:bottom w:val="single" w:sz="12" w:space="0" w:color="auto"/>
              <w:right w:val="nil"/>
            </w:tcBorders>
          </w:tcPr>
          <w:p w:rsidR="005A4A42" w:rsidRDefault="005A4A42" w:rsidP="00950DEF">
            <w:pPr>
              <w:rPr>
                <w:rFonts w:ascii="Times New Roman" w:hAnsi="Times New Roman"/>
                <w:sz w:val="24"/>
                <w:szCs w:val="24"/>
              </w:rPr>
            </w:pPr>
            <w:r>
              <w:rPr>
                <w:rFonts w:ascii="Times New Roman" w:hAnsi="Times New Roman" w:hint="eastAsia"/>
                <w:sz w:val="24"/>
                <w:szCs w:val="24"/>
              </w:rPr>
              <w:t>0.7</w:t>
            </w:r>
          </w:p>
          <w:p w:rsidR="005A4A42" w:rsidRDefault="005A4A42" w:rsidP="00950DEF">
            <w:pPr>
              <w:rPr>
                <w:rFonts w:ascii="Times New Roman" w:hAnsi="Times New Roman"/>
                <w:sz w:val="24"/>
                <w:szCs w:val="24"/>
              </w:rPr>
            </w:pPr>
            <w:r>
              <w:rPr>
                <w:rFonts w:ascii="Times New Roman" w:hAnsi="Times New Roman" w:hint="eastAsia"/>
                <w:sz w:val="24"/>
                <w:szCs w:val="24"/>
              </w:rPr>
              <w:t>1.0</w:t>
            </w:r>
          </w:p>
          <w:p w:rsidR="005A4A42" w:rsidRDefault="005A4A42" w:rsidP="00950DEF">
            <w:pPr>
              <w:rPr>
                <w:rFonts w:ascii="Times New Roman" w:hAnsi="Times New Roman"/>
                <w:sz w:val="24"/>
                <w:szCs w:val="24"/>
              </w:rPr>
            </w:pPr>
            <w:r>
              <w:rPr>
                <w:rFonts w:ascii="Times New Roman" w:hAnsi="Times New Roman" w:hint="eastAsia"/>
                <w:sz w:val="24"/>
                <w:szCs w:val="24"/>
              </w:rPr>
              <w:t>1.2</w:t>
            </w:r>
          </w:p>
          <w:p w:rsidR="005A4A42" w:rsidRPr="00126DA7" w:rsidRDefault="005A4A42" w:rsidP="00950DEF">
            <w:pPr>
              <w:rPr>
                <w:rFonts w:ascii="Times New Roman" w:hAnsi="Times New Roman"/>
                <w:sz w:val="24"/>
                <w:szCs w:val="24"/>
              </w:rPr>
            </w:pPr>
            <w:r>
              <w:rPr>
                <w:rFonts w:ascii="Times New Roman" w:hAnsi="Times New Roman" w:hint="eastAsia"/>
                <w:sz w:val="24"/>
                <w:szCs w:val="24"/>
              </w:rPr>
              <w:t>1.1</w:t>
            </w:r>
          </w:p>
        </w:tc>
      </w:tr>
    </w:tbl>
    <w:p w:rsidR="00390206" w:rsidRDefault="00390206" w:rsidP="00390206">
      <w:pPr>
        <w:rPr>
          <w:rFonts w:eastAsia="ＭＳ ゴシック"/>
          <w:sz w:val="24"/>
          <w:szCs w:val="24"/>
        </w:rPr>
      </w:pPr>
    </w:p>
    <w:p w:rsidR="00390206" w:rsidRDefault="00390206" w:rsidP="00390206">
      <w:pPr>
        <w:rPr>
          <w:rFonts w:eastAsia="ＭＳ ゴシック"/>
          <w:sz w:val="24"/>
          <w:szCs w:val="24"/>
        </w:rPr>
      </w:pPr>
    </w:p>
    <w:p w:rsidR="00390206" w:rsidRDefault="00390206" w:rsidP="00DA6862">
      <w:pPr>
        <w:pStyle w:val="3"/>
      </w:pPr>
      <w:r>
        <w:t>Comparisons at cross-over stations within this cruise</w:t>
      </w:r>
    </w:p>
    <w:p w:rsidR="00390206" w:rsidRDefault="00390206" w:rsidP="00390206">
      <w:pPr>
        <w:rPr>
          <w:rFonts w:eastAsia="ＭＳ ゴシック"/>
          <w:sz w:val="24"/>
          <w:szCs w:val="24"/>
        </w:rPr>
      </w:pPr>
      <w:r>
        <w:rPr>
          <w:rFonts w:eastAsia="ＭＳ ゴシック"/>
          <w:sz w:val="24"/>
          <w:szCs w:val="24"/>
        </w:rPr>
        <w:t>There were two cross-over stations that were occupied multiple times within this cruise. The one was located at 40</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E. This station was occupied twice; station 55 (RF4039) on 21 June and station 56 (RF4040) on 9 July. The other was located at 9</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E. This station was occupied twice; station 105 (RF4089) on 25 July and station 106 (RF4090) on 3 August. Vertical profiles of DIC and TA at these stations are shown in Figures C.5.8 and C.5.9.</w:t>
      </w:r>
    </w:p>
    <w:p w:rsidR="002C75AD" w:rsidRDefault="002C75AD">
      <w:pPr>
        <w:widowControl/>
        <w:jc w:val="left"/>
        <w:rPr>
          <w:rFonts w:eastAsia="ＭＳ ゴシック"/>
          <w:sz w:val="24"/>
          <w:szCs w:val="24"/>
        </w:rPr>
      </w:pPr>
      <w:r>
        <w:rPr>
          <w:rFonts w:eastAsia="ＭＳ ゴシック"/>
          <w:sz w:val="24"/>
          <w:szCs w:val="24"/>
        </w:rPr>
        <w:br w:type="page"/>
      </w:r>
    </w:p>
    <w:p w:rsidR="00390206" w:rsidRDefault="00390206" w:rsidP="002C75AD">
      <w:pPr>
        <w:rPr>
          <w:rFonts w:eastAsia="ＭＳ ゴシック"/>
        </w:rPr>
      </w:pPr>
      <w:r>
        <w:rPr>
          <w:rFonts w:asciiTheme="minorHAnsi" w:eastAsiaTheme="minorEastAsia" w:hAnsiTheme="minorHAnsi" w:cstheme="minorBidi"/>
          <w:noProof/>
          <w:sz w:val="21"/>
        </w:rPr>
        <w:lastRenderedPageBreak/>
        <mc:AlternateContent>
          <mc:Choice Requires="wps">
            <w:drawing>
              <wp:anchor distT="0" distB="0" distL="114300" distR="114300" simplePos="0" relativeHeight="251659264" behindDoc="0" locked="0" layoutInCell="1" allowOverlap="1" wp14:anchorId="76485548" wp14:editId="4FFC9853">
                <wp:simplePos x="0" y="0"/>
                <wp:positionH relativeFrom="column">
                  <wp:posOffset>-61595</wp:posOffset>
                </wp:positionH>
                <wp:positionV relativeFrom="paragraph">
                  <wp:posOffset>309880</wp:posOffset>
                </wp:positionV>
                <wp:extent cx="3824605" cy="320040"/>
                <wp:effectExtent l="0" t="0" r="0" b="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60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574" w:rsidRDefault="00077574" w:rsidP="00390206">
                            <w:pPr>
                              <w:rPr>
                                <w:sz w:val="24"/>
                                <w:szCs w:val="24"/>
                              </w:rPr>
                            </w:pPr>
                            <w:r>
                              <w:rPr>
                                <w:sz w:val="24"/>
                                <w:szCs w:val="24"/>
                              </w:rPr>
                              <w:t>a)                                      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6485548" id="_x0000_t202" coordsize="21600,21600" o:spt="202" path="m,l,21600r21600,l21600,xe">
                <v:stroke joinstyle="miter"/>
                <v:path gradientshapeok="t" o:connecttype="rect"/>
              </v:shapetype>
              <v:shape id="テキスト ボックス 177" o:spid="_x0000_s1027" type="#_x0000_t202" style="position:absolute;left:0;text-align:left;margin-left:-4.85pt;margin-top:24.4pt;width:301.15pt;height:25.2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5vU2gIAANU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" filled="f" stroked="f">
                <v:textbox style="mso-fit-shape-to-text:t">
                  <w:txbxContent>
                    <w:p w:rsidR="00077574" w:rsidRDefault="00077574" w:rsidP="00390206">
                      <w:pPr>
                        <w:rPr>
                          <w:sz w:val="24"/>
                          <w:szCs w:val="24"/>
                        </w:rPr>
                      </w:pPr>
                      <w:r>
                        <w:rPr>
                          <w:sz w:val="24"/>
                          <w:szCs w:val="24"/>
                        </w:rPr>
                        <w:t>a)                                      b)</w:t>
                      </w:r>
                    </w:p>
                  </w:txbxContent>
                </v:textbox>
              </v:shape>
            </w:pict>
          </mc:Fallback>
        </mc:AlternateContent>
      </w:r>
      <w:r>
        <w:rPr>
          <w:rFonts w:eastAsia="ＭＳ ゴシック"/>
          <w:noProof/>
        </w:rPr>
        <w:drawing>
          <wp:inline distT="0" distB="0" distL="0" distR="0" wp14:anchorId="11346FA9" wp14:editId="23AC6BB5">
            <wp:extent cx="2656840" cy="4028440"/>
            <wp:effectExtent l="0" t="0" r="0" b="0"/>
            <wp:docPr id="162" name="図 162" descr="dic_RF4040-RF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dic_RF4040-RF4039.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r>
        <w:rPr>
          <w:rFonts w:eastAsia="ＭＳ ゴシック"/>
        </w:rPr>
        <w:t xml:space="preserve">      </w:t>
      </w:r>
      <w:r>
        <w:rPr>
          <w:rFonts w:eastAsia="ＭＳ ゴシック"/>
          <w:noProof/>
        </w:rPr>
        <w:drawing>
          <wp:inline distT="0" distB="0" distL="0" distR="0" wp14:anchorId="28ACB2E8" wp14:editId="045831F2">
            <wp:extent cx="2656840" cy="4028440"/>
            <wp:effectExtent l="0" t="0" r="0" b="0"/>
            <wp:docPr id="161" name="図 161" descr="dic_RF4090-RF4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dic_RF4090-RF4089.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p>
    <w:p w:rsidR="00390206" w:rsidRDefault="00390206" w:rsidP="00390206">
      <w:pPr>
        <w:rPr>
          <w:rFonts w:eastAsiaTheme="minorEastAsia"/>
          <w:sz w:val="24"/>
          <w:szCs w:val="24"/>
        </w:rPr>
      </w:pPr>
      <w:r>
        <w:rPr>
          <w:sz w:val="24"/>
          <w:szCs w:val="24"/>
        </w:rPr>
        <w:t>Figure C.5.8 Comparison of DIC observed in this study at same location in different legs of this cruise. a) 40N, 165E in cruise RF11-07 (station RF4039) and in cruise RF11-08 (station RF4040); b) 9N, 165E in leg1 (station RF4089) and leg2 (station RF4090) of cruise RF11-08. Circle and cross plots are acceptable and questionable values, respectively. The colour denotes the station shown in the legend. Triangle plot is the difference in DIC analysed at same location in different legs.</w:t>
      </w:r>
    </w:p>
    <w:p w:rsidR="002C75AD" w:rsidRDefault="002C75AD">
      <w:pPr>
        <w:widowControl/>
        <w:jc w:val="left"/>
        <w:rPr>
          <w:kern w:val="0"/>
          <w:sz w:val="24"/>
          <w:szCs w:val="24"/>
        </w:rPr>
      </w:pPr>
      <w:r>
        <w:rPr>
          <w:kern w:val="0"/>
          <w:sz w:val="24"/>
          <w:szCs w:val="24"/>
        </w:rPr>
        <w:br w:type="page"/>
      </w:r>
    </w:p>
    <w:p w:rsidR="00390206" w:rsidRDefault="00390206" w:rsidP="002C75AD">
      <w:pPr>
        <w:rPr>
          <w:kern w:val="0"/>
          <w:sz w:val="24"/>
          <w:szCs w:val="24"/>
        </w:rPr>
      </w:pPr>
      <w:r>
        <w:rPr>
          <w:rFonts w:asciiTheme="minorHAnsi" w:hAnsiTheme="minorHAnsi" w:cstheme="minorBidi"/>
          <w:noProof/>
          <w:sz w:val="21"/>
        </w:rPr>
        <w:lastRenderedPageBreak/>
        <mc:AlternateContent>
          <mc:Choice Requires="wps">
            <w:drawing>
              <wp:anchor distT="0" distB="0" distL="114300" distR="114300" simplePos="0" relativeHeight="251660288" behindDoc="0" locked="0" layoutInCell="1" allowOverlap="1" wp14:anchorId="55865C43" wp14:editId="1E8E5AE5">
                <wp:simplePos x="0" y="0"/>
                <wp:positionH relativeFrom="column">
                  <wp:posOffset>-41910</wp:posOffset>
                </wp:positionH>
                <wp:positionV relativeFrom="paragraph">
                  <wp:posOffset>255905</wp:posOffset>
                </wp:positionV>
                <wp:extent cx="3824605" cy="320040"/>
                <wp:effectExtent l="0" t="0" r="0" b="0"/>
                <wp:wrapNone/>
                <wp:docPr id="176" name="テキスト ボックス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60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7574" w:rsidRDefault="00077574" w:rsidP="00390206">
                            <w:pPr>
                              <w:rPr>
                                <w:sz w:val="24"/>
                                <w:szCs w:val="24"/>
                              </w:rPr>
                            </w:pPr>
                            <w:r>
                              <w:rPr>
                                <w:sz w:val="24"/>
                                <w:szCs w:val="24"/>
                              </w:rPr>
                              <w:t>a)                                      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5865C43" id="テキスト ボックス 176" o:spid="_x0000_s1028" type="#_x0000_t202" style="position:absolute;left:0;text-align:left;margin-left:-3.3pt;margin-top:20.15pt;width:301.15pt;height:25.2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" filled="f" stroked="f">
                <v:textbox style="mso-fit-shape-to-text:t">
                  <w:txbxContent>
                    <w:p w:rsidR="00077574" w:rsidRDefault="00077574" w:rsidP="00390206">
                      <w:pPr>
                        <w:rPr>
                          <w:sz w:val="24"/>
                          <w:szCs w:val="24"/>
                        </w:rPr>
                      </w:pPr>
                      <w:r>
                        <w:rPr>
                          <w:sz w:val="24"/>
                          <w:szCs w:val="24"/>
                        </w:rPr>
                        <w:t>a)                                      b)</w:t>
                      </w:r>
                    </w:p>
                  </w:txbxContent>
                </v:textbox>
              </v:shape>
            </w:pict>
          </mc:Fallback>
        </mc:AlternateContent>
      </w:r>
      <w:r>
        <w:rPr>
          <w:noProof/>
          <w:kern w:val="0"/>
          <w:sz w:val="24"/>
          <w:szCs w:val="24"/>
        </w:rPr>
        <w:drawing>
          <wp:inline distT="0" distB="0" distL="0" distR="0" wp14:anchorId="366A9D5B" wp14:editId="3323897F">
            <wp:extent cx="2656840" cy="4028440"/>
            <wp:effectExtent l="0" t="0" r="0" b="0"/>
            <wp:docPr id="160" name="図 160" descr="alk_RF4040-RF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descr="alk_RF4040-RF4039.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r>
        <w:rPr>
          <w:kern w:val="0"/>
          <w:sz w:val="24"/>
          <w:szCs w:val="24"/>
        </w:rPr>
        <w:t xml:space="preserve">     </w:t>
      </w:r>
      <w:r>
        <w:rPr>
          <w:noProof/>
          <w:kern w:val="0"/>
          <w:sz w:val="24"/>
          <w:szCs w:val="24"/>
        </w:rPr>
        <w:drawing>
          <wp:inline distT="0" distB="0" distL="0" distR="0" wp14:anchorId="755E9404" wp14:editId="48615736">
            <wp:extent cx="2656840" cy="4028440"/>
            <wp:effectExtent l="0" t="0" r="0" b="0"/>
            <wp:docPr id="127" name="図 127" descr="alk_RF4090-RF4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descr="alk_RF4090-RF4089.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56840" cy="4028440"/>
                    </a:xfrm>
                    <a:prstGeom prst="rect">
                      <a:avLst/>
                    </a:prstGeom>
                    <a:noFill/>
                    <a:ln>
                      <a:noFill/>
                    </a:ln>
                  </pic:spPr>
                </pic:pic>
              </a:graphicData>
            </a:graphic>
          </wp:inline>
        </w:drawing>
      </w:r>
    </w:p>
    <w:p w:rsidR="00390206" w:rsidRDefault="00390206" w:rsidP="00390206">
      <w:pPr>
        <w:rPr>
          <w:noProof/>
          <w:sz w:val="24"/>
          <w:szCs w:val="24"/>
        </w:rPr>
      </w:pPr>
      <w:r>
        <w:rPr>
          <w:sz w:val="24"/>
          <w:szCs w:val="24"/>
        </w:rPr>
        <w:t>Figure C.5.9. Same as Figure C.5.8 but for TA.</w:t>
      </w:r>
    </w:p>
    <w:p w:rsidR="002C75AD" w:rsidRDefault="002C75AD">
      <w:pPr>
        <w:widowControl/>
        <w:jc w:val="left"/>
        <w:rPr>
          <w:rFonts w:ascii="Cambria" w:eastAsia="ＭＳ ゴシック" w:hAnsi="Cambria" w:cstheme="minorBidi"/>
          <w:sz w:val="22"/>
        </w:rPr>
      </w:pPr>
      <w:r>
        <w:rPr>
          <w:rFonts w:ascii="Cambria" w:eastAsia="ＭＳ ゴシック" w:hAnsi="Cambria" w:cstheme="minorBidi"/>
          <w:sz w:val="22"/>
        </w:rPr>
        <w:br w:type="page"/>
      </w:r>
    </w:p>
    <w:p w:rsidR="00390206" w:rsidRDefault="00390206" w:rsidP="00DA6862">
      <w:pPr>
        <w:pStyle w:val="3"/>
      </w:pPr>
      <w:r>
        <w:lastRenderedPageBreak/>
        <w:t>Comparisons at cross-over stations with other WHP and its revisit cruises</w:t>
      </w:r>
    </w:p>
    <w:p w:rsidR="00390206" w:rsidRDefault="00390206" w:rsidP="00390206">
      <w:pPr>
        <w:rPr>
          <w:rFonts w:eastAsiaTheme="minorEastAsia"/>
          <w:kern w:val="0"/>
          <w:sz w:val="24"/>
          <w:szCs w:val="24"/>
        </w:rPr>
      </w:pPr>
      <w:r>
        <w:rPr>
          <w:rFonts w:eastAsia="ＭＳ ゴシック"/>
          <w:sz w:val="24"/>
          <w:szCs w:val="24"/>
        </w:rPr>
        <w:t>The WHP section P13 intersects section P1 at 47</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E, section P2 at 30N, 165E and section P3 at 24</w:t>
      </w:r>
      <w:r>
        <w:rPr>
          <w:rFonts w:eastAsia="ＭＳ 明朝"/>
          <w:sz w:val="24"/>
          <w:szCs w:val="24"/>
        </w:rPr>
        <w:t>˚</w:t>
      </w:r>
      <w:r>
        <w:rPr>
          <w:rFonts w:eastAsia="ＭＳ ゴシック"/>
          <w:sz w:val="24"/>
          <w:szCs w:val="24"/>
        </w:rPr>
        <w:t>N, 165</w:t>
      </w:r>
      <w:r>
        <w:rPr>
          <w:rFonts w:eastAsia="ＭＳ 明朝"/>
          <w:sz w:val="24"/>
          <w:szCs w:val="24"/>
        </w:rPr>
        <w:t>˚</w:t>
      </w:r>
      <w:r>
        <w:rPr>
          <w:rFonts w:eastAsia="ＭＳ ゴシック"/>
          <w:sz w:val="24"/>
          <w:szCs w:val="24"/>
        </w:rPr>
        <w:t xml:space="preserve">E. DIC and TA in section P2 have been observed twice in the past; first in the cruise </w:t>
      </w:r>
      <w:r>
        <w:rPr>
          <w:sz w:val="24"/>
          <w:szCs w:val="24"/>
        </w:rPr>
        <w:t xml:space="preserve">49K6KY9401_1 of </w:t>
      </w:r>
      <w:r>
        <w:rPr>
          <w:i/>
          <w:sz w:val="24"/>
          <w:szCs w:val="24"/>
        </w:rPr>
        <w:t>R/V Kaiyo-Maru</w:t>
      </w:r>
      <w:r>
        <w:rPr>
          <w:sz w:val="24"/>
          <w:szCs w:val="24"/>
        </w:rPr>
        <w:t xml:space="preserve"> in 1994 and second in the cruise </w:t>
      </w:r>
      <w:r>
        <w:rPr>
          <w:iCs/>
          <w:sz w:val="24"/>
          <w:szCs w:val="24"/>
        </w:rPr>
        <w:t>318M200406</w:t>
      </w:r>
      <w:r>
        <w:rPr>
          <w:sz w:val="24"/>
          <w:szCs w:val="24"/>
        </w:rPr>
        <w:t xml:space="preserve"> of </w:t>
      </w:r>
      <w:r>
        <w:rPr>
          <w:i/>
          <w:sz w:val="24"/>
          <w:szCs w:val="24"/>
        </w:rPr>
        <w:t>R/V Melville</w:t>
      </w:r>
      <w:r>
        <w:rPr>
          <w:sz w:val="24"/>
          <w:szCs w:val="24"/>
        </w:rPr>
        <w:t xml:space="preserve"> in 2004, and those in section P3 has been observed in the cruise 49NZ20051127 of </w:t>
      </w:r>
      <w:r>
        <w:rPr>
          <w:i/>
          <w:sz w:val="24"/>
          <w:szCs w:val="24"/>
        </w:rPr>
        <w:t>R/V Mirai</w:t>
      </w:r>
      <w:r>
        <w:rPr>
          <w:sz w:val="24"/>
          <w:szCs w:val="24"/>
        </w:rPr>
        <w:t xml:space="preserve"> in 2005/2006.</w:t>
      </w:r>
      <w:r>
        <w:rPr>
          <w:kern w:val="0"/>
          <w:sz w:val="24"/>
          <w:szCs w:val="24"/>
        </w:rPr>
        <w:t xml:space="preserve"> Summary of the comparisons of vertical profiles at cross-over stations are shown in Figure C.5.10 and C.5.11.</w:t>
      </w:r>
    </w:p>
    <w:p w:rsidR="00390206" w:rsidRDefault="00390206" w:rsidP="00390206">
      <w:pPr>
        <w:rPr>
          <w:sz w:val="24"/>
          <w:szCs w:val="24"/>
        </w:rPr>
      </w:pPr>
    </w:p>
    <w:p w:rsidR="00390206" w:rsidRDefault="00390206" w:rsidP="00390206">
      <w:pPr>
        <w:jc w:val="center"/>
        <w:rPr>
          <w:sz w:val="24"/>
          <w:szCs w:val="24"/>
        </w:rPr>
      </w:pPr>
      <w:r>
        <w:rPr>
          <w:noProof/>
          <w:sz w:val="24"/>
          <w:szCs w:val="24"/>
        </w:rPr>
        <w:drawing>
          <wp:inline distT="0" distB="0" distL="0" distR="0" wp14:anchorId="2215AA20" wp14:editId="342C4992">
            <wp:extent cx="1915160" cy="2907030"/>
            <wp:effectExtent l="0" t="0" r="8890" b="0"/>
            <wp:docPr id="126" name="図 126" descr="dic_RF403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dic_RF4031-old_stns.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220F2581" wp14:editId="3A1E99EF">
            <wp:extent cx="1915160" cy="2907030"/>
            <wp:effectExtent l="0" t="0" r="8890" b="0"/>
            <wp:docPr id="125" name="図 125" descr="dic_RF4055-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descr="dic_RF4055-old_stns.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43043805" wp14:editId="13E5FBA0">
            <wp:extent cx="1915160" cy="2907030"/>
            <wp:effectExtent l="0" t="0" r="8890" b="0"/>
            <wp:docPr id="124" name="図 124" descr="dic_RF406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dic_RF4061-old_stns.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p>
    <w:p w:rsidR="00390206" w:rsidRDefault="00390206" w:rsidP="00390206">
      <w:pPr>
        <w:rPr>
          <w:noProof/>
          <w:kern w:val="0"/>
          <w:sz w:val="24"/>
          <w:szCs w:val="24"/>
        </w:rPr>
      </w:pPr>
      <w:r>
        <w:rPr>
          <w:sz w:val="24"/>
          <w:szCs w:val="24"/>
        </w:rPr>
        <w:t>Figure C.5.10. Vertical profiles of DIC with WHP P1e</w:t>
      </w:r>
      <w:r>
        <w:rPr>
          <w:kern w:val="0"/>
          <w:sz w:val="24"/>
          <w:szCs w:val="24"/>
        </w:rPr>
        <w:t xml:space="preserve"> (left panel: P1 in 1999 (diamond), P1 in 2007 (triangle and square) and P13 in 2011 (circle)), with P2 (middle panel: P2 in 2004 (diamond and triangle) and P13 in 2011 (circle)) and with WHP P3 (right panel: P3 in 2005/06 (diamond) and P13 in 2011 (circle)) at cross-over stations.</w:t>
      </w:r>
    </w:p>
    <w:p w:rsidR="00390206" w:rsidRDefault="00390206" w:rsidP="00390206">
      <w:pPr>
        <w:rPr>
          <w:noProof/>
          <w:sz w:val="24"/>
          <w:szCs w:val="24"/>
        </w:rPr>
      </w:pPr>
    </w:p>
    <w:p w:rsidR="00390206" w:rsidRDefault="00390206" w:rsidP="00390206">
      <w:pPr>
        <w:jc w:val="center"/>
        <w:rPr>
          <w:noProof/>
          <w:sz w:val="24"/>
          <w:szCs w:val="24"/>
        </w:rPr>
      </w:pPr>
      <w:r>
        <w:rPr>
          <w:noProof/>
          <w:sz w:val="24"/>
          <w:szCs w:val="24"/>
        </w:rPr>
        <w:drawing>
          <wp:inline distT="0" distB="0" distL="0" distR="0" wp14:anchorId="78F2DA80" wp14:editId="17B5553E">
            <wp:extent cx="1915160" cy="2907030"/>
            <wp:effectExtent l="0" t="0" r="8890" b="0"/>
            <wp:docPr id="123" name="図 123" descr="alk_RF403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alk_RF4031-old_stns.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2293DEDA" wp14:editId="1DD914EF">
            <wp:extent cx="1915160" cy="2907030"/>
            <wp:effectExtent l="0" t="0" r="8890" b="0"/>
            <wp:docPr id="122" name="図 122" descr="alk_RF4055-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descr="alk_RF4055-old_stns.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r>
        <w:rPr>
          <w:noProof/>
          <w:sz w:val="24"/>
          <w:szCs w:val="24"/>
        </w:rPr>
        <w:drawing>
          <wp:inline distT="0" distB="0" distL="0" distR="0" wp14:anchorId="2C04D018" wp14:editId="4FAFF632">
            <wp:extent cx="1915160" cy="2907030"/>
            <wp:effectExtent l="0" t="0" r="8890" b="0"/>
            <wp:docPr id="121" name="図 121" descr="alk_RF406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descr="alk_RF4061-old_stns.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15160" cy="2907030"/>
                    </a:xfrm>
                    <a:prstGeom prst="rect">
                      <a:avLst/>
                    </a:prstGeom>
                    <a:noFill/>
                    <a:ln>
                      <a:noFill/>
                    </a:ln>
                  </pic:spPr>
                </pic:pic>
              </a:graphicData>
            </a:graphic>
          </wp:inline>
        </w:drawing>
      </w:r>
    </w:p>
    <w:p w:rsidR="00390206" w:rsidRDefault="00390206" w:rsidP="00390206">
      <w:pPr>
        <w:rPr>
          <w:rFonts w:eastAsia="ＭＳ ゴシック"/>
          <w:sz w:val="24"/>
          <w:szCs w:val="24"/>
        </w:rPr>
      </w:pPr>
      <w:r>
        <w:rPr>
          <w:sz w:val="24"/>
          <w:szCs w:val="24"/>
        </w:rPr>
        <w:t>Figure C.5.11. Same as Figure C.5.10 but for TA.</w:t>
      </w:r>
    </w:p>
    <w:p w:rsidR="00390206" w:rsidRDefault="00390206" w:rsidP="00390206">
      <w:pPr>
        <w:rPr>
          <w:rFonts w:eastAsia="ＭＳ ゴシック"/>
          <w:sz w:val="28"/>
          <w:szCs w:val="24"/>
        </w:rPr>
      </w:pPr>
    </w:p>
    <w:p w:rsidR="002C75AD" w:rsidRPr="00557774" w:rsidRDefault="002C75AD" w:rsidP="00390206">
      <w:pPr>
        <w:rPr>
          <w:rFonts w:eastAsia="ＭＳ ゴシック"/>
          <w:sz w:val="28"/>
          <w:szCs w:val="24"/>
        </w:rPr>
      </w:pPr>
    </w:p>
    <w:p w:rsidR="00390206" w:rsidRPr="00557774" w:rsidRDefault="00390206" w:rsidP="00390206">
      <w:pPr>
        <w:rPr>
          <w:rFonts w:eastAsiaTheme="minorEastAsia"/>
          <w:b/>
          <w:i/>
          <w:sz w:val="24"/>
        </w:rPr>
      </w:pPr>
      <w:r w:rsidRPr="00557774">
        <w:rPr>
          <w:b/>
          <w:i/>
          <w:sz w:val="24"/>
        </w:rPr>
        <w:t>References</w:t>
      </w:r>
    </w:p>
    <w:p w:rsidR="00390206" w:rsidRDefault="00390206" w:rsidP="00390206">
      <w:pPr>
        <w:ind w:left="926" w:hangingChars="386" w:hanging="926"/>
        <w:rPr>
          <w:sz w:val="24"/>
          <w:szCs w:val="24"/>
        </w:rPr>
      </w:pPr>
      <w:r>
        <w:rPr>
          <w:sz w:val="24"/>
          <w:szCs w:val="24"/>
        </w:rPr>
        <w:t xml:space="preserve">Breland II, J. A. and R. H. Byrne (1993), </w:t>
      </w:r>
      <w:r>
        <w:rPr>
          <w:rFonts w:eastAsia="Arial Unicode MS"/>
          <w:bCs/>
          <w:kern w:val="36"/>
          <w:sz w:val="24"/>
          <w:szCs w:val="24"/>
        </w:rPr>
        <w:t>Spectrophotometric procedures for determination of sea water alkalinity using bromocresol green, Deep-Sea Res. I, 470, 629-641.</w:t>
      </w:r>
    </w:p>
    <w:p w:rsidR="00390206" w:rsidRDefault="00390206" w:rsidP="00390206">
      <w:pPr>
        <w:ind w:left="926" w:hangingChars="386" w:hanging="926"/>
        <w:rPr>
          <w:sz w:val="24"/>
          <w:szCs w:val="24"/>
        </w:rPr>
      </w:pPr>
      <w:r>
        <w:rPr>
          <w:sz w:val="24"/>
          <w:szCs w:val="24"/>
        </w:rPr>
        <w:t>Dickson, A. G., Sabine, C. L. and Christian, J. R. (Eds.) (2007), Guide to best practices for ocean CO</w:t>
      </w:r>
      <w:r>
        <w:rPr>
          <w:sz w:val="24"/>
          <w:szCs w:val="24"/>
          <w:vertAlign w:val="subscript"/>
        </w:rPr>
        <w:t>2</w:t>
      </w:r>
      <w:r>
        <w:rPr>
          <w:sz w:val="24"/>
          <w:szCs w:val="24"/>
        </w:rPr>
        <w:t xml:space="preserve"> measurements. PICES Special Publication 3, 191 pp.</w:t>
      </w:r>
    </w:p>
    <w:p w:rsidR="00390206" w:rsidRDefault="00390206" w:rsidP="00390206">
      <w:pPr>
        <w:ind w:left="926" w:hangingChars="386" w:hanging="926"/>
        <w:rPr>
          <w:sz w:val="24"/>
          <w:szCs w:val="24"/>
        </w:rPr>
      </w:pPr>
      <w:r>
        <w:rPr>
          <w:sz w:val="24"/>
          <w:szCs w:val="24"/>
        </w:rPr>
        <w:t xml:space="preserve">Ishii, M., H. Y. Inoue, H. Matsueda, and E. Tanoue (1998), Close coupling between seasonal biological production and dynamics of dissolved inorganic carbon in the Indian Ocean sector and the western Pacific Ocean sector of the Antarctic Ocean, Deep Sea </w:t>
      </w:r>
      <w:r>
        <w:rPr>
          <w:sz w:val="24"/>
          <w:szCs w:val="24"/>
        </w:rPr>
        <w:lastRenderedPageBreak/>
        <w:t>Res. Part I, 45, 1187–1209, doi:10.1016/S0967-0637(98)00010-7.</w:t>
      </w:r>
    </w:p>
    <w:p w:rsidR="00390206" w:rsidRDefault="00390206" w:rsidP="00390206">
      <w:pPr>
        <w:ind w:left="926" w:hangingChars="386" w:hanging="926"/>
        <w:rPr>
          <w:sz w:val="24"/>
          <w:szCs w:val="24"/>
        </w:rPr>
      </w:pPr>
      <w:r>
        <w:rPr>
          <w:sz w:val="24"/>
          <w:szCs w:val="24"/>
        </w:rPr>
        <w:t>Johnson, K. M., A. E. King and J. McN. Sieburth (1985), Coulometric TCO</w:t>
      </w:r>
      <w:r>
        <w:rPr>
          <w:sz w:val="24"/>
          <w:szCs w:val="24"/>
          <w:vertAlign w:val="subscript"/>
        </w:rPr>
        <w:t>2</w:t>
      </w:r>
      <w:r>
        <w:rPr>
          <w:sz w:val="24"/>
          <w:szCs w:val="24"/>
        </w:rPr>
        <w:t xml:space="preserve"> analyses for marine studies; an introduction. </w:t>
      </w:r>
      <w:r>
        <w:rPr>
          <w:i/>
          <w:sz w:val="24"/>
          <w:szCs w:val="24"/>
        </w:rPr>
        <w:t>Marine Chemistry</w:t>
      </w:r>
      <w:r>
        <w:rPr>
          <w:sz w:val="24"/>
          <w:szCs w:val="24"/>
        </w:rPr>
        <w:t xml:space="preserve">, </w:t>
      </w:r>
      <w:r>
        <w:rPr>
          <w:b/>
          <w:sz w:val="24"/>
          <w:szCs w:val="24"/>
        </w:rPr>
        <w:t>16</w:t>
      </w:r>
      <w:r>
        <w:rPr>
          <w:sz w:val="24"/>
          <w:szCs w:val="24"/>
        </w:rPr>
        <w:t>, 61-82.</w:t>
      </w:r>
    </w:p>
    <w:p w:rsidR="00390206" w:rsidRDefault="00390206" w:rsidP="00390206">
      <w:pPr>
        <w:ind w:left="926" w:hangingChars="386" w:hanging="926"/>
        <w:rPr>
          <w:sz w:val="24"/>
          <w:szCs w:val="24"/>
        </w:rPr>
      </w:pPr>
      <w:r>
        <w:rPr>
          <w:sz w:val="24"/>
          <w:szCs w:val="24"/>
        </w:rPr>
        <w:t xml:space="preserve">Johnson, K. M., J. McN. Sieburth, P. J. IeB Williams and L Brändström (1987), Coulometric total carbon dioxide analyses for marine studies: Automation and calibration. </w:t>
      </w:r>
      <w:r>
        <w:rPr>
          <w:i/>
          <w:sz w:val="24"/>
          <w:szCs w:val="24"/>
        </w:rPr>
        <w:t>Marine Chemistry</w:t>
      </w:r>
      <w:r>
        <w:rPr>
          <w:sz w:val="24"/>
          <w:szCs w:val="24"/>
        </w:rPr>
        <w:t xml:space="preserve">, </w:t>
      </w:r>
      <w:r>
        <w:rPr>
          <w:b/>
          <w:sz w:val="24"/>
          <w:szCs w:val="24"/>
        </w:rPr>
        <w:t>21</w:t>
      </w:r>
      <w:r>
        <w:rPr>
          <w:sz w:val="24"/>
          <w:szCs w:val="24"/>
        </w:rPr>
        <w:t>, 117-133.</w:t>
      </w:r>
    </w:p>
    <w:p w:rsidR="00390206" w:rsidRDefault="00390206" w:rsidP="00390206">
      <w:pPr>
        <w:ind w:left="926" w:hangingChars="386" w:hanging="926"/>
        <w:rPr>
          <w:sz w:val="24"/>
          <w:szCs w:val="24"/>
        </w:rPr>
      </w:pPr>
      <w:r>
        <w:rPr>
          <w:sz w:val="24"/>
          <w:szCs w:val="24"/>
        </w:rPr>
        <w:t xml:space="preserve">Kaneko, I., Y. Takatsuki, H. Kamiya and S. Kawae (1998), Water property and current distributions along the WHP-P9 section (137°-142°E) in the western North Pacific. </w:t>
      </w:r>
      <w:r>
        <w:rPr>
          <w:i/>
          <w:sz w:val="24"/>
          <w:szCs w:val="24"/>
        </w:rPr>
        <w:t>J. Geophys. Res.</w:t>
      </w:r>
      <w:r>
        <w:rPr>
          <w:sz w:val="24"/>
          <w:szCs w:val="24"/>
        </w:rPr>
        <w:t xml:space="preserve">, </w:t>
      </w:r>
      <w:r>
        <w:rPr>
          <w:b/>
          <w:sz w:val="24"/>
          <w:szCs w:val="24"/>
        </w:rPr>
        <w:t>103</w:t>
      </w:r>
      <w:r>
        <w:rPr>
          <w:sz w:val="24"/>
          <w:szCs w:val="24"/>
        </w:rPr>
        <w:t>, 12959-12984.</w:t>
      </w:r>
    </w:p>
    <w:p w:rsidR="00390206" w:rsidRDefault="00390206" w:rsidP="00390206">
      <w:pPr>
        <w:ind w:left="926" w:hangingChars="386" w:hanging="926"/>
        <w:rPr>
          <w:bCs/>
          <w:kern w:val="0"/>
          <w:sz w:val="24"/>
          <w:szCs w:val="24"/>
        </w:rPr>
      </w:pPr>
      <w:r>
        <w:rPr>
          <w:bCs/>
          <w:kern w:val="0"/>
          <w:sz w:val="24"/>
          <w:szCs w:val="24"/>
        </w:rPr>
        <w:t>Swift, J. H. and S. C. Diggs (2008), A Guide to Submitting CTD/Hydrographic/Tracer Data and Associated Documentation to the CLIVAR and Carbon Hydrographic Data Office (Appendix C: Description of WHP-Exchange Format for CTD/Hydrographic Data)., http://cchdo.ucsd.edu/policies.html.</w:t>
      </w:r>
    </w:p>
    <w:p w:rsidR="00390206" w:rsidRDefault="00390206" w:rsidP="00390206">
      <w:pPr>
        <w:ind w:left="888" w:hangingChars="386" w:hanging="888"/>
        <w:rPr>
          <w:sz w:val="24"/>
          <w:szCs w:val="24"/>
        </w:rPr>
      </w:pPr>
      <w:r>
        <w:rPr>
          <w:sz w:val="23"/>
          <w:szCs w:val="23"/>
        </w:rPr>
        <w:t xml:space="preserve">Swift, J. H. (2010): Reference-quality water sample data, Notes on acquisition, record keeping, and evaluation. </w:t>
      </w:r>
      <w:r>
        <w:rPr>
          <w:i/>
          <w:iCs/>
          <w:sz w:val="23"/>
          <w:szCs w:val="23"/>
        </w:rPr>
        <w:t>IOCCP Report No.</w:t>
      </w:r>
      <w:r>
        <w:rPr>
          <w:b/>
          <w:bCs/>
          <w:i/>
          <w:iCs/>
          <w:sz w:val="23"/>
          <w:szCs w:val="23"/>
        </w:rPr>
        <w:t>14</w:t>
      </w:r>
      <w:r>
        <w:rPr>
          <w:i/>
          <w:iCs/>
          <w:sz w:val="23"/>
          <w:szCs w:val="23"/>
        </w:rPr>
        <w:t>, ICPO Pub. 134, 2010 ver.1</w:t>
      </w:r>
    </w:p>
    <w:p w:rsidR="00902610" w:rsidRDefault="00902610" w:rsidP="00902610">
      <w:pPr>
        <w:widowControl/>
        <w:ind w:left="338" w:hanging="338"/>
        <w:rPr>
          <w:sz w:val="24"/>
          <w:szCs w:val="24"/>
        </w:rPr>
      </w:pPr>
    </w:p>
    <w:p w:rsidR="00902610" w:rsidRDefault="00902610" w:rsidP="00902610">
      <w:pPr>
        <w:widowControl/>
        <w:rPr>
          <w:sz w:val="24"/>
          <w:szCs w:val="24"/>
        </w:rPr>
        <w:sectPr w:rsidR="00902610" w:rsidSect="00C67FEE">
          <w:footerReference w:type="default" r:id="rId140"/>
          <w:pgSz w:w="11906" w:h="16838" w:code="9"/>
          <w:pgMar w:top="1418" w:right="1418" w:bottom="1418" w:left="1418" w:header="851" w:footer="992" w:gutter="0"/>
          <w:cols w:space="425"/>
          <w:docGrid w:type="lines" w:linePitch="350"/>
        </w:sectPr>
      </w:pPr>
    </w:p>
    <w:p w:rsidR="00950DEF" w:rsidRPr="00CF2D54" w:rsidRDefault="00950DEF" w:rsidP="00950DEF">
      <w:pPr>
        <w:pStyle w:val="2"/>
      </w:pPr>
      <w:r w:rsidRPr="00CF2D54">
        <w:rPr>
          <w:rFonts w:hint="eastAsia"/>
        </w:rPr>
        <w:lastRenderedPageBreak/>
        <w:t>Hydrogen ion index</w:t>
      </w:r>
      <w:r w:rsidRPr="00CF2D54">
        <w:t xml:space="preserve"> (</w:t>
      </w:r>
      <w:r w:rsidRPr="00CF2D54">
        <w:rPr>
          <w:rFonts w:hint="eastAsia"/>
        </w:rPr>
        <w:t>ｐ</w:t>
      </w:r>
      <w:r w:rsidRPr="00CF2D54">
        <w:rPr>
          <w:rFonts w:hint="eastAsia"/>
        </w:rPr>
        <w:t>H</w:t>
      </w:r>
      <w:r w:rsidRPr="00CF2D54">
        <w:t>)</w:t>
      </w:r>
    </w:p>
    <w:p w:rsidR="00950DEF" w:rsidRPr="00CF2D54" w:rsidRDefault="00950DEF" w:rsidP="00950DEF">
      <w:pPr>
        <w:rPr>
          <w:sz w:val="24"/>
          <w:szCs w:val="24"/>
        </w:rPr>
      </w:pPr>
    </w:p>
    <w:p w:rsidR="00950DEF" w:rsidRPr="00CF2D54" w:rsidRDefault="00950DEF" w:rsidP="00950DEF">
      <w:pPr>
        <w:pStyle w:val="3"/>
        <w:numPr>
          <w:ilvl w:val="0"/>
          <w:numId w:val="34"/>
        </w:numPr>
      </w:pPr>
      <w:r w:rsidRPr="00CF2D54">
        <w:t>Personnel</w:t>
      </w:r>
    </w:p>
    <w:p w:rsidR="00950DEF" w:rsidRPr="00631A6C" w:rsidRDefault="00950DEF" w:rsidP="00950DEF">
      <w:pPr>
        <w:rPr>
          <w:sz w:val="24"/>
          <w:szCs w:val="24"/>
        </w:rPr>
      </w:pPr>
      <w:r w:rsidRPr="00631A6C">
        <w:rPr>
          <w:sz w:val="24"/>
          <w:szCs w:val="24"/>
        </w:rPr>
        <w:t>Shu SAITO (GEMD/JMA, RF11-06 and RF11-08)</w:t>
      </w:r>
    </w:p>
    <w:p w:rsidR="00950DEF" w:rsidRPr="00631A6C" w:rsidRDefault="00950DEF" w:rsidP="00950DEF">
      <w:pPr>
        <w:rPr>
          <w:sz w:val="24"/>
          <w:szCs w:val="24"/>
        </w:rPr>
      </w:pPr>
      <w:r w:rsidRPr="00631A6C">
        <w:rPr>
          <w:sz w:val="24"/>
          <w:szCs w:val="24"/>
        </w:rPr>
        <w:t>Kazutaka ENYO (GEMD/JMA, RF11-07)</w:t>
      </w:r>
    </w:p>
    <w:p w:rsidR="00950DEF" w:rsidRPr="00631A6C" w:rsidRDefault="00950DEF" w:rsidP="00950DEF">
      <w:pPr>
        <w:rPr>
          <w:sz w:val="24"/>
          <w:szCs w:val="24"/>
        </w:rPr>
      </w:pPr>
      <w:r w:rsidRPr="00631A6C">
        <w:rPr>
          <w:sz w:val="24"/>
          <w:szCs w:val="24"/>
        </w:rPr>
        <w:t>Hiroyuki HATAKEYAMA (GEMD/JMA, RF11-06)</w:t>
      </w:r>
    </w:p>
    <w:p w:rsidR="00950DEF" w:rsidRPr="00631A6C" w:rsidRDefault="00950DEF" w:rsidP="00950DEF">
      <w:pPr>
        <w:rPr>
          <w:sz w:val="24"/>
          <w:szCs w:val="24"/>
        </w:rPr>
      </w:pPr>
      <w:r w:rsidRPr="00631A6C">
        <w:rPr>
          <w:sz w:val="24"/>
          <w:szCs w:val="24"/>
        </w:rPr>
        <w:t>Kazuki ISHIMARU (GEMD / JMA, RF11-06)</w:t>
      </w:r>
    </w:p>
    <w:p w:rsidR="00950DEF" w:rsidRPr="00631A6C" w:rsidRDefault="006A4B53" w:rsidP="00950DEF">
      <w:pPr>
        <w:rPr>
          <w:sz w:val="24"/>
          <w:szCs w:val="24"/>
        </w:rPr>
      </w:pPr>
      <w:r>
        <w:rPr>
          <w:rFonts w:hint="eastAsia"/>
          <w:sz w:val="24"/>
          <w:szCs w:val="24"/>
        </w:rPr>
        <w:t>Nobuya</w:t>
      </w:r>
      <w:r w:rsidR="00950DEF" w:rsidRPr="00631A6C">
        <w:rPr>
          <w:sz w:val="24"/>
          <w:szCs w:val="24"/>
        </w:rPr>
        <w:t xml:space="preserve"> MAEDA (GEMD/JMA, RF11-08)</w:t>
      </w:r>
    </w:p>
    <w:p w:rsidR="00950DEF" w:rsidRPr="00631A6C" w:rsidRDefault="00950DEF" w:rsidP="00950DEF">
      <w:pPr>
        <w:rPr>
          <w:sz w:val="24"/>
          <w:szCs w:val="24"/>
        </w:rPr>
      </w:pPr>
      <w:r w:rsidRPr="00631A6C">
        <w:rPr>
          <w:sz w:val="24"/>
          <w:szCs w:val="24"/>
        </w:rPr>
        <w:t>Shinji MASUDA (GEMD/JMA, RF11-07 and RF11-08)</w:t>
      </w:r>
    </w:p>
    <w:p w:rsidR="00950DEF" w:rsidRPr="00631A6C" w:rsidRDefault="00950DEF" w:rsidP="00950DEF">
      <w:pPr>
        <w:rPr>
          <w:sz w:val="24"/>
          <w:szCs w:val="24"/>
        </w:rPr>
      </w:pPr>
      <w:r w:rsidRPr="00631A6C">
        <w:rPr>
          <w:sz w:val="24"/>
          <w:szCs w:val="24"/>
        </w:rPr>
        <w:t>Etsuro ONO (GEMD / JMA, RF11-06)</w:t>
      </w:r>
    </w:p>
    <w:p w:rsidR="00950DEF" w:rsidRDefault="00950DEF" w:rsidP="00950DEF">
      <w:pPr>
        <w:rPr>
          <w:sz w:val="24"/>
          <w:szCs w:val="24"/>
        </w:rPr>
      </w:pPr>
      <w:r w:rsidRPr="00631A6C">
        <w:rPr>
          <w:sz w:val="24"/>
          <w:szCs w:val="24"/>
        </w:rPr>
        <w:t>Daisuke SASANO (MRI/JMA, RF11-07)</w:t>
      </w:r>
    </w:p>
    <w:p w:rsidR="00950DEF" w:rsidRPr="00CF2D54" w:rsidRDefault="00950DEF" w:rsidP="00950DEF">
      <w:pPr>
        <w:rPr>
          <w:sz w:val="24"/>
          <w:szCs w:val="24"/>
        </w:rPr>
      </w:pPr>
    </w:p>
    <w:p w:rsidR="00950DEF" w:rsidRPr="00CF2D54" w:rsidRDefault="00950DEF" w:rsidP="00950DEF">
      <w:pPr>
        <w:pStyle w:val="3"/>
      </w:pPr>
      <w:r w:rsidRPr="00CF2D54">
        <w:rPr>
          <w:rFonts w:hint="eastAsia"/>
        </w:rPr>
        <w:t>Station occupied</w:t>
      </w:r>
    </w:p>
    <w:p w:rsidR="00950DEF" w:rsidRPr="00CF2D54" w:rsidRDefault="00950DEF" w:rsidP="00950DEF">
      <w:pPr>
        <w:rPr>
          <w:sz w:val="24"/>
          <w:szCs w:val="24"/>
        </w:rPr>
      </w:pPr>
      <w:r w:rsidRPr="00CF2D54">
        <w:rPr>
          <w:rFonts w:hint="eastAsia"/>
          <w:sz w:val="24"/>
          <w:szCs w:val="24"/>
        </w:rPr>
        <w:t xml:space="preserve">A total of </w:t>
      </w:r>
      <w:r>
        <w:rPr>
          <w:rFonts w:hint="eastAsia"/>
          <w:sz w:val="24"/>
          <w:szCs w:val="24"/>
        </w:rPr>
        <w:t xml:space="preserve">82 </w:t>
      </w:r>
      <w:r w:rsidRPr="00CF2D54">
        <w:rPr>
          <w:rFonts w:hint="eastAsia"/>
          <w:sz w:val="24"/>
          <w:szCs w:val="24"/>
        </w:rPr>
        <w:t>stations (</w:t>
      </w:r>
      <w:r>
        <w:rPr>
          <w:rFonts w:hint="eastAsia"/>
          <w:sz w:val="24"/>
          <w:szCs w:val="24"/>
        </w:rPr>
        <w:t xml:space="preserve">RF11-06: </w:t>
      </w:r>
      <w:r w:rsidRPr="00467926">
        <w:rPr>
          <w:rFonts w:hint="eastAsia"/>
          <w:sz w:val="24"/>
          <w:szCs w:val="24"/>
        </w:rPr>
        <w:t>8</w:t>
      </w:r>
      <w:r>
        <w:rPr>
          <w:rFonts w:hint="eastAsia"/>
          <w:sz w:val="24"/>
          <w:szCs w:val="24"/>
        </w:rPr>
        <w:t xml:space="preserve">, RF11-07: </w:t>
      </w:r>
      <w:r w:rsidRPr="00467926">
        <w:rPr>
          <w:rFonts w:hint="eastAsia"/>
          <w:sz w:val="24"/>
          <w:szCs w:val="24"/>
        </w:rPr>
        <w:t>23</w:t>
      </w:r>
      <w:r>
        <w:rPr>
          <w:rFonts w:hint="eastAsia"/>
          <w:sz w:val="24"/>
          <w:szCs w:val="24"/>
        </w:rPr>
        <w:t xml:space="preserve">, RF11-08: </w:t>
      </w:r>
      <w:r w:rsidRPr="00467926">
        <w:rPr>
          <w:rFonts w:hint="eastAsia"/>
          <w:sz w:val="24"/>
          <w:szCs w:val="24"/>
        </w:rPr>
        <w:t>51</w:t>
      </w:r>
      <w:r w:rsidRPr="00CF2D54">
        <w:rPr>
          <w:rFonts w:hint="eastAsia"/>
          <w:sz w:val="24"/>
          <w:szCs w:val="24"/>
        </w:rPr>
        <w:t>) were occupied for hydrogen ion index</w:t>
      </w:r>
      <w:r w:rsidR="00900C56">
        <w:rPr>
          <w:rFonts w:hint="eastAsia"/>
          <w:sz w:val="24"/>
          <w:szCs w:val="24"/>
        </w:rPr>
        <w:t xml:space="preserve"> (</w:t>
      </w:r>
      <w:r w:rsidRPr="00CF2D54">
        <w:rPr>
          <w:rFonts w:hint="eastAsia"/>
          <w:sz w:val="24"/>
          <w:szCs w:val="24"/>
        </w:rPr>
        <w:t>pH</w:t>
      </w:r>
      <w:r w:rsidR="00900C56">
        <w:rPr>
          <w:rFonts w:hint="eastAsia"/>
          <w:sz w:val="24"/>
          <w:szCs w:val="24"/>
        </w:rPr>
        <w:t>)</w:t>
      </w:r>
      <w:r w:rsidRPr="00CF2D54">
        <w:rPr>
          <w:rFonts w:hint="eastAsia"/>
          <w:sz w:val="24"/>
          <w:szCs w:val="24"/>
        </w:rPr>
        <w:t>. Station location and sampling layers of pH are shown in Figure C.6.1.</w:t>
      </w:r>
    </w:p>
    <w:p w:rsidR="00950DEF" w:rsidRDefault="00950DEF" w:rsidP="00950DEF">
      <w:pPr>
        <w:rPr>
          <w:sz w:val="24"/>
          <w:szCs w:val="24"/>
        </w:rPr>
      </w:pPr>
    </w:p>
    <w:p w:rsidR="00950DEF" w:rsidRPr="00CF2D54" w:rsidRDefault="00950DEF" w:rsidP="00950DEF">
      <w:pPr>
        <w:pStyle w:val="3"/>
      </w:pPr>
      <w:r w:rsidRPr="00CF2D54">
        <w:rPr>
          <w:rFonts w:hint="eastAsia"/>
        </w:rPr>
        <w:t>Method</w:t>
      </w:r>
    </w:p>
    <w:p w:rsidR="00950DEF" w:rsidRPr="00CF2D54" w:rsidRDefault="00950DEF" w:rsidP="00950DEF">
      <w:pPr>
        <w:pStyle w:val="4"/>
      </w:pPr>
      <w:r w:rsidRPr="00CF2D54">
        <w:t>(3.1)</w:t>
      </w:r>
      <w:r w:rsidRPr="00CF2D54">
        <w:rPr>
          <w:rFonts w:hint="eastAsia"/>
        </w:rPr>
        <w:t xml:space="preserve"> Principle</w:t>
      </w:r>
    </w:p>
    <w:p w:rsidR="00950DEF" w:rsidRPr="00CF2D54" w:rsidRDefault="00950DEF" w:rsidP="00950DEF">
      <w:pPr>
        <w:rPr>
          <w:rFonts w:eastAsia="ＭＳ ゴシック"/>
          <w:sz w:val="24"/>
          <w:szCs w:val="24"/>
        </w:rPr>
      </w:pPr>
      <w:r w:rsidRPr="00CF2D54">
        <w:rPr>
          <w:rFonts w:eastAsia="ＭＳ ゴシック"/>
          <w:sz w:val="24"/>
          <w:szCs w:val="24"/>
        </w:rPr>
        <w:t xml:space="preserve">The </w:t>
      </w:r>
      <w:r w:rsidRPr="00CF2D54">
        <w:rPr>
          <w:rFonts w:eastAsia="ＭＳ ゴシック" w:hint="eastAsia"/>
          <w:sz w:val="24"/>
          <w:szCs w:val="24"/>
        </w:rPr>
        <w:t>pH</w:t>
      </w:r>
      <w:r w:rsidRPr="00CF2D54">
        <w:rPr>
          <w:rFonts w:eastAsia="ＭＳ ゴシック"/>
          <w:sz w:val="24"/>
          <w:szCs w:val="24"/>
        </w:rPr>
        <w:t xml:space="preserve"> analysis was made </w:t>
      </w:r>
      <w:r w:rsidRPr="00CF2D54">
        <w:rPr>
          <w:rFonts w:eastAsia="ＭＳ ゴシック" w:hint="eastAsia"/>
          <w:sz w:val="24"/>
          <w:szCs w:val="24"/>
        </w:rPr>
        <w:t>using</w:t>
      </w:r>
      <w:r w:rsidRPr="00CF2D54">
        <w:rPr>
          <w:rFonts w:eastAsia="ＭＳ ゴシック"/>
          <w:sz w:val="24"/>
          <w:szCs w:val="24"/>
        </w:rPr>
        <w:t xml:space="preserve"> </w:t>
      </w:r>
      <w:r w:rsidRPr="00CF2D54">
        <w:rPr>
          <w:rFonts w:eastAsia="ＭＳ ゴシック" w:hint="eastAsia"/>
          <w:sz w:val="24"/>
          <w:szCs w:val="24"/>
        </w:rPr>
        <w:t xml:space="preserve">spectrometry of indicator dye </w:t>
      </w:r>
      <w:r w:rsidRPr="00CF2D54">
        <w:rPr>
          <w:rFonts w:eastAsia="ＭＳ ゴシック" w:hint="eastAsia"/>
          <w:i/>
          <w:sz w:val="24"/>
          <w:szCs w:val="24"/>
        </w:rPr>
        <w:t>m</w:t>
      </w:r>
      <w:r w:rsidRPr="00CF2D54">
        <w:rPr>
          <w:rFonts w:eastAsia="ＭＳ ゴシック" w:hint="eastAsia"/>
          <w:sz w:val="24"/>
          <w:szCs w:val="24"/>
        </w:rPr>
        <w:t>-cresol purple</w:t>
      </w:r>
      <w:r w:rsidRPr="00CF2D54">
        <w:rPr>
          <w:rFonts w:eastAsia="ＭＳ ゴシック"/>
          <w:sz w:val="24"/>
          <w:szCs w:val="24"/>
        </w:rPr>
        <w:t xml:space="preserve"> (</w:t>
      </w:r>
      <w:r w:rsidRPr="00CF2D54">
        <w:rPr>
          <w:rFonts w:eastAsia="ＭＳ ゴシック" w:hint="eastAsia"/>
          <w:i/>
          <w:sz w:val="24"/>
          <w:szCs w:val="24"/>
        </w:rPr>
        <w:t>Saito</w:t>
      </w:r>
      <w:r w:rsidRPr="00CF2D54">
        <w:rPr>
          <w:rFonts w:eastAsia="ＭＳ ゴシック"/>
          <w:i/>
          <w:sz w:val="24"/>
          <w:szCs w:val="24"/>
        </w:rPr>
        <w:t xml:space="preserve"> et al.</w:t>
      </w:r>
      <w:r w:rsidRPr="00CF2D54">
        <w:rPr>
          <w:rFonts w:eastAsia="ＭＳ ゴシック"/>
          <w:sz w:val="24"/>
          <w:szCs w:val="24"/>
        </w:rPr>
        <w:t xml:space="preserve">, </w:t>
      </w:r>
      <w:r w:rsidRPr="00CF2D54">
        <w:rPr>
          <w:rFonts w:eastAsia="ＭＳ ゴシック" w:hint="eastAsia"/>
          <w:sz w:val="24"/>
          <w:szCs w:val="24"/>
        </w:rPr>
        <w:t xml:space="preserve">2008; </w:t>
      </w:r>
      <w:r w:rsidRPr="00CF2D54">
        <w:rPr>
          <w:rFonts w:eastAsia="ＭＳ ゴシック" w:hint="eastAsia"/>
          <w:i/>
          <w:sz w:val="24"/>
          <w:szCs w:val="24"/>
        </w:rPr>
        <w:t>Clayton and Byrne</w:t>
      </w:r>
      <w:r w:rsidRPr="00CF2D54">
        <w:rPr>
          <w:rFonts w:eastAsia="ＭＳ ゴシック" w:hint="eastAsia"/>
          <w:sz w:val="24"/>
          <w:szCs w:val="24"/>
        </w:rPr>
        <w:t>, 1993</w:t>
      </w:r>
      <w:r w:rsidRPr="00CF2D54">
        <w:rPr>
          <w:rFonts w:eastAsia="ＭＳ ゴシック"/>
          <w:sz w:val="24"/>
          <w:szCs w:val="24"/>
        </w:rPr>
        <w:t>)</w:t>
      </w:r>
      <w:r w:rsidRPr="00CF2D54">
        <w:rPr>
          <w:rFonts w:eastAsia="ＭＳ ゴシック" w:hint="eastAsia"/>
          <w:sz w:val="24"/>
          <w:szCs w:val="24"/>
        </w:rPr>
        <w:t>.</w:t>
      </w:r>
      <w:r w:rsidRPr="00CF2D54">
        <w:rPr>
          <w:rFonts w:eastAsia="ＭＳ ゴシック"/>
          <w:sz w:val="24"/>
          <w:szCs w:val="24"/>
        </w:rPr>
        <w:t xml:space="preserve"> </w:t>
      </w:r>
      <w:r w:rsidRPr="00CF2D54">
        <w:rPr>
          <w:rFonts w:eastAsia="ＭＳ ゴシック" w:hint="eastAsia"/>
          <w:sz w:val="24"/>
          <w:szCs w:val="24"/>
        </w:rPr>
        <w:t>The pH was reported as the value at temperature of 25</w:t>
      </w:r>
      <w:r w:rsidRPr="00CF2D54">
        <w:rPr>
          <w:rFonts w:eastAsia="ＭＳ ゴシック"/>
          <w:sz w:val="24"/>
          <w:szCs w:val="24"/>
        </w:rPr>
        <w:t>°</w:t>
      </w:r>
      <w:r w:rsidRPr="00CF2D54">
        <w:rPr>
          <w:rFonts w:eastAsia="ＭＳ ゴシック" w:hint="eastAsia"/>
          <w:sz w:val="24"/>
          <w:szCs w:val="24"/>
        </w:rPr>
        <w:t xml:space="preserve">C in </w:t>
      </w:r>
      <w:r w:rsidRPr="00CF2D54">
        <w:rPr>
          <w:rFonts w:eastAsia="ＭＳ ゴシック"/>
          <w:sz w:val="24"/>
          <w:szCs w:val="24"/>
        </w:rPr>
        <w:t>“</w:t>
      </w:r>
      <w:r w:rsidRPr="00CF2D54">
        <w:rPr>
          <w:rFonts w:eastAsia="ＭＳ ゴシック" w:hint="eastAsia"/>
          <w:sz w:val="24"/>
          <w:szCs w:val="24"/>
        </w:rPr>
        <w:t>total hydrogen ion scale</w:t>
      </w:r>
      <w:r w:rsidRPr="00CF2D54">
        <w:rPr>
          <w:rFonts w:eastAsia="ＭＳ ゴシック"/>
          <w:sz w:val="24"/>
          <w:szCs w:val="24"/>
        </w:rPr>
        <w:t>”</w:t>
      </w:r>
      <w:r w:rsidRPr="00CF2D54">
        <w:rPr>
          <w:rFonts w:eastAsia="ＭＳ ゴシック" w:hint="eastAsia"/>
          <w:sz w:val="24"/>
          <w:szCs w:val="24"/>
        </w:rPr>
        <w:t xml:space="preserve">. </w:t>
      </w:r>
      <w:r w:rsidRPr="00CF2D54">
        <w:rPr>
          <w:rFonts w:hint="eastAsia"/>
          <w:sz w:val="24"/>
          <w:szCs w:val="24"/>
        </w:rPr>
        <w:t xml:space="preserve">In order to state clearly the scale of pH, we mention hereafter as </w:t>
      </w:r>
      <w:r w:rsidRPr="00CF2D54">
        <w:rPr>
          <w:sz w:val="24"/>
          <w:szCs w:val="24"/>
        </w:rPr>
        <w:t>“</w:t>
      </w:r>
      <w:r w:rsidRPr="00CF2D54">
        <w:rPr>
          <w:rFonts w:hint="eastAsia"/>
          <w:sz w:val="24"/>
          <w:szCs w:val="24"/>
        </w:rPr>
        <w:t>pH</w:t>
      </w:r>
      <w:r w:rsidRPr="00CF2D54">
        <w:rPr>
          <w:rFonts w:hint="eastAsia"/>
          <w:sz w:val="24"/>
          <w:szCs w:val="24"/>
          <w:vertAlign w:val="subscript"/>
        </w:rPr>
        <w:t>T</w:t>
      </w:r>
      <w:r w:rsidRPr="00CF2D54">
        <w:rPr>
          <w:sz w:val="24"/>
          <w:szCs w:val="24"/>
        </w:rPr>
        <w:t>”</w:t>
      </w:r>
      <w:r w:rsidRPr="00CF2D54">
        <w:rPr>
          <w:rFonts w:hint="eastAsia"/>
          <w:sz w:val="24"/>
          <w:szCs w:val="24"/>
        </w:rPr>
        <w:t xml:space="preserve"> </w:t>
      </w:r>
      <w:r w:rsidRPr="00CF2D54">
        <w:rPr>
          <w:rFonts w:eastAsia="ＭＳ ゴシック" w:hint="eastAsia"/>
          <w:sz w:val="24"/>
          <w:szCs w:val="24"/>
        </w:rPr>
        <w:t>that is defined by equation (1),</w:t>
      </w:r>
    </w:p>
    <w:p w:rsidR="00950DEF" w:rsidRPr="00CF2D54" w:rsidRDefault="00950DEF" w:rsidP="00950DEF">
      <w:pPr>
        <w:spacing w:beforeLines="50" w:before="175" w:afterLines="50" w:after="175"/>
        <w:rPr>
          <w:rFonts w:eastAsia="ＭＳ ゴシック"/>
          <w:sz w:val="24"/>
          <w:szCs w:val="24"/>
        </w:rPr>
      </w:pPr>
      <w:r w:rsidRPr="00CF2D54">
        <w:rPr>
          <w:rFonts w:eastAsia="ＭＳ ゴシック" w:hint="eastAsia"/>
          <w:sz w:val="24"/>
          <w:szCs w:val="24"/>
        </w:rPr>
        <w:tab/>
      </w:r>
      <m:oMath>
        <m:sSub>
          <m:sSubPr>
            <m:ctrlPr>
              <w:rPr>
                <w:rFonts w:ascii="Cambria Math" w:hAnsi="Cambria Math"/>
                <w:sz w:val="24"/>
                <w:szCs w:val="24"/>
              </w:rPr>
            </m:ctrlPr>
          </m:sSubPr>
          <m:e>
            <m:r>
              <m:rPr>
                <m:sty m:val="p"/>
              </m:rPr>
              <w:rPr>
                <w:rFonts w:ascii="Cambria Math" w:hAnsi="Cambria Math"/>
                <w:sz w:val="24"/>
                <w:szCs w:val="24"/>
              </w:rPr>
              <m:t>pH</m:t>
            </m:r>
          </m:e>
          <m:sub>
            <m:r>
              <m:rPr>
                <m:sty m:val="p"/>
              </m:rPr>
              <w:rPr>
                <w:rFonts w:ascii="Cambria Math" w:hAnsi="Cambria Math"/>
                <w:sz w:val="24"/>
                <w:szCs w:val="24"/>
              </w:rPr>
              <m:t>T</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d>
          <m:dPr>
            <m:ctrlPr>
              <w:rPr>
                <w:rFonts w:ascii="Cambria Math" w:hAnsi="Cambria Math"/>
                <w:sz w:val="24"/>
                <w:szCs w:val="24"/>
              </w:rPr>
            </m:ctrlPr>
          </m:dPr>
          <m:e>
            <m:f>
              <m:fPr>
                <m:type m:val="lin"/>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T</m:t>
                    </m:r>
                  </m:sub>
                </m:sSub>
              </m:num>
              <m:den>
                <m:sSup>
                  <m:sSupPr>
                    <m:ctrlPr>
                      <w:rPr>
                        <w:rFonts w:ascii="Cambria Math" w:hAnsi="Cambria Math"/>
                        <w:sz w:val="24"/>
                        <w:szCs w:val="24"/>
                      </w:rPr>
                    </m:ctrlPr>
                  </m:sSupPr>
                  <m:e>
                    <m:r>
                      <w:rPr>
                        <w:rFonts w:ascii="Cambria Math" w:hAnsi="Cambria Math"/>
                        <w:sz w:val="24"/>
                        <w:szCs w:val="24"/>
                      </w:rPr>
                      <m:t>C</m:t>
                    </m:r>
                  </m:e>
                  <m:sup>
                    <m:r>
                      <m:rPr>
                        <m:sty m:val="p"/>
                      </m:rPr>
                      <w:rPr>
                        <w:rFonts w:ascii="Cambria Math" w:hAnsi="Cambria Math"/>
                        <w:sz w:val="24"/>
                        <w:szCs w:val="24"/>
                      </w:rPr>
                      <m:t>0</m:t>
                    </m:r>
                  </m:sup>
                </m:sSup>
              </m:den>
            </m:f>
          </m:e>
        </m:d>
      </m:oMath>
      <w:r w:rsidRPr="00CF2D54">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Pr>
          <w:rFonts w:eastAsia="ＭＳ ゴシック" w:hint="eastAsia"/>
          <w:sz w:val="24"/>
          <w:szCs w:val="24"/>
        </w:rPr>
        <w:tab/>
      </w:r>
      <w:r w:rsidRPr="00CF2D54">
        <w:rPr>
          <w:rFonts w:eastAsia="ＭＳ ゴシック" w:hint="eastAsia"/>
          <w:sz w:val="24"/>
          <w:szCs w:val="24"/>
        </w:rPr>
        <w:t>(1)</w:t>
      </w:r>
    </w:p>
    <w:p w:rsidR="00950DEF" w:rsidRPr="00CF2D54" w:rsidRDefault="00950DEF" w:rsidP="00950DEF">
      <w:pPr>
        <w:rPr>
          <w:sz w:val="24"/>
          <w:szCs w:val="24"/>
        </w:rPr>
      </w:pPr>
      <w:r w:rsidRPr="00CF2D54">
        <w:rPr>
          <w:rFonts w:hint="eastAsia"/>
          <w:sz w:val="24"/>
          <w:szCs w:val="24"/>
        </w:rPr>
        <w:t>where, [H</w:t>
      </w:r>
      <w:r w:rsidRPr="00CF2D54">
        <w:rPr>
          <w:rFonts w:hint="eastAsia"/>
          <w:sz w:val="24"/>
          <w:szCs w:val="24"/>
          <w:vertAlign w:val="superscript"/>
        </w:rPr>
        <w:t>+</w:t>
      </w:r>
      <w:r w:rsidRPr="00CF2D54">
        <w:rPr>
          <w:rFonts w:hint="eastAsia"/>
          <w:sz w:val="24"/>
          <w:szCs w:val="24"/>
        </w:rPr>
        <w:t>]</w:t>
      </w:r>
      <w:r w:rsidRPr="00CF2D54">
        <w:rPr>
          <w:rFonts w:hint="eastAsia"/>
          <w:sz w:val="24"/>
          <w:szCs w:val="24"/>
          <w:vertAlign w:val="subscript"/>
        </w:rPr>
        <w:t>T</w:t>
      </w:r>
      <w:r w:rsidRPr="00CF2D54">
        <w:rPr>
          <w:rFonts w:hint="eastAsia"/>
          <w:sz w:val="24"/>
          <w:szCs w:val="24"/>
        </w:rPr>
        <w:t xml:space="preserve"> denotes the concentration of hydrogen ion expressed in the total hydrogen ion scale: </w:t>
      </w:r>
      <m:oMath>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T</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r>
              <m:rPr>
                <m:sty m:val="p"/>
              </m:rPr>
              <w:rPr>
                <w:rFonts w:ascii="Cambria Math" w:hAnsi="Cambria Math"/>
                <w:sz w:val="24"/>
                <w:szCs w:val="24"/>
              </w:rPr>
              <m:t>]</m:t>
            </m:r>
          </m:e>
          <m:sub>
            <m:r>
              <m:rPr>
                <m:sty m:val="p"/>
              </m:rPr>
              <w:rPr>
                <w:rFonts w:ascii="Cambria Math" w:hAnsi="Cambria Math"/>
                <w:sz w:val="24"/>
                <w:szCs w:val="24"/>
              </w:rPr>
              <m:t>F</m:t>
            </m:r>
          </m:sub>
        </m:sSub>
        <m:d>
          <m:dPr>
            <m:ctrlPr>
              <w:rPr>
                <w:rFonts w:ascii="Cambria Math" w:hAnsi="Cambria Math"/>
                <w:sz w:val="24"/>
                <w:szCs w:val="24"/>
              </w:rPr>
            </m:ctrlPr>
          </m:dPr>
          <m:e>
            <m:r>
              <m:rPr>
                <m:sty m:val="p"/>
              </m:rPr>
              <w:rPr>
                <w:rFonts w:ascii="Cambria Math" w:hAnsi="Cambria Math"/>
                <w:sz w:val="24"/>
                <w:szCs w:val="24"/>
              </w:rPr>
              <m:t>1+</m:t>
            </m:r>
            <m:f>
              <m:fPr>
                <m:type m:val="lin"/>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m:t>
                    </m:r>
                    <m:sSub>
                      <m:sSubPr>
                        <m:ctrlPr>
                          <w:rPr>
                            <w:rFonts w:ascii="Cambria Math" w:hAnsi="Cambria Math"/>
                            <w:i/>
                            <w:sz w:val="24"/>
                            <w:szCs w:val="24"/>
                          </w:rPr>
                        </m:ctrlPr>
                      </m:sSubPr>
                      <m:e>
                        <m:r>
                          <m:rPr>
                            <m:sty m:val="p"/>
                          </m:rPr>
                          <w:rPr>
                            <w:rFonts w:ascii="Cambria Math" w:hAnsi="Cambria Math"/>
                            <w:sz w:val="24"/>
                            <w:szCs w:val="24"/>
                          </w:rPr>
                          <m:t>SO</m:t>
                        </m:r>
                      </m:e>
                      <m:sub>
                        <m:r>
                          <w:rPr>
                            <w:rFonts w:ascii="Cambria Math" w:hAnsi="Cambria Math"/>
                            <w:sz w:val="24"/>
                            <w:szCs w:val="24"/>
                          </w:rPr>
                          <m:t>4</m:t>
                        </m:r>
                      </m:sub>
                    </m:sSub>
                    <m:r>
                      <w:rPr>
                        <w:rFonts w:ascii="Cambria Math" w:hAnsi="Cambria Math"/>
                        <w:sz w:val="24"/>
                        <w:szCs w:val="24"/>
                      </w:rPr>
                      <m:t>]</m:t>
                    </m:r>
                  </m:e>
                  <m:sub>
                    <m:r>
                      <m:rPr>
                        <m:sty m:val="p"/>
                      </m:rPr>
                      <w:rPr>
                        <w:rFonts w:ascii="Cambria Math" w:hAnsi="Cambria Math"/>
                        <w:sz w:val="24"/>
                        <w:szCs w:val="24"/>
                      </w:rPr>
                      <m:t>T</m:t>
                    </m:r>
                  </m:sub>
                </m:sSub>
              </m:num>
              <m:den>
                <m:sSub>
                  <m:sSubPr>
                    <m:ctrlPr>
                      <w:rPr>
                        <w:rFonts w:ascii="Cambria Math" w:hAnsi="Cambria Math"/>
                        <w:sz w:val="24"/>
                        <w:szCs w:val="24"/>
                      </w:rPr>
                    </m:ctrlPr>
                  </m:sSubPr>
                  <m:e>
                    <m:r>
                      <w:rPr>
                        <w:rFonts w:ascii="Cambria Math" w:hAnsi="Cambria Math"/>
                        <w:sz w:val="24"/>
                        <w:szCs w:val="24"/>
                      </w:rPr>
                      <m:t>K</m:t>
                    </m:r>
                  </m:e>
                  <m:sub>
                    <m:sSubSup>
                      <m:sSubSupPr>
                        <m:ctrlPr>
                          <w:rPr>
                            <w:rFonts w:ascii="Cambria Math" w:hAnsi="Cambria Math"/>
                            <w:sz w:val="24"/>
                            <w:szCs w:val="24"/>
                          </w:rPr>
                        </m:ctrlPr>
                      </m:sSubSupPr>
                      <m:e>
                        <m:r>
                          <m:rPr>
                            <m:sty m:val="p"/>
                          </m:rPr>
                          <w:rPr>
                            <w:rFonts w:ascii="Cambria Math" w:hAnsi="Cambria Math"/>
                            <w:sz w:val="24"/>
                            <w:szCs w:val="24"/>
                          </w:rPr>
                          <m:t>HSO</m:t>
                        </m:r>
                      </m:e>
                      <m:sub>
                        <m:r>
                          <m:rPr>
                            <m:sty m:val="p"/>
                          </m:rPr>
                          <w:rPr>
                            <w:rFonts w:ascii="Cambria Math" w:hAnsi="Cambria Math"/>
                            <w:sz w:val="24"/>
                            <w:szCs w:val="24"/>
                          </w:rPr>
                          <m:t>4</m:t>
                        </m:r>
                      </m:sub>
                      <m:sup>
                        <m:r>
                          <m:rPr>
                            <m:sty m:val="p"/>
                          </m:rPr>
                          <w:rPr>
                            <w:rFonts w:ascii="Cambria Math" w:hAnsi="Cambria Math"/>
                            <w:sz w:val="24"/>
                            <w:szCs w:val="24"/>
                          </w:rPr>
                          <m:t>-</m:t>
                        </m:r>
                      </m:sup>
                    </m:sSubSup>
                  </m:sub>
                </m:sSub>
              </m:den>
            </m:f>
          </m:e>
        </m:d>
      </m:oMath>
      <w:r w:rsidRPr="00CF2D54">
        <w:rPr>
          <w:rFonts w:hint="eastAsia"/>
          <w:sz w:val="24"/>
          <w:szCs w:val="24"/>
        </w:rPr>
        <w:t>, where, [H</w:t>
      </w:r>
      <w:r w:rsidRPr="00CF2D54">
        <w:rPr>
          <w:rFonts w:hint="eastAsia"/>
          <w:sz w:val="24"/>
          <w:szCs w:val="24"/>
          <w:vertAlign w:val="superscript"/>
        </w:rPr>
        <w:t>+</w:t>
      </w:r>
      <w:r w:rsidRPr="00CF2D54">
        <w:rPr>
          <w:rFonts w:hint="eastAsia"/>
          <w:sz w:val="24"/>
          <w:szCs w:val="24"/>
        </w:rPr>
        <w:t>]</w:t>
      </w:r>
      <w:r w:rsidRPr="00CF2D54">
        <w:rPr>
          <w:rFonts w:hint="eastAsia"/>
          <w:sz w:val="24"/>
          <w:szCs w:val="24"/>
          <w:vertAlign w:val="subscript"/>
        </w:rPr>
        <w:t>F</w:t>
      </w:r>
      <w:r w:rsidRPr="00CF2D54">
        <w:rPr>
          <w:rFonts w:hint="eastAsia"/>
          <w:sz w:val="24"/>
          <w:szCs w:val="24"/>
        </w:rPr>
        <w:t xml:space="preserve"> is the concentration of free hydrogen ion, [SO</w:t>
      </w:r>
      <w:r w:rsidRPr="00CF2D54">
        <w:rPr>
          <w:rFonts w:hint="eastAsia"/>
          <w:sz w:val="24"/>
          <w:szCs w:val="24"/>
          <w:vertAlign w:val="subscript"/>
        </w:rPr>
        <w:t>4</w:t>
      </w:r>
      <w:r w:rsidRPr="00CF2D54">
        <w:rPr>
          <w:rFonts w:hint="eastAsia"/>
          <w:sz w:val="24"/>
          <w:szCs w:val="24"/>
        </w:rPr>
        <w:t>]</w:t>
      </w:r>
      <w:r w:rsidRPr="00CF2D54">
        <w:rPr>
          <w:rFonts w:hint="eastAsia"/>
          <w:sz w:val="24"/>
          <w:szCs w:val="24"/>
          <w:vertAlign w:val="subscript"/>
        </w:rPr>
        <w:t>T</w:t>
      </w:r>
      <w:r w:rsidRPr="00CF2D54">
        <w:rPr>
          <w:rFonts w:hint="eastAsia"/>
          <w:sz w:val="24"/>
          <w:szCs w:val="24"/>
        </w:rPr>
        <w:t xml:space="preserve"> is the total concentration of sulphate ion and </w:t>
      </w:r>
      <m:oMath>
        <m:sSub>
          <m:sSubPr>
            <m:ctrlPr>
              <w:rPr>
                <w:rFonts w:ascii="Cambria Math" w:hAnsi="Cambria Math"/>
                <w:sz w:val="24"/>
                <w:szCs w:val="24"/>
              </w:rPr>
            </m:ctrlPr>
          </m:sSubPr>
          <m:e>
            <m:r>
              <w:rPr>
                <w:rFonts w:ascii="Cambria Math" w:hAnsi="Cambria Math"/>
                <w:sz w:val="24"/>
                <w:szCs w:val="24"/>
              </w:rPr>
              <m:t>K</m:t>
            </m:r>
          </m:e>
          <m:sub>
            <m:sSubSup>
              <m:sSubSupPr>
                <m:ctrlPr>
                  <w:rPr>
                    <w:rFonts w:ascii="Cambria Math" w:hAnsi="Cambria Math"/>
                    <w:sz w:val="24"/>
                    <w:szCs w:val="24"/>
                  </w:rPr>
                </m:ctrlPr>
              </m:sSubSupPr>
              <m:e>
                <m:r>
                  <m:rPr>
                    <m:sty m:val="p"/>
                  </m:rPr>
                  <w:rPr>
                    <w:rFonts w:ascii="Cambria Math" w:hAnsi="Cambria Math"/>
                    <w:sz w:val="24"/>
                    <w:szCs w:val="24"/>
                  </w:rPr>
                  <m:t>HSO</m:t>
                </m:r>
              </m:e>
              <m:sub>
                <m:r>
                  <m:rPr>
                    <m:sty m:val="p"/>
                  </m:rPr>
                  <w:rPr>
                    <w:rFonts w:ascii="Cambria Math" w:hAnsi="Cambria Math"/>
                    <w:sz w:val="24"/>
                    <w:szCs w:val="24"/>
                  </w:rPr>
                  <m:t>4</m:t>
                </m:r>
              </m:sub>
              <m:sup>
                <m:r>
                  <m:rPr>
                    <m:sty m:val="p"/>
                  </m:rPr>
                  <w:rPr>
                    <w:rFonts w:ascii="Cambria Math" w:hAnsi="Cambria Math"/>
                    <w:sz w:val="24"/>
                    <w:szCs w:val="24"/>
                  </w:rPr>
                  <m:t>-</m:t>
                </m:r>
              </m:sup>
            </m:sSubSup>
          </m:sub>
        </m:sSub>
      </m:oMath>
      <w:r w:rsidRPr="00CF2D54">
        <w:rPr>
          <w:rFonts w:hint="eastAsia"/>
          <w:sz w:val="24"/>
          <w:szCs w:val="24"/>
        </w:rPr>
        <w:t xml:space="preserve"> is acid dissociation constant of hydrogen sulphate ion (</w:t>
      </w:r>
      <w:r w:rsidRPr="00CF2D54">
        <w:rPr>
          <w:rFonts w:hint="eastAsia"/>
          <w:i/>
          <w:sz w:val="24"/>
          <w:szCs w:val="24"/>
        </w:rPr>
        <w:t>Dickson</w:t>
      </w:r>
      <w:r w:rsidRPr="00CF2D54">
        <w:rPr>
          <w:rFonts w:hint="eastAsia"/>
          <w:sz w:val="24"/>
          <w:szCs w:val="24"/>
        </w:rPr>
        <w:t xml:space="preserve">, 1990). </w:t>
      </w:r>
      <w:r w:rsidRPr="00CF2D54">
        <w:rPr>
          <w:rFonts w:hint="eastAsia"/>
          <w:i/>
          <w:sz w:val="24"/>
          <w:szCs w:val="24"/>
        </w:rPr>
        <w:t>C</w:t>
      </w:r>
      <w:r w:rsidRPr="00CF2D54">
        <w:rPr>
          <w:rFonts w:hint="eastAsia"/>
          <w:sz w:val="24"/>
          <w:szCs w:val="24"/>
          <w:vertAlign w:val="superscript"/>
        </w:rPr>
        <w:t>0</w:t>
      </w:r>
      <w:r w:rsidRPr="00CF2D54">
        <w:rPr>
          <w:rFonts w:hint="eastAsia"/>
          <w:sz w:val="24"/>
          <w:szCs w:val="24"/>
        </w:rPr>
        <w:t xml:space="preserve"> in equation </w:t>
      </w:r>
      <w:r w:rsidRPr="00CF2D54">
        <w:rPr>
          <w:rFonts w:eastAsia="ＭＳ ゴシック" w:hint="eastAsia"/>
          <w:sz w:val="24"/>
          <w:szCs w:val="24"/>
        </w:rPr>
        <w:t xml:space="preserve">(1) </w:t>
      </w:r>
      <w:r w:rsidRPr="00CF2D54">
        <w:rPr>
          <w:rFonts w:hint="eastAsia"/>
          <w:sz w:val="24"/>
          <w:szCs w:val="24"/>
        </w:rPr>
        <w:t>is the standard value of concentration (1 mole per kilogram of seawater, mol kg</w:t>
      </w:r>
      <w:r w:rsidRPr="00CF2D54">
        <w:rPr>
          <w:sz w:val="24"/>
          <w:szCs w:val="24"/>
          <w:vertAlign w:val="superscript"/>
        </w:rPr>
        <w:t>–</w:t>
      </w:r>
      <w:r w:rsidRPr="00CF2D54">
        <w:rPr>
          <w:rFonts w:hint="eastAsia"/>
          <w:sz w:val="24"/>
          <w:szCs w:val="24"/>
          <w:vertAlign w:val="superscript"/>
        </w:rPr>
        <w:t>1</w:t>
      </w:r>
      <w:r w:rsidRPr="00CF2D54">
        <w:rPr>
          <w:rFonts w:hint="eastAsia"/>
          <w:sz w:val="24"/>
          <w:szCs w:val="24"/>
        </w:rPr>
        <w:t xml:space="preserve">). </w:t>
      </w:r>
    </w:p>
    <w:p w:rsidR="00950DEF" w:rsidRDefault="00950DEF" w:rsidP="00950DEF">
      <w:pPr>
        <w:rPr>
          <w:b/>
          <w:sz w:val="24"/>
          <w:szCs w:val="24"/>
        </w:rPr>
      </w:pPr>
      <w:r w:rsidRPr="00CF2D54">
        <w:rPr>
          <w:rFonts w:hint="eastAsia"/>
          <w:b/>
          <w:sz w:val="24"/>
          <w:szCs w:val="24"/>
        </w:rPr>
        <w:t xml:space="preserve"> </w:t>
      </w:r>
    </w:p>
    <w:p w:rsidR="00950DEF" w:rsidRPr="00B1096E" w:rsidRDefault="00950DEF" w:rsidP="00950DEF">
      <w:pPr>
        <w:jc w:val="center"/>
        <w:rPr>
          <w:sz w:val="24"/>
          <w:szCs w:val="24"/>
        </w:rPr>
      </w:pPr>
      <w:r>
        <w:rPr>
          <w:noProof/>
          <w:sz w:val="24"/>
          <w:szCs w:val="24"/>
        </w:rPr>
        <w:lastRenderedPageBreak/>
        <w:drawing>
          <wp:inline distT="0" distB="0" distL="0" distR="0" wp14:anchorId="6F813E9D" wp14:editId="4C4C0B70">
            <wp:extent cx="5759450" cy="6419215"/>
            <wp:effectExtent l="19050" t="0" r="0" b="0"/>
            <wp:docPr id="5" name="図 4" descr="station_layers_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_layers_ph.png"/>
                    <pic:cNvPicPr/>
                  </pic:nvPicPr>
                  <pic:blipFill>
                    <a:blip r:embed="rId141" cstate="print"/>
                    <a:stretch>
                      <a:fillRect/>
                    </a:stretch>
                  </pic:blipFill>
                  <pic:spPr>
                    <a:xfrm>
                      <a:off x="0" y="0"/>
                      <a:ext cx="5759450" cy="6419215"/>
                    </a:xfrm>
                    <a:prstGeom prst="rect">
                      <a:avLst/>
                    </a:prstGeom>
                  </pic:spPr>
                </pic:pic>
              </a:graphicData>
            </a:graphic>
          </wp:inline>
        </w:drawing>
      </w:r>
    </w:p>
    <w:p w:rsidR="00950DEF" w:rsidRPr="00CF2D54" w:rsidRDefault="00950DEF" w:rsidP="00950DEF">
      <w:pPr>
        <w:ind w:left="1"/>
        <w:rPr>
          <w:sz w:val="24"/>
          <w:szCs w:val="24"/>
        </w:rPr>
      </w:pPr>
      <w:r w:rsidRPr="00CF2D54">
        <w:rPr>
          <w:rFonts w:hint="eastAsia"/>
          <w:sz w:val="24"/>
          <w:szCs w:val="24"/>
        </w:rPr>
        <w:t>Figure C.6.1. Station location (left panel) and sampling layers of pH (right panels)</w:t>
      </w:r>
    </w:p>
    <w:p w:rsidR="00950DEF" w:rsidRPr="00CF2D54" w:rsidRDefault="00950DEF" w:rsidP="00950DEF">
      <w:pPr>
        <w:rPr>
          <w:sz w:val="24"/>
          <w:szCs w:val="24"/>
        </w:rPr>
      </w:pPr>
    </w:p>
    <w:p w:rsidR="00950DEF" w:rsidRDefault="00950DEF" w:rsidP="00950DEF">
      <w:pPr>
        <w:rPr>
          <w:b/>
          <w:sz w:val="24"/>
          <w:szCs w:val="24"/>
        </w:rPr>
      </w:pPr>
    </w:p>
    <w:p w:rsidR="00950DEF" w:rsidRPr="00CF2D54" w:rsidRDefault="00950DEF" w:rsidP="00950DEF">
      <w:pPr>
        <w:pStyle w:val="4"/>
      </w:pPr>
      <w:r w:rsidRPr="00CF2D54">
        <w:rPr>
          <w:rFonts w:hint="eastAsia"/>
        </w:rPr>
        <w:t>(3.2)  pH</w:t>
      </w:r>
      <w:r w:rsidRPr="00CF2D54">
        <w:rPr>
          <w:rFonts w:hint="eastAsia"/>
          <w:vertAlign w:val="subscript"/>
        </w:rPr>
        <w:t>T</w:t>
      </w:r>
      <w:r w:rsidRPr="00CF2D54">
        <w:t xml:space="preserve"> Reagents</w:t>
      </w:r>
    </w:p>
    <w:p w:rsidR="00950DEF" w:rsidRPr="00CF2D54" w:rsidRDefault="00950DEF" w:rsidP="00950DEF">
      <w:pPr>
        <w:rPr>
          <w:sz w:val="24"/>
          <w:szCs w:val="24"/>
        </w:rPr>
      </w:pPr>
      <w:r w:rsidRPr="00CF2D54">
        <w:rPr>
          <w:sz w:val="24"/>
          <w:szCs w:val="24"/>
        </w:rPr>
        <w:t xml:space="preserve">- </w:t>
      </w:r>
      <w:r w:rsidRPr="00CF2D54">
        <w:rPr>
          <w:rFonts w:hint="eastAsia"/>
          <w:i/>
          <w:sz w:val="24"/>
          <w:szCs w:val="24"/>
        </w:rPr>
        <w:t>m</w:t>
      </w:r>
      <w:r w:rsidRPr="00CF2D54">
        <w:rPr>
          <w:rFonts w:hint="eastAsia"/>
          <w:sz w:val="24"/>
          <w:szCs w:val="24"/>
        </w:rPr>
        <w:t>-Cresol purple solution</w:t>
      </w:r>
    </w:p>
    <w:p w:rsidR="00900C56" w:rsidRDefault="00950DEF" w:rsidP="00900C56">
      <w:r w:rsidRPr="00CF2D54">
        <w:rPr>
          <w:rFonts w:hint="eastAsia"/>
          <w:sz w:val="24"/>
          <w:szCs w:val="24"/>
        </w:rPr>
        <w:t>The air in a borosilicate glass flask (2 dm</w:t>
      </w:r>
      <w:r w:rsidRPr="00CF2D54">
        <w:rPr>
          <w:rFonts w:hint="eastAsia"/>
          <w:sz w:val="24"/>
          <w:szCs w:val="24"/>
          <w:vertAlign w:val="superscript"/>
        </w:rPr>
        <w:t>3</w:t>
      </w:r>
      <w:r w:rsidRPr="00CF2D54">
        <w:rPr>
          <w:rFonts w:hint="eastAsia"/>
          <w:sz w:val="24"/>
          <w:szCs w:val="24"/>
        </w:rPr>
        <w:t xml:space="preserve">) was replaced by pure nitrogen. 0.67 g of </w:t>
      </w:r>
      <w:r w:rsidRPr="00CF2D54">
        <w:rPr>
          <w:rFonts w:hint="eastAsia"/>
          <w:i/>
          <w:sz w:val="24"/>
          <w:szCs w:val="24"/>
        </w:rPr>
        <w:t>m</w:t>
      </w:r>
      <w:r w:rsidRPr="00CF2D54">
        <w:rPr>
          <w:rFonts w:hint="eastAsia"/>
          <w:sz w:val="24"/>
          <w:szCs w:val="24"/>
        </w:rPr>
        <w:t>-cresol purple sodium salt (</w:t>
      </w:r>
      <w:r w:rsidRPr="00ED58DF">
        <w:rPr>
          <w:rFonts w:hint="eastAsia"/>
          <w:sz w:val="24"/>
          <w:szCs w:val="24"/>
        </w:rPr>
        <w:t xml:space="preserve">pure water soluble, 199250050, </w:t>
      </w:r>
      <w:r w:rsidRPr="00CF2D54">
        <w:rPr>
          <w:rFonts w:hint="eastAsia"/>
          <w:sz w:val="24"/>
          <w:szCs w:val="24"/>
        </w:rPr>
        <w:t xml:space="preserve">ACROS) was dissolved in 1 kg of deionised water prepared with </w:t>
      </w:r>
      <w:r w:rsidRPr="00DB799B">
        <w:rPr>
          <w:rFonts w:hint="eastAsia"/>
          <w:sz w:val="24"/>
          <w:szCs w:val="24"/>
        </w:rPr>
        <w:t xml:space="preserve">water purifier </w:t>
      </w:r>
      <w:r w:rsidRPr="00DB799B">
        <w:rPr>
          <w:sz w:val="24"/>
          <w:szCs w:val="24"/>
        </w:rPr>
        <w:t>“</w:t>
      </w:r>
      <w:r w:rsidRPr="00DB799B">
        <w:rPr>
          <w:rFonts w:hint="eastAsia"/>
          <w:sz w:val="24"/>
          <w:szCs w:val="24"/>
        </w:rPr>
        <w:t>Autopure WR700</w:t>
      </w:r>
      <w:r w:rsidRPr="00DB799B">
        <w:rPr>
          <w:sz w:val="24"/>
          <w:szCs w:val="24"/>
        </w:rPr>
        <w:t>”</w:t>
      </w:r>
      <w:r w:rsidRPr="00DB799B">
        <w:rPr>
          <w:rFonts w:hint="eastAsia"/>
          <w:sz w:val="24"/>
          <w:szCs w:val="24"/>
        </w:rPr>
        <w:t xml:space="preserve"> (Yamato Scientific Co. Ltd.)</w:t>
      </w:r>
      <w:r w:rsidRPr="00CF2D54">
        <w:rPr>
          <w:sz w:val="24"/>
          <w:szCs w:val="24"/>
        </w:rPr>
        <w:t>.</w:t>
      </w:r>
      <w:r w:rsidRPr="00CF2D54">
        <w:rPr>
          <w:rFonts w:hint="eastAsia"/>
          <w:sz w:val="24"/>
          <w:szCs w:val="24"/>
        </w:rPr>
        <w:t xml:space="preserve"> S</w:t>
      </w:r>
      <w:r w:rsidRPr="00CF2D54">
        <w:rPr>
          <w:sz w:val="24"/>
          <w:szCs w:val="24"/>
        </w:rPr>
        <w:t>mall</w:t>
      </w:r>
      <w:r w:rsidRPr="00CF2D54">
        <w:rPr>
          <w:rFonts w:hint="eastAsia"/>
          <w:sz w:val="24"/>
          <w:szCs w:val="24"/>
        </w:rPr>
        <w:t xml:space="preserve"> amount of diluted NaOH </w:t>
      </w:r>
      <w:r>
        <w:rPr>
          <w:rFonts w:hint="eastAsia"/>
          <w:sz w:val="24"/>
          <w:szCs w:val="24"/>
        </w:rPr>
        <w:t xml:space="preserve">solution </w:t>
      </w:r>
      <w:r w:rsidRPr="00CF2D54">
        <w:rPr>
          <w:rFonts w:hint="eastAsia"/>
          <w:sz w:val="24"/>
          <w:szCs w:val="24"/>
        </w:rPr>
        <w:t>(</w:t>
      </w:r>
      <w:r>
        <w:rPr>
          <w:rFonts w:hint="eastAsia"/>
          <w:sz w:val="24"/>
          <w:szCs w:val="24"/>
        </w:rPr>
        <w:t>approx.</w:t>
      </w:r>
      <w:r w:rsidRPr="00CF2D54">
        <w:rPr>
          <w:rFonts w:hint="eastAsia"/>
          <w:sz w:val="24"/>
          <w:szCs w:val="24"/>
        </w:rPr>
        <w:t xml:space="preserve"> 0.25 mol dm</w:t>
      </w:r>
      <w:r w:rsidRPr="00CF2D54">
        <w:rPr>
          <w:sz w:val="24"/>
          <w:szCs w:val="24"/>
          <w:vertAlign w:val="superscript"/>
        </w:rPr>
        <w:t>–</w:t>
      </w:r>
      <w:r w:rsidRPr="00CF2D54">
        <w:rPr>
          <w:rFonts w:hint="eastAsia"/>
          <w:sz w:val="24"/>
          <w:szCs w:val="24"/>
          <w:vertAlign w:val="superscript"/>
        </w:rPr>
        <w:t>3</w:t>
      </w:r>
      <w:r w:rsidRPr="00CF2D54">
        <w:rPr>
          <w:rFonts w:hint="eastAsia"/>
          <w:sz w:val="24"/>
          <w:szCs w:val="24"/>
        </w:rPr>
        <w:t xml:space="preserve">) was added to regulate the pH (free hydrogen ion scale) of indicator solution to 7.9 </w:t>
      </w:r>
      <w:r w:rsidRPr="00CF2D54">
        <w:rPr>
          <w:sz w:val="24"/>
          <w:szCs w:val="24"/>
        </w:rPr>
        <w:t>±</w:t>
      </w:r>
      <w:r w:rsidRPr="00CF2D54">
        <w:rPr>
          <w:rFonts w:hint="eastAsia"/>
          <w:sz w:val="24"/>
          <w:szCs w:val="24"/>
        </w:rPr>
        <w:t xml:space="preserve"> 0.1. The pH of indicator solution was monitored using glass electrode pH meter.</w:t>
      </w:r>
      <w:r w:rsidR="00900C56">
        <w:br w:type="page"/>
      </w:r>
    </w:p>
    <w:p w:rsidR="00950DEF" w:rsidRPr="00CF2D54" w:rsidRDefault="00950DEF" w:rsidP="00950DEF">
      <w:pPr>
        <w:pStyle w:val="4"/>
      </w:pPr>
      <w:r w:rsidRPr="00CF2D54">
        <w:lastRenderedPageBreak/>
        <w:t>(</w:t>
      </w:r>
      <w:r w:rsidRPr="00CF2D54">
        <w:rPr>
          <w:rFonts w:hint="eastAsia"/>
        </w:rPr>
        <w:t>3.3</w:t>
      </w:r>
      <w:r w:rsidRPr="00CF2D54">
        <w:t xml:space="preserve">) </w:t>
      </w:r>
      <w:r w:rsidRPr="00CF2D54">
        <w:rPr>
          <w:rFonts w:hint="eastAsia"/>
        </w:rPr>
        <w:t>Instruments and procedure</w:t>
      </w:r>
    </w:p>
    <w:p w:rsidR="00950DEF" w:rsidRPr="00CF2D54" w:rsidRDefault="00950DEF" w:rsidP="00950DEF">
      <w:pPr>
        <w:rPr>
          <w:sz w:val="24"/>
          <w:szCs w:val="24"/>
        </w:rPr>
      </w:pPr>
      <w:r w:rsidRPr="00CF2D54">
        <w:rPr>
          <w:rFonts w:eastAsia="ＭＳ ゴシック" w:hint="eastAsia"/>
          <w:sz w:val="24"/>
          <w:szCs w:val="24"/>
        </w:rPr>
        <w:t>C</w:t>
      </w:r>
      <w:r w:rsidRPr="00CF2D54">
        <w:rPr>
          <w:rFonts w:eastAsia="ＭＳ ゴシック"/>
          <w:sz w:val="24"/>
          <w:szCs w:val="24"/>
        </w:rPr>
        <w:t xml:space="preserve">ustom-made </w:t>
      </w:r>
      <w:r w:rsidRPr="00CF2D54">
        <w:rPr>
          <w:rFonts w:eastAsia="ＭＳ ゴシック" w:hint="eastAsia"/>
          <w:sz w:val="24"/>
          <w:szCs w:val="24"/>
        </w:rPr>
        <w:t>pH</w:t>
      </w:r>
      <w:r w:rsidRPr="00CF2D54">
        <w:rPr>
          <w:rFonts w:eastAsia="ＭＳ ゴシック" w:hint="eastAsia"/>
          <w:sz w:val="24"/>
          <w:szCs w:val="24"/>
          <w:vertAlign w:val="subscript"/>
        </w:rPr>
        <w:t>T</w:t>
      </w:r>
      <w:r w:rsidRPr="00CF2D54">
        <w:rPr>
          <w:rFonts w:eastAsia="ＭＳ ゴシック"/>
          <w:sz w:val="24"/>
          <w:szCs w:val="24"/>
        </w:rPr>
        <w:t xml:space="preserve"> analyser</w:t>
      </w:r>
      <w:r w:rsidRPr="00CF2D54">
        <w:rPr>
          <w:rFonts w:eastAsia="ＭＳ ゴシック" w:hint="eastAsia"/>
          <w:sz w:val="24"/>
          <w:szCs w:val="24"/>
        </w:rPr>
        <w:t>s</w:t>
      </w:r>
      <w:r w:rsidRPr="00CF2D54">
        <w:rPr>
          <w:rFonts w:eastAsia="ＭＳ ゴシック"/>
          <w:sz w:val="24"/>
          <w:szCs w:val="24"/>
        </w:rPr>
        <w:t xml:space="preserve"> (2009 model</w:t>
      </w:r>
      <w:r w:rsidRPr="00CF2D54">
        <w:rPr>
          <w:rFonts w:eastAsia="ＭＳ ゴシック" w:hint="eastAsia"/>
          <w:sz w:val="24"/>
          <w:szCs w:val="24"/>
        </w:rPr>
        <w:t>;</w:t>
      </w:r>
      <w:r w:rsidRPr="00CF2D54">
        <w:rPr>
          <w:rFonts w:eastAsia="ＭＳ ゴシック"/>
          <w:sz w:val="24"/>
          <w:szCs w:val="24"/>
        </w:rPr>
        <w:t xml:space="preserve"> Japan ANS Co., Ltd</w:t>
      </w:r>
      <w:r w:rsidRPr="00CF2D54">
        <w:rPr>
          <w:rFonts w:eastAsia="ＭＳ ゴシック" w:hint="eastAsia"/>
          <w:sz w:val="24"/>
          <w:szCs w:val="24"/>
        </w:rPr>
        <w:t>, Tokyo, Japan</w:t>
      </w:r>
      <w:r w:rsidRPr="00CF2D54">
        <w:rPr>
          <w:rFonts w:eastAsia="ＭＳ ゴシック"/>
          <w:sz w:val="24"/>
          <w:szCs w:val="24"/>
        </w:rPr>
        <w:t>)</w:t>
      </w:r>
      <w:r w:rsidRPr="00CF2D54">
        <w:rPr>
          <w:rFonts w:eastAsia="ＭＳ ゴシック" w:hint="eastAsia"/>
          <w:sz w:val="24"/>
          <w:szCs w:val="24"/>
        </w:rPr>
        <w:t xml:space="preserve"> was</w:t>
      </w:r>
      <w:r w:rsidRPr="00CF2D54">
        <w:rPr>
          <w:rFonts w:hint="eastAsia"/>
          <w:sz w:val="24"/>
          <w:szCs w:val="24"/>
        </w:rPr>
        <w:t xml:space="preserve"> prepared and operated in the cruise. The analyser comprised of a sample dispensing unit (box </w:t>
      </w:r>
      <w:r w:rsidRPr="00CF2D54">
        <w:rPr>
          <w:rFonts w:hint="eastAsia"/>
          <w:b/>
          <w:sz w:val="24"/>
          <w:szCs w:val="24"/>
        </w:rPr>
        <w:t>1</w:t>
      </w:r>
      <w:r w:rsidRPr="00CF2D54">
        <w:rPr>
          <w:rFonts w:hint="eastAsia"/>
          <w:sz w:val="24"/>
          <w:szCs w:val="24"/>
        </w:rPr>
        <w:t xml:space="preserve"> in Figure C.6.2), a pre-treatment unit</w:t>
      </w:r>
      <w:r w:rsidRPr="00CF2D54">
        <w:rPr>
          <w:sz w:val="24"/>
          <w:szCs w:val="24"/>
        </w:rPr>
        <w:t xml:space="preserve"> </w:t>
      </w:r>
      <w:r w:rsidRPr="00CF2D54">
        <w:rPr>
          <w:rFonts w:hint="eastAsia"/>
          <w:sz w:val="24"/>
          <w:szCs w:val="24"/>
        </w:rPr>
        <w:t xml:space="preserve">combined with an </w:t>
      </w:r>
      <w:r w:rsidRPr="00CF2D54">
        <w:rPr>
          <w:sz w:val="24"/>
          <w:szCs w:val="24"/>
        </w:rPr>
        <w:t>automated syringe (PSD/8, HAMILTON</w:t>
      </w:r>
      <w:r w:rsidRPr="00CF2D54">
        <w:rPr>
          <w:rFonts w:hint="eastAsia"/>
          <w:sz w:val="24"/>
          <w:szCs w:val="24"/>
        </w:rPr>
        <w:t xml:space="preserve">; box </w:t>
      </w:r>
      <w:r w:rsidRPr="00CF2D54">
        <w:rPr>
          <w:rFonts w:hint="eastAsia"/>
          <w:b/>
          <w:sz w:val="24"/>
          <w:szCs w:val="24"/>
        </w:rPr>
        <w:t>2</w:t>
      </w:r>
      <w:r w:rsidRPr="00CF2D54">
        <w:rPr>
          <w:rFonts w:hint="eastAsia"/>
          <w:sz w:val="24"/>
          <w:szCs w:val="24"/>
        </w:rPr>
        <w:t xml:space="preserve"> in Figure C.6.2</w:t>
      </w:r>
      <w:r w:rsidRPr="00CF2D54">
        <w:rPr>
          <w:sz w:val="24"/>
          <w:szCs w:val="24"/>
        </w:rPr>
        <w:t>)</w:t>
      </w:r>
      <w:r w:rsidRPr="00CF2D54">
        <w:rPr>
          <w:rFonts w:hint="eastAsia"/>
          <w:sz w:val="24"/>
          <w:szCs w:val="24"/>
        </w:rPr>
        <w:t xml:space="preserve">, and two </w:t>
      </w:r>
      <w:r w:rsidRPr="00CF2D54">
        <w:rPr>
          <w:sz w:val="24"/>
          <w:szCs w:val="24"/>
        </w:rPr>
        <w:t>(sample and reference) spectrophotometers (C10083CAH, Hamamatsu Photonics) combined with a high power xenon light source (HPX-2000, Ocean Optics)</w:t>
      </w:r>
      <w:r w:rsidRPr="00CF2D54">
        <w:rPr>
          <w:rFonts w:hint="eastAsia"/>
          <w:sz w:val="24"/>
          <w:szCs w:val="24"/>
        </w:rPr>
        <w:t xml:space="preserve"> (box </w:t>
      </w:r>
      <w:r w:rsidRPr="00CF2D54">
        <w:rPr>
          <w:rFonts w:hint="eastAsia"/>
          <w:b/>
          <w:sz w:val="24"/>
          <w:szCs w:val="24"/>
        </w:rPr>
        <w:t>3</w:t>
      </w:r>
      <w:r w:rsidRPr="00CF2D54">
        <w:rPr>
          <w:rFonts w:hint="eastAsia"/>
          <w:sz w:val="24"/>
          <w:szCs w:val="24"/>
        </w:rPr>
        <w:t xml:space="preserve"> in Figure C.6.2)</w:t>
      </w:r>
      <w:r w:rsidRPr="00CF2D54">
        <w:rPr>
          <w:sz w:val="24"/>
          <w:szCs w:val="24"/>
        </w:rPr>
        <w:t>.</w:t>
      </w:r>
      <w:r w:rsidRPr="00CF2D54">
        <w:rPr>
          <w:rFonts w:hint="eastAsia"/>
          <w:sz w:val="24"/>
          <w:szCs w:val="24"/>
        </w:rPr>
        <w:t xml:space="preserve"> Whole analyser system was controlled by a personal computer (</w:t>
      </w:r>
      <w:r w:rsidRPr="00E35959">
        <w:rPr>
          <w:sz w:val="24"/>
          <w:szCs w:val="24"/>
        </w:rPr>
        <w:t>EX/522PDET3, TOSHIBA</w:t>
      </w:r>
      <w:r w:rsidRPr="00CF2D54">
        <w:rPr>
          <w:rFonts w:hint="eastAsia"/>
          <w:sz w:val="24"/>
          <w:szCs w:val="24"/>
        </w:rPr>
        <w:t xml:space="preserve">) </w:t>
      </w:r>
      <w:r w:rsidRPr="00CF2D54">
        <w:rPr>
          <w:sz w:val="24"/>
          <w:szCs w:val="24"/>
        </w:rPr>
        <w:t>using a custom-made software (Japan ANS Co., Ltd) that runs on an operating system Windows XP</w:t>
      </w:r>
      <w:r w:rsidRPr="00CF2D54">
        <w:rPr>
          <w:sz w:val="24"/>
          <w:szCs w:val="24"/>
          <w:vertAlign w:val="superscript"/>
        </w:rPr>
        <w:t>TM</w:t>
      </w:r>
      <w:r w:rsidRPr="00CF2D54">
        <w:rPr>
          <w:sz w:val="24"/>
          <w:szCs w:val="24"/>
        </w:rPr>
        <w:t>.</w:t>
      </w:r>
    </w:p>
    <w:p w:rsidR="00950DEF" w:rsidRPr="00CF2D54" w:rsidRDefault="00950DEF" w:rsidP="00950DEF">
      <w:pPr>
        <w:rPr>
          <w:sz w:val="24"/>
          <w:szCs w:val="24"/>
        </w:rPr>
      </w:pPr>
      <w:r w:rsidRPr="00CF2D54">
        <w:rPr>
          <w:rFonts w:hint="eastAsia"/>
          <w:sz w:val="24"/>
          <w:szCs w:val="24"/>
        </w:rPr>
        <w:t xml:space="preserve">The sample dispensing unit had an auto-sampler (6 ports), which took a seawater from </w:t>
      </w:r>
      <w:r>
        <w:rPr>
          <w:rFonts w:hint="eastAsia"/>
          <w:sz w:val="24"/>
          <w:szCs w:val="24"/>
        </w:rPr>
        <w:t>300</w:t>
      </w:r>
      <w:r w:rsidRPr="00CF2D54">
        <w:rPr>
          <w:rFonts w:hint="eastAsia"/>
          <w:sz w:val="24"/>
          <w:szCs w:val="24"/>
        </w:rPr>
        <w:t xml:space="preserve"> cm</w:t>
      </w:r>
      <w:r w:rsidRPr="00CF2D54">
        <w:rPr>
          <w:rFonts w:hint="eastAsia"/>
          <w:sz w:val="24"/>
          <w:szCs w:val="24"/>
          <w:vertAlign w:val="superscript"/>
        </w:rPr>
        <w:t>3</w:t>
      </w:r>
      <w:r w:rsidRPr="00CF2D54">
        <w:rPr>
          <w:sz w:val="24"/>
          <w:szCs w:val="24"/>
        </w:rPr>
        <w:t xml:space="preserve"> borosilicate glass bottle</w:t>
      </w:r>
      <w:r w:rsidRPr="00CF2D54">
        <w:rPr>
          <w:rFonts w:hint="eastAsia"/>
          <w:sz w:val="24"/>
          <w:szCs w:val="24"/>
        </w:rPr>
        <w:t>s</w:t>
      </w:r>
      <w:r w:rsidRPr="00CF2D54">
        <w:rPr>
          <w:sz w:val="24"/>
          <w:szCs w:val="24"/>
        </w:rPr>
        <w:t xml:space="preserve"> (017030-250, S</w:t>
      </w:r>
      <w:r w:rsidRPr="00CF2D54">
        <w:rPr>
          <w:rFonts w:hint="eastAsia"/>
          <w:sz w:val="24"/>
          <w:szCs w:val="24"/>
        </w:rPr>
        <w:t>hibata</w:t>
      </w:r>
      <w:r w:rsidRPr="00CF2D54">
        <w:rPr>
          <w:sz w:val="24"/>
          <w:szCs w:val="24"/>
        </w:rPr>
        <w:t>)</w:t>
      </w:r>
      <w:r w:rsidRPr="00CF2D54">
        <w:rPr>
          <w:rFonts w:hint="eastAsia"/>
          <w:sz w:val="24"/>
          <w:szCs w:val="24"/>
        </w:rPr>
        <w:t xml:space="preserve"> to the pre-treatment unit. Spectrophotometric cell (</w:t>
      </w:r>
      <w:r w:rsidRPr="00CF2D54">
        <w:rPr>
          <w:rFonts w:hint="eastAsia"/>
          <w:b/>
          <w:sz w:val="24"/>
          <w:szCs w:val="24"/>
        </w:rPr>
        <w:t>4</w:t>
      </w:r>
      <w:r w:rsidRPr="00CF2D54">
        <w:rPr>
          <w:rFonts w:hint="eastAsia"/>
          <w:sz w:val="24"/>
          <w:szCs w:val="24"/>
        </w:rPr>
        <w:t xml:space="preserve"> in Figure C.6.2) was made of quartz tube (inner diameter: 4 mm; outer diameter: 6 mm; length: </w:t>
      </w:r>
      <w:r>
        <w:rPr>
          <w:rFonts w:hint="eastAsia"/>
          <w:sz w:val="24"/>
          <w:szCs w:val="24"/>
        </w:rPr>
        <w:t>approx.</w:t>
      </w:r>
      <w:r w:rsidRPr="00CF2D54">
        <w:rPr>
          <w:rFonts w:hint="eastAsia"/>
          <w:sz w:val="24"/>
          <w:szCs w:val="24"/>
        </w:rPr>
        <w:t xml:space="preserve"> 30 cm) that has figure of </w:t>
      </w:r>
      <w:r w:rsidRPr="00CF2D54">
        <w:rPr>
          <w:sz w:val="24"/>
          <w:szCs w:val="24"/>
        </w:rPr>
        <w:t>“</w:t>
      </w:r>
      <w:r w:rsidRPr="00CF2D54">
        <w:rPr>
          <w:rFonts w:hint="eastAsia"/>
          <w:sz w:val="24"/>
          <w:szCs w:val="24"/>
        </w:rPr>
        <w:t>U</w:t>
      </w:r>
      <w:r w:rsidRPr="00CF2D54">
        <w:rPr>
          <w:sz w:val="24"/>
          <w:szCs w:val="24"/>
        </w:rPr>
        <w:t>”</w:t>
      </w:r>
      <w:r w:rsidRPr="00CF2D54">
        <w:rPr>
          <w:rFonts w:hint="eastAsia"/>
          <w:sz w:val="24"/>
          <w:szCs w:val="24"/>
        </w:rPr>
        <w:t xml:space="preserve">. This cell was covered with stainless bellows tube to keep the external surface dry and for total light to reflect in the tube. The </w:t>
      </w:r>
      <w:r w:rsidRPr="00CF2D54">
        <w:rPr>
          <w:sz w:val="24"/>
          <w:szCs w:val="24"/>
        </w:rPr>
        <w:t xml:space="preserve">temperature </w:t>
      </w:r>
      <w:r w:rsidRPr="00CF2D54">
        <w:rPr>
          <w:rFonts w:hint="eastAsia"/>
          <w:sz w:val="24"/>
          <w:szCs w:val="24"/>
        </w:rPr>
        <w:t xml:space="preserve">of the cell </w:t>
      </w:r>
      <w:r w:rsidRPr="00CF2D54">
        <w:rPr>
          <w:sz w:val="24"/>
          <w:szCs w:val="24"/>
        </w:rPr>
        <w:t xml:space="preserve">was </w:t>
      </w:r>
      <w:r w:rsidRPr="00CF2D54">
        <w:rPr>
          <w:rFonts w:hint="eastAsia"/>
          <w:sz w:val="24"/>
          <w:szCs w:val="24"/>
        </w:rPr>
        <w:t xml:space="preserve">regulated </w:t>
      </w:r>
      <w:r w:rsidRPr="00CF2D54">
        <w:rPr>
          <w:rFonts w:eastAsia="ＭＳ ゴシック"/>
        </w:rPr>
        <w:t>to 25.0 ± 0.1°C</w:t>
      </w:r>
      <w:r w:rsidRPr="00CF2D54">
        <w:rPr>
          <w:rFonts w:hint="eastAsia"/>
          <w:sz w:val="24"/>
          <w:szCs w:val="24"/>
        </w:rPr>
        <w:t xml:space="preserve"> by means of </w:t>
      </w:r>
      <w:r w:rsidRPr="00CF2D54">
        <w:rPr>
          <w:sz w:val="24"/>
          <w:szCs w:val="24"/>
        </w:rPr>
        <w:t>immersing</w:t>
      </w:r>
      <w:r w:rsidRPr="00CF2D54">
        <w:rPr>
          <w:rFonts w:hint="eastAsia"/>
          <w:sz w:val="24"/>
          <w:szCs w:val="24"/>
        </w:rPr>
        <w:t xml:space="preserve"> the cell into the thermostat bath, where the both ends of bellows tube located above the water surface of the bath. Spectrophotometer, cell and light source were connected with optical fibre (red lines in Figure C.6.2).</w:t>
      </w:r>
    </w:p>
    <w:p w:rsidR="00950DEF" w:rsidRPr="00CF2D54" w:rsidRDefault="00950DEF" w:rsidP="00950DEF">
      <w:pPr>
        <w:rPr>
          <w:sz w:val="24"/>
          <w:szCs w:val="24"/>
        </w:rPr>
      </w:pPr>
    </w:p>
    <w:p w:rsidR="00950DEF" w:rsidRPr="00CF2D54" w:rsidRDefault="00950DEF" w:rsidP="00950DEF">
      <w:pPr>
        <w:widowControl/>
        <w:jc w:val="center"/>
        <w:rPr>
          <w:sz w:val="24"/>
          <w:szCs w:val="24"/>
        </w:rPr>
      </w:pPr>
      <w:r>
        <w:rPr>
          <w:noProof/>
          <w:sz w:val="24"/>
          <w:szCs w:val="24"/>
        </w:rPr>
        <mc:AlternateContent>
          <mc:Choice Requires="wps">
            <w:drawing>
              <wp:anchor distT="0" distB="0" distL="114300" distR="114300" simplePos="0" relativeHeight="251669504" behindDoc="0" locked="0" layoutInCell="1" allowOverlap="1">
                <wp:simplePos x="0" y="0"/>
                <wp:positionH relativeFrom="column">
                  <wp:posOffset>1128395</wp:posOffset>
                </wp:positionH>
                <wp:positionV relativeFrom="paragraph">
                  <wp:posOffset>182245</wp:posOffset>
                </wp:positionV>
                <wp:extent cx="209550" cy="219075"/>
                <wp:effectExtent l="0" t="0" r="0" b="3175"/>
                <wp:wrapNone/>
                <wp:docPr id="85" name="テキスト ボックス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7574" w:rsidRPr="005B4598" w:rsidRDefault="00077574" w:rsidP="00950DEF">
                            <w:pPr>
                              <w:adjustRightInd w:val="0"/>
                              <w:snapToGrid w:val="0"/>
                              <w:jc w:val="center"/>
                              <w:rPr>
                                <w:b/>
                                <w:sz w:val="24"/>
                                <w:szCs w:val="24"/>
                              </w:rPr>
                            </w:pPr>
                            <w:r w:rsidRPr="005B4598">
                              <w:rPr>
                                <w:rFonts w:hint="eastAsia"/>
                                <w:b/>
                                <w:sz w:val="24"/>
                                <w:szCs w:val="2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5" o:spid="_x0000_s1029" type="#_x0000_t202" style="position:absolute;left:0;text-align:left;margin-left:88.85pt;margin-top:14.35pt;width:16.5pt;height:1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" stroked="f">
                <v:textbox inset="0,0,0,0">
                  <w:txbxContent>
                    <w:p w:rsidR="00077574" w:rsidRPr="005B4598" w:rsidRDefault="00077574" w:rsidP="00950DEF">
                      <w:pPr>
                        <w:adjustRightInd w:val="0"/>
                        <w:snapToGrid w:val="0"/>
                        <w:jc w:val="center"/>
                        <w:rPr>
                          <w:b/>
                          <w:sz w:val="24"/>
                          <w:szCs w:val="24"/>
                        </w:rPr>
                      </w:pPr>
                      <w:r w:rsidRPr="005B4598">
                        <w:rPr>
                          <w:rFonts w:hint="eastAsia"/>
                          <w:b/>
                          <w:sz w:val="24"/>
                          <w:szCs w:val="24"/>
                        </w:rPr>
                        <w:t>3</w:t>
                      </w:r>
                    </w:p>
                  </w:txbxContent>
                </v:textbox>
              </v:shape>
            </w:pict>
          </mc:Fallback>
        </mc:AlternateContent>
      </w:r>
      <w:r>
        <w:rPr>
          <w:noProof/>
          <w:sz w:val="24"/>
          <w:szCs w:val="24"/>
        </w:rPr>
        <mc:AlternateContent>
          <mc:Choice Requires="wps">
            <w:drawing>
              <wp:anchor distT="0" distB="0" distL="114300" distR="114300" simplePos="0" relativeHeight="251672576" behindDoc="0" locked="0" layoutInCell="1" allowOverlap="1">
                <wp:simplePos x="0" y="0"/>
                <wp:positionH relativeFrom="column">
                  <wp:posOffset>1710690</wp:posOffset>
                </wp:positionH>
                <wp:positionV relativeFrom="paragraph">
                  <wp:posOffset>1283335</wp:posOffset>
                </wp:positionV>
                <wp:extent cx="209550" cy="219075"/>
                <wp:effectExtent l="1270" t="2540" r="0" b="0"/>
                <wp:wrapNone/>
                <wp:docPr id="81"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7574" w:rsidRPr="005B4598" w:rsidRDefault="00077574" w:rsidP="00950DEF">
                            <w:pPr>
                              <w:adjustRightInd w:val="0"/>
                              <w:snapToGrid w:val="0"/>
                              <w:jc w:val="center"/>
                              <w:rPr>
                                <w:b/>
                                <w:sz w:val="24"/>
                                <w:szCs w:val="24"/>
                              </w:rPr>
                            </w:pPr>
                            <w:r>
                              <w:rPr>
                                <w:rFonts w:hint="eastAsia"/>
                                <w:b/>
                                <w:sz w:val="24"/>
                                <w:szCs w:val="2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1" o:spid="_x0000_s1030" type="#_x0000_t202" style="position:absolute;left:0;text-align:left;margin-left:134.7pt;margin-top:101.05pt;width:16.5pt;height:1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" stroked="f">
                <v:textbox inset="0,0,0,0">
                  <w:txbxContent>
                    <w:p w:rsidR="00077574" w:rsidRPr="005B4598" w:rsidRDefault="00077574" w:rsidP="00950DEF">
                      <w:pPr>
                        <w:adjustRightInd w:val="0"/>
                        <w:snapToGrid w:val="0"/>
                        <w:jc w:val="center"/>
                        <w:rPr>
                          <w:b/>
                          <w:sz w:val="24"/>
                          <w:szCs w:val="24"/>
                        </w:rPr>
                      </w:pPr>
                      <w:r>
                        <w:rPr>
                          <w:rFonts w:hint="eastAsia"/>
                          <w:b/>
                          <w:sz w:val="24"/>
                          <w:szCs w:val="24"/>
                        </w:rPr>
                        <w:t>4</w:t>
                      </w:r>
                    </w:p>
                  </w:txbxContent>
                </v:textbox>
              </v:shape>
            </w:pict>
          </mc:Fallback>
        </mc:AlternateContent>
      </w:r>
      <w:r>
        <w:rPr>
          <w:noProof/>
          <w:sz w:val="24"/>
          <w:szCs w:val="24"/>
        </w:rPr>
        <mc:AlternateContent>
          <mc:Choice Requires="wps">
            <w:drawing>
              <wp:anchor distT="0" distB="0" distL="114300" distR="114300" simplePos="0" relativeHeight="251671552" behindDoc="0" locked="0" layoutInCell="1" allowOverlap="1">
                <wp:simplePos x="0" y="0"/>
                <wp:positionH relativeFrom="column">
                  <wp:posOffset>1193800</wp:posOffset>
                </wp:positionH>
                <wp:positionV relativeFrom="paragraph">
                  <wp:posOffset>2620645</wp:posOffset>
                </wp:positionV>
                <wp:extent cx="209550" cy="219075"/>
                <wp:effectExtent l="0" t="0" r="1270" b="3175"/>
                <wp:wrapNone/>
                <wp:docPr id="80" name="テキスト ボックス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7574" w:rsidRPr="005B4598" w:rsidRDefault="00077574" w:rsidP="00950DEF">
                            <w:pPr>
                              <w:adjustRightInd w:val="0"/>
                              <w:snapToGrid w:val="0"/>
                              <w:jc w:val="center"/>
                              <w:rPr>
                                <w:b/>
                                <w:sz w:val="24"/>
                                <w:szCs w:val="24"/>
                              </w:rPr>
                            </w:pPr>
                            <w:r w:rsidRPr="005B4598">
                              <w:rPr>
                                <w:rFonts w:hint="eastAsia"/>
                                <w:b/>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0" o:spid="_x0000_s1031" type="#_x0000_t202" style="position:absolute;left:0;text-align:left;margin-left:94pt;margin-top:206.35pt;width:16.5pt;height: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" stroked="f">
                <v:textbox inset="0,0,0,0">
                  <w:txbxContent>
                    <w:p w:rsidR="00077574" w:rsidRPr="005B4598" w:rsidRDefault="00077574" w:rsidP="00950DEF">
                      <w:pPr>
                        <w:adjustRightInd w:val="0"/>
                        <w:snapToGrid w:val="0"/>
                        <w:jc w:val="center"/>
                        <w:rPr>
                          <w:b/>
                          <w:sz w:val="24"/>
                          <w:szCs w:val="24"/>
                        </w:rPr>
                      </w:pPr>
                      <w:r w:rsidRPr="005B4598">
                        <w:rPr>
                          <w:rFonts w:hint="eastAsia"/>
                          <w:b/>
                          <w:sz w:val="24"/>
                          <w:szCs w:val="24"/>
                        </w:rPr>
                        <w:t>1</w:t>
                      </w:r>
                    </w:p>
                  </w:txbxContent>
                </v:textbox>
              </v:shape>
            </w:pict>
          </mc:Fallback>
        </mc:AlternateContent>
      </w:r>
      <w:r>
        <w:rPr>
          <w:noProof/>
          <w:sz w:val="24"/>
          <w:szCs w:val="24"/>
        </w:rPr>
        <mc:AlternateContent>
          <mc:Choice Requires="wps">
            <w:drawing>
              <wp:anchor distT="0" distB="0" distL="114300" distR="114300" simplePos="0" relativeHeight="251670528" behindDoc="0" locked="0" layoutInCell="1" allowOverlap="1">
                <wp:simplePos x="0" y="0"/>
                <wp:positionH relativeFrom="column">
                  <wp:posOffset>4375150</wp:posOffset>
                </wp:positionH>
                <wp:positionV relativeFrom="paragraph">
                  <wp:posOffset>1668145</wp:posOffset>
                </wp:positionV>
                <wp:extent cx="209550" cy="219075"/>
                <wp:effectExtent l="0" t="0" r="1270" b="3175"/>
                <wp:wrapNone/>
                <wp:docPr id="79" name="テキスト ボックス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77574" w:rsidRPr="005B4598" w:rsidRDefault="00077574" w:rsidP="00950DEF">
                            <w:pPr>
                              <w:adjustRightInd w:val="0"/>
                              <w:snapToGrid w:val="0"/>
                              <w:jc w:val="center"/>
                              <w:rPr>
                                <w:b/>
                                <w:sz w:val="24"/>
                                <w:szCs w:val="24"/>
                              </w:rPr>
                            </w:pPr>
                            <w:r w:rsidRPr="005B4598">
                              <w:rPr>
                                <w:rFonts w:hint="eastAsia"/>
                                <w:b/>
                                <w:sz w:val="24"/>
                                <w:szCs w:val="2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9" o:spid="_x0000_s1032" type="#_x0000_t202" style="position:absolute;left:0;text-align:left;margin-left:344.5pt;margin-top:131.35pt;width:16.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" stroked="f">
                <v:textbox inset="0,0,0,0">
                  <w:txbxContent>
                    <w:p w:rsidR="00077574" w:rsidRPr="005B4598" w:rsidRDefault="00077574" w:rsidP="00950DEF">
                      <w:pPr>
                        <w:adjustRightInd w:val="0"/>
                        <w:snapToGrid w:val="0"/>
                        <w:jc w:val="center"/>
                        <w:rPr>
                          <w:b/>
                          <w:sz w:val="24"/>
                          <w:szCs w:val="24"/>
                        </w:rPr>
                      </w:pPr>
                      <w:r w:rsidRPr="005B4598">
                        <w:rPr>
                          <w:rFonts w:hint="eastAsia"/>
                          <w:b/>
                          <w:sz w:val="24"/>
                          <w:szCs w:val="24"/>
                        </w:rPr>
                        <w:t>2</w:t>
                      </w:r>
                    </w:p>
                  </w:txbxContent>
                </v:textbox>
              </v:shape>
            </w:pict>
          </mc:Fallback>
        </mc:AlternateContent>
      </w:r>
      <w:r>
        <w:rPr>
          <w:noProof/>
          <w:sz w:val="24"/>
          <w:szCs w:val="24"/>
        </w:rPr>
        <mc:AlternateContent>
          <mc:Choice Requires="wps">
            <w:drawing>
              <wp:anchor distT="0" distB="0" distL="114300" distR="114300" simplePos="0" relativeHeight="251668480" behindDoc="0" locked="0" layoutInCell="1" allowOverlap="1">
                <wp:simplePos x="0" y="0"/>
                <wp:positionH relativeFrom="column">
                  <wp:posOffset>3744595</wp:posOffset>
                </wp:positionH>
                <wp:positionV relativeFrom="paragraph">
                  <wp:posOffset>1591310</wp:posOffset>
                </wp:positionV>
                <wp:extent cx="0" cy="365125"/>
                <wp:effectExtent l="15875" t="15240" r="12700" b="19685"/>
                <wp:wrapNone/>
                <wp:docPr id="78" name="直線矢印コネクタ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12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E915C2" id="_x0000_t32" coordsize="21600,21600" o:spt="32" o:oned="t" path="m,l21600,21600e" filled="f">
                <v:path arrowok="t" fillok="f" o:connecttype="none"/>
                <o:lock v:ext="edit" shapetype="t"/>
              </v:shapetype>
              <v:shape id="直線矢印コネクタ 78" o:spid="_x0000_s1026" type="#_x0000_t32" style="position:absolute;left:0;text-align:left;margin-left:294.85pt;margin-top:125.3pt;width:0;height:2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" strokeweight="2pt"/>
            </w:pict>
          </mc:Fallback>
        </mc:AlternateContent>
      </w:r>
      <w:r>
        <w:rPr>
          <w:noProof/>
          <w:sz w:val="24"/>
          <w:szCs w:val="24"/>
        </w:rPr>
        <mc:AlternateContent>
          <mc:Choice Requires="wps">
            <w:drawing>
              <wp:anchor distT="0" distB="0" distL="114300" distR="114300" simplePos="0" relativeHeight="251667456" behindDoc="0" locked="0" layoutInCell="1" allowOverlap="1">
                <wp:simplePos x="0" y="0"/>
                <wp:positionH relativeFrom="column">
                  <wp:posOffset>3789045</wp:posOffset>
                </wp:positionH>
                <wp:positionV relativeFrom="paragraph">
                  <wp:posOffset>1169035</wp:posOffset>
                </wp:positionV>
                <wp:extent cx="1052195" cy="361950"/>
                <wp:effectExtent l="12700" t="21590" r="20955" b="16510"/>
                <wp:wrapNone/>
                <wp:docPr id="77" name="フリーフォーム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2195" cy="361950"/>
                        </a:xfrm>
                        <a:custGeom>
                          <a:avLst/>
                          <a:gdLst>
                            <a:gd name="T0" fmla="*/ 1657 w 1657"/>
                            <a:gd name="T1" fmla="*/ 0 h 570"/>
                            <a:gd name="T2" fmla="*/ 1510 w 1657"/>
                            <a:gd name="T3" fmla="*/ 85 h 570"/>
                            <a:gd name="T4" fmla="*/ 1510 w 1657"/>
                            <a:gd name="T5" fmla="*/ 565 h 570"/>
                            <a:gd name="T6" fmla="*/ 0 w 1657"/>
                            <a:gd name="T7" fmla="*/ 570 h 570"/>
                          </a:gdLst>
                          <a:ahLst/>
                          <a:cxnLst>
                            <a:cxn ang="0">
                              <a:pos x="T0" y="T1"/>
                            </a:cxn>
                            <a:cxn ang="0">
                              <a:pos x="T2" y="T3"/>
                            </a:cxn>
                            <a:cxn ang="0">
                              <a:pos x="T4" y="T5"/>
                            </a:cxn>
                            <a:cxn ang="0">
                              <a:pos x="T6" y="T7"/>
                            </a:cxn>
                          </a:cxnLst>
                          <a:rect l="0" t="0" r="r" b="b"/>
                          <a:pathLst>
                            <a:path w="1657" h="570">
                              <a:moveTo>
                                <a:pt x="1657" y="0"/>
                              </a:moveTo>
                              <a:lnTo>
                                <a:pt x="1510" y="85"/>
                              </a:lnTo>
                              <a:lnTo>
                                <a:pt x="1510" y="565"/>
                              </a:lnTo>
                              <a:lnTo>
                                <a:pt x="0" y="57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9CAF31" id="フリーフォーム 77" o:spid="_x0000_s1026"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81.2pt,92.05pt,373.85pt,96.3pt,373.85pt,120.3pt,298.35pt,120.55pt" coordsize="1657,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" filled="f" strokeweight="2pt">
                <v:path arrowok="t" o:connecttype="custom" o:connectlocs="1052195,0;958850,53975;958850,358775;0,361950" o:connectangles="0,0,0,0"/>
              </v:polyline>
            </w:pict>
          </mc:Fallback>
        </mc:AlternateContent>
      </w:r>
      <w:r>
        <w:rPr>
          <w:noProof/>
          <w:sz w:val="24"/>
          <w:szCs w:val="24"/>
        </w:rPr>
        <mc:AlternateContent>
          <mc:Choice Requires="wps">
            <w:drawing>
              <wp:anchor distT="0" distB="0" distL="114300" distR="114300" simplePos="0" relativeHeight="251666432" behindDoc="0" locked="0" layoutInCell="1" allowOverlap="1">
                <wp:simplePos x="0" y="0"/>
                <wp:positionH relativeFrom="column">
                  <wp:posOffset>4133215</wp:posOffset>
                </wp:positionH>
                <wp:positionV relativeFrom="paragraph">
                  <wp:posOffset>800735</wp:posOffset>
                </wp:positionV>
                <wp:extent cx="708025" cy="307975"/>
                <wp:effectExtent l="13970" t="15240" r="20955" b="19685"/>
                <wp:wrapNone/>
                <wp:docPr id="76" name="フリーフォーム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8025" cy="307975"/>
                        </a:xfrm>
                        <a:custGeom>
                          <a:avLst/>
                          <a:gdLst>
                            <a:gd name="T0" fmla="*/ 0 w 1115"/>
                            <a:gd name="T1" fmla="*/ 0 h 485"/>
                            <a:gd name="T2" fmla="*/ 965 w 1115"/>
                            <a:gd name="T3" fmla="*/ 0 h 485"/>
                            <a:gd name="T4" fmla="*/ 965 w 1115"/>
                            <a:gd name="T5" fmla="*/ 395 h 485"/>
                            <a:gd name="T6" fmla="*/ 1115 w 1115"/>
                            <a:gd name="T7" fmla="*/ 485 h 485"/>
                          </a:gdLst>
                          <a:ahLst/>
                          <a:cxnLst>
                            <a:cxn ang="0">
                              <a:pos x="T0" y="T1"/>
                            </a:cxn>
                            <a:cxn ang="0">
                              <a:pos x="T2" y="T3"/>
                            </a:cxn>
                            <a:cxn ang="0">
                              <a:pos x="T4" y="T5"/>
                            </a:cxn>
                            <a:cxn ang="0">
                              <a:pos x="T6" y="T7"/>
                            </a:cxn>
                          </a:cxnLst>
                          <a:rect l="0" t="0" r="r" b="b"/>
                          <a:pathLst>
                            <a:path w="1115" h="485">
                              <a:moveTo>
                                <a:pt x="0" y="0"/>
                              </a:moveTo>
                              <a:lnTo>
                                <a:pt x="965" y="0"/>
                              </a:lnTo>
                              <a:lnTo>
                                <a:pt x="965" y="395"/>
                              </a:lnTo>
                              <a:lnTo>
                                <a:pt x="1115" y="485"/>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F0A6ED" id="フリーフォーム 76"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25.45pt,63.05pt,373.7pt,63.05pt,373.7pt,82.8pt,381.2pt,87.3pt" coordsize="111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" filled="f" strokeweight="2pt">
                <v:path arrowok="t" o:connecttype="custom" o:connectlocs="0,0;612775,0;612775,250825;708025,307975" o:connectangles="0,0,0,0"/>
              </v:polyline>
            </w:pict>
          </mc:Fallback>
        </mc:AlternateContent>
      </w:r>
      <w:r>
        <w:rPr>
          <w:noProof/>
          <w:sz w:val="24"/>
          <w:szCs w:val="24"/>
        </w:rPr>
        <mc:AlternateContent>
          <mc:Choice Requires="wpg">
            <w:drawing>
              <wp:anchor distT="0" distB="0" distL="114300" distR="114300" simplePos="0" relativeHeight="251665408" behindDoc="0" locked="0" layoutInCell="1" allowOverlap="1">
                <wp:simplePos x="0" y="0"/>
                <wp:positionH relativeFrom="column">
                  <wp:posOffset>4027170</wp:posOffset>
                </wp:positionH>
                <wp:positionV relativeFrom="paragraph">
                  <wp:posOffset>802005</wp:posOffset>
                </wp:positionV>
                <wp:extent cx="107950" cy="92075"/>
                <wp:effectExtent l="12700" t="16510" r="12700" b="15240"/>
                <wp:wrapNone/>
                <wp:docPr id="31" name="グループ化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92075"/>
                          <a:chOff x="4565" y="11617"/>
                          <a:chExt cx="352" cy="143"/>
                        </a:xfrm>
                      </wpg:grpSpPr>
                      <wps:wsp>
                        <wps:cNvPr id="74" name="Arc 20"/>
                        <wps:cNvSpPr>
                          <a:spLocks/>
                        </wps:cNvSpPr>
                        <wps:spPr bwMode="auto">
                          <a:xfrm rot="5400000">
                            <a:off x="4764" y="11604"/>
                            <a:ext cx="135" cy="17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5" name="Arc 21"/>
                        <wps:cNvSpPr>
                          <a:spLocks/>
                        </wps:cNvSpPr>
                        <wps:spPr bwMode="auto">
                          <a:xfrm rot="10800000">
                            <a:off x="4565" y="11617"/>
                            <a:ext cx="186" cy="14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1CF968" id="グループ化 31" o:spid="_x0000_s1026" style="position:absolute;left:0;text-align:left;margin-left:317.1pt;margin-top:63.15pt;width:8.5pt;height:7.25pt;z-index:251665408" coordorigin="4565,11617" coordsize="352,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">
                <v:shape id="Arc 20" o:spid="_x0000_s1027" style="position:absolute;left:4764;top:11604;width:135;height:17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" path="m-1,nfc11929,,21600,9670,21600,21600em-1,nsc11929,,21600,9670,21600,21600l,21600,-1,xe" filled="f" strokeweight="2pt">
                  <v:path arrowok="t" o:extrusionok="f" o:connecttype="custom" o:connectlocs="0,0;135,171;0,171" o:connectangles="0,0,0"/>
                </v:shape>
                <v:shape id="Arc 21" o:spid="_x0000_s1028" style="position:absolute;left:4565;top:11617;width:186;height:14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" path="m-1,nfc11929,,21600,9670,21600,21600em-1,nsc11929,,21600,9670,21600,21600l,21600,-1,xe" filled="f" strokeweight="2pt">
                  <v:path arrowok="t" o:extrusionok="f" o:connecttype="custom" o:connectlocs="0,0;186,143;0,143" o:connectangles="0,0,0"/>
                </v:shape>
              </v:group>
            </w:pict>
          </mc:Fallback>
        </mc:AlternateContent>
      </w:r>
      <w:r>
        <w:rPr>
          <w:noProof/>
          <w:sz w:val="24"/>
          <w:szCs w:val="24"/>
        </w:rPr>
        <mc:AlternateContent>
          <mc:Choice Requires="wpg">
            <w:drawing>
              <wp:anchor distT="0" distB="0" distL="114300" distR="114300" simplePos="0" relativeHeight="251662336" behindDoc="0" locked="0" layoutInCell="1" allowOverlap="1">
                <wp:simplePos x="0" y="0"/>
                <wp:positionH relativeFrom="column">
                  <wp:posOffset>1998345</wp:posOffset>
                </wp:positionH>
                <wp:positionV relativeFrom="paragraph">
                  <wp:posOffset>1741805</wp:posOffset>
                </wp:positionV>
                <wp:extent cx="223520" cy="90805"/>
                <wp:effectExtent l="12700" t="13335" r="20955" b="19685"/>
                <wp:wrapNone/>
                <wp:docPr id="23" name="グループ化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 cy="90805"/>
                          <a:chOff x="4565" y="11617"/>
                          <a:chExt cx="352" cy="143"/>
                        </a:xfrm>
                      </wpg:grpSpPr>
                      <wps:wsp>
                        <wps:cNvPr id="24" name="Arc 15"/>
                        <wps:cNvSpPr>
                          <a:spLocks/>
                        </wps:cNvSpPr>
                        <wps:spPr bwMode="auto">
                          <a:xfrm rot="5400000">
                            <a:off x="4764" y="11604"/>
                            <a:ext cx="135" cy="17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0" name="Arc 16"/>
                        <wps:cNvSpPr>
                          <a:spLocks/>
                        </wps:cNvSpPr>
                        <wps:spPr bwMode="auto">
                          <a:xfrm rot="10800000">
                            <a:off x="4565" y="11617"/>
                            <a:ext cx="186" cy="14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048480" id="グループ化 23" o:spid="_x0000_s1026" style="position:absolute;left:0;text-align:left;margin-left:157.35pt;margin-top:137.15pt;width:17.6pt;height:7.15pt;z-index:251662336" coordorigin="4565,11617" coordsize="352,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">
                <v:shape id="Arc 15" o:spid="_x0000_s1027" style="position:absolute;left:4764;top:11604;width:135;height:171;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" path="m-1,nfc11929,,21600,9670,21600,21600em-1,nsc11929,,21600,9670,21600,21600l,21600,-1,xe" filled="f" strokeweight="2pt">
                  <v:path arrowok="t" o:extrusionok="f" o:connecttype="custom" o:connectlocs="0,0;135,171;0,171" o:connectangles="0,0,0"/>
                </v:shape>
                <v:shape id="Arc 16" o:spid="_x0000_s1028" style="position:absolute;left:4565;top:11617;width:186;height:14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" path="m-1,nfc11929,,21600,9670,21600,21600em-1,nsc11929,,21600,9670,21600,21600l,21600,-1,xe" filled="f" strokeweight="2pt">
                  <v:path arrowok="t" o:extrusionok="f" o:connecttype="custom" o:connectlocs="0,0;186,143;0,143" o:connectangles="0,0,0"/>
                </v:shape>
              </v:group>
            </w:pict>
          </mc:Fallback>
        </mc:AlternateContent>
      </w:r>
      <w:r>
        <w:rPr>
          <w:noProof/>
          <w:sz w:val="24"/>
          <w:szCs w:val="24"/>
        </w:rPr>
        <mc:AlternateContent>
          <mc:Choice Requires="wps">
            <w:drawing>
              <wp:anchor distT="0" distB="0" distL="114300" distR="114300" simplePos="0" relativeHeight="251664384" behindDoc="0" locked="0" layoutInCell="1" allowOverlap="1">
                <wp:simplePos x="0" y="0"/>
                <wp:positionH relativeFrom="column">
                  <wp:posOffset>2221865</wp:posOffset>
                </wp:positionH>
                <wp:positionV relativeFrom="paragraph">
                  <wp:posOffset>800735</wp:posOffset>
                </wp:positionV>
                <wp:extent cx="1811655" cy="962025"/>
                <wp:effectExtent l="17145" t="15240" r="19050" b="13335"/>
                <wp:wrapNone/>
                <wp:docPr id="22" name="フリーフォーム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1655" cy="962025"/>
                        </a:xfrm>
                        <a:custGeom>
                          <a:avLst/>
                          <a:gdLst>
                            <a:gd name="T0" fmla="*/ 0 w 2853"/>
                            <a:gd name="T1" fmla="*/ 1515 h 1515"/>
                            <a:gd name="T2" fmla="*/ 0 w 2853"/>
                            <a:gd name="T3" fmla="*/ 960 h 1515"/>
                            <a:gd name="T4" fmla="*/ 228 w 2853"/>
                            <a:gd name="T5" fmla="*/ 1195 h 1515"/>
                            <a:gd name="T6" fmla="*/ 838 w 2853"/>
                            <a:gd name="T7" fmla="*/ 1195 h 1515"/>
                            <a:gd name="T8" fmla="*/ 838 w 2853"/>
                            <a:gd name="T9" fmla="*/ 0 h 1515"/>
                            <a:gd name="T10" fmla="*/ 2853 w 2853"/>
                            <a:gd name="T11" fmla="*/ 0 h 1515"/>
                          </a:gdLst>
                          <a:ahLst/>
                          <a:cxnLst>
                            <a:cxn ang="0">
                              <a:pos x="T0" y="T1"/>
                            </a:cxn>
                            <a:cxn ang="0">
                              <a:pos x="T2" y="T3"/>
                            </a:cxn>
                            <a:cxn ang="0">
                              <a:pos x="T4" y="T5"/>
                            </a:cxn>
                            <a:cxn ang="0">
                              <a:pos x="T6" y="T7"/>
                            </a:cxn>
                            <a:cxn ang="0">
                              <a:pos x="T8" y="T9"/>
                            </a:cxn>
                            <a:cxn ang="0">
                              <a:pos x="T10" y="T11"/>
                            </a:cxn>
                          </a:cxnLst>
                          <a:rect l="0" t="0" r="r" b="b"/>
                          <a:pathLst>
                            <a:path w="2853" h="1515">
                              <a:moveTo>
                                <a:pt x="0" y="1515"/>
                              </a:moveTo>
                              <a:lnTo>
                                <a:pt x="0" y="960"/>
                              </a:lnTo>
                              <a:lnTo>
                                <a:pt x="228" y="1195"/>
                              </a:lnTo>
                              <a:lnTo>
                                <a:pt x="838" y="1195"/>
                              </a:lnTo>
                              <a:lnTo>
                                <a:pt x="838" y="0"/>
                              </a:lnTo>
                              <a:lnTo>
                                <a:pt x="2853"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580F3F" id="フリーフォーム 22"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4.95pt,138.8pt,174.95pt,111.05pt,186.35pt,122.8pt,216.85pt,122.8pt,216.85pt,63.05pt,317.6pt,63.05pt" coordsize="2853,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" filled="f" strokeweight="2pt">
                <v:path arrowok="t" o:connecttype="custom" o:connectlocs="0,962025;0,609600;144780,758825;532130,758825;532130,0;1811655,0" o:connectangles="0,0,0,0,0,0"/>
              </v:polyline>
            </w:pict>
          </mc:Fallback>
        </mc:AlternateContent>
      </w:r>
      <w:r>
        <w:rPr>
          <w:noProof/>
          <w:sz w:val="24"/>
          <w:szCs w:val="24"/>
        </w:rPr>
        <mc:AlternateContent>
          <mc:Choice Requires="wps">
            <w:drawing>
              <wp:anchor distT="0" distB="0" distL="114300" distR="114300" simplePos="0" relativeHeight="251663360" behindDoc="0" locked="0" layoutInCell="1" allowOverlap="1">
                <wp:simplePos x="0" y="0"/>
                <wp:positionH relativeFrom="column">
                  <wp:posOffset>1871345</wp:posOffset>
                </wp:positionH>
                <wp:positionV relativeFrom="paragraph">
                  <wp:posOffset>1435735</wp:posOffset>
                </wp:positionV>
                <wp:extent cx="1819275" cy="577850"/>
                <wp:effectExtent l="19050" t="50165" r="19050" b="19685"/>
                <wp:wrapNone/>
                <wp:docPr id="21" name="フリーフォーム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9275" cy="577850"/>
                        </a:xfrm>
                        <a:custGeom>
                          <a:avLst/>
                          <a:gdLst>
                            <a:gd name="T0" fmla="*/ 200 w 2865"/>
                            <a:gd name="T1" fmla="*/ 487 h 910"/>
                            <a:gd name="T2" fmla="*/ 200 w 2865"/>
                            <a:gd name="T3" fmla="*/ 0 h 910"/>
                            <a:gd name="T4" fmla="*/ 0 w 2865"/>
                            <a:gd name="T5" fmla="*/ 180 h 910"/>
                            <a:gd name="T6" fmla="*/ 0 w 2865"/>
                            <a:gd name="T7" fmla="*/ 910 h 910"/>
                            <a:gd name="T8" fmla="*/ 2865 w 2865"/>
                            <a:gd name="T9" fmla="*/ 910 h 910"/>
                          </a:gdLst>
                          <a:ahLst/>
                          <a:cxnLst>
                            <a:cxn ang="0">
                              <a:pos x="T0" y="T1"/>
                            </a:cxn>
                            <a:cxn ang="0">
                              <a:pos x="T2" y="T3"/>
                            </a:cxn>
                            <a:cxn ang="0">
                              <a:pos x="T4" y="T5"/>
                            </a:cxn>
                            <a:cxn ang="0">
                              <a:pos x="T6" y="T7"/>
                            </a:cxn>
                            <a:cxn ang="0">
                              <a:pos x="T8" y="T9"/>
                            </a:cxn>
                          </a:cxnLst>
                          <a:rect l="0" t="0" r="r" b="b"/>
                          <a:pathLst>
                            <a:path w="2865" h="910">
                              <a:moveTo>
                                <a:pt x="200" y="487"/>
                              </a:moveTo>
                              <a:lnTo>
                                <a:pt x="200" y="0"/>
                              </a:lnTo>
                              <a:lnTo>
                                <a:pt x="0" y="180"/>
                              </a:lnTo>
                              <a:lnTo>
                                <a:pt x="0" y="910"/>
                              </a:lnTo>
                              <a:lnTo>
                                <a:pt x="2865" y="91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4F0E3E" id="フリーフォーム 21"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7.35pt,137.4pt,157.35pt,113.05pt,147.35pt,122.05pt,147.35pt,158.55pt,290.6pt,158.55pt" coordsize="286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" filled="f" strokeweight="2pt">
                <v:path arrowok="t" o:connecttype="custom" o:connectlocs="127000,309245;127000,0;0,114300;0,577850;1819275,577850" o:connectangles="0,0,0,0,0"/>
              </v:polyline>
            </w:pict>
          </mc:Fallback>
        </mc:AlternateContent>
      </w:r>
      <w:r w:rsidRPr="00CF2D54">
        <w:rPr>
          <w:noProof/>
          <w:sz w:val="24"/>
          <w:szCs w:val="24"/>
        </w:rPr>
        <w:drawing>
          <wp:inline distT="0" distB="0" distL="0" distR="0" wp14:anchorId="60B0ACD7" wp14:editId="74E39F7A">
            <wp:extent cx="5153025" cy="3581400"/>
            <wp:effectExtent l="19050" t="0" r="9525" b="0"/>
            <wp:docPr id="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srcRect/>
                    <a:stretch>
                      <a:fillRect/>
                    </a:stretch>
                  </pic:blipFill>
                  <pic:spPr bwMode="auto">
                    <a:xfrm>
                      <a:off x="0" y="0"/>
                      <a:ext cx="5153025" cy="3581400"/>
                    </a:xfrm>
                    <a:prstGeom prst="rect">
                      <a:avLst/>
                    </a:prstGeom>
                    <a:noFill/>
                    <a:ln w="9525">
                      <a:noFill/>
                      <a:miter lim="800000"/>
                      <a:headEnd/>
                      <a:tailEnd/>
                    </a:ln>
                  </pic:spPr>
                </pic:pic>
              </a:graphicData>
            </a:graphic>
          </wp:inline>
        </w:drawing>
      </w:r>
    </w:p>
    <w:p w:rsidR="00950DEF" w:rsidRPr="00CF2D54" w:rsidRDefault="00950DEF" w:rsidP="00950DEF">
      <w:pPr>
        <w:rPr>
          <w:sz w:val="24"/>
          <w:szCs w:val="24"/>
        </w:rPr>
      </w:pPr>
      <w:r w:rsidRPr="00CF2D54">
        <w:rPr>
          <w:rFonts w:hint="eastAsia"/>
          <w:sz w:val="24"/>
          <w:szCs w:val="24"/>
        </w:rPr>
        <w:t>Figure C.6.2. Diagram of pH</w:t>
      </w:r>
      <w:r w:rsidRPr="00CF2D54">
        <w:rPr>
          <w:rFonts w:hint="eastAsia"/>
          <w:sz w:val="24"/>
          <w:szCs w:val="24"/>
          <w:vertAlign w:val="subscript"/>
        </w:rPr>
        <w:t>T</w:t>
      </w:r>
      <w:r w:rsidRPr="00CF2D54">
        <w:rPr>
          <w:rFonts w:hint="eastAsia"/>
          <w:sz w:val="24"/>
          <w:szCs w:val="24"/>
        </w:rPr>
        <w:t xml:space="preserve"> measurement apparatus. </w:t>
      </w:r>
      <w:r w:rsidRPr="00CF2D54">
        <w:rPr>
          <w:rFonts w:hint="eastAsia"/>
          <w:b/>
          <w:sz w:val="24"/>
          <w:szCs w:val="24"/>
        </w:rPr>
        <w:t>1</w:t>
      </w:r>
      <w:r w:rsidRPr="00CF2D54">
        <w:rPr>
          <w:rFonts w:hint="eastAsia"/>
          <w:sz w:val="24"/>
          <w:szCs w:val="24"/>
        </w:rPr>
        <w:t xml:space="preserve">: Sample dispensing unit, </w:t>
      </w:r>
      <w:r w:rsidRPr="00CF2D54">
        <w:rPr>
          <w:rFonts w:hint="eastAsia"/>
          <w:b/>
          <w:sz w:val="24"/>
          <w:szCs w:val="24"/>
        </w:rPr>
        <w:t>2</w:t>
      </w:r>
      <w:r w:rsidRPr="00CF2D54">
        <w:rPr>
          <w:rFonts w:hint="eastAsia"/>
          <w:sz w:val="24"/>
          <w:szCs w:val="24"/>
        </w:rPr>
        <w:t xml:space="preserve">: automated syringe to inject indicator, </w:t>
      </w:r>
      <w:r w:rsidRPr="00CF2D54">
        <w:rPr>
          <w:rFonts w:hint="eastAsia"/>
          <w:b/>
          <w:sz w:val="24"/>
          <w:szCs w:val="24"/>
        </w:rPr>
        <w:t>3</w:t>
      </w:r>
      <w:r w:rsidRPr="00CF2D54">
        <w:rPr>
          <w:rFonts w:hint="eastAsia"/>
          <w:sz w:val="24"/>
          <w:szCs w:val="24"/>
        </w:rPr>
        <w:t xml:space="preserve">: two (sample and reference) spectrophotometers with high power Xe light source and </w:t>
      </w:r>
      <w:r w:rsidRPr="00CF2D54">
        <w:rPr>
          <w:rFonts w:hint="eastAsia"/>
          <w:b/>
          <w:sz w:val="24"/>
          <w:szCs w:val="24"/>
        </w:rPr>
        <w:t>4</w:t>
      </w:r>
      <w:r w:rsidRPr="00CF2D54">
        <w:rPr>
          <w:rFonts w:hint="eastAsia"/>
          <w:sz w:val="24"/>
          <w:szCs w:val="24"/>
        </w:rPr>
        <w:t xml:space="preserve">: spectrophotometric cells. </w:t>
      </w:r>
    </w:p>
    <w:p w:rsidR="00900C56" w:rsidRDefault="00900C56">
      <w:pPr>
        <w:widowControl/>
        <w:jc w:val="left"/>
        <w:rPr>
          <w:sz w:val="24"/>
          <w:szCs w:val="24"/>
        </w:rPr>
      </w:pPr>
      <w:r>
        <w:rPr>
          <w:sz w:val="24"/>
          <w:szCs w:val="24"/>
        </w:rPr>
        <w:br w:type="page"/>
      </w:r>
    </w:p>
    <w:p w:rsidR="00950DEF" w:rsidRPr="00CF2D54" w:rsidRDefault="00950DEF" w:rsidP="00950DEF">
      <w:pPr>
        <w:rPr>
          <w:sz w:val="24"/>
          <w:szCs w:val="24"/>
        </w:rPr>
      </w:pPr>
      <w:r w:rsidRPr="00CF2D54">
        <w:rPr>
          <w:rFonts w:hint="eastAsia"/>
          <w:sz w:val="24"/>
          <w:szCs w:val="24"/>
        </w:rPr>
        <w:lastRenderedPageBreak/>
        <w:t>The analysis</w:t>
      </w:r>
      <w:r w:rsidRPr="00CF2D54">
        <w:rPr>
          <w:sz w:val="24"/>
          <w:szCs w:val="24"/>
        </w:rPr>
        <w:t xml:space="preserve"> </w:t>
      </w:r>
      <w:r w:rsidRPr="00CF2D54">
        <w:rPr>
          <w:rFonts w:hint="eastAsia"/>
          <w:sz w:val="24"/>
          <w:szCs w:val="24"/>
        </w:rPr>
        <w:t>procedure was</w:t>
      </w:r>
      <w:r w:rsidRPr="00CF2D54">
        <w:rPr>
          <w:sz w:val="24"/>
          <w:szCs w:val="24"/>
        </w:rPr>
        <w:t xml:space="preserve"> </w:t>
      </w:r>
      <w:r w:rsidRPr="00CF2D54">
        <w:rPr>
          <w:rFonts w:hint="eastAsia"/>
          <w:sz w:val="24"/>
          <w:szCs w:val="24"/>
        </w:rPr>
        <w:t>as follows</w:t>
      </w:r>
      <w:r w:rsidRPr="00CF2D54">
        <w:rPr>
          <w:sz w:val="24"/>
          <w:szCs w:val="24"/>
        </w:rPr>
        <w:t>:</w:t>
      </w:r>
    </w:p>
    <w:p w:rsidR="00950DEF" w:rsidRPr="00CF2D54" w:rsidRDefault="00950DEF" w:rsidP="00950DEF">
      <w:pPr>
        <w:ind w:leftChars="135" w:left="270"/>
        <w:rPr>
          <w:sz w:val="24"/>
          <w:szCs w:val="24"/>
        </w:rPr>
      </w:pPr>
      <w:r w:rsidRPr="00CF2D54">
        <w:rPr>
          <w:sz w:val="24"/>
          <w:szCs w:val="24"/>
        </w:rPr>
        <w:t xml:space="preserve">a) </w:t>
      </w:r>
      <w:r w:rsidRPr="00CF2D54">
        <w:rPr>
          <w:rFonts w:hint="eastAsia"/>
          <w:sz w:val="24"/>
          <w:szCs w:val="24"/>
        </w:rPr>
        <w:t>S</w:t>
      </w:r>
      <w:r w:rsidRPr="00CF2D54">
        <w:rPr>
          <w:sz w:val="24"/>
          <w:szCs w:val="24"/>
        </w:rPr>
        <w:t xml:space="preserve">eawater was ejected from </w:t>
      </w:r>
      <w:r w:rsidRPr="00CF2D54">
        <w:rPr>
          <w:rFonts w:hint="eastAsia"/>
          <w:sz w:val="24"/>
          <w:szCs w:val="24"/>
        </w:rPr>
        <w:t>a sample loop (</w:t>
      </w:r>
      <w:r>
        <w:rPr>
          <w:rFonts w:hint="eastAsia"/>
          <w:sz w:val="24"/>
          <w:szCs w:val="24"/>
        </w:rPr>
        <w:t>thick</w:t>
      </w:r>
      <w:r w:rsidRPr="00CF2D54">
        <w:rPr>
          <w:rFonts w:hint="eastAsia"/>
          <w:sz w:val="24"/>
          <w:szCs w:val="24"/>
        </w:rPr>
        <w:t xml:space="preserve"> line in Figure C.6.2)</w:t>
      </w:r>
    </w:p>
    <w:p w:rsidR="00950DEF" w:rsidRPr="00CF2D54" w:rsidRDefault="00950DEF" w:rsidP="00950DEF">
      <w:pPr>
        <w:ind w:leftChars="135" w:left="270"/>
        <w:rPr>
          <w:sz w:val="24"/>
          <w:szCs w:val="24"/>
        </w:rPr>
      </w:pPr>
      <w:r w:rsidRPr="00CF2D54">
        <w:rPr>
          <w:rFonts w:hint="eastAsia"/>
          <w:sz w:val="24"/>
          <w:szCs w:val="24"/>
        </w:rPr>
        <w:t xml:space="preserve">b) </w:t>
      </w:r>
      <w:r w:rsidRPr="00CF2D54">
        <w:rPr>
          <w:sz w:val="24"/>
          <w:szCs w:val="24"/>
        </w:rPr>
        <w:t>A portion of sample (</w:t>
      </w:r>
      <w:r>
        <w:rPr>
          <w:sz w:val="24"/>
          <w:szCs w:val="24"/>
        </w:rPr>
        <w:t>approx.</w:t>
      </w:r>
      <w:r w:rsidRPr="00CF2D54">
        <w:rPr>
          <w:sz w:val="24"/>
          <w:szCs w:val="24"/>
        </w:rPr>
        <w:t xml:space="preserve"> </w:t>
      </w:r>
      <w:r w:rsidRPr="00CF2D54">
        <w:rPr>
          <w:rFonts w:hint="eastAsia"/>
          <w:sz w:val="24"/>
          <w:szCs w:val="24"/>
        </w:rPr>
        <w:t>30</w:t>
      </w:r>
      <w:r w:rsidRPr="00CF2D54">
        <w:rPr>
          <w:sz w:val="24"/>
          <w:szCs w:val="24"/>
        </w:rPr>
        <w:t xml:space="preserve"> cm</w:t>
      </w:r>
      <w:r w:rsidRPr="00CF2D54">
        <w:rPr>
          <w:sz w:val="24"/>
          <w:szCs w:val="24"/>
          <w:vertAlign w:val="superscript"/>
        </w:rPr>
        <w:t>3</w:t>
      </w:r>
      <w:r w:rsidRPr="00CF2D54">
        <w:rPr>
          <w:sz w:val="24"/>
          <w:szCs w:val="24"/>
        </w:rPr>
        <w:t xml:space="preserve">) was introduced into a </w:t>
      </w:r>
      <w:r w:rsidRPr="00CF2D54">
        <w:rPr>
          <w:rFonts w:hint="eastAsia"/>
          <w:sz w:val="24"/>
          <w:szCs w:val="24"/>
        </w:rPr>
        <w:t>sample loop including spectrophotometric cell.</w:t>
      </w:r>
      <w:r w:rsidRPr="00CF2D54">
        <w:rPr>
          <w:sz w:val="24"/>
          <w:szCs w:val="24"/>
        </w:rPr>
        <w:t xml:space="preserve"> </w:t>
      </w:r>
      <w:r w:rsidRPr="00CF2D54">
        <w:rPr>
          <w:rFonts w:hint="eastAsia"/>
          <w:sz w:val="24"/>
          <w:szCs w:val="24"/>
        </w:rPr>
        <w:t xml:space="preserve">The spectrophotometric cell was flushed </w:t>
      </w:r>
      <w:r>
        <w:rPr>
          <w:rFonts w:hint="eastAsia"/>
          <w:sz w:val="24"/>
          <w:szCs w:val="24"/>
        </w:rPr>
        <w:t>two</w:t>
      </w:r>
      <w:r w:rsidRPr="00CF2D54">
        <w:rPr>
          <w:rFonts w:hint="eastAsia"/>
          <w:sz w:val="24"/>
          <w:szCs w:val="24"/>
        </w:rPr>
        <w:t xml:space="preserve"> times with sample in order to remove air bubbles.</w:t>
      </w:r>
    </w:p>
    <w:p w:rsidR="00950DEF" w:rsidRPr="00CF2D54" w:rsidRDefault="00950DEF" w:rsidP="00950DEF">
      <w:pPr>
        <w:ind w:leftChars="135" w:left="270"/>
        <w:rPr>
          <w:sz w:val="24"/>
          <w:szCs w:val="24"/>
        </w:rPr>
      </w:pPr>
      <w:r w:rsidRPr="00CF2D54">
        <w:rPr>
          <w:rFonts w:hint="eastAsia"/>
          <w:sz w:val="24"/>
          <w:szCs w:val="24"/>
        </w:rPr>
        <w:t>c</w:t>
      </w:r>
      <w:r w:rsidRPr="00CF2D54">
        <w:rPr>
          <w:sz w:val="24"/>
          <w:szCs w:val="24"/>
        </w:rPr>
        <w:t xml:space="preserve">) </w:t>
      </w:r>
      <w:r w:rsidRPr="00CF2D54">
        <w:rPr>
          <w:rFonts w:hint="eastAsia"/>
          <w:sz w:val="24"/>
          <w:szCs w:val="24"/>
        </w:rPr>
        <w:t>A</w:t>
      </w:r>
      <w:r w:rsidRPr="00CF2D54">
        <w:rPr>
          <w:sz w:val="24"/>
          <w:szCs w:val="24"/>
        </w:rPr>
        <w:t xml:space="preserve">n absorption spectrum of seawater in the visible light range was measured. Absorbance at wavelengths of </w:t>
      </w:r>
      <w:r w:rsidRPr="00CF2D54">
        <w:rPr>
          <w:rFonts w:hint="eastAsia"/>
          <w:sz w:val="24"/>
          <w:szCs w:val="24"/>
        </w:rPr>
        <w:t>434 nm, 488 nm, 578 nm and 730 nm</w:t>
      </w:r>
      <w:r w:rsidRPr="00CF2D54">
        <w:rPr>
          <w:sz w:val="24"/>
          <w:szCs w:val="24"/>
        </w:rPr>
        <w:t xml:space="preserve"> as well as cell temperature were recorded.</w:t>
      </w:r>
      <w:r w:rsidRPr="00CF2D54">
        <w:rPr>
          <w:rFonts w:hint="eastAsia"/>
          <w:sz w:val="24"/>
          <w:szCs w:val="24"/>
        </w:rPr>
        <w:t xml:space="preserve"> To eject air bubbles from the cell, the sample was moved four times (</w:t>
      </w:r>
      <w:r>
        <w:rPr>
          <w:rFonts w:hint="eastAsia"/>
          <w:sz w:val="24"/>
          <w:szCs w:val="24"/>
        </w:rPr>
        <w:t>approx.</w:t>
      </w:r>
      <w:r w:rsidRPr="00CF2D54">
        <w:rPr>
          <w:rFonts w:hint="eastAsia"/>
          <w:sz w:val="24"/>
          <w:szCs w:val="24"/>
        </w:rPr>
        <w:t xml:space="preserve"> 30 cm each in loop tube whose inner diameter was 1/16 inch) and the absorbance was recorded at each stop.</w:t>
      </w:r>
    </w:p>
    <w:p w:rsidR="00950DEF" w:rsidRPr="00CF2D54" w:rsidRDefault="00950DEF" w:rsidP="00950DEF">
      <w:pPr>
        <w:ind w:leftChars="135" w:left="270"/>
        <w:rPr>
          <w:sz w:val="24"/>
          <w:szCs w:val="24"/>
        </w:rPr>
      </w:pPr>
      <w:r w:rsidRPr="00CF2D54">
        <w:rPr>
          <w:rFonts w:hint="eastAsia"/>
          <w:sz w:val="24"/>
          <w:szCs w:val="24"/>
        </w:rPr>
        <w:t>d</w:t>
      </w:r>
      <w:r w:rsidRPr="00CF2D54">
        <w:rPr>
          <w:sz w:val="24"/>
          <w:szCs w:val="24"/>
        </w:rPr>
        <w:t xml:space="preserve">) </w:t>
      </w:r>
      <w:r>
        <w:rPr>
          <w:rFonts w:hint="eastAsia"/>
          <w:sz w:val="24"/>
          <w:szCs w:val="24"/>
        </w:rPr>
        <w:t>1</w:t>
      </w:r>
      <w:r w:rsidRPr="00CF2D54">
        <w:rPr>
          <w:rFonts w:hint="eastAsia"/>
          <w:sz w:val="24"/>
          <w:szCs w:val="24"/>
        </w:rPr>
        <w:t xml:space="preserve">0 </w:t>
      </w:r>
      <w:r w:rsidRPr="00CF2D54">
        <w:rPr>
          <w:rFonts w:ascii="Symbol" w:hAnsi="Symbol"/>
          <w:sz w:val="24"/>
          <w:szCs w:val="24"/>
        </w:rPr>
        <w:t></w:t>
      </w:r>
      <w:r w:rsidRPr="00CF2D54">
        <w:rPr>
          <w:rFonts w:hint="eastAsia"/>
          <w:sz w:val="24"/>
          <w:szCs w:val="24"/>
        </w:rPr>
        <w:t>l</w:t>
      </w:r>
      <w:r w:rsidRPr="00CF2D54">
        <w:rPr>
          <w:sz w:val="24"/>
          <w:szCs w:val="24"/>
        </w:rPr>
        <w:t xml:space="preserve"> of </w:t>
      </w:r>
      <w:r w:rsidRPr="00CF2D54">
        <w:rPr>
          <w:rFonts w:hint="eastAsia"/>
          <w:sz w:val="24"/>
          <w:szCs w:val="24"/>
        </w:rPr>
        <w:t>indicator</w:t>
      </w:r>
      <w:r w:rsidRPr="00CF2D54">
        <w:rPr>
          <w:sz w:val="24"/>
          <w:szCs w:val="24"/>
        </w:rPr>
        <w:t xml:space="preserve"> </w:t>
      </w:r>
      <w:r w:rsidRPr="00CF2D54">
        <w:rPr>
          <w:rFonts w:hint="eastAsia"/>
          <w:i/>
          <w:sz w:val="24"/>
          <w:szCs w:val="24"/>
        </w:rPr>
        <w:t>m</w:t>
      </w:r>
      <w:r w:rsidRPr="00CF2D54">
        <w:rPr>
          <w:rFonts w:hint="eastAsia"/>
          <w:sz w:val="24"/>
          <w:szCs w:val="24"/>
        </w:rPr>
        <w:t xml:space="preserve">-cresol purple </w:t>
      </w:r>
      <w:r w:rsidRPr="00CF2D54">
        <w:rPr>
          <w:sz w:val="24"/>
          <w:szCs w:val="24"/>
        </w:rPr>
        <w:t xml:space="preserve">solution was injected to the </w:t>
      </w:r>
      <w:r w:rsidRPr="00CF2D54">
        <w:rPr>
          <w:rFonts w:hint="eastAsia"/>
          <w:sz w:val="24"/>
          <w:szCs w:val="24"/>
        </w:rPr>
        <w:t>loop</w:t>
      </w:r>
      <w:r w:rsidRPr="00CF2D54">
        <w:rPr>
          <w:sz w:val="24"/>
          <w:szCs w:val="24"/>
        </w:rPr>
        <w:t xml:space="preserve">. </w:t>
      </w:r>
    </w:p>
    <w:p w:rsidR="00950DEF" w:rsidRPr="00CF2D54" w:rsidRDefault="00950DEF" w:rsidP="00950DEF">
      <w:pPr>
        <w:ind w:leftChars="135" w:left="270"/>
        <w:rPr>
          <w:sz w:val="24"/>
          <w:szCs w:val="24"/>
        </w:rPr>
      </w:pPr>
      <w:r w:rsidRPr="00CF2D54">
        <w:rPr>
          <w:rFonts w:hint="eastAsia"/>
          <w:sz w:val="24"/>
          <w:szCs w:val="24"/>
        </w:rPr>
        <w:t>e</w:t>
      </w:r>
      <w:r w:rsidRPr="00CF2D54">
        <w:rPr>
          <w:sz w:val="24"/>
          <w:szCs w:val="24"/>
        </w:rPr>
        <w:t xml:space="preserve">) </w:t>
      </w:r>
      <w:r w:rsidRPr="00CF2D54">
        <w:rPr>
          <w:rFonts w:hint="eastAsia"/>
          <w:sz w:val="24"/>
          <w:szCs w:val="24"/>
        </w:rPr>
        <w:t>C</w:t>
      </w:r>
      <w:r w:rsidRPr="00CF2D54">
        <w:rPr>
          <w:sz w:val="24"/>
          <w:szCs w:val="24"/>
        </w:rPr>
        <w:t>irculati</w:t>
      </w:r>
      <w:r w:rsidRPr="00CF2D54">
        <w:rPr>
          <w:rFonts w:hint="eastAsia"/>
          <w:sz w:val="24"/>
          <w:szCs w:val="24"/>
        </w:rPr>
        <w:t>ng 2 minutes</w:t>
      </w:r>
      <w:r w:rsidRPr="00CF2D54">
        <w:rPr>
          <w:sz w:val="24"/>
          <w:szCs w:val="24"/>
        </w:rPr>
        <w:t xml:space="preserve"> </w:t>
      </w:r>
      <w:r>
        <w:rPr>
          <w:rFonts w:hint="eastAsia"/>
          <w:sz w:val="24"/>
          <w:szCs w:val="24"/>
        </w:rPr>
        <w:t xml:space="preserve">40 seconds </w:t>
      </w:r>
      <w:r w:rsidRPr="00CF2D54">
        <w:rPr>
          <w:sz w:val="24"/>
          <w:szCs w:val="24"/>
        </w:rPr>
        <w:t xml:space="preserve">through </w:t>
      </w:r>
      <w:r w:rsidRPr="00CF2D54">
        <w:rPr>
          <w:rFonts w:hint="eastAsia"/>
          <w:sz w:val="24"/>
          <w:szCs w:val="24"/>
        </w:rPr>
        <w:t>the</w:t>
      </w:r>
      <w:r w:rsidRPr="00CF2D54">
        <w:rPr>
          <w:sz w:val="24"/>
          <w:szCs w:val="24"/>
        </w:rPr>
        <w:t xml:space="preserve"> loop </w:t>
      </w:r>
      <w:r w:rsidRPr="00CF2D54">
        <w:rPr>
          <w:rFonts w:hint="eastAsia"/>
          <w:sz w:val="24"/>
          <w:szCs w:val="24"/>
        </w:rPr>
        <w:t>tube,</w:t>
      </w:r>
      <w:r w:rsidRPr="00CF2D54">
        <w:rPr>
          <w:sz w:val="24"/>
          <w:szCs w:val="24"/>
        </w:rPr>
        <w:t xml:space="preserve"> </w:t>
      </w:r>
      <w:r w:rsidRPr="00CF2D54">
        <w:rPr>
          <w:rFonts w:hint="eastAsia"/>
          <w:sz w:val="24"/>
          <w:szCs w:val="24"/>
        </w:rPr>
        <w:t>s</w:t>
      </w:r>
      <w:r w:rsidRPr="00CF2D54">
        <w:rPr>
          <w:sz w:val="24"/>
          <w:szCs w:val="24"/>
        </w:rPr>
        <w:t xml:space="preserve">eawater sample and </w:t>
      </w:r>
      <w:r w:rsidRPr="00CF2D54">
        <w:rPr>
          <w:rFonts w:hint="eastAsia"/>
          <w:sz w:val="24"/>
          <w:szCs w:val="24"/>
        </w:rPr>
        <w:t>indicator</w:t>
      </w:r>
      <w:r w:rsidRPr="00CF2D54">
        <w:rPr>
          <w:sz w:val="24"/>
          <w:szCs w:val="24"/>
        </w:rPr>
        <w:t xml:space="preserve"> dye was mixed together. </w:t>
      </w:r>
      <w:r w:rsidRPr="00CF2D54">
        <w:rPr>
          <w:rFonts w:hint="eastAsia"/>
          <w:sz w:val="24"/>
          <w:szCs w:val="24"/>
        </w:rPr>
        <w:t xml:space="preserve">The final </w:t>
      </w:r>
      <w:r w:rsidRPr="00CF2D54">
        <w:rPr>
          <w:rFonts w:hint="eastAsia"/>
          <w:i/>
          <w:sz w:val="24"/>
          <w:szCs w:val="24"/>
        </w:rPr>
        <w:t>m</w:t>
      </w:r>
      <w:r w:rsidRPr="00CF2D54">
        <w:rPr>
          <w:rFonts w:hint="eastAsia"/>
          <w:sz w:val="24"/>
          <w:szCs w:val="24"/>
        </w:rPr>
        <w:t xml:space="preserve">-cresol purple concentration in the sample was </w:t>
      </w:r>
      <w:r>
        <w:rPr>
          <w:rFonts w:hint="eastAsia"/>
          <w:sz w:val="24"/>
          <w:szCs w:val="24"/>
        </w:rPr>
        <w:t>approx.</w:t>
      </w:r>
      <w:r w:rsidRPr="00CF2D54">
        <w:rPr>
          <w:rFonts w:hint="eastAsia"/>
          <w:sz w:val="24"/>
          <w:szCs w:val="24"/>
        </w:rPr>
        <w:t xml:space="preserve"> </w:t>
      </w:r>
      <w:r>
        <w:rPr>
          <w:rFonts w:hint="eastAsia"/>
          <w:sz w:val="24"/>
          <w:szCs w:val="24"/>
        </w:rPr>
        <w:t>0.55</w:t>
      </w:r>
      <w:r w:rsidRPr="00CF2D54">
        <w:rPr>
          <w:rFonts w:hint="eastAsia"/>
          <w:sz w:val="24"/>
          <w:szCs w:val="24"/>
        </w:rPr>
        <w:t xml:space="preserve"> </w:t>
      </w:r>
      <w:r w:rsidRPr="00CF2D54">
        <w:rPr>
          <w:rFonts w:ascii="Symbol" w:hAnsi="Symbol"/>
          <w:sz w:val="24"/>
          <w:szCs w:val="24"/>
        </w:rPr>
        <w:t></w:t>
      </w:r>
      <w:r w:rsidRPr="00CF2D54">
        <w:rPr>
          <w:rFonts w:hint="eastAsia"/>
          <w:sz w:val="24"/>
          <w:szCs w:val="24"/>
        </w:rPr>
        <w:t>mol dm</w:t>
      </w:r>
      <w:r w:rsidRPr="00CF2D54">
        <w:rPr>
          <w:sz w:val="24"/>
          <w:szCs w:val="24"/>
          <w:vertAlign w:val="superscript"/>
        </w:rPr>
        <w:t>–</w:t>
      </w:r>
      <w:r w:rsidRPr="00CF2D54">
        <w:rPr>
          <w:rFonts w:hint="eastAsia"/>
          <w:sz w:val="24"/>
          <w:szCs w:val="24"/>
          <w:vertAlign w:val="superscript"/>
        </w:rPr>
        <w:t>3</w:t>
      </w:r>
      <w:r w:rsidRPr="00CF2D54">
        <w:rPr>
          <w:sz w:val="24"/>
          <w:szCs w:val="24"/>
        </w:rPr>
        <w:t>.</w:t>
      </w:r>
    </w:p>
    <w:p w:rsidR="00950DEF" w:rsidRPr="00CF2D54" w:rsidRDefault="00950DEF" w:rsidP="00950DEF">
      <w:pPr>
        <w:ind w:leftChars="135" w:left="270"/>
        <w:rPr>
          <w:sz w:val="24"/>
          <w:szCs w:val="24"/>
        </w:rPr>
      </w:pPr>
      <w:r w:rsidRPr="00CF2D54">
        <w:rPr>
          <w:rFonts w:hint="eastAsia"/>
          <w:sz w:val="24"/>
          <w:szCs w:val="24"/>
        </w:rPr>
        <w:t>f</w:t>
      </w:r>
      <w:r w:rsidRPr="00CF2D54">
        <w:rPr>
          <w:sz w:val="24"/>
          <w:szCs w:val="24"/>
        </w:rPr>
        <w:t xml:space="preserve">) Absorbance of </w:t>
      </w:r>
      <w:r w:rsidRPr="00CF2D54">
        <w:rPr>
          <w:rFonts w:hint="eastAsia"/>
          <w:i/>
          <w:sz w:val="24"/>
          <w:szCs w:val="24"/>
        </w:rPr>
        <w:t>m</w:t>
      </w:r>
      <w:r w:rsidRPr="00CF2D54">
        <w:rPr>
          <w:rFonts w:hint="eastAsia"/>
          <w:sz w:val="24"/>
          <w:szCs w:val="24"/>
        </w:rPr>
        <w:t>-cresol purple</w:t>
      </w:r>
      <w:r w:rsidRPr="00CF2D54">
        <w:rPr>
          <w:sz w:val="24"/>
          <w:szCs w:val="24"/>
        </w:rPr>
        <w:t xml:space="preserve"> plus seawater was measured in the same way described above (</w:t>
      </w:r>
      <w:r w:rsidRPr="00CF2D54">
        <w:rPr>
          <w:rFonts w:hint="eastAsia"/>
          <w:sz w:val="24"/>
          <w:szCs w:val="24"/>
        </w:rPr>
        <w:t>c</w:t>
      </w:r>
      <w:r w:rsidRPr="00CF2D54">
        <w:rPr>
          <w:sz w:val="24"/>
          <w:szCs w:val="24"/>
        </w:rPr>
        <w:t>).</w:t>
      </w:r>
    </w:p>
    <w:p w:rsidR="00950DEF" w:rsidRPr="00CF2D54" w:rsidRDefault="00950DEF" w:rsidP="00950DEF">
      <w:pPr>
        <w:rPr>
          <w:sz w:val="24"/>
          <w:szCs w:val="24"/>
        </w:rPr>
      </w:pPr>
    </w:p>
    <w:p w:rsidR="00950DEF" w:rsidRPr="00CF2D54" w:rsidRDefault="00950DEF" w:rsidP="00950DEF">
      <w:pPr>
        <w:pStyle w:val="3"/>
      </w:pPr>
      <w:r w:rsidRPr="00CF2D54">
        <w:rPr>
          <w:rFonts w:hint="eastAsia"/>
        </w:rPr>
        <w:t>Seawater Sampling</w:t>
      </w:r>
    </w:p>
    <w:p w:rsidR="00950DEF" w:rsidRPr="00CF2D54" w:rsidRDefault="00950DEF" w:rsidP="00950DEF">
      <w:pPr>
        <w:rPr>
          <w:sz w:val="24"/>
          <w:szCs w:val="24"/>
        </w:rPr>
      </w:pPr>
      <w:r w:rsidRPr="00CF2D54">
        <w:rPr>
          <w:sz w:val="24"/>
          <w:szCs w:val="24"/>
        </w:rPr>
        <w:t xml:space="preserve">Samples </w:t>
      </w:r>
      <w:r w:rsidRPr="00CF2D54">
        <w:rPr>
          <w:rFonts w:hint="eastAsia"/>
          <w:sz w:val="24"/>
          <w:szCs w:val="24"/>
        </w:rPr>
        <w:t>for pH</w:t>
      </w:r>
      <w:r w:rsidRPr="00CF2D54">
        <w:rPr>
          <w:rFonts w:hint="eastAsia"/>
          <w:sz w:val="24"/>
          <w:szCs w:val="24"/>
          <w:vertAlign w:val="subscript"/>
        </w:rPr>
        <w:t>T</w:t>
      </w:r>
      <w:r w:rsidRPr="00CF2D54">
        <w:rPr>
          <w:rFonts w:hint="eastAsia"/>
          <w:sz w:val="24"/>
          <w:szCs w:val="24"/>
        </w:rPr>
        <w:t xml:space="preserve"> analysis </w:t>
      </w:r>
      <w:r w:rsidRPr="00CF2D54">
        <w:rPr>
          <w:sz w:val="24"/>
          <w:szCs w:val="24"/>
        </w:rPr>
        <w:t xml:space="preserve">were drawn </w:t>
      </w:r>
      <w:r>
        <w:rPr>
          <w:rFonts w:hint="eastAsia"/>
          <w:sz w:val="24"/>
          <w:szCs w:val="24"/>
        </w:rPr>
        <w:t xml:space="preserve">with the similar way of </w:t>
      </w:r>
      <w:r w:rsidRPr="00CF2D54">
        <w:rPr>
          <w:rFonts w:hint="eastAsia"/>
          <w:sz w:val="24"/>
          <w:szCs w:val="24"/>
        </w:rPr>
        <w:t>dissolved inorganic carbon (see chapter C05)</w:t>
      </w:r>
      <w:r>
        <w:rPr>
          <w:rFonts w:hint="eastAsia"/>
          <w:sz w:val="24"/>
          <w:szCs w:val="24"/>
        </w:rPr>
        <w:t xml:space="preserve"> </w:t>
      </w:r>
      <w:r w:rsidRPr="00CF2D54">
        <w:rPr>
          <w:sz w:val="24"/>
          <w:szCs w:val="24"/>
        </w:rPr>
        <w:t>from 1</w:t>
      </w:r>
      <w:r w:rsidRPr="00CF2D54">
        <w:rPr>
          <w:rFonts w:hint="eastAsia"/>
          <w:sz w:val="24"/>
          <w:szCs w:val="24"/>
        </w:rPr>
        <w:t>0</w:t>
      </w:r>
      <w:r w:rsidRPr="00CF2D54">
        <w:rPr>
          <w:sz w:val="24"/>
          <w:szCs w:val="24"/>
        </w:rPr>
        <w:t>-l</w:t>
      </w:r>
      <w:r w:rsidRPr="00CF2D54">
        <w:rPr>
          <w:rFonts w:hint="eastAsia"/>
          <w:sz w:val="24"/>
          <w:szCs w:val="24"/>
        </w:rPr>
        <w:t>iter Niskin</w:t>
      </w:r>
      <w:r w:rsidRPr="00CF2D54">
        <w:rPr>
          <w:sz w:val="24"/>
          <w:szCs w:val="24"/>
        </w:rPr>
        <w:t xml:space="preserve"> bottles into clean </w:t>
      </w:r>
      <w:r>
        <w:rPr>
          <w:rFonts w:hint="eastAsia"/>
          <w:sz w:val="24"/>
          <w:szCs w:val="24"/>
        </w:rPr>
        <w:t>30</w:t>
      </w:r>
      <w:r w:rsidRPr="00CF2D54">
        <w:rPr>
          <w:rFonts w:hint="eastAsia"/>
          <w:sz w:val="24"/>
          <w:szCs w:val="24"/>
        </w:rPr>
        <w:t xml:space="preserve">0 </w:t>
      </w:r>
      <w:r w:rsidRPr="00CF2D54">
        <w:rPr>
          <w:sz w:val="24"/>
          <w:szCs w:val="24"/>
        </w:rPr>
        <w:t>cm</w:t>
      </w:r>
      <w:r w:rsidRPr="00CF2D54">
        <w:rPr>
          <w:sz w:val="24"/>
          <w:szCs w:val="24"/>
          <w:vertAlign w:val="superscript"/>
        </w:rPr>
        <w:t>3</w:t>
      </w:r>
      <w:r w:rsidRPr="00CF2D54">
        <w:rPr>
          <w:sz w:val="24"/>
          <w:szCs w:val="24"/>
        </w:rPr>
        <w:t xml:space="preserve"> </w:t>
      </w:r>
      <w:r w:rsidRPr="00CF2D54">
        <w:rPr>
          <w:rFonts w:hint="eastAsia"/>
          <w:sz w:val="24"/>
          <w:szCs w:val="24"/>
        </w:rPr>
        <w:t xml:space="preserve">borosilicate </w:t>
      </w:r>
      <w:r w:rsidRPr="00CF2D54">
        <w:rPr>
          <w:sz w:val="24"/>
          <w:szCs w:val="24"/>
        </w:rPr>
        <w:t xml:space="preserve">bottles </w:t>
      </w:r>
      <w:r w:rsidRPr="00CF2D54">
        <w:rPr>
          <w:rFonts w:hint="eastAsia"/>
          <w:sz w:val="24"/>
          <w:szCs w:val="24"/>
        </w:rPr>
        <w:t xml:space="preserve">(Shibata) </w:t>
      </w:r>
      <w:r w:rsidRPr="00CF2D54">
        <w:rPr>
          <w:sz w:val="24"/>
          <w:szCs w:val="24"/>
        </w:rPr>
        <w:t xml:space="preserve">using </w:t>
      </w:r>
      <w:r w:rsidRPr="00CF2D54">
        <w:rPr>
          <w:rFonts w:hint="eastAsia"/>
          <w:sz w:val="24"/>
          <w:szCs w:val="24"/>
        </w:rPr>
        <w:t xml:space="preserve">silicone rubber </w:t>
      </w:r>
      <w:r w:rsidRPr="00CF2D54">
        <w:rPr>
          <w:sz w:val="24"/>
          <w:szCs w:val="24"/>
        </w:rPr>
        <w:t xml:space="preserve">tubing on the petcock. </w:t>
      </w:r>
      <w:r w:rsidRPr="00CF2D54">
        <w:rPr>
          <w:rFonts w:hint="eastAsia"/>
          <w:sz w:val="24"/>
          <w:szCs w:val="24"/>
        </w:rPr>
        <w:t xml:space="preserve">To avoid contamination </w:t>
      </w:r>
      <w:r>
        <w:rPr>
          <w:rFonts w:hint="eastAsia"/>
          <w:sz w:val="24"/>
          <w:szCs w:val="24"/>
        </w:rPr>
        <w:t>from</w:t>
      </w:r>
      <w:r w:rsidRPr="00CF2D54">
        <w:rPr>
          <w:rFonts w:hint="eastAsia"/>
          <w:sz w:val="24"/>
          <w:szCs w:val="24"/>
        </w:rPr>
        <w:t xml:space="preserve"> the air, samples for pH</w:t>
      </w:r>
      <w:r w:rsidRPr="00CF2D54">
        <w:rPr>
          <w:rFonts w:hint="eastAsia"/>
          <w:sz w:val="24"/>
          <w:szCs w:val="24"/>
          <w:vertAlign w:val="subscript"/>
        </w:rPr>
        <w:t>T</w:t>
      </w:r>
      <w:r w:rsidRPr="00CF2D54">
        <w:rPr>
          <w:rFonts w:hint="eastAsia"/>
          <w:sz w:val="24"/>
          <w:szCs w:val="24"/>
        </w:rPr>
        <w:t xml:space="preserve"> were drawn next to the sampling of dissolved inorganic carbon (DIC) and total alkalinity (</w:t>
      </w:r>
      <w:r w:rsidR="00C509AD">
        <w:rPr>
          <w:rFonts w:hint="eastAsia"/>
          <w:sz w:val="24"/>
          <w:szCs w:val="24"/>
        </w:rPr>
        <w:t>TA</w:t>
      </w:r>
      <w:r w:rsidRPr="00CF2D54">
        <w:rPr>
          <w:rFonts w:hint="eastAsia"/>
          <w:sz w:val="24"/>
          <w:szCs w:val="24"/>
        </w:rPr>
        <w:t xml:space="preserve">). </w:t>
      </w:r>
      <w:r w:rsidRPr="00CF2D54">
        <w:rPr>
          <w:sz w:val="24"/>
          <w:szCs w:val="24"/>
        </w:rPr>
        <w:t>Surface sample was collected</w:t>
      </w:r>
      <w:r w:rsidRPr="00CF2D54">
        <w:rPr>
          <w:rFonts w:hint="eastAsia"/>
          <w:sz w:val="24"/>
          <w:szCs w:val="24"/>
        </w:rPr>
        <w:t xml:space="preserve"> </w:t>
      </w:r>
      <w:r w:rsidRPr="00CF2D54">
        <w:rPr>
          <w:sz w:val="24"/>
          <w:szCs w:val="24"/>
        </w:rPr>
        <w:t xml:space="preserve">from continuous flow line pumped from </w:t>
      </w:r>
      <w:r w:rsidRPr="00CF2D54">
        <w:rPr>
          <w:rFonts w:hint="eastAsia"/>
          <w:sz w:val="24"/>
          <w:szCs w:val="24"/>
        </w:rPr>
        <w:t>sea-chest</w:t>
      </w:r>
      <w:r w:rsidRPr="00CF2D54">
        <w:rPr>
          <w:sz w:val="24"/>
          <w:szCs w:val="24"/>
        </w:rPr>
        <w:t xml:space="preserve">. </w:t>
      </w:r>
      <w:r w:rsidRPr="00CF2D54">
        <w:rPr>
          <w:rFonts w:hint="eastAsia"/>
          <w:sz w:val="24"/>
          <w:szCs w:val="24"/>
        </w:rPr>
        <w:t>In order to avoid CO</w:t>
      </w:r>
      <w:r w:rsidRPr="00CF2D54">
        <w:rPr>
          <w:rFonts w:hint="eastAsia"/>
          <w:sz w:val="24"/>
          <w:szCs w:val="24"/>
          <w:vertAlign w:val="subscript"/>
        </w:rPr>
        <w:t>2</w:t>
      </w:r>
      <w:r w:rsidRPr="00CF2D54">
        <w:rPr>
          <w:rFonts w:hint="eastAsia"/>
          <w:sz w:val="24"/>
          <w:szCs w:val="24"/>
        </w:rPr>
        <w:t xml:space="preserve"> exchange with the air, the end of tubing was inserted to the bottom of the bottle, and then t</w:t>
      </w:r>
      <w:r w:rsidRPr="00CF2D54">
        <w:rPr>
          <w:sz w:val="24"/>
          <w:szCs w:val="24"/>
        </w:rPr>
        <w:t>he sample was dispensed smoothly</w:t>
      </w:r>
      <w:r w:rsidRPr="00CF2D54">
        <w:rPr>
          <w:rFonts w:hint="eastAsia"/>
          <w:sz w:val="24"/>
          <w:szCs w:val="24"/>
        </w:rPr>
        <w:t xml:space="preserve"> </w:t>
      </w:r>
      <w:r w:rsidRPr="00CF2D54">
        <w:rPr>
          <w:sz w:val="24"/>
          <w:szCs w:val="24"/>
        </w:rPr>
        <w:t>into a bottle</w:t>
      </w:r>
      <w:r w:rsidRPr="00CF2D54">
        <w:rPr>
          <w:rFonts w:hint="eastAsia"/>
          <w:sz w:val="24"/>
          <w:szCs w:val="24"/>
        </w:rPr>
        <w:t>. Sample of approximately double the volume of bottle was overflowed</w:t>
      </w:r>
      <w:r w:rsidRPr="00CF2D54">
        <w:rPr>
          <w:sz w:val="24"/>
          <w:szCs w:val="24"/>
        </w:rPr>
        <w:t>.</w:t>
      </w:r>
      <w:r w:rsidRPr="00CF2D54">
        <w:rPr>
          <w:rFonts w:hint="eastAsia"/>
          <w:sz w:val="24"/>
          <w:szCs w:val="24"/>
        </w:rPr>
        <w:t xml:space="preserve"> The bottle was plugged </w:t>
      </w:r>
      <w:r w:rsidRPr="00CF2D54">
        <w:rPr>
          <w:sz w:val="24"/>
          <w:szCs w:val="24"/>
        </w:rPr>
        <w:t>temporally</w:t>
      </w:r>
      <w:r w:rsidRPr="00CF2D54">
        <w:rPr>
          <w:rFonts w:hint="eastAsia"/>
          <w:sz w:val="24"/>
          <w:szCs w:val="24"/>
        </w:rPr>
        <w:t xml:space="preserve"> with a </w:t>
      </w:r>
      <w:r w:rsidRPr="00CF2D54">
        <w:rPr>
          <w:sz w:val="24"/>
          <w:szCs w:val="24"/>
        </w:rPr>
        <w:t>ground</w:t>
      </w:r>
      <w:r w:rsidRPr="00CF2D54">
        <w:rPr>
          <w:rFonts w:hint="eastAsia"/>
          <w:sz w:val="24"/>
          <w:szCs w:val="24"/>
        </w:rPr>
        <w:t xml:space="preserve"> glass stopper.</w:t>
      </w:r>
    </w:p>
    <w:p w:rsidR="00950DEF" w:rsidRPr="00CF2D54" w:rsidRDefault="00950DEF" w:rsidP="00950DEF">
      <w:pPr>
        <w:rPr>
          <w:sz w:val="24"/>
          <w:szCs w:val="24"/>
        </w:rPr>
      </w:pPr>
      <w:r w:rsidRPr="00CF2D54">
        <w:rPr>
          <w:sz w:val="24"/>
          <w:szCs w:val="24"/>
        </w:rPr>
        <w:t>After sampling, 2</w:t>
      </w:r>
      <w:r w:rsidRPr="00CF2D54">
        <w:rPr>
          <w:rFonts w:hint="eastAsia"/>
          <w:sz w:val="24"/>
          <w:szCs w:val="24"/>
        </w:rPr>
        <w:t xml:space="preserve"> </w:t>
      </w:r>
      <w:r w:rsidRPr="00CF2D54">
        <w:rPr>
          <w:sz w:val="24"/>
          <w:szCs w:val="24"/>
        </w:rPr>
        <w:t>cm</w:t>
      </w:r>
      <w:r w:rsidRPr="00CF2D54">
        <w:rPr>
          <w:sz w:val="24"/>
          <w:szCs w:val="24"/>
          <w:vertAlign w:val="superscript"/>
        </w:rPr>
        <w:t>3</w:t>
      </w:r>
      <w:r w:rsidRPr="00CF2D54">
        <w:rPr>
          <w:sz w:val="24"/>
          <w:szCs w:val="24"/>
        </w:rPr>
        <w:t xml:space="preserve"> of seawater was removed from bottle </w:t>
      </w:r>
      <w:r w:rsidRPr="00CF2D54">
        <w:rPr>
          <w:rFonts w:hint="eastAsia"/>
          <w:sz w:val="24"/>
          <w:szCs w:val="24"/>
        </w:rPr>
        <w:t>to allow thermal expansion of sample.</w:t>
      </w:r>
      <w:r w:rsidRPr="00CF2D54">
        <w:rPr>
          <w:sz w:val="24"/>
          <w:szCs w:val="24"/>
        </w:rPr>
        <w:t xml:space="preserve"> </w:t>
      </w:r>
      <w:r>
        <w:rPr>
          <w:rFonts w:hint="eastAsia"/>
          <w:sz w:val="24"/>
          <w:szCs w:val="24"/>
        </w:rPr>
        <w:t xml:space="preserve">At all stations RF-4030, RF-4054 and RF-4059, </w:t>
      </w:r>
      <w:r w:rsidRPr="00163525">
        <w:rPr>
          <w:sz w:val="24"/>
          <w:szCs w:val="24"/>
        </w:rPr>
        <w:t>at which more than 80 samples (corresponding to two sta</w:t>
      </w:r>
      <w:r>
        <w:rPr>
          <w:sz w:val="24"/>
          <w:szCs w:val="24"/>
        </w:rPr>
        <w:t>tions) were waiting for analyse</w:t>
      </w:r>
      <w:r>
        <w:rPr>
          <w:rFonts w:hint="eastAsia"/>
          <w:sz w:val="24"/>
          <w:szCs w:val="24"/>
        </w:rPr>
        <w:t>s</w:t>
      </w:r>
      <w:r w:rsidRPr="00CF2D54">
        <w:rPr>
          <w:rFonts w:hint="eastAsia"/>
          <w:sz w:val="24"/>
          <w:szCs w:val="24"/>
        </w:rPr>
        <w:t xml:space="preserve">, </w:t>
      </w:r>
      <w:r w:rsidRPr="00CF2D54">
        <w:rPr>
          <w:sz w:val="24"/>
          <w:szCs w:val="24"/>
        </w:rPr>
        <w:t>0.2 cm</w:t>
      </w:r>
      <w:r w:rsidRPr="00CF2D54">
        <w:rPr>
          <w:sz w:val="24"/>
          <w:szCs w:val="24"/>
          <w:vertAlign w:val="superscript"/>
        </w:rPr>
        <w:t>3</w:t>
      </w:r>
      <w:r w:rsidRPr="00CF2D54">
        <w:rPr>
          <w:sz w:val="24"/>
          <w:szCs w:val="24"/>
        </w:rPr>
        <w:t xml:space="preserve"> of saturated mercury </w:t>
      </w:r>
      <w:r w:rsidRPr="00CF2D54">
        <w:rPr>
          <w:rFonts w:hint="eastAsia"/>
          <w:sz w:val="24"/>
          <w:szCs w:val="24"/>
        </w:rPr>
        <w:t xml:space="preserve">(II) </w:t>
      </w:r>
      <w:r w:rsidRPr="00CF2D54">
        <w:rPr>
          <w:sz w:val="24"/>
          <w:szCs w:val="24"/>
        </w:rPr>
        <w:t xml:space="preserve">chloride solution </w:t>
      </w:r>
      <w:r w:rsidRPr="00CF2D54">
        <w:rPr>
          <w:rFonts w:hint="eastAsia"/>
          <w:sz w:val="24"/>
          <w:szCs w:val="24"/>
        </w:rPr>
        <w:t>was</w:t>
      </w:r>
      <w:r w:rsidRPr="00CF2D54">
        <w:rPr>
          <w:sz w:val="24"/>
          <w:szCs w:val="24"/>
        </w:rPr>
        <w:t xml:space="preserve"> added to prevent </w:t>
      </w:r>
      <w:r w:rsidRPr="00CF2D54">
        <w:rPr>
          <w:rFonts w:hint="eastAsia"/>
          <w:sz w:val="24"/>
          <w:szCs w:val="24"/>
        </w:rPr>
        <w:t>change in pH</w:t>
      </w:r>
      <w:r w:rsidRPr="00CF2D54">
        <w:rPr>
          <w:rFonts w:hint="eastAsia"/>
          <w:sz w:val="24"/>
          <w:szCs w:val="24"/>
          <w:vertAlign w:val="subscript"/>
        </w:rPr>
        <w:t>T</w:t>
      </w:r>
      <w:r w:rsidRPr="00CF2D54">
        <w:rPr>
          <w:rFonts w:hint="eastAsia"/>
          <w:sz w:val="24"/>
          <w:szCs w:val="24"/>
        </w:rPr>
        <w:t xml:space="preserve"> caused by </w:t>
      </w:r>
      <w:r w:rsidRPr="00CF2D54">
        <w:rPr>
          <w:sz w:val="24"/>
          <w:szCs w:val="24"/>
        </w:rPr>
        <w:t xml:space="preserve">biological activity. </w:t>
      </w:r>
      <w:r>
        <w:rPr>
          <w:rFonts w:hint="eastAsia"/>
          <w:sz w:val="24"/>
          <w:szCs w:val="24"/>
        </w:rPr>
        <w:t xml:space="preserve">At other stations, no </w:t>
      </w:r>
      <w:r>
        <w:rPr>
          <w:sz w:val="24"/>
          <w:szCs w:val="24"/>
        </w:rPr>
        <w:t>mercury</w:t>
      </w:r>
      <w:r>
        <w:rPr>
          <w:rFonts w:hint="eastAsia"/>
          <w:sz w:val="24"/>
          <w:szCs w:val="24"/>
        </w:rPr>
        <w:t xml:space="preserve"> (II) chloride solution was added, and measurements of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t>
      </w:r>
      <w:r>
        <w:rPr>
          <w:rFonts w:hint="eastAsia"/>
          <w:sz w:val="24"/>
          <w:szCs w:val="24"/>
        </w:rPr>
        <w:t xml:space="preserve">were started </w:t>
      </w:r>
      <w:r w:rsidRPr="00CF2D54">
        <w:rPr>
          <w:rFonts w:hint="eastAsia"/>
          <w:sz w:val="24"/>
          <w:szCs w:val="24"/>
        </w:rPr>
        <w:t xml:space="preserve">immediately </w:t>
      </w:r>
      <w:r>
        <w:rPr>
          <w:rFonts w:hint="eastAsia"/>
          <w:sz w:val="24"/>
          <w:szCs w:val="24"/>
        </w:rPr>
        <w:t>and ended within 20 hours after samplings</w:t>
      </w:r>
      <w:r w:rsidRPr="00CF2D54">
        <w:rPr>
          <w:sz w:val="24"/>
          <w:szCs w:val="24"/>
        </w:rPr>
        <w:t>.</w:t>
      </w:r>
    </w:p>
    <w:p w:rsidR="00950DEF" w:rsidRPr="00CF2D54" w:rsidRDefault="00950DEF" w:rsidP="00950DEF">
      <w:pPr>
        <w:rPr>
          <w:sz w:val="24"/>
          <w:szCs w:val="24"/>
        </w:rPr>
      </w:pPr>
      <w:r w:rsidRPr="00CF2D54">
        <w:rPr>
          <w:sz w:val="24"/>
          <w:szCs w:val="24"/>
        </w:rPr>
        <w:t>Bottle w</w:t>
      </w:r>
      <w:r w:rsidRPr="00CF2D54">
        <w:rPr>
          <w:rFonts w:hint="eastAsia"/>
          <w:sz w:val="24"/>
          <w:szCs w:val="24"/>
        </w:rPr>
        <w:t>as</w:t>
      </w:r>
      <w:r w:rsidRPr="00CF2D54">
        <w:rPr>
          <w:sz w:val="24"/>
          <w:szCs w:val="24"/>
        </w:rPr>
        <w:t xml:space="preserve"> sealed with greased </w:t>
      </w:r>
      <w:r w:rsidRPr="00CF2D54">
        <w:rPr>
          <w:rFonts w:hint="eastAsia"/>
          <w:sz w:val="24"/>
          <w:szCs w:val="24"/>
        </w:rPr>
        <w:t xml:space="preserve">(Apiezon-L) </w:t>
      </w:r>
      <w:r w:rsidRPr="00CF2D54">
        <w:rPr>
          <w:sz w:val="24"/>
          <w:szCs w:val="24"/>
        </w:rPr>
        <w:t>ground glass stopper. Sample bottle</w:t>
      </w:r>
      <w:r w:rsidRPr="00CF2D54">
        <w:rPr>
          <w:rFonts w:hint="eastAsia"/>
          <w:sz w:val="24"/>
          <w:szCs w:val="24"/>
        </w:rPr>
        <w:t>s</w:t>
      </w:r>
      <w:r w:rsidRPr="00CF2D54">
        <w:rPr>
          <w:sz w:val="24"/>
          <w:szCs w:val="24"/>
        </w:rPr>
        <w:t xml:space="preserve"> w</w:t>
      </w:r>
      <w:r w:rsidRPr="00CF2D54">
        <w:rPr>
          <w:rFonts w:hint="eastAsia"/>
          <w:sz w:val="24"/>
          <w:szCs w:val="24"/>
        </w:rPr>
        <w:t>ere</w:t>
      </w:r>
      <w:r w:rsidRPr="00CF2D54">
        <w:rPr>
          <w:sz w:val="24"/>
          <w:szCs w:val="24"/>
        </w:rPr>
        <w:t xml:space="preserve"> stored at room temperature </w:t>
      </w:r>
      <w:r w:rsidRPr="00CF2D54">
        <w:rPr>
          <w:rFonts w:hint="eastAsia"/>
          <w:sz w:val="24"/>
          <w:szCs w:val="24"/>
        </w:rPr>
        <w:t>while awaiting</w:t>
      </w:r>
      <w:r w:rsidRPr="00CF2D54">
        <w:rPr>
          <w:sz w:val="24"/>
          <w:szCs w:val="24"/>
        </w:rPr>
        <w:t xml:space="preserve"> analysis.</w:t>
      </w:r>
      <w:r w:rsidRPr="00CF2D54">
        <w:rPr>
          <w:rFonts w:hint="eastAsia"/>
          <w:sz w:val="24"/>
          <w:szCs w:val="24"/>
        </w:rPr>
        <w:t xml:space="preserve"> </w:t>
      </w:r>
      <w:r w:rsidRPr="00CF2D54">
        <w:rPr>
          <w:sz w:val="24"/>
          <w:szCs w:val="24"/>
        </w:rPr>
        <w:t>Sample bottle</w:t>
      </w:r>
      <w:r w:rsidRPr="00CF2D54">
        <w:rPr>
          <w:rFonts w:hint="eastAsia"/>
          <w:sz w:val="24"/>
          <w:szCs w:val="24"/>
        </w:rPr>
        <w:t>s</w:t>
      </w:r>
      <w:r w:rsidRPr="00CF2D54">
        <w:rPr>
          <w:sz w:val="24"/>
          <w:szCs w:val="24"/>
        </w:rPr>
        <w:t xml:space="preserve"> </w:t>
      </w:r>
      <w:r>
        <w:rPr>
          <w:rFonts w:hint="eastAsia"/>
          <w:sz w:val="24"/>
          <w:szCs w:val="24"/>
        </w:rPr>
        <w:t>were</w:t>
      </w:r>
      <w:r w:rsidRPr="00CF2D54">
        <w:rPr>
          <w:sz w:val="24"/>
          <w:szCs w:val="24"/>
        </w:rPr>
        <w:t xml:space="preserve"> immersed in</w:t>
      </w:r>
      <w:r w:rsidRPr="00CF2D54">
        <w:rPr>
          <w:rFonts w:hint="eastAsia"/>
          <w:sz w:val="24"/>
          <w:szCs w:val="24"/>
        </w:rPr>
        <w:t xml:space="preserve"> </w:t>
      </w:r>
      <w:r w:rsidRPr="00CF2D54">
        <w:rPr>
          <w:sz w:val="24"/>
          <w:szCs w:val="24"/>
        </w:rPr>
        <w:t xml:space="preserve">isothermal bath to keep in 25.0 </w:t>
      </w:r>
      <w:r w:rsidRPr="00CF2D54">
        <w:rPr>
          <w:rFonts w:eastAsia="ＭＳ ゴシック"/>
        </w:rPr>
        <w:t>°C</w:t>
      </w:r>
      <w:r w:rsidRPr="00CF2D54">
        <w:rPr>
          <w:sz w:val="24"/>
          <w:szCs w:val="24"/>
        </w:rPr>
        <w:t xml:space="preserve"> for </w:t>
      </w:r>
      <w:r w:rsidRPr="00CF2D54">
        <w:rPr>
          <w:rFonts w:hint="eastAsia"/>
          <w:sz w:val="24"/>
          <w:szCs w:val="24"/>
        </w:rPr>
        <w:t xml:space="preserve">over </w:t>
      </w:r>
      <w:r w:rsidRPr="00CF2D54">
        <w:rPr>
          <w:sz w:val="24"/>
          <w:szCs w:val="24"/>
        </w:rPr>
        <w:t>1 hour before analysis.</w:t>
      </w:r>
    </w:p>
    <w:p w:rsidR="00950DEF" w:rsidRPr="00CF2D54" w:rsidRDefault="00950DEF" w:rsidP="00950DEF">
      <w:pPr>
        <w:rPr>
          <w:sz w:val="24"/>
          <w:szCs w:val="24"/>
        </w:rPr>
      </w:pPr>
    </w:p>
    <w:p w:rsidR="00950DEF" w:rsidRPr="00CF2D54" w:rsidRDefault="00950DEF" w:rsidP="00950DEF">
      <w:pPr>
        <w:pStyle w:val="3"/>
      </w:pPr>
      <w:r w:rsidRPr="00CF2D54">
        <w:rPr>
          <w:rFonts w:hint="eastAsia"/>
        </w:rPr>
        <w:t>pH</w:t>
      </w:r>
      <w:r w:rsidRPr="00CF2D54">
        <w:rPr>
          <w:rFonts w:hint="eastAsia"/>
          <w:vertAlign w:val="subscript"/>
        </w:rPr>
        <w:t>T</w:t>
      </w:r>
      <w:r w:rsidRPr="00CF2D54">
        <w:rPr>
          <w:rFonts w:hint="eastAsia"/>
        </w:rPr>
        <w:t xml:space="preserve"> measurement</w:t>
      </w:r>
    </w:p>
    <w:p w:rsidR="00950DEF" w:rsidRPr="00CF2D54" w:rsidRDefault="00950DEF" w:rsidP="00950DEF">
      <w:pPr>
        <w:pStyle w:val="4"/>
      </w:pPr>
      <w:r w:rsidRPr="00CF2D54">
        <w:rPr>
          <w:rFonts w:hint="eastAsia"/>
        </w:rPr>
        <w:t>(5.1) Calculation of pH</w:t>
      </w:r>
      <w:r w:rsidRPr="00CF2D54">
        <w:rPr>
          <w:rFonts w:hint="eastAsia"/>
          <w:vertAlign w:val="subscript"/>
        </w:rPr>
        <w:t>T</w:t>
      </w:r>
      <w:r w:rsidRPr="00CF2D54">
        <w:rPr>
          <w:rFonts w:hint="eastAsia"/>
        </w:rPr>
        <w:t xml:space="preserve"> from measured absorbance </w:t>
      </w:r>
    </w:p>
    <w:p w:rsidR="00950DEF" w:rsidRPr="00CF2D54" w:rsidRDefault="00950DEF" w:rsidP="00950DEF">
      <w:pPr>
        <w:rPr>
          <w:sz w:val="24"/>
          <w:szCs w:val="24"/>
        </w:rPr>
      </w:pP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was calculated </w:t>
      </w:r>
      <w:r w:rsidRPr="00CF2D54">
        <w:rPr>
          <w:sz w:val="24"/>
          <w:szCs w:val="24"/>
        </w:rPr>
        <w:t>from the measured absorbance based on the following equation</w:t>
      </w:r>
      <w:r w:rsidRPr="00CF2D54">
        <w:rPr>
          <w:rFonts w:hint="eastAsia"/>
          <w:sz w:val="24"/>
          <w:szCs w:val="24"/>
        </w:rPr>
        <w:t>s (2)</w:t>
      </w:r>
      <w:r w:rsidRPr="00CF2D54">
        <w:rPr>
          <w:sz w:val="24"/>
          <w:szCs w:val="24"/>
        </w:rPr>
        <w:t>–</w:t>
      </w:r>
      <w:r w:rsidRPr="00CF2D54">
        <w:rPr>
          <w:rFonts w:hint="eastAsia"/>
          <w:sz w:val="24"/>
          <w:szCs w:val="24"/>
        </w:rPr>
        <w:t>(4).</w:t>
      </w:r>
    </w:p>
    <w:p w:rsidR="00950DEF" w:rsidRPr="00CF2D54" w:rsidRDefault="00077574" w:rsidP="00950DEF">
      <w:pPr>
        <w:spacing w:beforeLines="50" w:before="175"/>
        <w:ind w:leftChars="200" w:left="400"/>
        <w:rPr>
          <w:sz w:val="24"/>
          <w:szCs w:val="24"/>
        </w:rPr>
      </w:pPr>
      <m:oMathPara>
        <m:oMathParaPr>
          <m:jc m:val="left"/>
        </m:oMathParaPr>
        <m:oMath>
          <m:sSub>
            <m:sSubPr>
              <m:ctrlPr>
                <w:rPr>
                  <w:rFonts w:ascii="Cambria Math" w:hAnsi="Cambria Math"/>
                  <w:sz w:val="24"/>
                  <w:szCs w:val="24"/>
                </w:rPr>
              </m:ctrlPr>
            </m:sSubPr>
            <m:e>
              <m:r>
                <m:rPr>
                  <m:sty m:val="p"/>
                </m:rPr>
                <w:rPr>
                  <w:rFonts w:ascii="Cambria Math" w:hAnsi="Cambria Math"/>
                  <w:sz w:val="24"/>
                  <w:szCs w:val="24"/>
                </w:rPr>
                <m:t>pH</m:t>
              </m:r>
            </m:e>
            <m:sub>
              <m:r>
                <m:rPr>
                  <m:sty m:val="p"/>
                </m:rPr>
                <w:rPr>
                  <w:rFonts w:ascii="Cambria Math" w:hAnsi="Cambria Math"/>
                  <w:sz w:val="24"/>
                  <w:szCs w:val="24"/>
                </w:rPr>
                <m:t>T</m:t>
              </m:r>
            </m:sub>
          </m:sSub>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ctrlPr>
                    <w:rPr>
                      <w:rFonts w:ascii="Cambria Math" w:hAnsi="Cambria Math"/>
                      <w:sz w:val="24"/>
                      <w:szCs w:val="24"/>
                    </w:rPr>
                  </m:ctrlPr>
                </m:dPr>
                <m:e>
                  <m:f>
                    <m:fPr>
                      <m:type m:val="lin"/>
                      <m:ctrlPr>
                        <w:rPr>
                          <w:rFonts w:ascii="Cambria Math" w:hAnsi="Cambria Math"/>
                          <w:sz w:val="24"/>
                          <w:szCs w:val="24"/>
                        </w:rPr>
                      </m:ctrlPr>
                    </m:fPr>
                    <m:num>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I</m:t>
                          </m:r>
                        </m:e>
                        <m:sup>
                          <m:r>
                            <m:rPr>
                              <m:sty m:val="p"/>
                            </m:rPr>
                            <w:rPr>
                              <w:rFonts w:ascii="Cambria Math" w:hAnsi="Cambria Math"/>
                              <w:sz w:val="24"/>
                              <w:szCs w:val="24"/>
                            </w:rPr>
                            <m:t>2-</m:t>
                          </m:r>
                        </m:sup>
                      </m:sSup>
                      <m:r>
                        <m:rPr>
                          <m:sty m:val="p"/>
                        </m:rPr>
                        <w:rPr>
                          <w:rFonts w:ascii="Cambria Math" w:hAnsi="Cambria Math"/>
                          <w:sz w:val="24"/>
                          <w:szCs w:val="24"/>
                        </w:rPr>
                        <m:t>]</m:t>
                      </m:r>
                    </m:num>
                    <m:den>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HI</m:t>
                          </m:r>
                        </m:e>
                        <m:sup>
                          <m:r>
                            <m:rPr>
                              <m:sty m:val="p"/>
                            </m:rPr>
                            <w:rPr>
                              <w:rFonts w:ascii="Cambria Math" w:hAnsi="Cambria Math"/>
                              <w:sz w:val="24"/>
                              <w:szCs w:val="24"/>
                            </w:rPr>
                            <m:t>-</m:t>
                          </m:r>
                        </m:sup>
                      </m:sSup>
                      <m:r>
                        <m:rPr>
                          <m:sty m:val="p"/>
                        </m:rPr>
                        <w:rPr>
                          <w:rFonts w:ascii="Cambria Math" w:hAnsi="Cambria Math"/>
                          <w:sz w:val="24"/>
                          <w:szCs w:val="24"/>
                        </w:rPr>
                        <m:t>]</m:t>
                      </m:r>
                    </m:den>
                  </m:f>
                </m:e>
              </m:d>
            </m:e>
          </m:func>
        </m:oMath>
      </m:oMathPara>
    </w:p>
    <w:p w:rsidR="00950DEF" w:rsidRPr="00CF2D54" w:rsidRDefault="00950DEF" w:rsidP="00950DEF">
      <w:pPr>
        <w:ind w:leftChars="400" w:left="800"/>
        <w:rPr>
          <w:sz w:val="24"/>
          <w:szCs w:val="24"/>
        </w:rPr>
      </w:pPr>
      <m:oMath>
        <m:r>
          <m:rPr>
            <m:sty m:val="p"/>
            <m:brk/>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m:t>
        </m:r>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begChr m:val="{"/>
                <m:endChr m:val="}"/>
                <m:ctrlPr>
                  <w:rPr>
                    <w:rFonts w:ascii="Cambria Math" w:hAnsi="Cambria Math"/>
                    <w:sz w:val="24"/>
                    <w:szCs w:val="24"/>
                  </w:rPr>
                </m:ctrlPr>
              </m:dPr>
              <m:e>
                <m:f>
                  <m:fPr>
                    <m:type m:val="lin"/>
                    <m:ctrlPr>
                      <w:rPr>
                        <w:rFonts w:ascii="Cambria Math" w:hAnsi="Cambria Math"/>
                        <w:sz w:val="24"/>
                        <w:szCs w:val="24"/>
                      </w:rPr>
                    </m:ctrlPr>
                  </m:fPr>
                  <m:num>
                    <m:d>
                      <m:dPr>
                        <m:ctrlPr>
                          <w:rPr>
                            <w:rFonts w:ascii="Cambria Math" w:hAnsi="Cambria Math"/>
                            <w:sz w:val="24"/>
                            <w:szCs w:val="24"/>
                          </w:rPr>
                        </m:ctrlPr>
                      </m:dPr>
                      <m:e>
                        <m:r>
                          <w:rPr>
                            <w:rFonts w:ascii="Cambria Math" w:hAnsi="Cambria Math"/>
                            <w:sz w:val="24"/>
                            <w:szCs w:val="24"/>
                          </w:rPr>
                          <m:t>R</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0.0069</m:t>
                            </m:r>
                          </m:e>
                          <m:sub>
                            <m:r>
                              <m:rPr>
                                <m:sty m:val="p"/>
                              </m:rPr>
                              <w:rPr>
                                <w:rFonts w:ascii="Cambria Math" w:hAnsi="Cambria Math"/>
                                <w:sz w:val="24"/>
                                <w:szCs w:val="24"/>
                              </w:rPr>
                              <m:t>1</m:t>
                            </m:r>
                          </m:sub>
                        </m:sSub>
                      </m:e>
                    </m:d>
                  </m:num>
                  <m:den>
                    <m:d>
                      <m:dPr>
                        <m:ctrlPr>
                          <w:rPr>
                            <w:rFonts w:ascii="Cambria Math" w:hAnsi="Cambria Math"/>
                            <w:sz w:val="24"/>
                            <w:szCs w:val="24"/>
                          </w:rPr>
                        </m:ctrlPr>
                      </m:dPr>
                      <m:e>
                        <m:sSub>
                          <m:sSubPr>
                            <m:ctrlPr>
                              <w:rPr>
                                <w:rFonts w:ascii="Cambria Math" w:hAnsi="Cambria Math"/>
                                <w:sz w:val="24"/>
                                <w:szCs w:val="24"/>
                              </w:rPr>
                            </m:ctrlPr>
                          </m:sSubPr>
                          <m:e>
                            <m:r>
                              <m:rPr>
                                <m:sty m:val="p"/>
                              </m:rPr>
                              <w:rPr>
                                <w:rFonts w:ascii="Cambria Math" w:hAnsi="Cambria Math"/>
                                <w:sz w:val="24"/>
                                <w:szCs w:val="24"/>
                              </w:rPr>
                              <m:t>2.222</m:t>
                            </m:r>
                          </m:e>
                          <m:sub>
                            <m:r>
                              <m:rPr>
                                <m:sty m:val="p"/>
                              </m:rPr>
                              <w:rPr>
                                <w:rFonts w:ascii="Cambria Math" w:hAnsi="Cambria Math"/>
                                <w:sz w:val="24"/>
                                <w:szCs w:val="24"/>
                              </w:rPr>
                              <m:t>0</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0.133</m:t>
                            </m:r>
                          </m:e>
                          <m:sub>
                            <m:r>
                              <m:rPr>
                                <m:sty m:val="p"/>
                              </m:rPr>
                              <w:rPr>
                                <w:rFonts w:ascii="Cambria Math" w:hAnsi="Cambria Math"/>
                                <w:sz w:val="24"/>
                                <w:szCs w:val="24"/>
                              </w:rPr>
                              <m:t>1</m:t>
                            </m:r>
                          </m:sub>
                        </m:sSub>
                        <m:r>
                          <w:rPr>
                            <w:rFonts w:ascii="Cambria Math" w:hAnsi="Cambria Math"/>
                            <w:sz w:val="24"/>
                            <w:szCs w:val="24"/>
                          </w:rPr>
                          <m:t>R</m:t>
                        </m:r>
                      </m:e>
                    </m:d>
                  </m:den>
                </m:f>
              </m:e>
            </m:d>
          </m:e>
        </m:func>
      </m:oMath>
      <w:r w:rsidRPr="00CF2D54">
        <w:rPr>
          <w:rFonts w:hint="eastAsia"/>
          <w:sz w:val="24"/>
          <w:szCs w:val="24"/>
        </w:rPr>
        <w:t xml:space="preserve"> </w:t>
      </w:r>
      <w:r>
        <w:rPr>
          <w:rFonts w:hint="eastAsia"/>
          <w:sz w:val="24"/>
          <w:szCs w:val="24"/>
        </w:rPr>
        <w:tab/>
      </w:r>
      <w:r>
        <w:rPr>
          <w:rFonts w:hint="eastAsia"/>
          <w:sz w:val="24"/>
          <w:szCs w:val="24"/>
        </w:rPr>
        <w:tab/>
      </w:r>
      <w:r>
        <w:rPr>
          <w:rFonts w:hint="eastAsia"/>
          <w:sz w:val="24"/>
          <w:szCs w:val="24"/>
        </w:rPr>
        <w:tab/>
      </w:r>
      <w:r w:rsidRPr="00CF2D54">
        <w:rPr>
          <w:rFonts w:hint="eastAsia"/>
          <w:sz w:val="24"/>
          <w:szCs w:val="24"/>
        </w:rPr>
        <w:t>(2)</w:t>
      </w:r>
    </w:p>
    <w:p w:rsidR="00950DEF" w:rsidRPr="00CF2D54" w:rsidRDefault="00950DEF" w:rsidP="00950DEF">
      <w:pPr>
        <w:spacing w:beforeLines="50" w:before="175" w:afterLines="50" w:after="175"/>
        <w:ind w:leftChars="200" w:left="400"/>
        <w:rPr>
          <w:sz w:val="24"/>
          <w:szCs w:val="24"/>
        </w:rPr>
      </w:pPr>
      <m:oMath>
        <m:r>
          <w:rPr>
            <w:rFonts w:ascii="Cambria Math" w:hAnsi="Cambria Math"/>
            <w:sz w:val="24"/>
            <w:szCs w:val="24"/>
          </w:rPr>
          <m:t>R</m:t>
        </m:r>
        <m:r>
          <m:rPr>
            <m:sty m:val="p"/>
          </m:rPr>
          <w:rPr>
            <w:rFonts w:ascii="Cambria Math" w:hAnsi="Cambria Math"/>
            <w:sz w:val="24"/>
            <w:szCs w:val="24"/>
          </w:rPr>
          <m:t>=</m:t>
        </m:r>
        <m:f>
          <m:fPr>
            <m:type m:val="lin"/>
            <m:ctrlPr>
              <w:rPr>
                <w:rFonts w:ascii="Cambria Math" w:hAnsi="Cambria Math"/>
                <w:sz w:val="24"/>
                <w:szCs w:val="24"/>
              </w:rPr>
            </m:ctrlPr>
          </m:fPr>
          <m:num>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578</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578</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num>
          <m:den>
            <m:d>
              <m:dPr>
                <m:ctrlPr>
                  <w:rPr>
                    <w:rFonts w:ascii="Cambria Math" w:hAnsi="Cambria Math"/>
                    <w:sz w:val="24"/>
                    <w:szCs w:val="24"/>
                  </w:rPr>
                </m:ctrlPr>
              </m:dPr>
              <m:e>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434</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434</m:t>
                    </m:r>
                  </m:sub>
                  <m:sup>
                    <m:r>
                      <m:rPr>
                        <m:sty m:val="p"/>
                      </m:rPr>
                      <w:rPr>
                        <w:rFonts w:ascii="Cambria Math" w:hAnsi="Cambria Math"/>
                        <w:sz w:val="24"/>
                        <w:szCs w:val="24"/>
                      </w:rPr>
                      <m:t>S</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SD</m:t>
                    </m:r>
                  </m:sup>
                </m:sSubSup>
                <m:r>
                  <m:rPr>
                    <m:sty m:val="p"/>
                  </m:rPr>
                  <w:rPr>
                    <w:rFonts w:ascii="Cambria Math" w:hAnsi="Cambria Math"/>
                    <w:sz w:val="24"/>
                    <w:szCs w:val="24"/>
                  </w:rPr>
                  <m:t>+</m:t>
                </m:r>
                <m:sSubSup>
                  <m:sSubSupPr>
                    <m:ctrlPr>
                      <w:rPr>
                        <w:rFonts w:ascii="Cambria Math" w:hAnsi="Cambria Math"/>
                        <w:sz w:val="24"/>
                        <w:szCs w:val="24"/>
                      </w:rPr>
                    </m:ctrlPr>
                  </m:sSubSupPr>
                  <m:e>
                    <m:r>
                      <w:rPr>
                        <w:rFonts w:ascii="Cambria Math" w:hAnsi="Cambria Math"/>
                        <w:sz w:val="24"/>
                        <w:szCs w:val="24"/>
                      </w:rPr>
                      <m:t>A</m:t>
                    </m:r>
                  </m:e>
                  <m:sub>
                    <m:r>
                      <m:rPr>
                        <m:sty m:val="p"/>
                      </m:rPr>
                      <w:rPr>
                        <w:rFonts w:ascii="Cambria Math" w:hAnsi="Cambria Math"/>
                        <w:sz w:val="24"/>
                        <w:szCs w:val="24"/>
                      </w:rPr>
                      <m:t>730</m:t>
                    </m:r>
                  </m:sub>
                  <m:sup>
                    <m:r>
                      <m:rPr>
                        <m:sty m:val="p"/>
                      </m:rPr>
                      <w:rPr>
                        <w:rFonts w:ascii="Cambria Math" w:hAnsi="Cambria Math"/>
                        <w:sz w:val="24"/>
                        <w:szCs w:val="24"/>
                      </w:rPr>
                      <m:t>S</m:t>
                    </m:r>
                  </m:sup>
                </m:sSubSup>
              </m:e>
            </m:d>
          </m:den>
        </m:f>
      </m:oMath>
      <w:r>
        <w:rPr>
          <w:rFonts w:hint="eastAsia"/>
          <w:sz w:val="24"/>
          <w:szCs w:val="24"/>
        </w:rPr>
        <w:tab/>
      </w:r>
      <w:r w:rsidR="00900C56">
        <w:rPr>
          <w:rFonts w:hint="eastAsia"/>
          <w:sz w:val="24"/>
          <w:szCs w:val="24"/>
        </w:rPr>
        <w:tab/>
      </w:r>
      <w:r w:rsidRPr="00CF2D54">
        <w:rPr>
          <w:rFonts w:hint="eastAsia"/>
          <w:sz w:val="24"/>
          <w:szCs w:val="24"/>
        </w:rPr>
        <w:t>(3)</w:t>
      </w:r>
    </w:p>
    <w:p w:rsidR="00950DEF" w:rsidRPr="00CF2D54" w:rsidRDefault="00950DEF" w:rsidP="00950DEF">
      <w:pPr>
        <w:rPr>
          <w:sz w:val="24"/>
          <w:szCs w:val="24"/>
        </w:rPr>
      </w:pPr>
      <w:r w:rsidRPr="00CF2D54">
        <w:rPr>
          <w:rFonts w:hint="eastAsia"/>
          <w:sz w:val="24"/>
          <w:szCs w:val="24"/>
        </w:rPr>
        <w:t>where p</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xml:space="preserve"> is the acid dissociation constant of </w:t>
      </w:r>
      <w:r w:rsidRPr="00CF2D54">
        <w:rPr>
          <w:rFonts w:hint="eastAsia"/>
          <w:i/>
          <w:sz w:val="24"/>
          <w:szCs w:val="24"/>
        </w:rPr>
        <w:t>m</w:t>
      </w:r>
      <w:r w:rsidRPr="00CF2D54">
        <w:rPr>
          <w:rFonts w:hint="eastAsia"/>
          <w:sz w:val="24"/>
          <w:szCs w:val="24"/>
        </w:rPr>
        <w:t>-cresol purple, [I</w:t>
      </w:r>
      <w:r w:rsidRPr="00CF2D54">
        <w:rPr>
          <w:rFonts w:hint="eastAsia"/>
          <w:sz w:val="24"/>
          <w:szCs w:val="24"/>
          <w:vertAlign w:val="superscript"/>
        </w:rPr>
        <w:t>2</w:t>
      </w:r>
      <w:r w:rsidRPr="00CF2D54">
        <w:rPr>
          <w:sz w:val="24"/>
          <w:szCs w:val="24"/>
          <w:vertAlign w:val="superscript"/>
        </w:rPr>
        <w:t>–</w:t>
      </w:r>
      <w:r w:rsidRPr="00CF2D54">
        <w:rPr>
          <w:rFonts w:hint="eastAsia"/>
          <w:sz w:val="24"/>
          <w:szCs w:val="24"/>
        </w:rPr>
        <w:t>] / [HI</w:t>
      </w:r>
      <w:r w:rsidRPr="00CF2D54">
        <w:rPr>
          <w:sz w:val="24"/>
          <w:szCs w:val="24"/>
          <w:vertAlign w:val="superscript"/>
        </w:rPr>
        <w:t>–</w:t>
      </w:r>
      <w:r w:rsidRPr="00CF2D54">
        <w:rPr>
          <w:rFonts w:hint="eastAsia"/>
          <w:sz w:val="24"/>
          <w:szCs w:val="24"/>
        </w:rPr>
        <w:t xml:space="preserve">] is the ratio of </w:t>
      </w:r>
      <w:r w:rsidRPr="00CF2D54">
        <w:rPr>
          <w:rFonts w:hint="eastAsia"/>
          <w:i/>
          <w:sz w:val="24"/>
          <w:szCs w:val="24"/>
        </w:rPr>
        <w:t>m</w:t>
      </w:r>
      <w:r w:rsidRPr="00CF2D54">
        <w:rPr>
          <w:rFonts w:hint="eastAsia"/>
          <w:sz w:val="24"/>
          <w:szCs w:val="24"/>
        </w:rPr>
        <w:t>-cresol purple base form (I</w:t>
      </w:r>
      <w:r w:rsidRPr="00CF2D54">
        <w:rPr>
          <w:rFonts w:hint="eastAsia"/>
          <w:sz w:val="24"/>
          <w:szCs w:val="24"/>
          <w:vertAlign w:val="superscript"/>
        </w:rPr>
        <w:t>2</w:t>
      </w:r>
      <w:r w:rsidRPr="00CF2D54">
        <w:rPr>
          <w:sz w:val="24"/>
          <w:szCs w:val="24"/>
          <w:vertAlign w:val="superscript"/>
        </w:rPr>
        <w:t>–</w:t>
      </w:r>
      <w:r w:rsidRPr="00CF2D54">
        <w:rPr>
          <w:rFonts w:hint="eastAsia"/>
          <w:sz w:val="24"/>
          <w:szCs w:val="24"/>
        </w:rPr>
        <w:t>) concentration over acid form (HI</w:t>
      </w:r>
      <w:r w:rsidRPr="00CF2D54">
        <w:rPr>
          <w:sz w:val="24"/>
          <w:szCs w:val="24"/>
          <w:vertAlign w:val="superscript"/>
        </w:rPr>
        <w:t>–</w:t>
      </w:r>
      <w:r w:rsidRPr="00CF2D54">
        <w:rPr>
          <w:rFonts w:hint="eastAsia"/>
          <w:sz w:val="24"/>
          <w:szCs w:val="24"/>
        </w:rPr>
        <w:t xml:space="preserve">) concentration, which is estimated from absorbance ratio </w:t>
      </w:r>
      <w:r w:rsidRPr="00CF2D54">
        <w:rPr>
          <w:rFonts w:hint="eastAsia"/>
          <w:i/>
          <w:sz w:val="24"/>
          <w:szCs w:val="24"/>
        </w:rPr>
        <w:t>R</w:t>
      </w:r>
      <w:r w:rsidRPr="00CF2D54">
        <w:rPr>
          <w:rFonts w:hint="eastAsia"/>
          <w:sz w:val="24"/>
          <w:szCs w:val="24"/>
        </w:rPr>
        <w:t xml:space="preserve"> and the ratios of extinction coefficients (</w:t>
      </w:r>
      <w:r w:rsidRPr="00CF2D54">
        <w:rPr>
          <w:rFonts w:hint="eastAsia"/>
          <w:i/>
          <w:sz w:val="24"/>
          <w:szCs w:val="24"/>
        </w:rPr>
        <w:t>Clayton and Byrne</w:t>
      </w:r>
      <w:r w:rsidRPr="00CF2D54">
        <w:rPr>
          <w:rFonts w:hint="eastAsia"/>
          <w:sz w:val="24"/>
          <w:szCs w:val="24"/>
        </w:rPr>
        <w:t xml:space="preserve">, 1993).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m:t>
            </m:r>
          </m:sup>
        </m:sSubSup>
      </m:oMath>
      <w:r w:rsidRPr="00CF2D54">
        <w:rPr>
          <w:rFonts w:hint="eastAsia"/>
          <w:sz w:val="24"/>
          <w:szCs w:val="24"/>
        </w:rPr>
        <w:t xml:space="preserve"> and </w:t>
      </w:r>
      <m:oMath>
        <m:sSubSup>
          <m:sSubSupPr>
            <m:ctrlPr>
              <w:rPr>
                <w:rFonts w:ascii="Cambria Math" w:hAnsi="Cambria Math"/>
                <w:sz w:val="24"/>
                <w:szCs w:val="24"/>
              </w:rPr>
            </m:ctrlPr>
          </m:sSubSupPr>
          <m:e>
            <m:r>
              <w:rPr>
                <w:rFonts w:ascii="Cambria Math" w:hAnsi="Cambria Math"/>
                <w:sz w:val="24"/>
                <w:szCs w:val="24"/>
              </w:rPr>
              <m:t>A</m:t>
            </m:r>
          </m:e>
          <m:sub>
            <m:r>
              <w:rPr>
                <w:rFonts w:ascii="Cambria Math" w:hAnsi="Cambria Math"/>
                <w:sz w:val="24"/>
                <w:szCs w:val="24"/>
              </w:rPr>
              <m:t>λ</m:t>
            </m:r>
          </m:sub>
          <m:sup>
            <m:r>
              <m:rPr>
                <m:sty m:val="p"/>
              </m:rPr>
              <w:rPr>
                <w:rFonts w:ascii="Cambria Math" w:hAnsi="Cambria Math"/>
                <w:sz w:val="24"/>
                <w:szCs w:val="24"/>
              </w:rPr>
              <m:t>SD</m:t>
            </m:r>
          </m:sup>
        </m:sSubSup>
      </m:oMath>
      <w:r w:rsidRPr="00CF2D54">
        <w:rPr>
          <w:rFonts w:hint="eastAsia"/>
          <w:sz w:val="24"/>
          <w:szCs w:val="24"/>
        </w:rPr>
        <w:t xml:space="preserve"> in equation (3) are absorbances of seawater itself and dye plus seawater, respectively, at wavelength </w:t>
      </w:r>
      <w:r w:rsidRPr="00CF2D54">
        <w:rPr>
          <w:rFonts w:ascii="Symbol" w:hAnsi="Symbol"/>
          <w:i/>
          <w:sz w:val="24"/>
          <w:szCs w:val="24"/>
        </w:rPr>
        <w:t></w:t>
      </w:r>
      <w:r w:rsidRPr="00CF2D54">
        <w:rPr>
          <w:rFonts w:hint="eastAsia"/>
          <w:sz w:val="24"/>
          <w:szCs w:val="24"/>
        </w:rPr>
        <w:t xml:space="preserve"> (nm). The value of p</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xml:space="preserve"> (</w:t>
      </w:r>
      <m:oMath>
        <m:func>
          <m:funcPr>
            <m:ctrlPr>
              <w:rPr>
                <w:rFonts w:ascii="Cambria Math" w:hAnsi="Cambria Math"/>
                <w:sz w:val="24"/>
                <w:szCs w:val="24"/>
              </w:rPr>
            </m:ctrlPr>
          </m:funcPr>
          <m:fName>
            <m:sSub>
              <m:sSubPr>
                <m:ctrlPr>
                  <w:rPr>
                    <w:rFonts w:ascii="Cambria Math" w:hAnsi="Cambria Math"/>
                    <w:sz w:val="24"/>
                    <w:szCs w:val="24"/>
                  </w:rPr>
                </m:ctrlPr>
              </m:sSubPr>
              <m:e>
                <m:r>
                  <m:rPr>
                    <m:sty m:val="p"/>
                  </m:rPr>
                  <w:rPr>
                    <w:rFonts w:ascii="Cambria Math" w:hAnsi="Cambria Math"/>
                    <w:sz w:val="24"/>
                    <w:szCs w:val="24"/>
                  </w:rPr>
                  <m:t>=-log</m:t>
                </m:r>
              </m:e>
              <m:sub>
                <m:r>
                  <m:rPr>
                    <m:sty m:val="p"/>
                  </m:rPr>
                  <w:rPr>
                    <w:rFonts w:ascii="Cambria Math" w:hAnsi="Cambria Math"/>
                    <w:sz w:val="24"/>
                    <w:szCs w:val="24"/>
                  </w:rPr>
                  <m:t>10</m:t>
                </m:r>
              </m:sub>
            </m:sSub>
          </m:fName>
          <m:e>
            <m:d>
              <m:dPr>
                <m:ctrlPr>
                  <w:rPr>
                    <w:rFonts w:ascii="Cambria Math" w:hAnsi="Cambria Math"/>
                    <w:sz w:val="24"/>
                    <w:szCs w:val="24"/>
                  </w:rPr>
                </m:ctrlPr>
              </m:dPr>
              <m:e>
                <m:f>
                  <m:fPr>
                    <m:type m:val="lin"/>
                    <m:ctrlPr>
                      <w:rPr>
                        <w:rFonts w:ascii="Cambria Math" w:hAnsi="Cambria Math"/>
                        <w:sz w:val="24"/>
                        <w:szCs w:val="24"/>
                      </w:rPr>
                    </m:ctrlPr>
                  </m:fPr>
                  <m:num>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num>
                  <m:den>
                    <m:sSup>
                      <m:sSupPr>
                        <m:ctrlPr>
                          <w:rPr>
                            <w:rFonts w:ascii="Cambria Math" w:hAnsi="Cambria Math"/>
                            <w:sz w:val="24"/>
                            <w:szCs w:val="24"/>
                          </w:rPr>
                        </m:ctrlPr>
                      </m:sSupPr>
                      <m:e>
                        <m:r>
                          <w:rPr>
                            <w:rFonts w:ascii="Cambria Math" w:hAnsi="Cambria Math"/>
                            <w:sz w:val="24"/>
                            <w:szCs w:val="24"/>
                          </w:rPr>
                          <m:t>k</m:t>
                        </m:r>
                      </m:e>
                      <m:sup>
                        <m:r>
                          <m:rPr>
                            <m:sty m:val="p"/>
                          </m:rPr>
                          <w:rPr>
                            <w:rFonts w:ascii="Cambria Math" w:hAnsi="Cambria Math"/>
                            <w:sz w:val="24"/>
                            <w:szCs w:val="24"/>
                          </w:rPr>
                          <m:t>0</m:t>
                        </m:r>
                      </m:sup>
                    </m:sSup>
                  </m:den>
                </m:f>
              </m:e>
            </m:d>
          </m:e>
        </m:func>
      </m:oMath>
      <w:r w:rsidRPr="00CF2D54">
        <w:rPr>
          <w:rFonts w:hint="eastAsia"/>
          <w:sz w:val="24"/>
          <w:szCs w:val="24"/>
        </w:rPr>
        <w:t>, k</w:t>
      </w:r>
      <w:r w:rsidRPr="00CF2D54">
        <w:rPr>
          <w:rFonts w:hint="eastAsia"/>
          <w:sz w:val="24"/>
          <w:szCs w:val="24"/>
          <w:vertAlign w:val="superscript"/>
        </w:rPr>
        <w:t>0</w:t>
      </w:r>
      <w:r w:rsidRPr="00CF2D54">
        <w:rPr>
          <w:rFonts w:hint="eastAsia"/>
          <w:sz w:val="24"/>
          <w:szCs w:val="24"/>
        </w:rPr>
        <w:t xml:space="preserve"> = 1 mol kg</w:t>
      </w:r>
      <w:r w:rsidRPr="00CF2D54">
        <w:rPr>
          <w:sz w:val="24"/>
          <w:szCs w:val="24"/>
          <w:vertAlign w:val="superscript"/>
        </w:rPr>
        <w:t>–</w:t>
      </w:r>
      <w:r>
        <w:rPr>
          <w:rFonts w:hint="eastAsia"/>
          <w:sz w:val="24"/>
          <w:szCs w:val="24"/>
          <w:vertAlign w:val="superscript"/>
        </w:rPr>
        <w:t>1</w:t>
      </w:r>
      <w:r w:rsidRPr="00CF2D54">
        <w:rPr>
          <w:rFonts w:hint="eastAsia"/>
          <w:sz w:val="24"/>
          <w:szCs w:val="24"/>
        </w:rPr>
        <w:t>) ha</w:t>
      </w:r>
      <w:r>
        <w:rPr>
          <w:rFonts w:hint="eastAsia"/>
          <w:sz w:val="24"/>
          <w:szCs w:val="24"/>
        </w:rPr>
        <w:t>d</w:t>
      </w:r>
      <w:r w:rsidRPr="00CF2D54">
        <w:rPr>
          <w:rFonts w:hint="eastAsia"/>
          <w:sz w:val="24"/>
          <w:szCs w:val="24"/>
        </w:rPr>
        <w:t xml:space="preserve"> also been expressed as a function of temperature </w:t>
      </w:r>
      <w:r w:rsidRPr="00CF2D54">
        <w:rPr>
          <w:rFonts w:hint="eastAsia"/>
          <w:i/>
          <w:sz w:val="24"/>
          <w:szCs w:val="24"/>
        </w:rPr>
        <w:t>T</w:t>
      </w:r>
      <w:r w:rsidRPr="00CF2D54">
        <w:rPr>
          <w:rFonts w:hint="eastAsia"/>
          <w:sz w:val="24"/>
          <w:szCs w:val="24"/>
        </w:rPr>
        <w:t xml:space="preserve"> (in Kelvin) and salinity </w:t>
      </w:r>
      <w:r w:rsidRPr="00CF2D54">
        <w:rPr>
          <w:rFonts w:hint="eastAsia"/>
          <w:i/>
          <w:sz w:val="24"/>
          <w:szCs w:val="24"/>
        </w:rPr>
        <w:t>S</w:t>
      </w:r>
      <w:r w:rsidRPr="00CF2D54">
        <w:rPr>
          <w:rFonts w:hint="eastAsia"/>
          <w:sz w:val="24"/>
          <w:szCs w:val="24"/>
        </w:rPr>
        <w:t xml:space="preserve"> (in psu) by </w:t>
      </w:r>
      <w:r w:rsidRPr="00CF2D54">
        <w:rPr>
          <w:rFonts w:hint="eastAsia"/>
          <w:i/>
          <w:sz w:val="24"/>
          <w:szCs w:val="24"/>
        </w:rPr>
        <w:t>Clayton and Byrne</w:t>
      </w:r>
      <w:r w:rsidRPr="00CF2D54">
        <w:rPr>
          <w:rFonts w:hint="eastAsia"/>
          <w:sz w:val="24"/>
          <w:szCs w:val="24"/>
        </w:rPr>
        <w:t xml:space="preserve"> (1993), but the calculated value has been subsequently corrected by 0.0047 on the basis of a reported pH</w:t>
      </w:r>
      <w:r w:rsidRPr="00CF2D54">
        <w:rPr>
          <w:rFonts w:hint="eastAsia"/>
          <w:sz w:val="24"/>
          <w:szCs w:val="24"/>
          <w:vertAlign w:val="subscript"/>
        </w:rPr>
        <w:t>T</w:t>
      </w:r>
      <w:r w:rsidRPr="00CF2D54">
        <w:rPr>
          <w:rFonts w:hint="eastAsia"/>
          <w:sz w:val="24"/>
          <w:szCs w:val="24"/>
        </w:rPr>
        <w:t xml:space="preserve"> value accounting for </w:t>
      </w:r>
      <w:r w:rsidRPr="00CF2D54">
        <w:rPr>
          <w:sz w:val="24"/>
          <w:szCs w:val="24"/>
        </w:rPr>
        <w:t>“</w:t>
      </w:r>
      <w:r w:rsidRPr="00CF2D54">
        <w:rPr>
          <w:rFonts w:hint="eastAsia"/>
          <w:sz w:val="24"/>
          <w:szCs w:val="24"/>
        </w:rPr>
        <w:t>tris</w:t>
      </w:r>
      <w:r w:rsidRPr="00CF2D54">
        <w:rPr>
          <w:sz w:val="24"/>
          <w:szCs w:val="24"/>
        </w:rPr>
        <w:t>”</w:t>
      </w:r>
      <w:r w:rsidRPr="00CF2D54">
        <w:rPr>
          <w:rFonts w:hint="eastAsia"/>
          <w:sz w:val="24"/>
          <w:szCs w:val="24"/>
        </w:rPr>
        <w:t xml:space="preserve"> buffer (</w:t>
      </w:r>
      <w:r w:rsidRPr="00CF2D54">
        <w:rPr>
          <w:rFonts w:hint="eastAsia"/>
          <w:i/>
          <w:sz w:val="24"/>
          <w:szCs w:val="24"/>
        </w:rPr>
        <w:t>DelValls and Dickson</w:t>
      </w:r>
      <w:r w:rsidRPr="00CF2D54">
        <w:rPr>
          <w:rFonts w:hint="eastAsia"/>
          <w:sz w:val="24"/>
          <w:szCs w:val="24"/>
        </w:rPr>
        <w:t xml:space="preserve">, 1998): </w:t>
      </w:r>
    </w:p>
    <w:p w:rsidR="00950DEF" w:rsidRPr="00CF2D54" w:rsidRDefault="00950DEF" w:rsidP="00950DEF">
      <w:pPr>
        <w:spacing w:beforeLines="50" w:before="175"/>
        <w:ind w:leftChars="200" w:left="400"/>
        <w:rPr>
          <w:sz w:val="24"/>
          <w:szCs w:val="24"/>
        </w:rPr>
      </w:pPr>
      <m:oMathPara>
        <m:oMathParaPr>
          <m:jc m:val="left"/>
        </m:oMathParaPr>
        <m:oMath>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r>
            <m:rPr>
              <m:sty m:val="p"/>
            </m:rPr>
            <w:rPr>
              <w:rFonts w:ascii="Cambria Math" w:hAnsi="Cambria Math"/>
              <w:sz w:val="24"/>
              <w:szCs w:val="24"/>
            </w:rPr>
            <m:t>=p</m:t>
          </m:r>
          <m:sSub>
            <m:sSubPr>
              <m:ctrlPr>
                <w:rPr>
                  <w:rFonts w:ascii="Cambria Math" w:hAnsi="Cambria Math"/>
                  <w:sz w:val="24"/>
                  <w:szCs w:val="24"/>
                </w:rPr>
              </m:ctrlPr>
            </m:sSubPr>
            <m:e>
              <m:r>
                <w:rPr>
                  <w:rFonts w:ascii="Cambria Math" w:hAnsi="Cambria Math"/>
                  <w:sz w:val="24"/>
                  <w:szCs w:val="24"/>
                </w:rPr>
                <m:t>K</m:t>
              </m:r>
            </m:e>
            <m:sub>
              <m:r>
                <m:rPr>
                  <m:sty m:val="p"/>
                </m:rPr>
                <w:rPr>
                  <w:rFonts w:ascii="Cambria Math" w:hAnsi="Cambria Math"/>
                  <w:sz w:val="24"/>
                  <w:szCs w:val="24"/>
                </w:rPr>
                <m:t>2</m:t>
              </m:r>
            </m:sub>
          </m:sSub>
          <m:d>
            <m:dPr>
              <m:ctrlPr>
                <w:rPr>
                  <w:rFonts w:ascii="Cambria Math" w:hAnsi="Cambria Math"/>
                  <w:sz w:val="24"/>
                  <w:szCs w:val="24"/>
                </w:rPr>
              </m:ctrlPr>
            </m:dPr>
            <m:e>
              <m:r>
                <m:rPr>
                  <m:sty m:val="p"/>
                </m:rPr>
                <w:rPr>
                  <w:rFonts w:ascii="Cambria Math" w:hAnsi="Cambria Math"/>
                  <w:sz w:val="24"/>
                  <w:szCs w:val="24"/>
                </w:rPr>
                <m:t xml:space="preserve">Clayton </m:t>
              </m:r>
              <m:r>
                <w:rPr>
                  <w:rFonts w:ascii="Cambria Math" w:hAnsi="Cambria Math"/>
                  <w:sz w:val="24"/>
                  <w:szCs w:val="24"/>
                </w:rPr>
                <m:t>&amp;</m:t>
              </m:r>
              <m:r>
                <m:rPr>
                  <m:sty m:val="p"/>
                </m:rPr>
                <w:rPr>
                  <w:rFonts w:ascii="Cambria Math" w:hAnsi="Cambria Math"/>
                  <w:sz w:val="24"/>
                  <w:szCs w:val="24"/>
                </w:rPr>
                <m:t xml:space="preserve"> Byrne, 1993</m:t>
              </m:r>
            </m:e>
          </m:d>
          <m:r>
            <m:rPr>
              <m:sty m:val="p"/>
            </m:rPr>
            <w:rPr>
              <w:rFonts w:ascii="Cambria Math" w:hAnsi="Cambria Math"/>
              <w:sz w:val="24"/>
              <w:szCs w:val="24"/>
            </w:rPr>
            <m:t>+0.0047</m:t>
          </m:r>
        </m:oMath>
      </m:oMathPara>
    </w:p>
    <w:p w:rsidR="00950DEF" w:rsidRPr="00CF2D54" w:rsidRDefault="00950DEF" w:rsidP="00950DEF">
      <w:pPr>
        <w:ind w:leftChars="200" w:left="400"/>
        <w:rPr>
          <w:sz w:val="24"/>
          <w:szCs w:val="24"/>
        </w:rPr>
      </w:pPr>
      <w:r w:rsidRPr="00CF2D54">
        <w:rPr>
          <w:rFonts w:hint="eastAsia"/>
          <w:sz w:val="24"/>
          <w:szCs w:val="24"/>
        </w:rPr>
        <w:tab/>
      </w:r>
      <m:oMath>
        <m:r>
          <m:rPr>
            <m:sty m:val="p"/>
          </m:rPr>
          <w:rPr>
            <w:rFonts w:ascii="Cambria Math" w:hAnsi="Cambria Math"/>
            <w:sz w:val="24"/>
            <w:szCs w:val="24"/>
          </w:rPr>
          <m:t>=</m:t>
        </m:r>
        <m:f>
          <m:fPr>
            <m:type m:val="lin"/>
            <m:ctrlPr>
              <w:rPr>
                <w:rFonts w:ascii="Cambria Math" w:hAnsi="Cambria Math"/>
                <w:sz w:val="24"/>
                <w:szCs w:val="24"/>
              </w:rPr>
            </m:ctrlPr>
          </m:fPr>
          <m:num>
            <m:r>
              <m:rPr>
                <m:sty m:val="p"/>
              </m:rPr>
              <w:rPr>
                <w:rFonts w:ascii="Cambria Math" w:hAnsi="Cambria Math"/>
                <w:sz w:val="24"/>
                <w:szCs w:val="24"/>
              </w:rPr>
              <m:t>1245.69</m:t>
            </m:r>
          </m:num>
          <m:den>
            <m:r>
              <w:rPr>
                <w:rFonts w:ascii="Cambria Math" w:hAnsi="Cambria Math"/>
                <w:sz w:val="24"/>
                <w:szCs w:val="24"/>
              </w:rPr>
              <m:t>T</m:t>
            </m:r>
          </m:den>
        </m:f>
        <m:r>
          <m:rPr>
            <m:sty m:val="p"/>
          </m:rPr>
          <w:rPr>
            <w:rFonts w:ascii="Cambria Math" w:hAnsi="Cambria Math"/>
            <w:sz w:val="24"/>
            <w:szCs w:val="24"/>
          </w:rPr>
          <m:t>+3.8322+0.00211</m:t>
        </m:r>
        <m:d>
          <m:dPr>
            <m:ctrlPr>
              <w:rPr>
                <w:rFonts w:ascii="Cambria Math" w:hAnsi="Cambria Math"/>
                <w:sz w:val="24"/>
                <w:szCs w:val="24"/>
              </w:rPr>
            </m:ctrlPr>
          </m:dPr>
          <m:e>
            <m:r>
              <m:rPr>
                <m:sty m:val="p"/>
              </m:rPr>
              <w:rPr>
                <w:rFonts w:ascii="Cambria Math" w:hAnsi="Cambria Math"/>
                <w:sz w:val="24"/>
                <w:szCs w:val="24"/>
              </w:rPr>
              <m:t>35-</m:t>
            </m:r>
            <m:r>
              <w:rPr>
                <w:rFonts w:ascii="Cambria Math" w:hAnsi="Cambria Math"/>
                <w:sz w:val="24"/>
                <w:szCs w:val="24"/>
              </w:rPr>
              <m:t>S</m:t>
            </m:r>
          </m:e>
        </m:d>
      </m:oMath>
      <w:r w:rsidRPr="00CF2D54">
        <w:rPr>
          <w:rFonts w:hint="eastAsia"/>
          <w:sz w:val="24"/>
          <w:szCs w:val="24"/>
        </w:rPr>
        <w:t>.</w:t>
      </w:r>
      <w:r w:rsidRPr="00CF2D54">
        <w:rPr>
          <w:rFonts w:hint="eastAsia"/>
          <w:sz w:val="24"/>
          <w:szCs w:val="24"/>
        </w:rPr>
        <w:tab/>
      </w:r>
      <w:r>
        <w:rPr>
          <w:rFonts w:hint="eastAsia"/>
          <w:sz w:val="24"/>
          <w:szCs w:val="24"/>
        </w:rPr>
        <w:tab/>
      </w:r>
      <w:r>
        <w:rPr>
          <w:rFonts w:hint="eastAsia"/>
          <w:sz w:val="24"/>
          <w:szCs w:val="24"/>
        </w:rPr>
        <w:tab/>
      </w:r>
      <w:r>
        <w:rPr>
          <w:rFonts w:hint="eastAsia"/>
          <w:sz w:val="24"/>
          <w:szCs w:val="24"/>
        </w:rPr>
        <w:tab/>
      </w:r>
      <w:r w:rsidRPr="00CF2D54">
        <w:rPr>
          <w:rFonts w:hint="eastAsia"/>
          <w:sz w:val="24"/>
          <w:szCs w:val="24"/>
        </w:rPr>
        <w:t>(4)</w:t>
      </w:r>
    </w:p>
    <w:p w:rsidR="00950DEF" w:rsidRPr="00CF2D54" w:rsidRDefault="00950DEF" w:rsidP="00950DEF">
      <w:pPr>
        <w:spacing w:afterLines="50" w:after="175"/>
        <w:rPr>
          <w:sz w:val="24"/>
          <w:szCs w:val="24"/>
        </w:rPr>
      </w:pPr>
      <w:r w:rsidRPr="00CF2D54">
        <w:rPr>
          <w:rFonts w:hint="eastAsia"/>
          <w:sz w:val="24"/>
          <w:szCs w:val="24"/>
        </w:rPr>
        <w:tab/>
        <w:t xml:space="preserve">293 K </w:t>
      </w:r>
      <w:r w:rsidRPr="00CF2D54">
        <w:rPr>
          <w:sz w:val="24"/>
          <w:szCs w:val="24"/>
        </w:rPr>
        <w:t>≤</w:t>
      </w:r>
      <w:r w:rsidRPr="00CF2D54">
        <w:rPr>
          <w:rFonts w:hint="eastAsia"/>
          <w:sz w:val="24"/>
          <w:szCs w:val="24"/>
        </w:rPr>
        <w:t xml:space="preserve"> </w:t>
      </w:r>
      <w:r w:rsidRPr="00CF2D54">
        <w:rPr>
          <w:rFonts w:hint="eastAsia"/>
          <w:i/>
          <w:sz w:val="24"/>
          <w:szCs w:val="24"/>
        </w:rPr>
        <w:t>T</w:t>
      </w:r>
      <w:r w:rsidRPr="00CF2D54">
        <w:rPr>
          <w:rFonts w:hint="eastAsia"/>
          <w:sz w:val="24"/>
          <w:szCs w:val="24"/>
        </w:rPr>
        <w:t xml:space="preserve"> </w:t>
      </w:r>
      <w:r w:rsidRPr="00CF2D54">
        <w:rPr>
          <w:sz w:val="24"/>
          <w:szCs w:val="24"/>
        </w:rPr>
        <w:t>≤</w:t>
      </w:r>
      <w:r w:rsidRPr="00CF2D54">
        <w:rPr>
          <w:rFonts w:hint="eastAsia"/>
          <w:sz w:val="24"/>
          <w:szCs w:val="24"/>
        </w:rPr>
        <w:t xml:space="preserve"> 303 K, 30 </w:t>
      </w:r>
      <w:r w:rsidRPr="00CF2D54">
        <w:rPr>
          <w:sz w:val="24"/>
          <w:szCs w:val="24"/>
        </w:rPr>
        <w:t>≤</w:t>
      </w:r>
      <w:r w:rsidRPr="00CF2D54">
        <w:rPr>
          <w:rFonts w:hint="eastAsia"/>
          <w:sz w:val="24"/>
          <w:szCs w:val="24"/>
        </w:rPr>
        <w:t xml:space="preserve"> </w:t>
      </w:r>
      <w:r w:rsidRPr="00CF2D54">
        <w:rPr>
          <w:rFonts w:hint="eastAsia"/>
          <w:i/>
          <w:sz w:val="24"/>
          <w:szCs w:val="24"/>
        </w:rPr>
        <w:t>S</w:t>
      </w:r>
      <w:r w:rsidRPr="00CF2D54">
        <w:rPr>
          <w:rFonts w:hint="eastAsia"/>
          <w:sz w:val="24"/>
          <w:szCs w:val="24"/>
        </w:rPr>
        <w:t xml:space="preserve"> </w:t>
      </w:r>
      <w:r w:rsidRPr="00CF2D54">
        <w:rPr>
          <w:sz w:val="24"/>
          <w:szCs w:val="24"/>
        </w:rPr>
        <w:t>≤</w:t>
      </w:r>
      <w:r w:rsidRPr="00CF2D54">
        <w:rPr>
          <w:rFonts w:hint="eastAsia"/>
          <w:sz w:val="24"/>
          <w:szCs w:val="24"/>
        </w:rPr>
        <w:t xml:space="preserve"> 37</w:t>
      </w:r>
    </w:p>
    <w:p w:rsidR="00950DEF" w:rsidRPr="00CF2D54" w:rsidRDefault="00950DEF" w:rsidP="00950DEF">
      <w:pPr>
        <w:rPr>
          <w:sz w:val="24"/>
          <w:szCs w:val="24"/>
        </w:rPr>
      </w:pPr>
    </w:p>
    <w:p w:rsidR="00950DEF" w:rsidRPr="00CF2D54" w:rsidRDefault="00950DEF" w:rsidP="00950DEF">
      <w:pPr>
        <w:pStyle w:val="4"/>
      </w:pPr>
      <w:r w:rsidRPr="00CF2D54">
        <w:rPr>
          <w:rFonts w:hint="eastAsia"/>
        </w:rPr>
        <w:t>(5.2) pH</w:t>
      </w:r>
      <w:r w:rsidRPr="00CF2D54">
        <w:rPr>
          <w:rFonts w:hint="eastAsia"/>
          <w:vertAlign w:val="subscript"/>
        </w:rPr>
        <w:t>T</w:t>
      </w:r>
      <w:r w:rsidRPr="00CF2D54">
        <w:rPr>
          <w:rFonts w:hint="eastAsia"/>
        </w:rPr>
        <w:t xml:space="preserve"> Perturbation caused by addition of dye solution</w:t>
      </w:r>
    </w:p>
    <w:p w:rsidR="00950DEF" w:rsidRPr="00CF2D54" w:rsidRDefault="00950DEF" w:rsidP="00950DEF">
      <w:pPr>
        <w:rPr>
          <w:sz w:val="24"/>
          <w:szCs w:val="24"/>
        </w:rPr>
      </w:pPr>
      <w:r w:rsidRPr="00CF2D54">
        <w:rPr>
          <w:rFonts w:hint="eastAsia"/>
          <w:sz w:val="24"/>
          <w:szCs w:val="24"/>
        </w:rPr>
        <w:t xml:space="preserve">The injection of </w:t>
      </w:r>
      <w:r w:rsidRPr="006E13F2">
        <w:rPr>
          <w:rFonts w:hint="eastAsia"/>
          <w:i/>
          <w:sz w:val="24"/>
          <w:szCs w:val="24"/>
        </w:rPr>
        <w:t>m</w:t>
      </w:r>
      <w:r w:rsidRPr="00CF2D54">
        <w:rPr>
          <w:rFonts w:hint="eastAsia"/>
          <w:sz w:val="24"/>
          <w:szCs w:val="24"/>
        </w:rPr>
        <w:t>-cresol purple solution affects the pH</w:t>
      </w:r>
      <w:r w:rsidRPr="00CF2D54">
        <w:rPr>
          <w:rFonts w:hint="eastAsia"/>
          <w:sz w:val="24"/>
          <w:szCs w:val="24"/>
          <w:vertAlign w:val="subscript"/>
        </w:rPr>
        <w:t>T</w:t>
      </w:r>
      <w:r w:rsidRPr="00CF2D54">
        <w:rPr>
          <w:rFonts w:hint="eastAsia"/>
          <w:sz w:val="24"/>
          <w:szCs w:val="24"/>
        </w:rPr>
        <w:t xml:space="preserve"> of seawater sample because the acid base equilibrium of the seawater is disrupted by the addition of the dye acid-base pair (</w:t>
      </w:r>
      <w:r w:rsidRPr="00CF2D54">
        <w:rPr>
          <w:rFonts w:hint="eastAsia"/>
          <w:i/>
          <w:sz w:val="24"/>
          <w:szCs w:val="24"/>
        </w:rPr>
        <w:t>Dickson et al., 2007</w:t>
      </w:r>
      <w:r w:rsidRPr="00CF2D54">
        <w:rPr>
          <w:rFonts w:hint="eastAsia"/>
          <w:sz w:val="24"/>
          <w:szCs w:val="24"/>
        </w:rPr>
        <w:t xml:space="preserve">). We corrected the </w:t>
      </w:r>
      <w:r w:rsidRPr="00CF2D54">
        <w:rPr>
          <w:rFonts w:hint="eastAsia"/>
          <w:i/>
          <w:sz w:val="24"/>
          <w:szCs w:val="24"/>
        </w:rPr>
        <w:t>R</w:t>
      </w:r>
      <w:r w:rsidRPr="00CF2D54">
        <w:rPr>
          <w:rFonts w:hint="eastAsia"/>
          <w:sz w:val="24"/>
          <w:szCs w:val="24"/>
        </w:rPr>
        <w:t xml:space="preserve"> in Equation (2) for the perturbation using empirical method (Equation (5)) in which a second aliquot of dye solution is added to the seawater sample (</w:t>
      </w:r>
      <w:r w:rsidRPr="00CF2D54">
        <w:rPr>
          <w:rFonts w:hint="eastAsia"/>
          <w:i/>
          <w:sz w:val="24"/>
          <w:szCs w:val="24"/>
        </w:rPr>
        <w:t>Dickson et al., 2007</w:t>
      </w:r>
      <w:r w:rsidRPr="00CF2D54">
        <w:rPr>
          <w:rFonts w:hint="eastAsia"/>
          <w:sz w:val="24"/>
          <w:szCs w:val="24"/>
        </w:rPr>
        <w:t xml:space="preserve">; </w:t>
      </w:r>
      <w:r w:rsidRPr="00CF2D54">
        <w:rPr>
          <w:rFonts w:hint="eastAsia"/>
          <w:i/>
          <w:sz w:val="24"/>
          <w:szCs w:val="24"/>
        </w:rPr>
        <w:t>Clayton and Byrne</w:t>
      </w:r>
      <w:r w:rsidRPr="00CF2D54">
        <w:rPr>
          <w:rFonts w:hint="eastAsia"/>
          <w:sz w:val="24"/>
          <w:szCs w:val="24"/>
        </w:rPr>
        <w:t xml:space="preserve">, 1993). </w:t>
      </w:r>
    </w:p>
    <w:p w:rsidR="00950DEF" w:rsidRPr="00CF2D54" w:rsidRDefault="00950DEF" w:rsidP="00950DEF">
      <w:pPr>
        <w:spacing w:beforeLines="50" w:before="175"/>
        <w:rPr>
          <w:sz w:val="24"/>
          <w:szCs w:val="24"/>
        </w:rPr>
      </w:pPr>
      <w:r w:rsidRPr="00CF2D54">
        <w:rPr>
          <w:rFonts w:hint="eastAsia"/>
          <w:i/>
          <w:sz w:val="24"/>
          <w:szCs w:val="24"/>
        </w:rPr>
        <w:t>R</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ascii="Symbol" w:hAnsi="Symbol"/>
          <w:sz w:val="24"/>
          <w:szCs w:val="24"/>
        </w:rPr>
        <w:t></w:t>
      </w:r>
      <w:r w:rsidRPr="00CF2D54">
        <w:rPr>
          <w:rFonts w:hint="eastAsia"/>
          <w:i/>
          <w:sz w:val="24"/>
          <w:szCs w:val="24"/>
        </w:rPr>
        <w:t>R</w:t>
      </w:r>
      <w:r w:rsidRPr="00CF2D54">
        <w:rPr>
          <w:rFonts w:hint="eastAsia"/>
          <w:sz w:val="24"/>
          <w:szCs w:val="24"/>
        </w:rPr>
        <w:t>,</w:t>
      </w:r>
    </w:p>
    <w:p w:rsidR="00950DEF" w:rsidRDefault="00950DEF" w:rsidP="00950DEF">
      <w:pPr>
        <w:spacing w:afterLines="50" w:after="175"/>
        <w:rPr>
          <w:sz w:val="24"/>
          <w:szCs w:val="24"/>
        </w:rPr>
      </w:pPr>
      <w:r w:rsidRPr="00CF2D54">
        <w:rPr>
          <w:rFonts w:ascii="Symbol" w:hAnsi="Symbol"/>
          <w:sz w:val="24"/>
          <w:szCs w:val="24"/>
        </w:rPr>
        <w:t></w:t>
      </w:r>
      <w:r w:rsidRPr="00CF2D54">
        <w:rPr>
          <w:rFonts w:hint="eastAsia"/>
          <w:i/>
          <w:sz w:val="24"/>
          <w:szCs w:val="24"/>
        </w:rPr>
        <w:t>R</w:t>
      </w:r>
      <w:r w:rsidRPr="00CF2D54">
        <w:rPr>
          <w:sz w:val="24"/>
          <w:szCs w:val="24"/>
        </w:rPr>
        <w:t xml:space="preserve"> </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rPr>
        <w:t xml:space="preserve"> (Assumption),</w:t>
      </w:r>
      <w:r w:rsidRPr="00CF2D54">
        <w:rPr>
          <w:rFonts w:hint="eastAsia"/>
          <w:sz w:val="24"/>
          <w:szCs w:val="24"/>
        </w:rPr>
        <w:tab/>
      </w:r>
      <w:r>
        <w:rPr>
          <w:rFonts w:hint="eastAsia"/>
          <w:sz w:val="24"/>
          <w:szCs w:val="24"/>
        </w:rPr>
        <w:tab/>
      </w:r>
      <w:r>
        <w:rPr>
          <w:rFonts w:hint="eastAsia"/>
          <w:sz w:val="24"/>
          <w:szCs w:val="24"/>
        </w:rPr>
        <w:tab/>
      </w:r>
      <w:r>
        <w:rPr>
          <w:rFonts w:hint="eastAsia"/>
          <w:sz w:val="24"/>
          <w:szCs w:val="24"/>
        </w:rPr>
        <w:tab/>
      </w:r>
      <w:r>
        <w:rPr>
          <w:rFonts w:hint="eastAsia"/>
          <w:sz w:val="24"/>
          <w:szCs w:val="24"/>
        </w:rPr>
        <w:tab/>
      </w:r>
      <w:r>
        <w:rPr>
          <w:rFonts w:hint="eastAsia"/>
          <w:sz w:val="24"/>
          <w:szCs w:val="24"/>
        </w:rPr>
        <w:tab/>
      </w:r>
      <w:r w:rsidRPr="00CF2D54">
        <w:rPr>
          <w:rFonts w:hint="eastAsia"/>
          <w:sz w:val="24"/>
          <w:szCs w:val="24"/>
        </w:rPr>
        <w:t>(5)</w:t>
      </w:r>
    </w:p>
    <w:p w:rsidR="00950DEF" w:rsidRPr="00CF2D54" w:rsidRDefault="00950DEF" w:rsidP="00950DEF">
      <w:pPr>
        <w:rPr>
          <w:sz w:val="24"/>
          <w:szCs w:val="24"/>
        </w:rPr>
      </w:pPr>
      <w:r w:rsidRPr="00CF2D54">
        <w:rPr>
          <w:rFonts w:hint="eastAsia"/>
          <w:sz w:val="24"/>
          <w:szCs w:val="24"/>
        </w:rPr>
        <w:t xml:space="preserve">where,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and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are the absorbance ratio after the addition of first and second aliquot of dye solution, respectively. The value of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depended on the pH</w:t>
      </w:r>
      <w:r w:rsidRPr="00CF2D54">
        <w:rPr>
          <w:rFonts w:hint="eastAsia"/>
          <w:sz w:val="24"/>
          <w:szCs w:val="24"/>
          <w:vertAlign w:val="subscript"/>
        </w:rPr>
        <w:t>T</w:t>
      </w:r>
      <w:r w:rsidRPr="00CF2D54">
        <w:rPr>
          <w:rFonts w:hint="eastAsia"/>
          <w:sz w:val="24"/>
          <w:szCs w:val="24"/>
        </w:rPr>
        <w:t xml:space="preserve"> of sample. We expressed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as a quadratic function of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based on experimental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data obtained at this cruise (Figure C.6.3). 6 samples at each station were analysed to </w:t>
      </w:r>
      <w:r w:rsidRPr="00CF2D54">
        <w:rPr>
          <w:sz w:val="24"/>
          <w:szCs w:val="24"/>
        </w:rPr>
        <w:t>obtain</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data,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was expressed as a quadratic function of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and the pH</w:t>
      </w:r>
      <w:r w:rsidRPr="00CF2D54">
        <w:rPr>
          <w:rFonts w:hint="eastAsia"/>
          <w:sz w:val="24"/>
          <w:szCs w:val="24"/>
          <w:vertAlign w:val="subscript"/>
        </w:rPr>
        <w:t>T</w:t>
      </w:r>
      <w:r w:rsidRPr="00CF2D54">
        <w:rPr>
          <w:rFonts w:hint="eastAsia"/>
          <w:sz w:val="24"/>
          <w:szCs w:val="24"/>
        </w:rPr>
        <w:t xml:space="preserve"> was evaluated from </w:t>
      </w:r>
      <w:r w:rsidRPr="00CF2D54">
        <w:rPr>
          <w:rFonts w:hint="eastAsia"/>
          <w:i/>
          <w:sz w:val="24"/>
          <w:szCs w:val="24"/>
        </w:rPr>
        <w:t>R</w:t>
      </w:r>
      <w:r w:rsidRPr="00CF2D54">
        <w:rPr>
          <w:rFonts w:hint="eastAsia"/>
          <w:sz w:val="24"/>
          <w:szCs w:val="24"/>
        </w:rPr>
        <w:t xml:space="preserve"> =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ascii="Symbol" w:hAnsi="Symbol"/>
          <w:sz w:val="24"/>
          <w:szCs w:val="24"/>
        </w:rPr>
        <w:t></w:t>
      </w:r>
      <w:r w:rsidRPr="00CF2D54">
        <w:rPr>
          <w:rFonts w:hint="eastAsia"/>
          <w:i/>
          <w:sz w:val="24"/>
          <w:szCs w:val="24"/>
        </w:rPr>
        <w:t>R</w:t>
      </w:r>
      <w:r w:rsidRPr="00CF2D54">
        <w:rPr>
          <w:rFonts w:hint="eastAsia"/>
          <w:sz w:val="24"/>
          <w:szCs w:val="24"/>
        </w:rPr>
        <w:t xml:space="preserve"> using equation (2).</w:t>
      </w:r>
    </w:p>
    <w:p w:rsidR="00950DEF" w:rsidRDefault="00950DEF" w:rsidP="00950DEF">
      <w:pPr>
        <w:rPr>
          <w:szCs w:val="24"/>
        </w:rPr>
      </w:pPr>
    </w:p>
    <w:p w:rsidR="00950DEF" w:rsidRPr="00ED65D8" w:rsidRDefault="00950DEF" w:rsidP="00950DEF">
      <w:pPr>
        <w:rPr>
          <w:szCs w:val="24"/>
        </w:rPr>
      </w:pPr>
    </w:p>
    <w:p w:rsidR="00950DEF" w:rsidRPr="00CF2D54" w:rsidRDefault="00950DEF" w:rsidP="00950DEF">
      <w:pPr>
        <w:jc w:val="center"/>
        <w:rPr>
          <w:sz w:val="24"/>
          <w:szCs w:val="24"/>
        </w:rPr>
      </w:pPr>
      <w:r>
        <w:rPr>
          <w:noProof/>
          <w:sz w:val="24"/>
          <w:szCs w:val="24"/>
        </w:rPr>
        <w:lastRenderedPageBreak/>
        <w:drawing>
          <wp:inline distT="0" distB="0" distL="0" distR="0" wp14:anchorId="7422B876" wp14:editId="730B8ABD">
            <wp:extent cx="4170026" cy="3111668"/>
            <wp:effectExtent l="19050" t="0" r="1924"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 cstate="print"/>
                    <a:srcRect/>
                    <a:stretch>
                      <a:fillRect/>
                    </a:stretch>
                  </pic:blipFill>
                  <pic:spPr bwMode="auto">
                    <a:xfrm>
                      <a:off x="0" y="0"/>
                      <a:ext cx="4170026" cy="3111668"/>
                    </a:xfrm>
                    <a:prstGeom prst="rect">
                      <a:avLst/>
                    </a:prstGeom>
                    <a:noFill/>
                    <a:ln w="9525">
                      <a:noFill/>
                      <a:miter lim="800000"/>
                      <a:headEnd/>
                      <a:tailEnd/>
                    </a:ln>
                  </pic:spPr>
                </pic:pic>
              </a:graphicData>
            </a:graphic>
          </wp:inline>
        </w:drawing>
      </w:r>
    </w:p>
    <w:p w:rsidR="00950DEF" w:rsidRPr="00CF2D54" w:rsidRDefault="00950DEF" w:rsidP="00950DEF">
      <w:pPr>
        <w:rPr>
          <w:sz w:val="24"/>
          <w:szCs w:val="24"/>
        </w:rPr>
      </w:pPr>
      <w:r w:rsidRPr="00CF2D54">
        <w:rPr>
          <w:rFonts w:hint="eastAsia"/>
          <w:sz w:val="24"/>
          <w:szCs w:val="24"/>
        </w:rPr>
        <w:t>Figure C.6.3. pH</w:t>
      </w:r>
      <w:r w:rsidRPr="00CF2D54">
        <w:rPr>
          <w:rFonts w:hint="eastAsia"/>
          <w:sz w:val="24"/>
          <w:szCs w:val="24"/>
          <w:vertAlign w:val="subscript"/>
        </w:rPr>
        <w:t>T</w:t>
      </w:r>
      <w:r w:rsidRPr="00CF2D54">
        <w:rPr>
          <w:rFonts w:hint="eastAsia"/>
          <w:sz w:val="24"/>
          <w:szCs w:val="24"/>
        </w:rPr>
        <w:t xml:space="preserve"> perturbation caused by the addition of indicator dye solution. The perturbation was expressed as a difference in absorbance ratio between first and second aliquot, </w:t>
      </w:r>
      <w:r w:rsidRPr="00CF2D54">
        <w:rPr>
          <w:rFonts w:ascii="Symbol" w:hAnsi="Symbol"/>
          <w:sz w:val="24"/>
          <w:szCs w:val="24"/>
        </w:rPr>
        <w:t></w:t>
      </w:r>
      <w:r w:rsidRPr="00CF2D54">
        <w:rPr>
          <w:rFonts w:hint="eastAsia"/>
          <w:i/>
          <w:sz w:val="24"/>
          <w:szCs w:val="24"/>
        </w:rPr>
        <w:t>R</w:t>
      </w:r>
      <w:r w:rsidRPr="00CF2D54">
        <w:rPr>
          <w:sz w:val="24"/>
          <w:szCs w:val="24"/>
        </w:rPr>
        <w:t xml:space="preserve"> </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2</w:t>
      </w:r>
      <w:r w:rsidRPr="00CF2D54">
        <w:rPr>
          <w:rFonts w:hint="eastAsia"/>
          <w:sz w:val="24"/>
          <w:szCs w:val="24"/>
        </w:rPr>
        <w:t xml:space="preserve"> </w:t>
      </w:r>
      <w:r w:rsidRPr="00CF2D54">
        <w:rPr>
          <w:sz w:val="24"/>
          <w:szCs w:val="24"/>
        </w:rPr>
        <w:t>–</w:t>
      </w:r>
      <w:r w:rsidRPr="00CF2D54">
        <w:rPr>
          <w:rFonts w:hint="eastAsia"/>
          <w:sz w:val="24"/>
          <w:szCs w:val="24"/>
        </w:rPr>
        <w:t xml:space="preserve"> </w:t>
      </w:r>
      <w:r w:rsidRPr="00CF2D54">
        <w:rPr>
          <w:rFonts w:hint="eastAsia"/>
          <w:i/>
          <w:sz w:val="24"/>
          <w:szCs w:val="24"/>
        </w:rPr>
        <w:t>R</w:t>
      </w:r>
      <w:r w:rsidRPr="00CF2D54">
        <w:rPr>
          <w:rFonts w:hint="eastAsia"/>
          <w:sz w:val="24"/>
          <w:szCs w:val="24"/>
          <w:vertAlign w:val="subscript"/>
        </w:rPr>
        <w:t>1</w:t>
      </w:r>
      <w:r w:rsidRPr="00CF2D54">
        <w:rPr>
          <w:rFonts w:hint="eastAsia"/>
          <w:sz w:val="24"/>
          <w:szCs w:val="24"/>
        </w:rPr>
        <w:t xml:space="preserve">. The colour of plots denotes the </w:t>
      </w:r>
      <w:r>
        <w:rPr>
          <w:rFonts w:hint="eastAsia"/>
          <w:sz w:val="24"/>
          <w:szCs w:val="24"/>
        </w:rPr>
        <w:t>cruise</w:t>
      </w:r>
      <w:r w:rsidRPr="00CF2D54">
        <w:rPr>
          <w:rFonts w:hint="eastAsia"/>
          <w:sz w:val="24"/>
          <w:szCs w:val="24"/>
        </w:rPr>
        <w:t xml:space="preserve">; </w:t>
      </w:r>
      <w:r>
        <w:rPr>
          <w:rFonts w:hint="eastAsia"/>
          <w:sz w:val="24"/>
          <w:szCs w:val="24"/>
        </w:rPr>
        <w:t>blue</w:t>
      </w:r>
      <w:r w:rsidRPr="00CF2D54">
        <w:rPr>
          <w:rFonts w:hint="eastAsia"/>
          <w:sz w:val="24"/>
          <w:szCs w:val="24"/>
        </w:rPr>
        <w:t>:</w:t>
      </w:r>
      <w:r>
        <w:rPr>
          <w:rFonts w:hint="eastAsia"/>
          <w:sz w:val="24"/>
          <w:szCs w:val="24"/>
        </w:rPr>
        <w:t xml:space="preserve"> RF11-06</w:t>
      </w:r>
      <w:r w:rsidRPr="00CF2D54">
        <w:rPr>
          <w:rFonts w:hint="eastAsia"/>
          <w:sz w:val="24"/>
          <w:szCs w:val="24"/>
        </w:rPr>
        <w:t xml:space="preserve">, </w:t>
      </w:r>
      <w:r>
        <w:rPr>
          <w:rFonts w:hint="eastAsia"/>
          <w:sz w:val="24"/>
          <w:szCs w:val="24"/>
        </w:rPr>
        <w:t>green</w:t>
      </w:r>
      <w:r w:rsidRPr="00CF2D54">
        <w:rPr>
          <w:rFonts w:hint="eastAsia"/>
          <w:sz w:val="24"/>
          <w:szCs w:val="24"/>
        </w:rPr>
        <w:t>:</w:t>
      </w:r>
      <w:r>
        <w:rPr>
          <w:rFonts w:hint="eastAsia"/>
          <w:sz w:val="24"/>
          <w:szCs w:val="24"/>
        </w:rPr>
        <w:t xml:space="preserve"> RF11-07</w:t>
      </w:r>
      <w:r w:rsidRPr="00CF2D54">
        <w:rPr>
          <w:rFonts w:hint="eastAsia"/>
          <w:sz w:val="24"/>
          <w:szCs w:val="24"/>
        </w:rPr>
        <w:t xml:space="preserve">, </w:t>
      </w:r>
      <w:r>
        <w:rPr>
          <w:rFonts w:hint="eastAsia"/>
          <w:sz w:val="24"/>
          <w:szCs w:val="24"/>
        </w:rPr>
        <w:t>black</w:t>
      </w:r>
      <w:r w:rsidRPr="00CF2D54">
        <w:rPr>
          <w:rFonts w:hint="eastAsia"/>
          <w:sz w:val="24"/>
          <w:szCs w:val="24"/>
        </w:rPr>
        <w:t>:</w:t>
      </w:r>
      <w:r>
        <w:rPr>
          <w:rFonts w:hint="eastAsia"/>
          <w:sz w:val="24"/>
          <w:szCs w:val="24"/>
        </w:rPr>
        <w:t xml:space="preserve"> RF11-08</w:t>
      </w:r>
      <w:r w:rsidRPr="00CF2D54">
        <w:rPr>
          <w:rFonts w:hint="eastAsia"/>
          <w:sz w:val="24"/>
          <w:szCs w:val="24"/>
        </w:rPr>
        <w:t>. The result of quadratic regression was listed in Table C.6.1.</w:t>
      </w:r>
    </w:p>
    <w:p w:rsidR="00950DEF" w:rsidRDefault="00950DEF" w:rsidP="00950DEF">
      <w:pPr>
        <w:rPr>
          <w:sz w:val="24"/>
          <w:szCs w:val="24"/>
        </w:rPr>
      </w:pPr>
    </w:p>
    <w:p w:rsidR="00950DEF" w:rsidRPr="00CF2D54" w:rsidRDefault="00950DEF" w:rsidP="00950DEF">
      <w:pPr>
        <w:rPr>
          <w:sz w:val="24"/>
          <w:szCs w:val="24"/>
        </w:rPr>
      </w:pPr>
    </w:p>
    <w:p w:rsidR="00950DEF" w:rsidRPr="00CF2D54" w:rsidRDefault="00950DEF" w:rsidP="00950DEF">
      <w:pPr>
        <w:rPr>
          <w:sz w:val="24"/>
          <w:szCs w:val="24"/>
        </w:rPr>
      </w:pPr>
      <w:r w:rsidRPr="00CF2D54">
        <w:rPr>
          <w:rFonts w:hint="eastAsia"/>
          <w:sz w:val="24"/>
          <w:szCs w:val="24"/>
        </w:rPr>
        <w:t>Table C.6.1. The coefficients of quadratic regression of the pH</w:t>
      </w:r>
      <w:r w:rsidRPr="00CF2D54">
        <w:rPr>
          <w:rFonts w:hint="eastAsia"/>
          <w:sz w:val="24"/>
          <w:szCs w:val="24"/>
          <w:vertAlign w:val="subscript"/>
        </w:rPr>
        <w:t>T</w:t>
      </w:r>
      <w:r w:rsidRPr="00CF2D54">
        <w:rPr>
          <w:rFonts w:hint="eastAsia"/>
          <w:sz w:val="24"/>
          <w:szCs w:val="24"/>
        </w:rPr>
        <w:t xml:space="preserve"> perturbation that was caused by the addition of </w:t>
      </w:r>
      <w:r w:rsidRPr="00CF2D54">
        <w:rPr>
          <w:rFonts w:hint="eastAsia"/>
          <w:i/>
          <w:sz w:val="24"/>
          <w:szCs w:val="24"/>
        </w:rPr>
        <w:t>m</w:t>
      </w:r>
      <w:r w:rsidRPr="00CF2D54">
        <w:rPr>
          <w:rFonts w:hint="eastAsia"/>
          <w:sz w:val="24"/>
          <w:szCs w:val="24"/>
        </w:rPr>
        <w:t xml:space="preserve">-cresol purple solution </w:t>
      </w:r>
      <w:r>
        <w:rPr>
          <w:rFonts w:hint="eastAsia"/>
          <w:sz w:val="24"/>
          <w:szCs w:val="24"/>
        </w:rPr>
        <w:t xml:space="preserve">and was </w:t>
      </w:r>
      <w:r w:rsidRPr="00CF2D54">
        <w:rPr>
          <w:rFonts w:hint="eastAsia"/>
          <w:sz w:val="24"/>
          <w:szCs w:val="24"/>
        </w:rPr>
        <w:t xml:space="preserve">expressed as the difference in absorbance ratio </w:t>
      </w:r>
      <w:r w:rsidRPr="00CF2D54">
        <w:rPr>
          <w:rFonts w:hint="eastAsia"/>
          <w:i/>
          <w:sz w:val="24"/>
          <w:szCs w:val="24"/>
        </w:rPr>
        <w:t>R</w:t>
      </w:r>
      <w:r w:rsidRPr="00CF2D54">
        <w:rPr>
          <w:rFonts w:hint="eastAsia"/>
          <w:sz w:val="24"/>
          <w:szCs w:val="24"/>
        </w:rPr>
        <w:t xml:space="preserve">. </w:t>
      </w:r>
      <m:oMath>
        <m:r>
          <m:rPr>
            <m:sty m:val="p"/>
          </m:rPr>
          <w:rPr>
            <w:rFonts w:ascii="Cambria Math" w:hAnsi="Cambria Math"/>
            <w:sz w:val="24"/>
            <w:szCs w:val="24"/>
          </w:rPr>
          <m:t>∆</m:t>
        </m:r>
        <m:r>
          <w:rPr>
            <w:rFonts w:ascii="Cambria Math" w:hAnsi="Cambria Math"/>
            <w:sz w:val="24"/>
            <w:szCs w:val="24"/>
          </w:rPr>
          <m:t>R</m:t>
        </m:r>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2</m:t>
            </m:r>
          </m:sub>
        </m:sSub>
        <m:sSubSup>
          <m:sSubSupPr>
            <m:ctrlPr>
              <w:rPr>
                <w:rFonts w:ascii="Cambria Math" w:hAnsi="Cambria Math"/>
                <w:sz w:val="24"/>
                <w:szCs w:val="24"/>
              </w:rPr>
            </m:ctrlPr>
          </m:sSubSupPr>
          <m:e>
            <m:r>
              <w:rPr>
                <w:rFonts w:ascii="Cambria Math" w:hAnsi="Cambria Math"/>
                <w:sz w:val="24"/>
                <w:szCs w:val="24"/>
              </w:rPr>
              <m:t>×R</m:t>
            </m:r>
          </m:e>
          <m:sub>
            <m:r>
              <m:rPr>
                <m:sty m:val="p"/>
              </m:rPr>
              <w:rPr>
                <w:rFonts w:ascii="Cambria Math" w:hAnsi="Cambria Math"/>
                <w:sz w:val="24"/>
                <w:szCs w:val="24"/>
              </w:rPr>
              <m:t>1</m:t>
            </m:r>
          </m:sub>
          <m:sup>
            <m:r>
              <m:rPr>
                <m:sty m:val="p"/>
              </m:rPr>
              <w:rPr>
                <w:rFonts w:ascii="Cambria Math" w:hAnsi="Cambria Math"/>
                <w:sz w:val="24"/>
                <w:szCs w:val="24"/>
              </w:rPr>
              <m:t>2</m:t>
            </m:r>
          </m:sup>
        </m:sSubSup>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R</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hint="eastAsia"/>
                <w:sz w:val="24"/>
                <w:szCs w:val="24"/>
              </w:rPr>
              <m:t>0</m:t>
            </m:r>
          </m:sub>
        </m:sSub>
      </m:oMath>
    </w:p>
    <w:tbl>
      <w:tblPr>
        <w:tblStyle w:val="ad"/>
        <w:tblW w:w="0" w:type="auto"/>
        <w:tblLook w:val="04A0" w:firstRow="1" w:lastRow="0" w:firstColumn="1" w:lastColumn="0" w:noHBand="0" w:noVBand="1"/>
      </w:tblPr>
      <w:tblGrid>
        <w:gridCol w:w="2317"/>
        <w:gridCol w:w="1587"/>
        <w:gridCol w:w="1587"/>
        <w:gridCol w:w="1587"/>
      </w:tblGrid>
      <w:tr w:rsidR="00950DEF" w:rsidRPr="00CF2D54" w:rsidTr="00950DEF">
        <w:tc>
          <w:tcPr>
            <w:tcW w:w="2317" w:type="dxa"/>
            <w:tcBorders>
              <w:top w:val="single" w:sz="12" w:space="0" w:color="auto"/>
              <w:left w:val="nil"/>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Cruise</w:t>
            </w:r>
          </w:p>
        </w:tc>
        <w:tc>
          <w:tcPr>
            <w:tcW w:w="1587" w:type="dxa"/>
            <w:tcBorders>
              <w:top w:val="single" w:sz="12" w:space="0" w:color="auto"/>
              <w:left w:val="nil"/>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w:t>
            </w:r>
            <w:r w:rsidRPr="00431E2A">
              <w:rPr>
                <w:rFonts w:ascii="Times New Roman" w:hAnsi="Times New Roman"/>
                <w:sz w:val="24"/>
                <w:szCs w:val="24"/>
                <w:vertAlign w:val="subscript"/>
              </w:rPr>
              <w:t>2</w:t>
            </w:r>
          </w:p>
        </w:tc>
        <w:tc>
          <w:tcPr>
            <w:tcW w:w="1587" w:type="dxa"/>
            <w:tcBorders>
              <w:top w:val="single" w:sz="12" w:space="0" w:color="auto"/>
              <w:left w:val="nil"/>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w:t>
            </w:r>
            <w:r w:rsidRPr="00431E2A">
              <w:rPr>
                <w:rFonts w:ascii="Times New Roman" w:hAnsi="Times New Roman"/>
                <w:sz w:val="24"/>
                <w:szCs w:val="24"/>
                <w:vertAlign w:val="subscript"/>
              </w:rPr>
              <w:t>1</w:t>
            </w:r>
          </w:p>
        </w:tc>
        <w:tc>
          <w:tcPr>
            <w:tcW w:w="1587" w:type="dxa"/>
            <w:tcBorders>
              <w:top w:val="single" w:sz="12" w:space="0" w:color="auto"/>
              <w:left w:val="nil"/>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C</w:t>
            </w:r>
            <w:r w:rsidRPr="00431E2A">
              <w:rPr>
                <w:rFonts w:ascii="Times New Roman" w:hAnsi="Times New Roman"/>
                <w:sz w:val="24"/>
                <w:szCs w:val="24"/>
                <w:vertAlign w:val="subscript"/>
              </w:rPr>
              <w:t>0</w:t>
            </w:r>
          </w:p>
        </w:tc>
      </w:tr>
      <w:tr w:rsidR="00950DEF" w:rsidRPr="00CF2D54" w:rsidTr="00950DEF">
        <w:tc>
          <w:tcPr>
            <w:tcW w:w="2317" w:type="dxa"/>
            <w:tcBorders>
              <w:left w:val="nil"/>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RF11-06</w:t>
            </w:r>
          </w:p>
        </w:tc>
        <w:tc>
          <w:tcPr>
            <w:tcW w:w="1587" w:type="dxa"/>
            <w:tcBorders>
              <w:left w:val="nil"/>
              <w:right w:val="nil"/>
            </w:tcBorders>
            <w:vAlign w:val="center"/>
          </w:tcPr>
          <w:p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3.3202E</w:t>
            </w:r>
            <w:r>
              <w:rPr>
                <w:rFonts w:ascii="Times New Roman" w:hAnsi="Times New Roman"/>
                <w:sz w:val="24"/>
                <w:szCs w:val="24"/>
              </w:rPr>
              <w:t>−</w:t>
            </w:r>
            <w:r w:rsidR="00950DEF" w:rsidRPr="00431E2A">
              <w:rPr>
                <w:rFonts w:ascii="Times New Roman" w:hAnsi="Times New Roman"/>
                <w:sz w:val="24"/>
                <w:szCs w:val="24"/>
              </w:rPr>
              <w:t>02</w:t>
            </w:r>
          </w:p>
        </w:tc>
        <w:tc>
          <w:tcPr>
            <w:tcW w:w="1587" w:type="dxa"/>
            <w:tcBorders>
              <w:left w:val="nil"/>
              <w:right w:val="nil"/>
            </w:tcBorders>
            <w:vAlign w:val="center"/>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1.9195E</w:t>
            </w:r>
            <w:r w:rsidR="00431E2A">
              <w:rPr>
                <w:rFonts w:ascii="Times New Roman" w:hAnsi="Times New Roman"/>
                <w:sz w:val="24"/>
                <w:szCs w:val="24"/>
              </w:rPr>
              <w:t>−</w:t>
            </w:r>
            <w:r w:rsidRPr="00431E2A">
              <w:rPr>
                <w:rFonts w:ascii="Times New Roman" w:hAnsi="Times New Roman"/>
                <w:sz w:val="24"/>
                <w:szCs w:val="24"/>
              </w:rPr>
              <w:t>02</w:t>
            </w:r>
          </w:p>
        </w:tc>
        <w:tc>
          <w:tcPr>
            <w:tcW w:w="1587" w:type="dxa"/>
            <w:tcBorders>
              <w:left w:val="nil"/>
              <w:right w:val="nil"/>
            </w:tcBorders>
            <w:vAlign w:val="center"/>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 xml:space="preserve">0.01651 </w:t>
            </w:r>
          </w:p>
        </w:tc>
      </w:tr>
      <w:tr w:rsidR="00950DEF" w:rsidRPr="00CF2D54" w:rsidTr="00950DEF">
        <w:tc>
          <w:tcPr>
            <w:tcW w:w="2317" w:type="dxa"/>
            <w:tcBorders>
              <w:left w:val="nil"/>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RF11-07</w:t>
            </w:r>
          </w:p>
        </w:tc>
        <w:tc>
          <w:tcPr>
            <w:tcW w:w="1587" w:type="dxa"/>
            <w:tcBorders>
              <w:left w:val="nil"/>
              <w:right w:val="nil"/>
            </w:tcBorders>
          </w:tcPr>
          <w:p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7.7805E</w:t>
            </w:r>
            <w:r>
              <w:rPr>
                <w:rFonts w:ascii="Times New Roman" w:hAnsi="Times New Roman"/>
                <w:sz w:val="24"/>
                <w:szCs w:val="24"/>
              </w:rPr>
              <w:t>−</w:t>
            </w:r>
            <w:r w:rsidR="00950DEF" w:rsidRPr="00431E2A">
              <w:rPr>
                <w:rFonts w:ascii="Times New Roman" w:hAnsi="Times New Roman"/>
                <w:sz w:val="24"/>
                <w:szCs w:val="24"/>
              </w:rPr>
              <w:t>03</w:t>
            </w:r>
          </w:p>
        </w:tc>
        <w:tc>
          <w:tcPr>
            <w:tcW w:w="1587" w:type="dxa"/>
            <w:tcBorders>
              <w:left w:val="nil"/>
              <w:right w:val="nil"/>
            </w:tcBorders>
          </w:tcPr>
          <w:p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3.6774E</w:t>
            </w:r>
            <w:r>
              <w:rPr>
                <w:rFonts w:ascii="Times New Roman" w:hAnsi="Times New Roman"/>
                <w:sz w:val="24"/>
                <w:szCs w:val="24"/>
              </w:rPr>
              <w:t>−</w:t>
            </w:r>
            <w:r w:rsidR="00950DEF" w:rsidRPr="00431E2A">
              <w:rPr>
                <w:rFonts w:ascii="Times New Roman" w:hAnsi="Times New Roman"/>
                <w:sz w:val="24"/>
                <w:szCs w:val="24"/>
              </w:rPr>
              <w:t>03</w:t>
            </w:r>
          </w:p>
        </w:tc>
        <w:tc>
          <w:tcPr>
            <w:tcW w:w="1587" w:type="dxa"/>
            <w:tcBorders>
              <w:left w:val="nil"/>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0.01173</w:t>
            </w:r>
          </w:p>
        </w:tc>
      </w:tr>
      <w:tr w:rsidR="00950DEF" w:rsidRPr="00CF2D54" w:rsidTr="00950DEF">
        <w:tc>
          <w:tcPr>
            <w:tcW w:w="2317" w:type="dxa"/>
            <w:tcBorders>
              <w:left w:val="nil"/>
              <w:bottom w:val="single" w:sz="12" w:space="0" w:color="auto"/>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RF11-08</w:t>
            </w:r>
          </w:p>
        </w:tc>
        <w:tc>
          <w:tcPr>
            <w:tcW w:w="1587" w:type="dxa"/>
            <w:tcBorders>
              <w:left w:val="nil"/>
              <w:bottom w:val="single" w:sz="12" w:space="0" w:color="auto"/>
              <w:right w:val="nil"/>
            </w:tcBorders>
          </w:tcPr>
          <w:p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1.1831E</w:t>
            </w:r>
            <w:r>
              <w:rPr>
                <w:rFonts w:ascii="Times New Roman" w:hAnsi="Times New Roman"/>
                <w:sz w:val="24"/>
                <w:szCs w:val="24"/>
              </w:rPr>
              <w:t>−</w:t>
            </w:r>
            <w:r w:rsidR="00950DEF" w:rsidRPr="00431E2A">
              <w:rPr>
                <w:rFonts w:ascii="Times New Roman" w:hAnsi="Times New Roman"/>
                <w:sz w:val="24"/>
                <w:szCs w:val="24"/>
              </w:rPr>
              <w:t>03</w:t>
            </w:r>
          </w:p>
        </w:tc>
        <w:tc>
          <w:tcPr>
            <w:tcW w:w="1587" w:type="dxa"/>
            <w:tcBorders>
              <w:left w:val="nil"/>
              <w:bottom w:val="single" w:sz="12" w:space="0" w:color="auto"/>
              <w:right w:val="nil"/>
            </w:tcBorders>
          </w:tcPr>
          <w:p w:rsidR="00950DEF" w:rsidRPr="00431E2A" w:rsidRDefault="00431E2A" w:rsidP="00950DEF">
            <w:pPr>
              <w:jc w:val="center"/>
              <w:rPr>
                <w:rFonts w:ascii="Times New Roman" w:hAnsi="Times New Roman"/>
                <w:sz w:val="24"/>
                <w:szCs w:val="24"/>
              </w:rPr>
            </w:pPr>
            <w:r>
              <w:rPr>
                <w:rFonts w:ascii="Times New Roman" w:hAnsi="Times New Roman"/>
                <w:sz w:val="24"/>
                <w:szCs w:val="24"/>
              </w:rPr>
              <w:t>−</w:t>
            </w:r>
            <w:r w:rsidR="00950DEF" w:rsidRPr="00431E2A">
              <w:rPr>
                <w:rFonts w:ascii="Times New Roman" w:hAnsi="Times New Roman"/>
                <w:sz w:val="24"/>
                <w:szCs w:val="24"/>
              </w:rPr>
              <w:t>1.6008E</w:t>
            </w:r>
            <w:r>
              <w:rPr>
                <w:rFonts w:ascii="Times New Roman" w:hAnsi="Times New Roman"/>
                <w:sz w:val="24"/>
                <w:szCs w:val="24"/>
              </w:rPr>
              <w:t>−</w:t>
            </w:r>
            <w:r w:rsidR="00950DEF" w:rsidRPr="00431E2A">
              <w:rPr>
                <w:rFonts w:ascii="Times New Roman" w:hAnsi="Times New Roman"/>
                <w:sz w:val="24"/>
                <w:szCs w:val="24"/>
              </w:rPr>
              <w:t>02</w:t>
            </w:r>
          </w:p>
        </w:tc>
        <w:tc>
          <w:tcPr>
            <w:tcW w:w="1587" w:type="dxa"/>
            <w:tcBorders>
              <w:left w:val="nil"/>
              <w:bottom w:val="single" w:sz="12" w:space="0" w:color="auto"/>
              <w:right w:val="nil"/>
            </w:tcBorders>
          </w:tcPr>
          <w:p w:rsidR="00950DEF" w:rsidRPr="00431E2A" w:rsidRDefault="00950DEF" w:rsidP="00950DEF">
            <w:pPr>
              <w:jc w:val="center"/>
              <w:rPr>
                <w:rFonts w:ascii="Times New Roman" w:hAnsi="Times New Roman"/>
                <w:sz w:val="24"/>
                <w:szCs w:val="24"/>
              </w:rPr>
            </w:pPr>
            <w:r w:rsidRPr="00431E2A">
              <w:rPr>
                <w:rFonts w:ascii="Times New Roman" w:hAnsi="Times New Roman"/>
                <w:sz w:val="24"/>
                <w:szCs w:val="24"/>
              </w:rPr>
              <w:t>0.02138</w:t>
            </w:r>
          </w:p>
        </w:tc>
      </w:tr>
    </w:tbl>
    <w:p w:rsidR="00950DEF" w:rsidRPr="00CF2D54" w:rsidRDefault="00950DEF" w:rsidP="00950DEF">
      <w:pPr>
        <w:rPr>
          <w:sz w:val="24"/>
          <w:szCs w:val="24"/>
        </w:rPr>
      </w:pPr>
    </w:p>
    <w:p w:rsidR="00950DEF" w:rsidRPr="00CF2D54" w:rsidRDefault="00950DEF" w:rsidP="00950DEF">
      <w:pPr>
        <w:rPr>
          <w:sz w:val="24"/>
          <w:szCs w:val="24"/>
        </w:rPr>
      </w:pPr>
    </w:p>
    <w:p w:rsidR="00950DEF" w:rsidRPr="00CF2D54" w:rsidRDefault="00950DEF" w:rsidP="00950DEF">
      <w:pPr>
        <w:pStyle w:val="3"/>
      </w:pPr>
      <w:r w:rsidRPr="00CF2D54">
        <w:rPr>
          <w:rFonts w:hint="eastAsia"/>
        </w:rPr>
        <w:t>Quality assurance</w:t>
      </w:r>
    </w:p>
    <w:p w:rsidR="00950DEF" w:rsidRPr="00CF2D54" w:rsidRDefault="00950DEF" w:rsidP="00950DEF">
      <w:pPr>
        <w:pStyle w:val="4"/>
      </w:pPr>
      <w:r w:rsidRPr="00CF2D54">
        <w:rPr>
          <w:rFonts w:hint="eastAsia"/>
        </w:rPr>
        <w:t xml:space="preserve">(6.1) </w:t>
      </w:r>
      <w:r>
        <w:rPr>
          <w:rFonts w:hint="eastAsia"/>
        </w:rPr>
        <w:t>Results of pH</w:t>
      </w:r>
      <w:r w:rsidRPr="00395761">
        <w:rPr>
          <w:rFonts w:hint="eastAsia"/>
          <w:vertAlign w:val="subscript"/>
        </w:rPr>
        <w:t>T</w:t>
      </w:r>
      <w:r>
        <w:rPr>
          <w:rFonts w:hint="eastAsia"/>
        </w:rPr>
        <w:t xml:space="preserve"> measurements of </w:t>
      </w:r>
      <w:r w:rsidRPr="00CF2D54">
        <w:rPr>
          <w:rFonts w:hint="eastAsia"/>
        </w:rPr>
        <w:t xml:space="preserve">CRM and </w:t>
      </w:r>
      <w:r>
        <w:rPr>
          <w:rFonts w:hint="eastAsia"/>
        </w:rPr>
        <w:t>working reference materials</w:t>
      </w:r>
    </w:p>
    <w:p w:rsidR="00950DEF" w:rsidRPr="00CF2D54" w:rsidRDefault="00950DEF" w:rsidP="00950DEF">
      <w:pPr>
        <w:rPr>
          <w:sz w:val="24"/>
          <w:szCs w:val="24"/>
        </w:rPr>
      </w:pPr>
      <w:r w:rsidRPr="00CF2D54">
        <w:rPr>
          <w:rFonts w:hint="eastAsia"/>
          <w:sz w:val="24"/>
          <w:szCs w:val="24"/>
        </w:rPr>
        <w:t xml:space="preserve">To check the </w:t>
      </w:r>
      <w:r w:rsidRPr="00CF2D54">
        <w:rPr>
          <w:sz w:val="24"/>
          <w:szCs w:val="24"/>
        </w:rPr>
        <w:t>repeatability</w:t>
      </w:r>
      <w:r w:rsidRPr="00CF2D54">
        <w:rPr>
          <w:rFonts w:hint="eastAsia"/>
          <w:sz w:val="24"/>
          <w:szCs w:val="24"/>
        </w:rPr>
        <w:t xml:space="preserve"> and/or reproducibility of measurements, we analysed </w:t>
      </w:r>
      <w:r>
        <w:rPr>
          <w:rFonts w:hint="eastAsia"/>
          <w:sz w:val="24"/>
          <w:szCs w:val="24"/>
        </w:rPr>
        <w:t>two</w:t>
      </w:r>
      <w:r w:rsidRPr="00CF2D54">
        <w:rPr>
          <w:rFonts w:hint="eastAsia"/>
          <w:sz w:val="24"/>
          <w:szCs w:val="24"/>
        </w:rPr>
        <w:t xml:space="preserve"> batches (</w:t>
      </w:r>
      <w:r>
        <w:rPr>
          <w:rFonts w:hint="eastAsia"/>
          <w:sz w:val="24"/>
          <w:szCs w:val="24"/>
        </w:rPr>
        <w:t>103, 107</w:t>
      </w:r>
      <w:r w:rsidRPr="00CF2D54">
        <w:rPr>
          <w:rFonts w:hint="eastAsia"/>
          <w:sz w:val="24"/>
          <w:szCs w:val="24"/>
        </w:rPr>
        <w:t xml:space="preserve">) of certified reference materials (CRMs) that were prepared by Dr. A.G. Dickson at Scripps Institute of Oceanography. </w:t>
      </w:r>
      <w:r w:rsidRPr="0026022C">
        <w:rPr>
          <w:sz w:val="24"/>
          <w:szCs w:val="24"/>
        </w:rPr>
        <w:t>T</w:t>
      </w:r>
      <w:r>
        <w:rPr>
          <w:rFonts w:hint="eastAsia"/>
          <w:sz w:val="24"/>
          <w:szCs w:val="24"/>
        </w:rPr>
        <w:t>wo</w:t>
      </w:r>
      <w:r w:rsidRPr="00CF2D54">
        <w:rPr>
          <w:rFonts w:hint="eastAsia"/>
          <w:sz w:val="24"/>
          <w:szCs w:val="24"/>
        </w:rPr>
        <w:t xml:space="preserve"> </w:t>
      </w:r>
      <w:r>
        <w:rPr>
          <w:rFonts w:hint="eastAsia"/>
          <w:sz w:val="24"/>
          <w:szCs w:val="24"/>
        </w:rPr>
        <w:t xml:space="preserve">portions of </w:t>
      </w:r>
      <w:r w:rsidRPr="00CF2D54">
        <w:rPr>
          <w:rFonts w:hint="eastAsia"/>
          <w:sz w:val="24"/>
          <w:szCs w:val="24"/>
        </w:rPr>
        <w:t>sample were extracted and analysed from a bottle and the difference in two data were plotted (R-chart, Figure C.6.4</w:t>
      </w:r>
      <w:r>
        <w:rPr>
          <w:rFonts w:hint="eastAsia"/>
          <w:sz w:val="24"/>
          <w:szCs w:val="24"/>
        </w:rPr>
        <w:t>a</w:t>
      </w:r>
      <w:r w:rsidRPr="00CF2D54">
        <w:rPr>
          <w:rFonts w:hint="eastAsia"/>
          <w:sz w:val="24"/>
          <w:szCs w:val="24"/>
        </w:rPr>
        <w:t>). The standard deviation w</w:t>
      </w:r>
      <w:r>
        <w:rPr>
          <w:rFonts w:hint="eastAsia"/>
          <w:sz w:val="24"/>
          <w:szCs w:val="24"/>
        </w:rPr>
        <w:t>as</w:t>
      </w:r>
      <w:r w:rsidRPr="00CF2D54">
        <w:rPr>
          <w:rFonts w:hint="eastAsia"/>
          <w:sz w:val="24"/>
          <w:szCs w:val="24"/>
        </w:rPr>
        <w:t xml:space="preserve"> estimated using equations described in SOP22 of </w:t>
      </w:r>
      <w:r w:rsidRPr="00CF2D54">
        <w:rPr>
          <w:rFonts w:hint="eastAsia"/>
          <w:i/>
          <w:sz w:val="24"/>
          <w:szCs w:val="24"/>
        </w:rPr>
        <w:t>Dickson et al.</w:t>
      </w:r>
      <w:r w:rsidRPr="00CF2D54">
        <w:rPr>
          <w:rFonts w:hint="eastAsia"/>
          <w:sz w:val="24"/>
          <w:szCs w:val="24"/>
        </w:rPr>
        <w:t xml:space="preserve"> (2007). The standard deviation estimated from accepted data was </w:t>
      </w:r>
      <w:r>
        <w:rPr>
          <w:rFonts w:hint="eastAsia"/>
          <w:sz w:val="24"/>
          <w:szCs w:val="24"/>
        </w:rPr>
        <w:t>0.0020</w:t>
      </w:r>
      <w:r w:rsidRPr="00CF2D54">
        <w:rPr>
          <w:rFonts w:hint="eastAsia"/>
          <w:sz w:val="24"/>
          <w:szCs w:val="24"/>
        </w:rPr>
        <w:t xml:space="preserve"> </w:t>
      </w:r>
      <w:r>
        <w:rPr>
          <w:rFonts w:hint="eastAsia"/>
          <w:sz w:val="24"/>
          <w:szCs w:val="24"/>
        </w:rPr>
        <w:t>(n = 23</w:t>
      </w:r>
      <w:r>
        <w:rPr>
          <w:sz w:val="24"/>
          <w:szCs w:val="24"/>
        </w:rPr>
        <w:t xml:space="preserve">) </w:t>
      </w:r>
      <w:r>
        <w:rPr>
          <w:rFonts w:hint="eastAsia"/>
          <w:sz w:val="24"/>
          <w:szCs w:val="24"/>
        </w:rPr>
        <w:t xml:space="preserve">in cruise RF11-07 (June, 2011) </w:t>
      </w:r>
      <w:r w:rsidRPr="00CF2D54">
        <w:rPr>
          <w:rFonts w:hint="eastAsia"/>
          <w:sz w:val="24"/>
          <w:szCs w:val="24"/>
        </w:rPr>
        <w:t xml:space="preserve">and </w:t>
      </w:r>
      <w:r>
        <w:rPr>
          <w:rFonts w:hint="eastAsia"/>
          <w:sz w:val="24"/>
          <w:szCs w:val="24"/>
        </w:rPr>
        <w:t>0.0013</w:t>
      </w:r>
      <w:r w:rsidRPr="00CF2D54">
        <w:rPr>
          <w:rFonts w:hint="eastAsia"/>
          <w:sz w:val="24"/>
          <w:szCs w:val="24"/>
        </w:rPr>
        <w:t xml:space="preserve"> </w:t>
      </w:r>
      <w:r>
        <w:rPr>
          <w:rFonts w:hint="eastAsia"/>
          <w:sz w:val="24"/>
          <w:szCs w:val="24"/>
        </w:rPr>
        <w:t>(n = 28) in cruise RF11-08 (July and August, 2011)</w:t>
      </w:r>
      <w:r w:rsidRPr="00CF2D54">
        <w:rPr>
          <w:rFonts w:hint="eastAsia"/>
          <w:sz w:val="24"/>
          <w:szCs w:val="24"/>
        </w:rPr>
        <w:t>, respectively.</w:t>
      </w:r>
    </w:p>
    <w:p w:rsidR="00950DEF" w:rsidRDefault="00950DEF" w:rsidP="00950DEF">
      <w:pPr>
        <w:rPr>
          <w:sz w:val="24"/>
          <w:szCs w:val="24"/>
        </w:rPr>
      </w:pPr>
      <w:r w:rsidRPr="00CF2D54">
        <w:rPr>
          <w:rFonts w:hint="eastAsia"/>
          <w:sz w:val="24"/>
          <w:szCs w:val="24"/>
        </w:rPr>
        <w:t>Measured pH</w:t>
      </w:r>
      <w:r w:rsidRPr="00CF2D54">
        <w:rPr>
          <w:rFonts w:hint="eastAsia"/>
          <w:sz w:val="24"/>
          <w:szCs w:val="24"/>
          <w:vertAlign w:val="subscript"/>
        </w:rPr>
        <w:t>T</w:t>
      </w:r>
      <w:r w:rsidRPr="00CF2D54">
        <w:rPr>
          <w:rFonts w:hint="eastAsia"/>
          <w:sz w:val="24"/>
          <w:szCs w:val="24"/>
        </w:rPr>
        <w:t xml:space="preserve"> was compared with </w:t>
      </w:r>
      <w:r w:rsidRPr="00CF2D54">
        <w:rPr>
          <w:sz w:val="24"/>
          <w:szCs w:val="24"/>
        </w:rPr>
        <w:t>“</w:t>
      </w:r>
      <w:r w:rsidRPr="00CF2D54">
        <w:rPr>
          <w:rFonts w:hint="eastAsia"/>
          <w:sz w:val="24"/>
          <w:szCs w:val="24"/>
        </w:rPr>
        <w:t>reference value</w:t>
      </w:r>
      <w:r w:rsidRPr="00CF2D54">
        <w:rPr>
          <w:sz w:val="24"/>
          <w:szCs w:val="24"/>
        </w:rPr>
        <w:t>”</w:t>
      </w:r>
      <w:r w:rsidRPr="00CF2D54">
        <w:rPr>
          <w:rFonts w:hint="eastAsia"/>
          <w:sz w:val="24"/>
          <w:szCs w:val="24"/>
        </w:rPr>
        <w:t xml:space="preserve"> that was calculated from certified values </w:t>
      </w:r>
      <w:r w:rsidRPr="00CF2D54">
        <w:rPr>
          <w:rFonts w:hint="eastAsia"/>
          <w:sz w:val="24"/>
          <w:szCs w:val="24"/>
        </w:rPr>
        <w:lastRenderedPageBreak/>
        <w:t xml:space="preserve">of DIC and </w:t>
      </w:r>
      <w:r w:rsidR="00C509AD">
        <w:rPr>
          <w:rFonts w:hint="eastAsia"/>
          <w:sz w:val="24"/>
          <w:szCs w:val="24"/>
        </w:rPr>
        <w:t>TA</w:t>
      </w:r>
      <w:r w:rsidRPr="00CF2D54">
        <w:rPr>
          <w:rFonts w:hint="eastAsia"/>
          <w:sz w:val="24"/>
          <w:szCs w:val="24"/>
        </w:rPr>
        <w:t xml:space="preserve"> using acid dissociation constants of carbonic acid and hydrogen carbonate ion described by </w:t>
      </w:r>
      <w:r w:rsidRPr="00CF2D54">
        <w:rPr>
          <w:rFonts w:hint="eastAsia"/>
          <w:i/>
          <w:sz w:val="24"/>
          <w:szCs w:val="24"/>
        </w:rPr>
        <w:t>Lueker et al.</w:t>
      </w:r>
      <w:r w:rsidRPr="00CF2D54">
        <w:rPr>
          <w:rFonts w:hint="eastAsia"/>
          <w:sz w:val="24"/>
          <w:szCs w:val="24"/>
        </w:rPr>
        <w:t xml:space="preserve"> (2000). The concentrations of phosphate and silicate were also used for calculation, although the values are not certified. The difference in measured and reference values were plotted in Figure C.6.</w:t>
      </w:r>
      <w:r>
        <w:rPr>
          <w:rFonts w:hint="eastAsia"/>
          <w:sz w:val="24"/>
          <w:szCs w:val="24"/>
        </w:rPr>
        <w:t>4</w:t>
      </w:r>
      <w:r w:rsidRPr="00CF2D54">
        <w:rPr>
          <w:rFonts w:hint="eastAsia"/>
          <w:sz w:val="24"/>
          <w:szCs w:val="24"/>
        </w:rPr>
        <w:t xml:space="preserve"> b). The offset of measured value was </w:t>
      </w:r>
      <w:r w:rsidRPr="006E4067">
        <w:rPr>
          <w:sz w:val="24"/>
          <w:szCs w:val="24"/>
        </w:rPr>
        <w:t>0.0008 ± 0.0024</w:t>
      </w:r>
      <w:r w:rsidRPr="00CF2D54">
        <w:rPr>
          <w:rFonts w:hint="eastAsia"/>
          <w:sz w:val="24"/>
          <w:szCs w:val="24"/>
        </w:rPr>
        <w:t xml:space="preserve"> (mean </w:t>
      </w:r>
      <w:r w:rsidRPr="00CF2D54">
        <w:rPr>
          <w:sz w:val="24"/>
          <w:szCs w:val="24"/>
        </w:rPr>
        <w:t>±</w:t>
      </w:r>
      <w:r w:rsidRPr="00CF2D54">
        <w:rPr>
          <w:rFonts w:hint="eastAsia"/>
          <w:sz w:val="24"/>
          <w:szCs w:val="24"/>
        </w:rPr>
        <w:t xml:space="preserve"> standard deviation, n = </w:t>
      </w:r>
      <w:r>
        <w:rPr>
          <w:rFonts w:hint="eastAsia"/>
          <w:sz w:val="24"/>
          <w:szCs w:val="24"/>
        </w:rPr>
        <w:t>23</w:t>
      </w:r>
      <w:r w:rsidRPr="00CF2D54">
        <w:rPr>
          <w:rFonts w:hint="eastAsia"/>
          <w:sz w:val="24"/>
          <w:szCs w:val="24"/>
        </w:rPr>
        <w:t>)</w:t>
      </w:r>
      <w:r>
        <w:rPr>
          <w:rFonts w:hint="eastAsia"/>
          <w:sz w:val="24"/>
          <w:szCs w:val="24"/>
        </w:rPr>
        <w:t xml:space="preserve"> in cruise RF11-07 and </w:t>
      </w:r>
      <w:r w:rsidRPr="006E4067">
        <w:rPr>
          <w:sz w:val="24"/>
          <w:szCs w:val="24"/>
        </w:rPr>
        <w:t>-0.0094 ± 0.0030</w:t>
      </w:r>
      <w:r>
        <w:rPr>
          <w:rFonts w:hint="eastAsia"/>
          <w:sz w:val="24"/>
          <w:szCs w:val="24"/>
        </w:rPr>
        <w:t xml:space="preserve"> (n = 28) in cruise RF11-08, respectively</w:t>
      </w:r>
      <w:r w:rsidRPr="00CF2D54">
        <w:rPr>
          <w:rFonts w:hint="eastAsia"/>
          <w:sz w:val="24"/>
          <w:szCs w:val="24"/>
        </w:rPr>
        <w:t>.</w:t>
      </w:r>
    </w:p>
    <w:p w:rsidR="00950DEF" w:rsidRDefault="00950DEF" w:rsidP="00950DEF">
      <w:pPr>
        <w:rPr>
          <w:sz w:val="24"/>
          <w:szCs w:val="24"/>
        </w:rPr>
      </w:pPr>
    </w:p>
    <w:p w:rsidR="00950DEF" w:rsidRPr="00CF2D54" w:rsidRDefault="00950DEF" w:rsidP="00950DEF">
      <w:pPr>
        <w:rPr>
          <w:sz w:val="24"/>
          <w:szCs w:val="24"/>
        </w:rPr>
      </w:pPr>
      <w:r w:rsidRPr="00CF2D54">
        <w:rPr>
          <w:rFonts w:hint="eastAsia"/>
          <w:sz w:val="24"/>
          <w:szCs w:val="24"/>
        </w:rPr>
        <w:t xml:space="preserve">In order to monitor the condition of apparatus, </w:t>
      </w:r>
      <w:r w:rsidRPr="00CF2D54">
        <w:rPr>
          <w:sz w:val="24"/>
          <w:szCs w:val="24"/>
        </w:rPr>
        <w:t>in-house standard seawater</w:t>
      </w:r>
      <w:r>
        <w:rPr>
          <w:rFonts w:hint="eastAsia"/>
          <w:sz w:val="24"/>
          <w:szCs w:val="24"/>
        </w:rPr>
        <w:t>s</w:t>
      </w:r>
      <w:r w:rsidRPr="00CF2D54">
        <w:rPr>
          <w:rFonts w:hint="eastAsia"/>
          <w:sz w:val="24"/>
          <w:szCs w:val="24"/>
        </w:rPr>
        <w:t xml:space="preserve"> (SSW) batch </w:t>
      </w:r>
      <w:r>
        <w:rPr>
          <w:rFonts w:hint="eastAsia"/>
          <w:sz w:val="24"/>
          <w:szCs w:val="24"/>
        </w:rPr>
        <w:t>L</w:t>
      </w:r>
      <w:r w:rsidRPr="00CF2D54">
        <w:rPr>
          <w:sz w:val="24"/>
          <w:szCs w:val="24"/>
        </w:rPr>
        <w:t>,</w:t>
      </w:r>
      <w:r>
        <w:rPr>
          <w:rFonts w:hint="eastAsia"/>
          <w:sz w:val="24"/>
          <w:szCs w:val="24"/>
        </w:rPr>
        <w:t xml:space="preserve"> and M were analysed. The SSWs </w:t>
      </w:r>
      <w:r w:rsidRPr="00CF2D54">
        <w:rPr>
          <w:rFonts w:hint="eastAsia"/>
          <w:sz w:val="24"/>
          <w:szCs w:val="24"/>
        </w:rPr>
        <w:t>w</w:t>
      </w:r>
      <w:r>
        <w:rPr>
          <w:rFonts w:hint="eastAsia"/>
          <w:sz w:val="24"/>
          <w:szCs w:val="24"/>
        </w:rPr>
        <w:t>ere</w:t>
      </w:r>
      <w:r w:rsidRPr="00CF2D54">
        <w:rPr>
          <w:sz w:val="24"/>
          <w:szCs w:val="24"/>
        </w:rPr>
        <w:t xml:space="preserve"> made </w:t>
      </w:r>
      <w:r w:rsidRPr="00CF2D54">
        <w:rPr>
          <w:rFonts w:hint="eastAsia"/>
          <w:sz w:val="24"/>
          <w:szCs w:val="24"/>
        </w:rPr>
        <w:t>using</w:t>
      </w:r>
      <w:r w:rsidRPr="00CF2D54">
        <w:rPr>
          <w:sz w:val="24"/>
          <w:szCs w:val="24"/>
        </w:rPr>
        <w:t xml:space="preserve"> the CRM’s manner</w:t>
      </w:r>
      <w:r w:rsidRPr="00CF2D54">
        <w:rPr>
          <w:rFonts w:hint="eastAsia"/>
          <w:sz w:val="24"/>
          <w:szCs w:val="24"/>
        </w:rPr>
        <w:t xml:space="preserve">. The mean and standard deviation was </w:t>
      </w:r>
      <w:r>
        <w:rPr>
          <w:rFonts w:hint="eastAsia"/>
          <w:sz w:val="24"/>
          <w:szCs w:val="24"/>
        </w:rPr>
        <w:t xml:space="preserve">7.7804 </w:t>
      </w:r>
      <w:r w:rsidRPr="002977B0">
        <w:rPr>
          <w:sz w:val="24"/>
          <w:szCs w:val="24"/>
        </w:rPr>
        <w:t>±</w:t>
      </w:r>
      <w:r>
        <w:rPr>
          <w:rFonts w:hint="eastAsia"/>
          <w:sz w:val="24"/>
          <w:szCs w:val="24"/>
        </w:rPr>
        <w:t xml:space="preserve"> 0.0019 (n = 19) for batch L in cruise RF11-06, 7.7523 </w:t>
      </w:r>
      <w:r>
        <w:rPr>
          <w:rFonts w:hint="eastAsia"/>
          <w:sz w:val="24"/>
          <w:szCs w:val="24"/>
        </w:rPr>
        <w:t>±</w:t>
      </w:r>
      <w:r>
        <w:rPr>
          <w:rFonts w:hint="eastAsia"/>
          <w:sz w:val="24"/>
          <w:szCs w:val="24"/>
        </w:rPr>
        <w:t xml:space="preserve"> 0.0032 (n = 51) for batch M in cruise RF11-07 and </w:t>
      </w:r>
      <w:r w:rsidRPr="006A450B">
        <w:rPr>
          <w:sz w:val="24"/>
          <w:szCs w:val="24"/>
        </w:rPr>
        <w:t>7.7479 ± 0.0023 (n = 61)</w:t>
      </w:r>
      <w:r w:rsidRPr="00CF2D54">
        <w:rPr>
          <w:rFonts w:hint="eastAsia"/>
          <w:sz w:val="24"/>
          <w:szCs w:val="24"/>
        </w:rPr>
        <w:t xml:space="preserve"> </w:t>
      </w:r>
      <w:r>
        <w:rPr>
          <w:rFonts w:hint="eastAsia"/>
          <w:sz w:val="24"/>
          <w:szCs w:val="24"/>
        </w:rPr>
        <w:t xml:space="preserve">for batch M in cruise RF11-08 </w:t>
      </w:r>
      <w:r w:rsidRPr="00CF2D54">
        <w:rPr>
          <w:rFonts w:hint="eastAsia"/>
          <w:sz w:val="24"/>
          <w:szCs w:val="24"/>
        </w:rPr>
        <w:t>(</w:t>
      </w:r>
      <w:r w:rsidRPr="00CF2D54">
        <w:rPr>
          <w:sz w:val="24"/>
          <w:szCs w:val="24"/>
        </w:rPr>
        <w:t>Figure</w:t>
      </w:r>
      <w:r w:rsidRPr="00CF2D54">
        <w:rPr>
          <w:rFonts w:hint="eastAsia"/>
          <w:sz w:val="24"/>
          <w:szCs w:val="24"/>
        </w:rPr>
        <w:t xml:space="preserve"> C.6.</w:t>
      </w:r>
      <w:r>
        <w:rPr>
          <w:rFonts w:hint="eastAsia"/>
          <w:sz w:val="24"/>
          <w:szCs w:val="24"/>
        </w:rPr>
        <w:t>5</w:t>
      </w:r>
      <w:r w:rsidRPr="00CF2D54">
        <w:rPr>
          <w:rFonts w:hint="eastAsia"/>
          <w:sz w:val="24"/>
          <w:szCs w:val="24"/>
        </w:rPr>
        <w:t xml:space="preserve">). </w:t>
      </w:r>
    </w:p>
    <w:p w:rsidR="00950DEF" w:rsidRDefault="00950DEF" w:rsidP="00950DEF">
      <w:pPr>
        <w:rPr>
          <w:sz w:val="24"/>
          <w:szCs w:val="24"/>
        </w:rPr>
      </w:pPr>
    </w:p>
    <w:p w:rsidR="00950DEF" w:rsidRPr="0063764A" w:rsidRDefault="00950DEF" w:rsidP="00950DEF">
      <w:pPr>
        <w:rPr>
          <w:sz w:val="24"/>
          <w:szCs w:val="24"/>
        </w:rPr>
      </w:pPr>
    </w:p>
    <w:p w:rsidR="00950DEF" w:rsidRPr="00CF2D54" w:rsidRDefault="00950DEF" w:rsidP="00950DEF">
      <w:pPr>
        <w:jc w:val="center"/>
        <w:rPr>
          <w:sz w:val="24"/>
          <w:szCs w:val="24"/>
        </w:rPr>
      </w:pPr>
      <w:r>
        <w:rPr>
          <w:noProof/>
          <w:sz w:val="24"/>
          <w:szCs w:val="24"/>
        </w:rPr>
        <w:drawing>
          <wp:inline distT="0" distB="0" distL="0" distR="0" wp14:anchorId="002B9C7E" wp14:editId="241F3856">
            <wp:extent cx="4476750" cy="3810000"/>
            <wp:effectExtent l="19050" t="0" r="0" b="0"/>
            <wp:docPr id="6" name="図 13" descr="ph_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crm.png"/>
                    <pic:cNvPicPr/>
                  </pic:nvPicPr>
                  <pic:blipFill>
                    <a:blip r:embed="rId144" cstate="print"/>
                    <a:stretch>
                      <a:fillRect/>
                    </a:stretch>
                  </pic:blipFill>
                  <pic:spPr>
                    <a:xfrm>
                      <a:off x="0" y="0"/>
                      <a:ext cx="4476750" cy="3810000"/>
                    </a:xfrm>
                    <a:prstGeom prst="rect">
                      <a:avLst/>
                    </a:prstGeom>
                  </pic:spPr>
                </pic:pic>
              </a:graphicData>
            </a:graphic>
          </wp:inline>
        </w:drawing>
      </w:r>
    </w:p>
    <w:p w:rsidR="00950DEF" w:rsidRPr="00CF2D54" w:rsidRDefault="00950DEF" w:rsidP="00950DEF">
      <w:pPr>
        <w:rPr>
          <w:sz w:val="24"/>
          <w:szCs w:val="24"/>
        </w:rPr>
      </w:pPr>
      <w:r w:rsidRPr="00CF2D54">
        <w:rPr>
          <w:rFonts w:hint="eastAsia"/>
          <w:sz w:val="24"/>
          <w:szCs w:val="24"/>
        </w:rPr>
        <w:t>F</w:t>
      </w:r>
      <w:r w:rsidRPr="00CF2D54">
        <w:rPr>
          <w:sz w:val="24"/>
          <w:szCs w:val="24"/>
        </w:rPr>
        <w:t>i</w:t>
      </w:r>
      <w:r w:rsidRPr="00CF2D54">
        <w:rPr>
          <w:rFonts w:hint="eastAsia"/>
          <w:sz w:val="24"/>
          <w:szCs w:val="24"/>
        </w:rPr>
        <w:t xml:space="preserve">gure C.6.4. </w:t>
      </w:r>
      <w:r>
        <w:rPr>
          <w:rFonts w:hint="eastAsia"/>
          <w:sz w:val="24"/>
          <w:szCs w:val="24"/>
        </w:rPr>
        <w:t>a) D</w:t>
      </w:r>
      <w:r w:rsidRPr="00CF2D54">
        <w:rPr>
          <w:rFonts w:hint="eastAsia"/>
          <w:sz w:val="24"/>
          <w:szCs w:val="24"/>
        </w:rPr>
        <w:t>ifferences in replicate measurements of pH</w:t>
      </w:r>
      <w:r w:rsidRPr="00CF2D54">
        <w:rPr>
          <w:rFonts w:hint="eastAsia"/>
          <w:sz w:val="24"/>
          <w:szCs w:val="24"/>
          <w:vertAlign w:val="subscript"/>
        </w:rPr>
        <w:t>T</w:t>
      </w:r>
      <w:r w:rsidRPr="00CF2D54">
        <w:rPr>
          <w:rFonts w:hint="eastAsia"/>
          <w:sz w:val="24"/>
          <w:szCs w:val="24"/>
        </w:rPr>
        <w:t xml:space="preserve"> in CRM for each bottle (R-chart). b) Differences in pH</w:t>
      </w:r>
      <w:r w:rsidRPr="00CF2D54">
        <w:rPr>
          <w:rFonts w:hint="eastAsia"/>
          <w:sz w:val="24"/>
          <w:szCs w:val="24"/>
          <w:vertAlign w:val="subscript"/>
        </w:rPr>
        <w:t>T</w:t>
      </w:r>
      <w:r w:rsidRPr="00CF2D54">
        <w:rPr>
          <w:rFonts w:hint="eastAsia"/>
          <w:sz w:val="24"/>
          <w:szCs w:val="24"/>
        </w:rPr>
        <w:t xml:space="preserve"> of CRMs between measured and reference values that was calculated from certified values of DIC and </w:t>
      </w:r>
      <w:r w:rsidR="00C509AD">
        <w:rPr>
          <w:rFonts w:hint="eastAsia"/>
          <w:sz w:val="24"/>
          <w:szCs w:val="24"/>
        </w:rPr>
        <w:t>TA</w:t>
      </w:r>
      <w:r w:rsidRPr="00CF2D54">
        <w:rPr>
          <w:rFonts w:hint="eastAsia"/>
          <w:sz w:val="24"/>
          <w:szCs w:val="24"/>
        </w:rPr>
        <w:t xml:space="preserve"> using acid dissociation constants of carbonates described by </w:t>
      </w:r>
      <w:r w:rsidRPr="00CF2D54">
        <w:rPr>
          <w:rFonts w:hint="eastAsia"/>
          <w:i/>
          <w:sz w:val="24"/>
          <w:szCs w:val="24"/>
        </w:rPr>
        <w:t>Lueker et al.</w:t>
      </w:r>
      <w:r w:rsidRPr="00CF2D54">
        <w:rPr>
          <w:rFonts w:hint="eastAsia"/>
          <w:sz w:val="24"/>
          <w:szCs w:val="24"/>
        </w:rPr>
        <w:t xml:space="preserve"> (2000). The colour of plots denotes the batch of CRM; blue: batch </w:t>
      </w:r>
      <w:r>
        <w:rPr>
          <w:rFonts w:hint="eastAsia"/>
          <w:sz w:val="24"/>
          <w:szCs w:val="24"/>
        </w:rPr>
        <w:t>103</w:t>
      </w:r>
      <w:r w:rsidRPr="00CF2D54">
        <w:rPr>
          <w:rFonts w:hint="eastAsia"/>
          <w:sz w:val="24"/>
          <w:szCs w:val="24"/>
        </w:rPr>
        <w:t xml:space="preserve">, red: batch </w:t>
      </w:r>
      <w:r>
        <w:rPr>
          <w:rFonts w:hint="eastAsia"/>
          <w:sz w:val="24"/>
          <w:szCs w:val="24"/>
        </w:rPr>
        <w:t>107</w:t>
      </w:r>
      <w:r w:rsidRPr="00CF2D54">
        <w:rPr>
          <w:rFonts w:hint="eastAsia"/>
          <w:sz w:val="24"/>
          <w:szCs w:val="24"/>
        </w:rPr>
        <w:t xml:space="preserve">. </w:t>
      </w:r>
      <w:r>
        <w:rPr>
          <w:rFonts w:hint="eastAsia"/>
          <w:sz w:val="24"/>
          <w:szCs w:val="24"/>
        </w:rPr>
        <w:t>Cross plots denote the bad measurements.</w:t>
      </w:r>
    </w:p>
    <w:p w:rsidR="00950DEF" w:rsidRDefault="00950DEF" w:rsidP="00950DEF">
      <w:pPr>
        <w:rPr>
          <w:sz w:val="24"/>
          <w:szCs w:val="24"/>
        </w:rPr>
      </w:pPr>
    </w:p>
    <w:p w:rsidR="00950DEF" w:rsidRPr="00CF2D54" w:rsidRDefault="00950DEF" w:rsidP="00950DEF">
      <w:pPr>
        <w:rPr>
          <w:sz w:val="24"/>
          <w:szCs w:val="24"/>
        </w:rPr>
      </w:pPr>
    </w:p>
    <w:p w:rsidR="00950DEF" w:rsidRPr="00CF2D54" w:rsidRDefault="00950DEF" w:rsidP="00950DEF">
      <w:pPr>
        <w:jc w:val="center"/>
        <w:rPr>
          <w:sz w:val="24"/>
          <w:szCs w:val="24"/>
        </w:rPr>
      </w:pPr>
      <w:r>
        <w:rPr>
          <w:noProof/>
          <w:sz w:val="24"/>
          <w:szCs w:val="24"/>
        </w:rPr>
        <w:lastRenderedPageBreak/>
        <w:drawing>
          <wp:inline distT="0" distB="0" distL="0" distR="0" wp14:anchorId="2D6C4A31" wp14:editId="2E6705DB">
            <wp:extent cx="4475537" cy="1978926"/>
            <wp:effectExtent l="0" t="0" r="1270" b="0"/>
            <wp:docPr id="15" name="図 14" descr="ph_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ssw.png"/>
                    <pic:cNvPicPr/>
                  </pic:nvPicPr>
                  <pic:blipFill rotWithShape="1">
                    <a:blip r:embed="rId145" cstate="print"/>
                    <a:srcRect t="5537"/>
                    <a:stretch/>
                  </pic:blipFill>
                  <pic:spPr bwMode="auto">
                    <a:xfrm>
                      <a:off x="0" y="0"/>
                      <a:ext cx="4476750" cy="1979463"/>
                    </a:xfrm>
                    <a:prstGeom prst="rect">
                      <a:avLst/>
                    </a:prstGeom>
                    <a:ln>
                      <a:noFill/>
                    </a:ln>
                    <a:extLst>
                      <a:ext uri="{53640926-AAD7-44D8-BBD7-CCE9431645EC}">
                        <a14:shadowObscured xmlns:a14="http://schemas.microsoft.com/office/drawing/2010/main"/>
                      </a:ext>
                    </a:extLst>
                  </pic:spPr>
                </pic:pic>
              </a:graphicData>
            </a:graphic>
          </wp:inline>
        </w:drawing>
      </w:r>
    </w:p>
    <w:p w:rsidR="00950DEF" w:rsidRPr="00CF2D54" w:rsidRDefault="00950DEF" w:rsidP="00950DEF">
      <w:pPr>
        <w:rPr>
          <w:sz w:val="24"/>
          <w:szCs w:val="24"/>
        </w:rPr>
      </w:pPr>
      <w:r w:rsidRPr="00CF2D54">
        <w:rPr>
          <w:rFonts w:hint="eastAsia"/>
          <w:sz w:val="24"/>
          <w:szCs w:val="24"/>
        </w:rPr>
        <w:t>F</w:t>
      </w:r>
      <w:r w:rsidRPr="00CF2D54">
        <w:rPr>
          <w:sz w:val="24"/>
          <w:szCs w:val="24"/>
        </w:rPr>
        <w:t>i</w:t>
      </w:r>
      <w:r w:rsidRPr="00CF2D54">
        <w:rPr>
          <w:rFonts w:hint="eastAsia"/>
          <w:sz w:val="24"/>
          <w:szCs w:val="24"/>
        </w:rPr>
        <w:t>gure C.6.</w:t>
      </w:r>
      <w:r>
        <w:rPr>
          <w:rFonts w:hint="eastAsia"/>
          <w:sz w:val="24"/>
          <w:szCs w:val="24"/>
        </w:rPr>
        <w:t>5</w:t>
      </w:r>
      <w:r w:rsidRPr="00CF2D54">
        <w:rPr>
          <w:rFonts w:hint="eastAsia"/>
          <w:sz w:val="24"/>
          <w:szCs w:val="24"/>
        </w:rPr>
        <w:t>. Measured pH</w:t>
      </w:r>
      <w:r w:rsidRPr="00CF2D54">
        <w:rPr>
          <w:rFonts w:hint="eastAsia"/>
          <w:sz w:val="24"/>
          <w:szCs w:val="24"/>
          <w:vertAlign w:val="subscript"/>
        </w:rPr>
        <w:t>T</w:t>
      </w:r>
      <w:r w:rsidRPr="00CF2D54">
        <w:rPr>
          <w:rFonts w:hint="eastAsia"/>
          <w:sz w:val="24"/>
          <w:szCs w:val="24"/>
        </w:rPr>
        <w:t xml:space="preserve"> of </w:t>
      </w:r>
      <w:r>
        <w:rPr>
          <w:rFonts w:hint="eastAsia"/>
          <w:sz w:val="24"/>
          <w:szCs w:val="24"/>
        </w:rPr>
        <w:t>working reference materials</w:t>
      </w:r>
      <w:r w:rsidRPr="00CF2D54">
        <w:rPr>
          <w:rFonts w:hint="eastAsia"/>
          <w:sz w:val="24"/>
          <w:szCs w:val="24"/>
        </w:rPr>
        <w:t>.</w:t>
      </w:r>
      <w:r>
        <w:rPr>
          <w:rFonts w:hint="eastAsia"/>
          <w:sz w:val="24"/>
          <w:szCs w:val="24"/>
        </w:rPr>
        <w:t xml:space="preserve"> The symbols denote the batch of working reference materials; circle: batch L, triangle: batch M and cross: bad measurements.</w:t>
      </w:r>
    </w:p>
    <w:p w:rsidR="00950DEF" w:rsidRDefault="00950DEF" w:rsidP="00950DEF">
      <w:pPr>
        <w:rPr>
          <w:sz w:val="24"/>
          <w:szCs w:val="24"/>
        </w:rPr>
      </w:pPr>
    </w:p>
    <w:p w:rsidR="00950DEF" w:rsidRPr="00CF2D54" w:rsidRDefault="00950DEF" w:rsidP="00950DEF">
      <w:pPr>
        <w:pStyle w:val="4"/>
      </w:pPr>
      <w:r w:rsidRPr="00CF2D54">
        <w:rPr>
          <w:rFonts w:hint="eastAsia"/>
        </w:rPr>
        <w:t>(6.2) Repeatability of water column samples measurements</w:t>
      </w:r>
    </w:p>
    <w:p w:rsidR="00950DEF" w:rsidRPr="00CF2D54" w:rsidRDefault="00950DEF" w:rsidP="00950DEF">
      <w:pPr>
        <w:rPr>
          <w:sz w:val="24"/>
          <w:szCs w:val="24"/>
        </w:rPr>
      </w:pPr>
      <w:r w:rsidRPr="00CF2D54">
        <w:rPr>
          <w:sz w:val="24"/>
          <w:szCs w:val="24"/>
        </w:rPr>
        <w:t xml:space="preserve">To check </w:t>
      </w:r>
      <w:r w:rsidRPr="00CF2D54">
        <w:rPr>
          <w:rFonts w:hint="eastAsia"/>
          <w:sz w:val="24"/>
          <w:szCs w:val="24"/>
        </w:rPr>
        <w:t xml:space="preserve">the </w:t>
      </w:r>
      <w:r w:rsidRPr="00CF2D54">
        <w:rPr>
          <w:sz w:val="24"/>
          <w:szCs w:val="24"/>
        </w:rPr>
        <w:t>repeatability</w:t>
      </w:r>
      <w:r w:rsidRPr="00CF2D54">
        <w:rPr>
          <w:rFonts w:hint="eastAsia"/>
          <w:sz w:val="24"/>
          <w:szCs w:val="24"/>
        </w:rPr>
        <w:t xml:space="preserve"> of water column samples measurements</w:t>
      </w:r>
      <w:r w:rsidRPr="00CF2D54">
        <w:rPr>
          <w:sz w:val="24"/>
          <w:szCs w:val="24"/>
        </w:rPr>
        <w:t xml:space="preserve">, we measured replicate and duplicate samples. </w:t>
      </w:r>
      <w:r w:rsidRPr="00CF2D54">
        <w:rPr>
          <w:rFonts w:hint="eastAsia"/>
          <w:sz w:val="24"/>
          <w:szCs w:val="24"/>
        </w:rPr>
        <w:t>At each hydrographic station where sea water samples were drawn, t</w:t>
      </w:r>
      <w:r w:rsidRPr="00CF2D54">
        <w:rPr>
          <w:sz w:val="24"/>
          <w:szCs w:val="24"/>
        </w:rPr>
        <w:t xml:space="preserve">wo or more Niskin bottles were closed at the same layer (“Duplicate” sampling) if Niskin bottles on carousel sampler are more than the layers to be sampled at </w:t>
      </w:r>
      <w:r w:rsidRPr="00CF2D54">
        <w:rPr>
          <w:rFonts w:hint="eastAsia"/>
          <w:sz w:val="24"/>
          <w:szCs w:val="24"/>
        </w:rPr>
        <w:t>the</w:t>
      </w:r>
      <w:r w:rsidRPr="00CF2D54">
        <w:rPr>
          <w:sz w:val="24"/>
          <w:szCs w:val="24"/>
        </w:rPr>
        <w:t xml:space="preserve"> station. A couple of samples were drawn from each Niskin bottle of 3 layers to obtain 3 “Replicate” samples at each hydrographic station.</w:t>
      </w:r>
      <w:r w:rsidRPr="00CF2D54">
        <w:rPr>
          <w:rFonts w:hint="eastAsia"/>
          <w:sz w:val="24"/>
          <w:szCs w:val="24"/>
        </w:rPr>
        <w:t xml:space="preserve"> </w:t>
      </w:r>
    </w:p>
    <w:p w:rsidR="00950DEF" w:rsidRPr="00CF2D54" w:rsidRDefault="00950DEF" w:rsidP="00950DEF">
      <w:pPr>
        <w:rPr>
          <w:sz w:val="24"/>
          <w:szCs w:val="24"/>
        </w:rPr>
      </w:pPr>
    </w:p>
    <w:p w:rsidR="00950DEF" w:rsidRDefault="00950DEF" w:rsidP="00950DEF">
      <w:pPr>
        <w:rPr>
          <w:sz w:val="24"/>
          <w:szCs w:val="24"/>
        </w:rPr>
      </w:pPr>
      <w:r w:rsidRPr="00CF2D54">
        <w:rPr>
          <w:rFonts w:hint="eastAsia"/>
          <w:sz w:val="24"/>
          <w:szCs w:val="24"/>
        </w:rPr>
        <w:t>Total amounts of the duplicate and replicate sample pairs were 1</w:t>
      </w:r>
      <w:r>
        <w:rPr>
          <w:rFonts w:hint="eastAsia"/>
          <w:sz w:val="24"/>
          <w:szCs w:val="24"/>
        </w:rPr>
        <w:t>29</w:t>
      </w:r>
      <w:r w:rsidRPr="00CF2D54">
        <w:rPr>
          <w:rFonts w:hint="eastAsia"/>
          <w:sz w:val="24"/>
          <w:szCs w:val="24"/>
        </w:rPr>
        <w:t xml:space="preserve"> and </w:t>
      </w:r>
      <w:r>
        <w:rPr>
          <w:rFonts w:hint="eastAsia"/>
          <w:sz w:val="24"/>
          <w:szCs w:val="24"/>
        </w:rPr>
        <w:t>240</w:t>
      </w:r>
      <w:r w:rsidRPr="00CF2D54">
        <w:rPr>
          <w:rFonts w:hint="eastAsia"/>
          <w:sz w:val="24"/>
          <w:szCs w:val="24"/>
        </w:rPr>
        <w:t xml:space="preserve">, respectively. The control limits and standard deviations were calculated using the method described in SOP22 of </w:t>
      </w:r>
      <w:r w:rsidRPr="00CF2D54">
        <w:rPr>
          <w:rFonts w:hint="eastAsia"/>
          <w:i/>
          <w:sz w:val="24"/>
          <w:szCs w:val="24"/>
        </w:rPr>
        <w:t>Dickson et al. (2007)</w:t>
      </w:r>
      <w:r w:rsidRPr="00CF2D54">
        <w:rPr>
          <w:rFonts w:hint="eastAsia"/>
          <w:sz w:val="24"/>
          <w:szCs w:val="24"/>
        </w:rPr>
        <w:t xml:space="preserve">. The </w:t>
      </w:r>
      <w:r w:rsidRPr="00CF2D54">
        <w:rPr>
          <w:sz w:val="24"/>
          <w:szCs w:val="24"/>
        </w:rPr>
        <w:t xml:space="preserve">average </w:t>
      </w:r>
      <w:r w:rsidRPr="00CF2D54">
        <w:rPr>
          <w:rFonts w:hint="eastAsia"/>
          <w:sz w:val="24"/>
          <w:szCs w:val="24"/>
        </w:rPr>
        <w:t xml:space="preserve">differences and the standard deviations estimated from accepted data are listed in Table C.6.2. </w:t>
      </w:r>
    </w:p>
    <w:p w:rsidR="00950DEF" w:rsidRPr="00CF2D54" w:rsidRDefault="00950DEF" w:rsidP="00950DEF">
      <w:pPr>
        <w:rPr>
          <w:sz w:val="24"/>
          <w:szCs w:val="24"/>
        </w:rPr>
      </w:pPr>
    </w:p>
    <w:p w:rsidR="00950DEF" w:rsidRDefault="00950DEF" w:rsidP="00950DEF">
      <w:pPr>
        <w:spacing w:line="360" w:lineRule="auto"/>
        <w:ind w:leftChars="100" w:left="200"/>
        <w:rPr>
          <w:sz w:val="24"/>
          <w:szCs w:val="24"/>
        </w:rPr>
      </w:pPr>
      <w:r w:rsidRPr="00CF2D54">
        <w:rPr>
          <w:sz w:val="24"/>
          <w:szCs w:val="24"/>
        </w:rPr>
        <w:t xml:space="preserve">Table </w:t>
      </w:r>
      <w:r w:rsidRPr="00CF2D54">
        <w:rPr>
          <w:rFonts w:hint="eastAsia"/>
          <w:sz w:val="24"/>
          <w:szCs w:val="24"/>
        </w:rPr>
        <w:t>C.6.2</w:t>
      </w:r>
      <w:r w:rsidRPr="00CF2D54">
        <w:rPr>
          <w:sz w:val="24"/>
          <w:szCs w:val="24"/>
        </w:rPr>
        <w:t xml:space="preserve"> </w:t>
      </w:r>
      <w:r w:rsidRPr="00CF2D54">
        <w:rPr>
          <w:rFonts w:hint="eastAsia"/>
          <w:sz w:val="24"/>
          <w:szCs w:val="24"/>
        </w:rPr>
        <w:t>Summary of replicate and duplicate samples measurements</w:t>
      </w:r>
    </w:p>
    <w:tbl>
      <w:tblPr>
        <w:tblStyle w:val="ad"/>
        <w:tblW w:w="8897"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3794"/>
        <w:gridCol w:w="1275"/>
        <w:gridCol w:w="1276"/>
        <w:gridCol w:w="1276"/>
        <w:gridCol w:w="1276"/>
      </w:tblGrid>
      <w:tr w:rsidR="005D3406" w:rsidRPr="00A60A79" w:rsidTr="005D3406">
        <w:tc>
          <w:tcPr>
            <w:tcW w:w="3794" w:type="dxa"/>
            <w:tcBorders>
              <w:top w:val="single" w:sz="12" w:space="0" w:color="auto"/>
              <w:left w:val="nil"/>
              <w:bottom w:val="single" w:sz="4" w:space="0" w:color="auto"/>
              <w:right w:val="nil"/>
            </w:tcBorders>
          </w:tcPr>
          <w:p w:rsidR="005D3406" w:rsidRPr="00A60A79" w:rsidRDefault="005D3406" w:rsidP="00A54D71">
            <w:pPr>
              <w:rPr>
                <w:rFonts w:ascii="Times New Roman" w:eastAsiaTheme="minorEastAsia" w:hAnsi="Times New Roman"/>
                <w:sz w:val="24"/>
                <w:szCs w:val="24"/>
                <w:lang w:val="en-GB"/>
              </w:rPr>
            </w:pPr>
          </w:p>
        </w:tc>
        <w:tc>
          <w:tcPr>
            <w:tcW w:w="2551" w:type="dxa"/>
            <w:gridSpan w:val="2"/>
            <w:tcBorders>
              <w:top w:val="single" w:sz="12" w:space="0" w:color="auto"/>
              <w:left w:val="nil"/>
              <w:bottom w:val="single" w:sz="4" w:space="0" w:color="auto"/>
              <w:right w:val="nil"/>
            </w:tcBorders>
          </w:tcPr>
          <w:p w:rsidR="005D3406" w:rsidRPr="005D3406" w:rsidRDefault="005D3406" w:rsidP="00A54D71">
            <w:pPr>
              <w:jc w:val="center"/>
              <w:rPr>
                <w:rFonts w:ascii="Times New Roman" w:hAnsi="Times New Roman"/>
                <w:sz w:val="24"/>
                <w:szCs w:val="24"/>
              </w:rPr>
            </w:pPr>
            <w:r w:rsidRPr="005D3406">
              <w:rPr>
                <w:rFonts w:ascii="Times New Roman" w:hAnsi="Times New Roman"/>
                <w:sz w:val="24"/>
                <w:szCs w:val="24"/>
              </w:rPr>
              <w:t>Duplicate</w:t>
            </w:r>
          </w:p>
        </w:tc>
        <w:tc>
          <w:tcPr>
            <w:tcW w:w="2552" w:type="dxa"/>
            <w:gridSpan w:val="2"/>
            <w:tcBorders>
              <w:top w:val="single" w:sz="12" w:space="0" w:color="auto"/>
              <w:left w:val="nil"/>
              <w:bottom w:val="single" w:sz="4" w:space="0" w:color="auto"/>
              <w:right w:val="nil"/>
            </w:tcBorders>
          </w:tcPr>
          <w:p w:rsidR="005D3406" w:rsidRPr="005D3406" w:rsidRDefault="005D3406" w:rsidP="00A54D71">
            <w:pPr>
              <w:jc w:val="center"/>
              <w:rPr>
                <w:rFonts w:ascii="Times New Roman" w:hAnsi="Times New Roman"/>
                <w:sz w:val="24"/>
                <w:szCs w:val="24"/>
              </w:rPr>
            </w:pPr>
            <w:r w:rsidRPr="005D3406">
              <w:rPr>
                <w:rFonts w:ascii="Times New Roman" w:hAnsi="Times New Roman"/>
                <w:sz w:val="24"/>
                <w:szCs w:val="24"/>
              </w:rPr>
              <w:t>Replicate</w:t>
            </w:r>
          </w:p>
        </w:tc>
      </w:tr>
      <w:tr w:rsidR="005D3406" w:rsidRPr="00A60A79" w:rsidTr="00A54D71">
        <w:tc>
          <w:tcPr>
            <w:tcW w:w="3794" w:type="dxa"/>
            <w:tcBorders>
              <w:top w:val="single" w:sz="4" w:space="0" w:color="auto"/>
              <w:left w:val="nil"/>
              <w:bottom w:val="nil"/>
              <w:right w:val="nil"/>
            </w:tcBorders>
            <w:hideMark/>
          </w:tcPr>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Number of measurement pairs</w:t>
            </w:r>
          </w:p>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(Accepted / Sampled)</w:t>
            </w:r>
          </w:p>
        </w:tc>
        <w:tc>
          <w:tcPr>
            <w:tcW w:w="1275" w:type="dxa"/>
            <w:tcBorders>
              <w:top w:val="single" w:sz="4" w:space="0" w:color="auto"/>
              <w:left w:val="nil"/>
              <w:bottom w:val="nil"/>
              <w:right w:val="nil"/>
            </w:tcBorders>
            <w:vAlign w:val="center"/>
            <w:hideMark/>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RF11-06:</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Total:</w:t>
            </w:r>
          </w:p>
        </w:tc>
        <w:tc>
          <w:tcPr>
            <w:tcW w:w="1276" w:type="dxa"/>
            <w:tcBorders>
              <w:top w:val="single" w:sz="4" w:space="0" w:color="auto"/>
              <w:left w:val="nil"/>
              <w:bottom w:val="nil"/>
              <w:right w:val="nil"/>
            </w:tcBorders>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15 / 15</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30 / 31</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76 / 83</w:t>
            </w:r>
          </w:p>
          <w:p w:rsidR="005D3406" w:rsidRPr="00A60A79" w:rsidRDefault="005D3406" w:rsidP="00A60A79">
            <w:pPr>
              <w:rPr>
                <w:rFonts w:ascii="Times New Roman" w:hAnsi="Times New Roman"/>
                <w:sz w:val="24"/>
                <w:szCs w:val="24"/>
              </w:rPr>
            </w:pPr>
            <w:r w:rsidRPr="00A60A79">
              <w:rPr>
                <w:rFonts w:ascii="Times New Roman" w:hAnsi="Times New Roman"/>
                <w:sz w:val="24"/>
                <w:szCs w:val="24"/>
              </w:rPr>
              <w:t>121 / 129</w:t>
            </w:r>
          </w:p>
        </w:tc>
        <w:tc>
          <w:tcPr>
            <w:tcW w:w="1276" w:type="dxa"/>
            <w:tcBorders>
              <w:top w:val="single" w:sz="4" w:space="0" w:color="auto"/>
              <w:left w:val="nil"/>
              <w:bottom w:val="nil"/>
              <w:right w:val="nil"/>
            </w:tcBorders>
            <w:vAlign w:val="center"/>
            <w:hideMark/>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RF11-06: </w:t>
            </w:r>
          </w:p>
          <w:p w:rsidR="005D3406" w:rsidRPr="00A60A79" w:rsidRDefault="005D3406" w:rsidP="00A54D71">
            <w:pPr>
              <w:rPr>
                <w:rFonts w:ascii="Times New Roman" w:hAnsi="Times New Roman"/>
                <w:b/>
                <w:bCs/>
                <w:sz w:val="24"/>
                <w:szCs w:val="24"/>
              </w:rPr>
            </w:pPr>
            <w:r w:rsidRPr="00A60A79">
              <w:rPr>
                <w:rFonts w:ascii="Times New Roman" w:hAnsi="Times New Roman"/>
                <w:sz w:val="24"/>
                <w:szCs w:val="24"/>
              </w:rPr>
              <w:t xml:space="preserve">RF11-07: </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rsidR="005D3406" w:rsidRPr="00A60A79" w:rsidRDefault="005D3406" w:rsidP="00A54D71">
            <w:pPr>
              <w:rPr>
                <w:rFonts w:ascii="Times New Roman" w:eastAsiaTheme="minorEastAsia" w:hAnsi="Times New Roman"/>
                <w:b/>
                <w:bCs/>
                <w:sz w:val="24"/>
                <w:szCs w:val="24"/>
                <w:lang w:val="en-GB"/>
              </w:rPr>
            </w:pPr>
            <w:r w:rsidRPr="00A60A79">
              <w:rPr>
                <w:rFonts w:ascii="Times New Roman" w:hAnsi="Times New Roman"/>
                <w:sz w:val="24"/>
                <w:szCs w:val="24"/>
              </w:rPr>
              <w:t xml:space="preserve">Total: </w:t>
            </w:r>
            <w:r w:rsidRPr="00A60A79">
              <w:rPr>
                <w:rFonts w:ascii="Times New Roman" w:hAnsi="Times New Roman"/>
                <w:sz w:val="24"/>
                <w:szCs w:val="24"/>
              </w:rPr>
              <w:tab/>
            </w:r>
          </w:p>
        </w:tc>
        <w:tc>
          <w:tcPr>
            <w:tcW w:w="1276" w:type="dxa"/>
            <w:tcBorders>
              <w:top w:val="single" w:sz="4" w:space="0" w:color="auto"/>
              <w:left w:val="nil"/>
              <w:bottom w:val="nil"/>
              <w:right w:val="nil"/>
            </w:tcBorders>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18 / 18</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69 / 69</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150 / 153</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237 / 240</w:t>
            </w:r>
          </w:p>
        </w:tc>
      </w:tr>
      <w:tr w:rsidR="005D3406" w:rsidRPr="00A60A79" w:rsidTr="00A54D71">
        <w:tc>
          <w:tcPr>
            <w:tcW w:w="3794" w:type="dxa"/>
            <w:tcBorders>
              <w:top w:val="nil"/>
              <w:left w:val="nil"/>
              <w:bottom w:val="nil"/>
              <w:right w:val="nil"/>
            </w:tcBorders>
            <w:hideMark/>
          </w:tcPr>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Average of absolute difference</w:t>
            </w:r>
          </w:p>
        </w:tc>
        <w:tc>
          <w:tcPr>
            <w:tcW w:w="1275" w:type="dxa"/>
            <w:tcBorders>
              <w:top w:val="nil"/>
              <w:left w:val="nil"/>
              <w:bottom w:val="nil"/>
              <w:right w:val="nil"/>
            </w:tcBorders>
            <w:hideMark/>
          </w:tcPr>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RF11-06: </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RF11-07: </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RF11-08: </w:t>
            </w:r>
          </w:p>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Total: </w:t>
            </w:r>
          </w:p>
        </w:tc>
        <w:tc>
          <w:tcPr>
            <w:tcW w:w="1276" w:type="dxa"/>
            <w:tcBorders>
              <w:top w:val="nil"/>
              <w:left w:val="nil"/>
              <w:bottom w:val="nil"/>
              <w:right w:val="nil"/>
            </w:tcBorders>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0.0024</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0.0029</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0.0022</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0.0024</w:t>
            </w:r>
          </w:p>
        </w:tc>
        <w:tc>
          <w:tcPr>
            <w:tcW w:w="1276" w:type="dxa"/>
            <w:tcBorders>
              <w:top w:val="nil"/>
              <w:left w:val="nil"/>
              <w:bottom w:val="nil"/>
              <w:right w:val="nil"/>
            </w:tcBorders>
            <w:hideMark/>
          </w:tcPr>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RF11-06:</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Total:</w:t>
            </w:r>
          </w:p>
        </w:tc>
        <w:tc>
          <w:tcPr>
            <w:tcW w:w="1276" w:type="dxa"/>
            <w:tcBorders>
              <w:top w:val="nil"/>
              <w:left w:val="nil"/>
              <w:bottom w:val="nil"/>
              <w:right w:val="nil"/>
            </w:tcBorders>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0.0043</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0.0036</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0.0025</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0.0030</w:t>
            </w:r>
          </w:p>
        </w:tc>
      </w:tr>
      <w:tr w:rsidR="005D3406" w:rsidRPr="00A60A79" w:rsidTr="00A54D71">
        <w:tc>
          <w:tcPr>
            <w:tcW w:w="3794" w:type="dxa"/>
            <w:tcBorders>
              <w:top w:val="nil"/>
              <w:left w:val="nil"/>
              <w:bottom w:val="single" w:sz="12" w:space="0" w:color="auto"/>
              <w:right w:val="nil"/>
            </w:tcBorders>
            <w:hideMark/>
          </w:tcPr>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Standard deviation of measurements</w:t>
            </w:r>
          </w:p>
        </w:tc>
        <w:tc>
          <w:tcPr>
            <w:tcW w:w="1275" w:type="dxa"/>
            <w:tcBorders>
              <w:top w:val="nil"/>
              <w:left w:val="nil"/>
              <w:bottom w:val="single" w:sz="12" w:space="0" w:color="auto"/>
              <w:right w:val="nil"/>
            </w:tcBorders>
            <w:hideMark/>
          </w:tcPr>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RF11-06:</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RF11-08:</w:t>
            </w:r>
          </w:p>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Total: </w:t>
            </w:r>
          </w:p>
        </w:tc>
        <w:tc>
          <w:tcPr>
            <w:tcW w:w="1276" w:type="dxa"/>
            <w:tcBorders>
              <w:top w:val="nil"/>
              <w:left w:val="nil"/>
              <w:bottom w:val="single" w:sz="12" w:space="0" w:color="auto"/>
              <w:right w:val="nil"/>
            </w:tcBorders>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0.0026</w:t>
            </w:r>
          </w:p>
        </w:tc>
        <w:tc>
          <w:tcPr>
            <w:tcW w:w="1276" w:type="dxa"/>
            <w:tcBorders>
              <w:top w:val="nil"/>
              <w:left w:val="nil"/>
              <w:bottom w:val="single" w:sz="12" w:space="0" w:color="auto"/>
              <w:right w:val="nil"/>
            </w:tcBorders>
            <w:hideMark/>
          </w:tcPr>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 xml:space="preserve">RF11-06: </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RF11-07:</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 xml:space="preserve">RF11-08: </w:t>
            </w:r>
          </w:p>
          <w:p w:rsidR="005D3406" w:rsidRPr="00A60A79" w:rsidRDefault="005D3406" w:rsidP="00A54D71">
            <w:pPr>
              <w:rPr>
                <w:rFonts w:ascii="Times New Roman" w:eastAsiaTheme="minorEastAsia" w:hAnsi="Times New Roman"/>
                <w:sz w:val="24"/>
                <w:szCs w:val="24"/>
                <w:lang w:val="en-GB"/>
              </w:rPr>
            </w:pPr>
            <w:r w:rsidRPr="00A60A79">
              <w:rPr>
                <w:rFonts w:ascii="Times New Roman" w:hAnsi="Times New Roman"/>
                <w:sz w:val="24"/>
                <w:szCs w:val="24"/>
              </w:rPr>
              <w:t>Total:</w:t>
            </w:r>
          </w:p>
        </w:tc>
        <w:tc>
          <w:tcPr>
            <w:tcW w:w="1276" w:type="dxa"/>
            <w:tcBorders>
              <w:top w:val="nil"/>
              <w:left w:val="nil"/>
              <w:bottom w:val="single" w:sz="12" w:space="0" w:color="auto"/>
              <w:right w:val="nil"/>
            </w:tcBorders>
          </w:tcPr>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0.0042</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0.0035</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0.0023</w:t>
            </w:r>
          </w:p>
          <w:p w:rsidR="005D3406" w:rsidRPr="00A60A79" w:rsidRDefault="005D3406" w:rsidP="00A54D71">
            <w:pPr>
              <w:rPr>
                <w:rFonts w:ascii="Times New Roman" w:hAnsi="Times New Roman"/>
                <w:sz w:val="24"/>
                <w:szCs w:val="24"/>
              </w:rPr>
            </w:pPr>
            <w:r w:rsidRPr="00A60A79">
              <w:rPr>
                <w:rFonts w:ascii="Times New Roman" w:hAnsi="Times New Roman"/>
                <w:sz w:val="24"/>
                <w:szCs w:val="24"/>
              </w:rPr>
              <w:t>0.0028</w:t>
            </w:r>
          </w:p>
        </w:tc>
      </w:tr>
    </w:tbl>
    <w:p w:rsidR="00950DEF" w:rsidRPr="00CF2D54" w:rsidRDefault="00950DEF" w:rsidP="005D3406">
      <w:pPr>
        <w:pStyle w:val="4"/>
      </w:pPr>
      <w:r w:rsidRPr="00CF2D54">
        <w:rPr>
          <w:rFonts w:hint="eastAsia"/>
        </w:rPr>
        <w:lastRenderedPageBreak/>
        <w:t>(6.3) Quality flag assignment</w:t>
      </w:r>
    </w:p>
    <w:p w:rsidR="00950DEF" w:rsidRPr="00CF2D54" w:rsidRDefault="00950DEF" w:rsidP="00950DEF">
      <w:pPr>
        <w:rPr>
          <w:sz w:val="24"/>
          <w:szCs w:val="24"/>
        </w:rPr>
      </w:pPr>
      <w:r w:rsidRPr="0031555C">
        <w:rPr>
          <w:sz w:val="24"/>
          <w:szCs w:val="24"/>
        </w:rPr>
        <w:t xml:space="preserve">Quality code was assigned for each of </w:t>
      </w:r>
      <w:r>
        <w:rPr>
          <w:rFonts w:hint="eastAsia"/>
          <w:sz w:val="24"/>
          <w:szCs w:val="24"/>
        </w:rPr>
        <w:t>pH</w:t>
      </w:r>
      <w:r w:rsidRPr="0031555C">
        <w:rPr>
          <w:rFonts w:hint="eastAsia"/>
          <w:sz w:val="24"/>
          <w:szCs w:val="24"/>
          <w:vertAlign w:val="subscript"/>
        </w:rPr>
        <w:t>T</w:t>
      </w:r>
      <w:r w:rsidRPr="0031555C">
        <w:rPr>
          <w:sz w:val="24"/>
          <w:szCs w:val="24"/>
        </w:rPr>
        <w:t xml:space="preserve"> measurements </w:t>
      </w:r>
      <w:r>
        <w:rPr>
          <w:rFonts w:hint="eastAsia"/>
          <w:sz w:val="24"/>
          <w:szCs w:val="24"/>
        </w:rPr>
        <w:t>based on</w:t>
      </w:r>
      <w:r w:rsidRPr="0031555C">
        <w:rPr>
          <w:sz w:val="24"/>
          <w:szCs w:val="24"/>
        </w:rPr>
        <w:t xml:space="preserve"> the WHP quality code definitions for water sample measurements (Swift and Diggs, 2008, Swift, 2010).</w:t>
      </w:r>
      <w:r>
        <w:rPr>
          <w:rFonts w:hint="eastAsia"/>
          <w:sz w:val="24"/>
          <w:szCs w:val="24"/>
        </w:rPr>
        <w:t xml:space="preserve"> </w:t>
      </w:r>
      <w:r w:rsidRPr="00CF2D54">
        <w:rPr>
          <w:rFonts w:hint="eastAsia"/>
          <w:sz w:val="24"/>
          <w:szCs w:val="24"/>
        </w:rPr>
        <w:t>Summary of assigned quality control flags are listed in Table C.6.3. The replicate data were averaged and flag</w:t>
      </w:r>
      <w:r>
        <w:rPr>
          <w:rFonts w:hint="eastAsia"/>
          <w:sz w:val="24"/>
          <w:szCs w:val="24"/>
        </w:rPr>
        <w:t>ged 6 if both of the flag were 1</w:t>
      </w:r>
      <w:r w:rsidRPr="00CF2D54">
        <w:rPr>
          <w:rFonts w:hint="eastAsia"/>
          <w:sz w:val="24"/>
          <w:szCs w:val="24"/>
        </w:rPr>
        <w:t xml:space="preserve">. If either of the flag was 3 or 4, </w:t>
      </w:r>
      <w:r w:rsidRPr="00CF2D54">
        <w:rPr>
          <w:sz w:val="24"/>
          <w:szCs w:val="24"/>
        </w:rPr>
        <w:t>younger</w:t>
      </w:r>
      <w:r w:rsidRPr="00CF2D54">
        <w:rPr>
          <w:rFonts w:hint="eastAsia"/>
          <w:sz w:val="24"/>
          <w:szCs w:val="24"/>
        </w:rPr>
        <w:t xml:space="preserve"> flag was selected.</w:t>
      </w:r>
    </w:p>
    <w:p w:rsidR="00950DEF" w:rsidRDefault="00950DEF" w:rsidP="00950DEF">
      <w:pPr>
        <w:rPr>
          <w:sz w:val="24"/>
          <w:szCs w:val="24"/>
        </w:rPr>
      </w:pPr>
    </w:p>
    <w:p w:rsidR="00950DEF" w:rsidRPr="00CF2D54" w:rsidRDefault="00950DEF" w:rsidP="00950DEF">
      <w:pPr>
        <w:rPr>
          <w:sz w:val="24"/>
          <w:szCs w:val="24"/>
        </w:rPr>
      </w:pPr>
      <w:r w:rsidRPr="00CF2D54">
        <w:rPr>
          <w:sz w:val="24"/>
          <w:szCs w:val="24"/>
        </w:rPr>
        <w:t xml:space="preserve">Table </w:t>
      </w:r>
      <w:r w:rsidRPr="00CF2D54">
        <w:rPr>
          <w:rFonts w:hint="eastAsia"/>
          <w:sz w:val="24"/>
          <w:szCs w:val="24"/>
        </w:rPr>
        <w:t>C.6.3</w:t>
      </w:r>
      <w:r w:rsidRPr="00CF2D54">
        <w:rPr>
          <w:sz w:val="24"/>
          <w:szCs w:val="24"/>
        </w:rPr>
        <w:t xml:space="preserve"> Summary of assigned quality control flags.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6"/>
        <w:gridCol w:w="2841"/>
        <w:gridCol w:w="2291"/>
      </w:tblGrid>
      <w:tr w:rsidR="00950DEF" w:rsidRPr="00CF2D54" w:rsidTr="00950DEF">
        <w:trPr>
          <w:trHeight w:val="369"/>
        </w:trPr>
        <w:tc>
          <w:tcPr>
            <w:tcW w:w="1146" w:type="dxa"/>
            <w:tcBorders>
              <w:top w:val="single" w:sz="12" w:space="0" w:color="auto"/>
              <w:left w:val="nil"/>
              <w:bottom w:val="single" w:sz="4" w:space="0" w:color="auto"/>
              <w:right w:val="nil"/>
            </w:tcBorders>
            <w:hideMark/>
          </w:tcPr>
          <w:p w:rsidR="00950DEF" w:rsidRPr="00CF2D54" w:rsidRDefault="00950DEF" w:rsidP="00950DEF">
            <w:pPr>
              <w:jc w:val="center"/>
              <w:rPr>
                <w:rFonts w:eastAsia="ＭＳ 明朝"/>
                <w:sz w:val="24"/>
                <w:szCs w:val="24"/>
              </w:rPr>
            </w:pPr>
            <w:r w:rsidRPr="00CF2D54">
              <w:rPr>
                <w:sz w:val="24"/>
                <w:szCs w:val="24"/>
              </w:rPr>
              <w:t>Flag</w:t>
            </w:r>
          </w:p>
        </w:tc>
        <w:tc>
          <w:tcPr>
            <w:tcW w:w="2841" w:type="dxa"/>
            <w:tcBorders>
              <w:top w:val="single" w:sz="12" w:space="0" w:color="auto"/>
              <w:left w:val="nil"/>
              <w:bottom w:val="single" w:sz="4" w:space="0" w:color="auto"/>
              <w:right w:val="nil"/>
            </w:tcBorders>
            <w:hideMark/>
          </w:tcPr>
          <w:p w:rsidR="00950DEF" w:rsidRPr="00CF2D54" w:rsidRDefault="00950DEF" w:rsidP="00950DEF">
            <w:pPr>
              <w:rPr>
                <w:rFonts w:eastAsia="ＭＳ 明朝"/>
                <w:sz w:val="24"/>
                <w:szCs w:val="24"/>
              </w:rPr>
            </w:pPr>
            <w:r w:rsidRPr="00CF2D54">
              <w:rPr>
                <w:sz w:val="24"/>
                <w:szCs w:val="24"/>
              </w:rPr>
              <w:t>Definition</w:t>
            </w:r>
          </w:p>
        </w:tc>
        <w:tc>
          <w:tcPr>
            <w:tcW w:w="2291" w:type="dxa"/>
            <w:tcBorders>
              <w:top w:val="single" w:sz="12" w:space="0" w:color="auto"/>
              <w:left w:val="nil"/>
              <w:bottom w:val="single" w:sz="4" w:space="0" w:color="auto"/>
              <w:right w:val="nil"/>
            </w:tcBorders>
          </w:tcPr>
          <w:p w:rsidR="00950DEF" w:rsidRPr="00CF2D54" w:rsidRDefault="00950DEF" w:rsidP="00950DEF">
            <w:pPr>
              <w:jc w:val="center"/>
              <w:rPr>
                <w:rFonts w:eastAsia="ＭＳ 明朝"/>
                <w:sz w:val="24"/>
                <w:szCs w:val="24"/>
              </w:rPr>
            </w:pPr>
            <w:r w:rsidRPr="00CF2D54">
              <w:rPr>
                <w:rFonts w:eastAsia="ＭＳ 明朝" w:hint="eastAsia"/>
                <w:sz w:val="24"/>
                <w:szCs w:val="24"/>
              </w:rPr>
              <w:t>Number of samples</w:t>
            </w:r>
          </w:p>
        </w:tc>
      </w:tr>
      <w:tr w:rsidR="00950DEF" w:rsidRPr="00CF2D54" w:rsidTr="00950DEF">
        <w:trPr>
          <w:trHeight w:val="369"/>
        </w:trPr>
        <w:tc>
          <w:tcPr>
            <w:tcW w:w="1146" w:type="dxa"/>
            <w:tcBorders>
              <w:top w:val="single" w:sz="4" w:space="0" w:color="auto"/>
              <w:left w:val="nil"/>
              <w:bottom w:val="nil"/>
              <w:right w:val="nil"/>
            </w:tcBorders>
            <w:hideMark/>
          </w:tcPr>
          <w:p w:rsidR="00950DEF" w:rsidRPr="00CF2D54" w:rsidRDefault="00950DEF" w:rsidP="00950DEF">
            <w:pPr>
              <w:jc w:val="center"/>
              <w:rPr>
                <w:rFonts w:eastAsia="ＭＳ 明朝"/>
                <w:sz w:val="24"/>
                <w:szCs w:val="24"/>
              </w:rPr>
            </w:pPr>
            <w:r>
              <w:rPr>
                <w:rFonts w:hint="eastAsia"/>
                <w:sz w:val="24"/>
                <w:szCs w:val="24"/>
              </w:rPr>
              <w:t>1</w:t>
            </w:r>
          </w:p>
        </w:tc>
        <w:tc>
          <w:tcPr>
            <w:tcW w:w="2841" w:type="dxa"/>
            <w:tcBorders>
              <w:top w:val="single" w:sz="4" w:space="0" w:color="auto"/>
              <w:left w:val="nil"/>
              <w:bottom w:val="nil"/>
              <w:right w:val="nil"/>
            </w:tcBorders>
            <w:hideMark/>
          </w:tcPr>
          <w:p w:rsidR="00950DEF" w:rsidRPr="00CF2D54" w:rsidRDefault="00950DEF" w:rsidP="00950DEF">
            <w:pPr>
              <w:rPr>
                <w:rFonts w:eastAsia="ＭＳ 明朝"/>
                <w:sz w:val="24"/>
                <w:szCs w:val="24"/>
              </w:rPr>
            </w:pPr>
            <w:r>
              <w:rPr>
                <w:rFonts w:hint="eastAsia"/>
                <w:sz w:val="24"/>
                <w:szCs w:val="24"/>
              </w:rPr>
              <w:t>Not finalized</w:t>
            </w:r>
          </w:p>
        </w:tc>
        <w:tc>
          <w:tcPr>
            <w:tcW w:w="2291" w:type="dxa"/>
            <w:tcBorders>
              <w:top w:val="single" w:sz="4" w:space="0" w:color="auto"/>
              <w:left w:val="nil"/>
              <w:bottom w:val="nil"/>
              <w:right w:val="nil"/>
            </w:tcBorders>
            <w:hideMark/>
          </w:tcPr>
          <w:p w:rsidR="00950DEF" w:rsidRPr="00CF2D54" w:rsidRDefault="00950DEF" w:rsidP="00950DEF">
            <w:pPr>
              <w:ind w:rightChars="155" w:right="310"/>
              <w:jc w:val="right"/>
              <w:rPr>
                <w:rFonts w:eastAsia="ＭＳ 明朝"/>
                <w:sz w:val="24"/>
                <w:szCs w:val="24"/>
              </w:rPr>
            </w:pPr>
            <w:r>
              <w:rPr>
                <w:rFonts w:eastAsia="ＭＳ 明朝" w:hint="eastAsia"/>
                <w:sz w:val="24"/>
                <w:szCs w:val="24"/>
              </w:rPr>
              <w:t>2894</w:t>
            </w:r>
          </w:p>
        </w:tc>
      </w:tr>
      <w:tr w:rsidR="00950DEF" w:rsidRPr="00CF2D54" w:rsidTr="00950DEF">
        <w:trPr>
          <w:trHeight w:val="349"/>
        </w:trPr>
        <w:tc>
          <w:tcPr>
            <w:tcW w:w="1146" w:type="dxa"/>
            <w:tcBorders>
              <w:top w:val="nil"/>
              <w:left w:val="nil"/>
              <w:bottom w:val="nil"/>
              <w:right w:val="nil"/>
            </w:tcBorders>
            <w:hideMark/>
          </w:tcPr>
          <w:p w:rsidR="00950DEF" w:rsidRPr="00CF2D54" w:rsidRDefault="00950DEF" w:rsidP="00950DEF">
            <w:pPr>
              <w:jc w:val="center"/>
              <w:rPr>
                <w:rFonts w:eastAsia="ＭＳ 明朝"/>
                <w:sz w:val="24"/>
                <w:szCs w:val="24"/>
              </w:rPr>
            </w:pPr>
            <w:r w:rsidRPr="00CF2D54">
              <w:rPr>
                <w:sz w:val="24"/>
                <w:szCs w:val="24"/>
              </w:rPr>
              <w:t>3</w:t>
            </w:r>
          </w:p>
        </w:tc>
        <w:tc>
          <w:tcPr>
            <w:tcW w:w="2841" w:type="dxa"/>
            <w:tcBorders>
              <w:top w:val="nil"/>
              <w:left w:val="nil"/>
              <w:bottom w:val="nil"/>
              <w:right w:val="nil"/>
            </w:tcBorders>
            <w:hideMark/>
          </w:tcPr>
          <w:p w:rsidR="00950DEF" w:rsidRPr="00CF2D54" w:rsidRDefault="00950DEF" w:rsidP="00950DEF">
            <w:pPr>
              <w:rPr>
                <w:rFonts w:eastAsia="ＭＳ 明朝"/>
                <w:sz w:val="24"/>
                <w:szCs w:val="24"/>
              </w:rPr>
            </w:pPr>
            <w:r w:rsidRPr="00CF2D54">
              <w:rPr>
                <w:sz w:val="24"/>
                <w:szCs w:val="24"/>
              </w:rPr>
              <w:t>Questionable</w:t>
            </w:r>
          </w:p>
        </w:tc>
        <w:tc>
          <w:tcPr>
            <w:tcW w:w="2291" w:type="dxa"/>
            <w:tcBorders>
              <w:top w:val="nil"/>
              <w:left w:val="nil"/>
              <w:bottom w:val="nil"/>
              <w:right w:val="nil"/>
            </w:tcBorders>
            <w:hideMark/>
          </w:tcPr>
          <w:p w:rsidR="00950DEF" w:rsidRPr="00CF2D54" w:rsidRDefault="00950DEF" w:rsidP="00950DEF">
            <w:pPr>
              <w:ind w:rightChars="155" w:right="310"/>
              <w:jc w:val="right"/>
              <w:rPr>
                <w:rFonts w:eastAsia="ＭＳ 明朝"/>
                <w:sz w:val="24"/>
                <w:szCs w:val="24"/>
              </w:rPr>
            </w:pPr>
            <w:r>
              <w:rPr>
                <w:rFonts w:eastAsia="ＭＳ 明朝" w:hint="eastAsia"/>
                <w:sz w:val="24"/>
                <w:szCs w:val="24"/>
              </w:rPr>
              <w:t>111</w:t>
            </w:r>
          </w:p>
        </w:tc>
      </w:tr>
      <w:tr w:rsidR="00950DEF" w:rsidRPr="00CF2D54" w:rsidTr="00950DEF">
        <w:trPr>
          <w:trHeight w:val="369"/>
        </w:trPr>
        <w:tc>
          <w:tcPr>
            <w:tcW w:w="1146" w:type="dxa"/>
            <w:tcBorders>
              <w:top w:val="nil"/>
              <w:left w:val="nil"/>
              <w:bottom w:val="nil"/>
              <w:right w:val="nil"/>
            </w:tcBorders>
            <w:hideMark/>
          </w:tcPr>
          <w:p w:rsidR="00950DEF" w:rsidRPr="00CF2D54" w:rsidRDefault="00950DEF" w:rsidP="00950DEF">
            <w:pPr>
              <w:jc w:val="center"/>
              <w:rPr>
                <w:rFonts w:eastAsia="ＭＳ 明朝"/>
                <w:sz w:val="24"/>
                <w:szCs w:val="24"/>
              </w:rPr>
            </w:pPr>
            <w:r w:rsidRPr="00CF2D54">
              <w:rPr>
                <w:sz w:val="24"/>
                <w:szCs w:val="24"/>
              </w:rPr>
              <w:t>4</w:t>
            </w:r>
          </w:p>
        </w:tc>
        <w:tc>
          <w:tcPr>
            <w:tcW w:w="2841" w:type="dxa"/>
            <w:tcBorders>
              <w:top w:val="nil"/>
              <w:left w:val="nil"/>
              <w:bottom w:val="nil"/>
              <w:right w:val="nil"/>
            </w:tcBorders>
            <w:hideMark/>
          </w:tcPr>
          <w:p w:rsidR="00950DEF" w:rsidRPr="00CF2D54" w:rsidRDefault="00950DEF" w:rsidP="00950DEF">
            <w:pPr>
              <w:rPr>
                <w:rFonts w:eastAsia="ＭＳ 明朝"/>
                <w:sz w:val="24"/>
                <w:szCs w:val="24"/>
              </w:rPr>
            </w:pPr>
            <w:r w:rsidRPr="00CF2D54">
              <w:rPr>
                <w:sz w:val="24"/>
                <w:szCs w:val="24"/>
              </w:rPr>
              <w:t>Bad (Faulty)</w:t>
            </w:r>
          </w:p>
        </w:tc>
        <w:tc>
          <w:tcPr>
            <w:tcW w:w="2291" w:type="dxa"/>
            <w:tcBorders>
              <w:top w:val="nil"/>
              <w:left w:val="nil"/>
              <w:bottom w:val="nil"/>
              <w:right w:val="nil"/>
            </w:tcBorders>
            <w:hideMark/>
          </w:tcPr>
          <w:p w:rsidR="00950DEF" w:rsidRPr="00CF2D54" w:rsidRDefault="00950DEF" w:rsidP="00950DEF">
            <w:pPr>
              <w:ind w:rightChars="155" w:right="310"/>
              <w:jc w:val="right"/>
              <w:rPr>
                <w:rFonts w:eastAsia="ＭＳ 明朝"/>
                <w:sz w:val="24"/>
                <w:szCs w:val="24"/>
              </w:rPr>
            </w:pPr>
            <w:r>
              <w:rPr>
                <w:rFonts w:eastAsia="ＭＳ 明朝" w:hint="eastAsia"/>
                <w:sz w:val="24"/>
                <w:szCs w:val="24"/>
              </w:rPr>
              <w:t>20</w:t>
            </w:r>
          </w:p>
        </w:tc>
      </w:tr>
      <w:tr w:rsidR="00950DEF" w:rsidRPr="00CF2D54" w:rsidTr="00950DEF">
        <w:trPr>
          <w:trHeight w:val="369"/>
        </w:trPr>
        <w:tc>
          <w:tcPr>
            <w:tcW w:w="1146" w:type="dxa"/>
            <w:tcBorders>
              <w:top w:val="nil"/>
              <w:left w:val="nil"/>
              <w:bottom w:val="nil"/>
              <w:right w:val="nil"/>
            </w:tcBorders>
            <w:hideMark/>
          </w:tcPr>
          <w:p w:rsidR="00950DEF" w:rsidRPr="00CF2D54" w:rsidRDefault="00950DEF" w:rsidP="00950DEF">
            <w:pPr>
              <w:jc w:val="center"/>
              <w:rPr>
                <w:rFonts w:eastAsia="ＭＳ 明朝"/>
                <w:sz w:val="24"/>
                <w:szCs w:val="24"/>
              </w:rPr>
            </w:pPr>
            <w:r w:rsidRPr="00CF2D54">
              <w:rPr>
                <w:sz w:val="24"/>
                <w:szCs w:val="24"/>
              </w:rPr>
              <w:t>5</w:t>
            </w:r>
          </w:p>
        </w:tc>
        <w:tc>
          <w:tcPr>
            <w:tcW w:w="2841" w:type="dxa"/>
            <w:tcBorders>
              <w:top w:val="nil"/>
              <w:left w:val="nil"/>
              <w:bottom w:val="nil"/>
              <w:right w:val="nil"/>
            </w:tcBorders>
            <w:hideMark/>
          </w:tcPr>
          <w:p w:rsidR="00950DEF" w:rsidRPr="00CF2D54" w:rsidRDefault="00950DEF" w:rsidP="00950DEF">
            <w:pPr>
              <w:rPr>
                <w:rFonts w:eastAsia="ＭＳ 明朝"/>
                <w:sz w:val="24"/>
                <w:szCs w:val="24"/>
              </w:rPr>
            </w:pPr>
            <w:r w:rsidRPr="00CF2D54">
              <w:rPr>
                <w:sz w:val="24"/>
                <w:szCs w:val="24"/>
              </w:rPr>
              <w:t>Not reported</w:t>
            </w:r>
          </w:p>
        </w:tc>
        <w:tc>
          <w:tcPr>
            <w:tcW w:w="2291" w:type="dxa"/>
            <w:tcBorders>
              <w:top w:val="nil"/>
              <w:left w:val="nil"/>
              <w:bottom w:val="nil"/>
              <w:right w:val="nil"/>
            </w:tcBorders>
            <w:hideMark/>
          </w:tcPr>
          <w:p w:rsidR="00950DEF" w:rsidRPr="00CF2D54" w:rsidRDefault="00950DEF" w:rsidP="00950DEF">
            <w:pPr>
              <w:ind w:rightChars="155" w:right="310"/>
              <w:jc w:val="right"/>
              <w:rPr>
                <w:rFonts w:eastAsia="ＭＳ 明朝"/>
                <w:sz w:val="24"/>
                <w:szCs w:val="24"/>
              </w:rPr>
            </w:pPr>
            <w:r>
              <w:rPr>
                <w:rFonts w:eastAsia="ＭＳ 明朝" w:hint="eastAsia"/>
                <w:sz w:val="24"/>
                <w:szCs w:val="24"/>
              </w:rPr>
              <w:t>0</w:t>
            </w:r>
          </w:p>
        </w:tc>
      </w:tr>
      <w:tr w:rsidR="00950DEF" w:rsidRPr="00CF2D54" w:rsidTr="00950DEF">
        <w:trPr>
          <w:trHeight w:val="369"/>
        </w:trPr>
        <w:tc>
          <w:tcPr>
            <w:tcW w:w="1146" w:type="dxa"/>
            <w:tcBorders>
              <w:top w:val="nil"/>
              <w:left w:val="nil"/>
              <w:bottom w:val="nil"/>
              <w:right w:val="nil"/>
            </w:tcBorders>
            <w:hideMark/>
          </w:tcPr>
          <w:p w:rsidR="00950DEF" w:rsidRPr="00397E68" w:rsidRDefault="00950DEF" w:rsidP="00950DEF">
            <w:pPr>
              <w:jc w:val="center"/>
            </w:pPr>
            <w:r w:rsidRPr="00945F40">
              <w:rPr>
                <w:rFonts w:eastAsia="ＭＳ 明朝"/>
                <w:sz w:val="24"/>
                <w:szCs w:val="24"/>
              </w:rPr>
              <w:t>6</w:t>
            </w:r>
          </w:p>
        </w:tc>
        <w:tc>
          <w:tcPr>
            <w:tcW w:w="2841" w:type="dxa"/>
            <w:tcBorders>
              <w:top w:val="nil"/>
              <w:left w:val="nil"/>
              <w:bottom w:val="nil"/>
              <w:right w:val="nil"/>
            </w:tcBorders>
            <w:hideMark/>
          </w:tcPr>
          <w:p w:rsidR="00950DEF" w:rsidRDefault="00950DEF" w:rsidP="00950DEF">
            <w:r w:rsidRPr="00945F40">
              <w:rPr>
                <w:sz w:val="24"/>
                <w:szCs w:val="24"/>
              </w:rPr>
              <w:t>Replicate measurements</w:t>
            </w:r>
          </w:p>
        </w:tc>
        <w:tc>
          <w:tcPr>
            <w:tcW w:w="2291" w:type="dxa"/>
            <w:tcBorders>
              <w:top w:val="nil"/>
              <w:left w:val="nil"/>
              <w:bottom w:val="nil"/>
              <w:right w:val="nil"/>
            </w:tcBorders>
            <w:hideMark/>
          </w:tcPr>
          <w:p w:rsidR="00950DEF" w:rsidRDefault="00950DEF" w:rsidP="00950DEF">
            <w:pPr>
              <w:ind w:rightChars="155" w:right="310"/>
              <w:jc w:val="right"/>
              <w:rPr>
                <w:rFonts w:eastAsia="ＭＳ 明朝"/>
                <w:sz w:val="24"/>
                <w:szCs w:val="24"/>
              </w:rPr>
            </w:pPr>
            <w:r>
              <w:rPr>
                <w:rFonts w:eastAsia="ＭＳ 明朝" w:hint="eastAsia"/>
                <w:sz w:val="24"/>
                <w:szCs w:val="24"/>
              </w:rPr>
              <w:t>237</w:t>
            </w:r>
          </w:p>
        </w:tc>
      </w:tr>
      <w:tr w:rsidR="00950DEF" w:rsidRPr="00CF2D54" w:rsidTr="00950DEF">
        <w:trPr>
          <w:trHeight w:val="369"/>
        </w:trPr>
        <w:tc>
          <w:tcPr>
            <w:tcW w:w="3987" w:type="dxa"/>
            <w:gridSpan w:val="2"/>
            <w:tcBorders>
              <w:top w:val="single" w:sz="4" w:space="0" w:color="000000"/>
              <w:left w:val="nil"/>
              <w:bottom w:val="single" w:sz="12" w:space="0" w:color="auto"/>
              <w:right w:val="nil"/>
            </w:tcBorders>
            <w:hideMark/>
          </w:tcPr>
          <w:p w:rsidR="00950DEF" w:rsidRPr="00CF2D54" w:rsidRDefault="00950DEF" w:rsidP="00950DEF">
            <w:pPr>
              <w:jc w:val="center"/>
              <w:rPr>
                <w:rFonts w:eastAsia="ＭＳ 明朝"/>
                <w:sz w:val="24"/>
                <w:szCs w:val="24"/>
              </w:rPr>
            </w:pPr>
            <w:r w:rsidRPr="00CF2D54">
              <w:rPr>
                <w:sz w:val="24"/>
                <w:szCs w:val="24"/>
              </w:rPr>
              <w:t>Total number of samples</w:t>
            </w:r>
          </w:p>
        </w:tc>
        <w:tc>
          <w:tcPr>
            <w:tcW w:w="2291" w:type="dxa"/>
            <w:tcBorders>
              <w:top w:val="single" w:sz="4" w:space="0" w:color="000000"/>
              <w:left w:val="nil"/>
              <w:bottom w:val="single" w:sz="12" w:space="0" w:color="auto"/>
              <w:right w:val="nil"/>
            </w:tcBorders>
            <w:hideMark/>
          </w:tcPr>
          <w:p w:rsidR="00950DEF" w:rsidRPr="00CF2D54" w:rsidRDefault="00950DEF" w:rsidP="00950DEF">
            <w:pPr>
              <w:ind w:rightChars="130" w:right="260"/>
              <w:jc w:val="right"/>
              <w:rPr>
                <w:rFonts w:eastAsia="ＭＳ 明朝"/>
                <w:sz w:val="24"/>
                <w:szCs w:val="24"/>
              </w:rPr>
            </w:pPr>
            <w:r>
              <w:rPr>
                <w:rFonts w:eastAsia="ＭＳ 明朝" w:hint="eastAsia"/>
                <w:sz w:val="24"/>
                <w:szCs w:val="24"/>
              </w:rPr>
              <w:t>3025</w:t>
            </w:r>
          </w:p>
        </w:tc>
      </w:tr>
    </w:tbl>
    <w:p w:rsidR="00950DEF" w:rsidRDefault="00950DEF" w:rsidP="00950DEF">
      <w:pPr>
        <w:jc w:val="left"/>
        <w:rPr>
          <w:sz w:val="24"/>
          <w:szCs w:val="24"/>
        </w:rPr>
      </w:pPr>
      <w:r w:rsidRPr="00CF2D54">
        <w:rPr>
          <w:sz w:val="24"/>
          <w:szCs w:val="24"/>
          <w:vertAlign w:val="superscript"/>
        </w:rPr>
        <w:t>*</w:t>
      </w:r>
      <w:r w:rsidRPr="00CF2D54">
        <w:rPr>
          <w:rFonts w:hint="eastAsia"/>
          <w:sz w:val="24"/>
          <w:szCs w:val="24"/>
        </w:rPr>
        <w:t xml:space="preserve"> </w:t>
      </w:r>
      <w:r w:rsidRPr="00CF2D54">
        <w:rPr>
          <w:sz w:val="24"/>
          <w:szCs w:val="24"/>
        </w:rPr>
        <w:t xml:space="preserve">Samples of flag 6 are counted as flag </w:t>
      </w:r>
      <w:r>
        <w:rPr>
          <w:rFonts w:hint="eastAsia"/>
          <w:sz w:val="24"/>
          <w:szCs w:val="24"/>
        </w:rPr>
        <w:t>1</w:t>
      </w:r>
    </w:p>
    <w:p w:rsidR="00950DEF" w:rsidRDefault="00950DEF" w:rsidP="00950DEF">
      <w:pPr>
        <w:rPr>
          <w:sz w:val="24"/>
          <w:szCs w:val="24"/>
        </w:rPr>
      </w:pPr>
    </w:p>
    <w:p w:rsidR="00950DEF" w:rsidRPr="00CF2D54" w:rsidRDefault="00950DEF" w:rsidP="00950DEF">
      <w:pPr>
        <w:rPr>
          <w:sz w:val="24"/>
          <w:szCs w:val="24"/>
        </w:rPr>
      </w:pPr>
    </w:p>
    <w:p w:rsidR="00950DEF" w:rsidRPr="002B020D" w:rsidRDefault="00950DEF" w:rsidP="00950DEF">
      <w:pPr>
        <w:jc w:val="center"/>
        <w:rPr>
          <w:sz w:val="24"/>
          <w:szCs w:val="24"/>
        </w:rPr>
      </w:pPr>
      <w:r>
        <w:rPr>
          <w:noProof/>
          <w:sz w:val="24"/>
          <w:szCs w:val="24"/>
        </w:rPr>
        <w:lastRenderedPageBreak/>
        <w:drawing>
          <wp:inline distT="0" distB="0" distL="0" distR="0" wp14:anchorId="43F3DFBB" wp14:editId="7DDAE1DF">
            <wp:extent cx="4581525" cy="6583299"/>
            <wp:effectExtent l="0" t="0" r="0" b="0"/>
            <wp:docPr id="9" name="図 8" descr="P13_pH_Re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_pH_Replicate.png"/>
                    <pic:cNvPicPr/>
                  </pic:nvPicPr>
                  <pic:blipFill>
                    <a:blip r:embed="rId146" cstate="print"/>
                    <a:stretch>
                      <a:fillRect/>
                    </a:stretch>
                  </pic:blipFill>
                  <pic:spPr>
                    <a:xfrm>
                      <a:off x="0" y="0"/>
                      <a:ext cx="4581525" cy="6583299"/>
                    </a:xfrm>
                    <a:prstGeom prst="rect">
                      <a:avLst/>
                    </a:prstGeom>
                  </pic:spPr>
                </pic:pic>
              </a:graphicData>
            </a:graphic>
          </wp:inline>
        </w:drawing>
      </w:r>
    </w:p>
    <w:p w:rsidR="00950DEF" w:rsidRDefault="00950DEF" w:rsidP="00950DEF">
      <w:pPr>
        <w:ind w:left="1"/>
        <w:rPr>
          <w:sz w:val="24"/>
          <w:szCs w:val="24"/>
        </w:rPr>
      </w:pPr>
      <w:r w:rsidRPr="00CF2D54">
        <w:rPr>
          <w:rFonts w:hint="eastAsia"/>
          <w:sz w:val="24"/>
          <w:szCs w:val="24"/>
        </w:rPr>
        <w:t>Figure C.6.7. Result of pH</w:t>
      </w:r>
      <w:r w:rsidRPr="00CF2D54">
        <w:rPr>
          <w:rFonts w:hint="eastAsia"/>
          <w:sz w:val="24"/>
          <w:szCs w:val="24"/>
          <w:vertAlign w:val="subscript"/>
        </w:rPr>
        <w:t>T</w:t>
      </w:r>
      <w:r w:rsidRPr="00CF2D54">
        <w:rPr>
          <w:rFonts w:hint="eastAsia"/>
          <w:sz w:val="24"/>
          <w:szCs w:val="24"/>
        </w:rPr>
        <w:t xml:space="preserve"> replicate samplings (n</w:t>
      </w:r>
      <w:r>
        <w:rPr>
          <w:rFonts w:hint="eastAsia"/>
          <w:sz w:val="24"/>
          <w:szCs w:val="24"/>
        </w:rPr>
        <w:t xml:space="preserve"> </w:t>
      </w:r>
      <w:r w:rsidRPr="00CF2D54">
        <w:rPr>
          <w:rFonts w:hint="eastAsia"/>
          <w:sz w:val="24"/>
          <w:szCs w:val="24"/>
        </w:rPr>
        <w:t>=</w:t>
      </w:r>
      <w:r>
        <w:rPr>
          <w:rFonts w:hint="eastAsia"/>
          <w:sz w:val="24"/>
          <w:szCs w:val="24"/>
        </w:rPr>
        <w:t xml:space="preserve"> 237</w:t>
      </w:r>
      <w:r w:rsidRPr="00CF2D54">
        <w:rPr>
          <w:rFonts w:hint="eastAsia"/>
          <w:sz w:val="24"/>
          <w:szCs w:val="24"/>
        </w:rPr>
        <w:t>) during the cruise</w:t>
      </w:r>
      <w:r>
        <w:rPr>
          <w:rFonts w:hint="eastAsia"/>
          <w:sz w:val="24"/>
          <w:szCs w:val="24"/>
        </w:rPr>
        <w:t>s</w:t>
      </w:r>
      <w:r w:rsidRPr="00CF2D54">
        <w:rPr>
          <w:rFonts w:hint="eastAsia"/>
          <w:sz w:val="24"/>
          <w:szCs w:val="24"/>
        </w:rPr>
        <w:t xml:space="preserve"> RF</w:t>
      </w:r>
      <w:r>
        <w:rPr>
          <w:rFonts w:hint="eastAsia"/>
          <w:sz w:val="24"/>
          <w:szCs w:val="24"/>
        </w:rPr>
        <w:t>11-06, RF11-07 and RF11-08</w:t>
      </w:r>
      <w:r w:rsidRPr="00CF2D54">
        <w:rPr>
          <w:rFonts w:hint="eastAsia"/>
          <w:sz w:val="24"/>
          <w:szCs w:val="24"/>
        </w:rPr>
        <w:t xml:space="preserve"> versus (a) Station number, (b) Sampling depth, (c) pH</w:t>
      </w:r>
      <w:r w:rsidRPr="00CF2D54">
        <w:rPr>
          <w:rFonts w:hint="eastAsia"/>
          <w:sz w:val="24"/>
          <w:szCs w:val="24"/>
          <w:vertAlign w:val="subscript"/>
        </w:rPr>
        <w:t>T</w:t>
      </w:r>
      <w:r w:rsidRPr="00CF2D54">
        <w:rPr>
          <w:rFonts w:hint="eastAsia"/>
          <w:sz w:val="24"/>
          <w:szCs w:val="24"/>
        </w:rPr>
        <w:t xml:space="preserve"> values and (d) Histogram of the result of replicate samplings. The lines in the panel (a) indicate upper control limit (thick), upper warning limit (dashed) and average of absolute difference (dotted), respectively.</w:t>
      </w:r>
      <w:r>
        <w:rPr>
          <w:rFonts w:hint="eastAsia"/>
          <w:sz w:val="24"/>
          <w:szCs w:val="24"/>
        </w:rPr>
        <w:t xml:space="preserve"> The colour of plots denotes the cruise (See Figure C.6.3).</w:t>
      </w:r>
    </w:p>
    <w:p w:rsidR="00950DEF" w:rsidRPr="00CF2D54" w:rsidRDefault="00950DEF" w:rsidP="00950DEF">
      <w:pPr>
        <w:ind w:left="1"/>
        <w:rPr>
          <w:sz w:val="24"/>
          <w:szCs w:val="24"/>
        </w:rPr>
      </w:pPr>
    </w:p>
    <w:p w:rsidR="00950DEF" w:rsidRPr="00CF2D54" w:rsidRDefault="00950DEF" w:rsidP="00950DEF">
      <w:pPr>
        <w:jc w:val="center"/>
        <w:rPr>
          <w:sz w:val="24"/>
          <w:szCs w:val="24"/>
        </w:rPr>
      </w:pPr>
      <w:r>
        <w:rPr>
          <w:noProof/>
          <w:sz w:val="24"/>
          <w:szCs w:val="24"/>
        </w:rPr>
        <w:lastRenderedPageBreak/>
        <w:drawing>
          <wp:inline distT="0" distB="0" distL="0" distR="0" wp14:anchorId="545D5CD5" wp14:editId="1CBF3318">
            <wp:extent cx="4581525" cy="6551581"/>
            <wp:effectExtent l="0" t="0" r="0" b="0"/>
            <wp:docPr id="10" name="図 9" descr="P13_pH_Dupli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3_pH_Duplicate.png"/>
                    <pic:cNvPicPr/>
                  </pic:nvPicPr>
                  <pic:blipFill>
                    <a:blip r:embed="rId147" cstate="print"/>
                    <a:stretch>
                      <a:fillRect/>
                    </a:stretch>
                  </pic:blipFill>
                  <pic:spPr>
                    <a:xfrm>
                      <a:off x="0" y="0"/>
                      <a:ext cx="4581525" cy="6551581"/>
                    </a:xfrm>
                    <a:prstGeom prst="rect">
                      <a:avLst/>
                    </a:prstGeom>
                  </pic:spPr>
                </pic:pic>
              </a:graphicData>
            </a:graphic>
          </wp:inline>
        </w:drawing>
      </w:r>
    </w:p>
    <w:p w:rsidR="00950DEF" w:rsidRPr="00CF2D54" w:rsidRDefault="00950DEF" w:rsidP="00950DEF">
      <w:pPr>
        <w:ind w:left="1"/>
        <w:rPr>
          <w:sz w:val="24"/>
          <w:szCs w:val="24"/>
        </w:rPr>
      </w:pPr>
      <w:r w:rsidRPr="00CF2D54">
        <w:rPr>
          <w:rFonts w:hint="eastAsia"/>
          <w:sz w:val="24"/>
          <w:szCs w:val="24"/>
        </w:rPr>
        <w:t>Figure C.6.8. Result of pH</w:t>
      </w:r>
      <w:r w:rsidRPr="00CF2D54">
        <w:rPr>
          <w:rFonts w:hint="eastAsia"/>
          <w:sz w:val="24"/>
          <w:szCs w:val="24"/>
          <w:vertAlign w:val="subscript"/>
        </w:rPr>
        <w:t>T</w:t>
      </w:r>
      <w:r w:rsidRPr="00CF2D54">
        <w:rPr>
          <w:rFonts w:hint="eastAsia"/>
          <w:sz w:val="24"/>
          <w:szCs w:val="24"/>
        </w:rPr>
        <w:t xml:space="preserve"> duplicate samplings (</w:t>
      </w:r>
      <w:r>
        <w:rPr>
          <w:rFonts w:hint="eastAsia"/>
          <w:sz w:val="24"/>
          <w:szCs w:val="24"/>
        </w:rPr>
        <w:t>n = 121</w:t>
      </w:r>
      <w:r w:rsidRPr="00CF2D54">
        <w:rPr>
          <w:rFonts w:hint="eastAsia"/>
          <w:sz w:val="24"/>
          <w:szCs w:val="24"/>
        </w:rPr>
        <w:t>) during the cruise</w:t>
      </w:r>
      <w:r>
        <w:rPr>
          <w:rFonts w:hint="eastAsia"/>
          <w:sz w:val="24"/>
          <w:szCs w:val="24"/>
        </w:rPr>
        <w:t>s</w:t>
      </w:r>
      <w:r w:rsidRPr="00CF2D54">
        <w:rPr>
          <w:rFonts w:hint="eastAsia"/>
          <w:sz w:val="24"/>
          <w:szCs w:val="24"/>
        </w:rPr>
        <w:t xml:space="preserve"> RF</w:t>
      </w:r>
      <w:r>
        <w:rPr>
          <w:rFonts w:hint="eastAsia"/>
          <w:sz w:val="24"/>
          <w:szCs w:val="24"/>
        </w:rPr>
        <w:t>11-06, RF11-07 and RF11-08</w:t>
      </w:r>
      <w:r w:rsidRPr="00CF2D54">
        <w:rPr>
          <w:rFonts w:hint="eastAsia"/>
          <w:sz w:val="24"/>
          <w:szCs w:val="24"/>
        </w:rPr>
        <w:t xml:space="preserve"> versus (a) </w:t>
      </w:r>
      <w:r>
        <w:rPr>
          <w:rFonts w:hint="eastAsia"/>
          <w:sz w:val="24"/>
          <w:szCs w:val="24"/>
        </w:rPr>
        <w:t>S</w:t>
      </w:r>
      <w:r w:rsidRPr="00CF2D54">
        <w:rPr>
          <w:rFonts w:hint="eastAsia"/>
          <w:sz w:val="24"/>
          <w:szCs w:val="24"/>
        </w:rPr>
        <w:t xml:space="preserve">tation number, (b) </w:t>
      </w:r>
      <w:r>
        <w:rPr>
          <w:rFonts w:hint="eastAsia"/>
          <w:sz w:val="24"/>
          <w:szCs w:val="24"/>
        </w:rPr>
        <w:t>S</w:t>
      </w:r>
      <w:r w:rsidRPr="00CF2D54">
        <w:rPr>
          <w:rFonts w:hint="eastAsia"/>
          <w:sz w:val="24"/>
          <w:szCs w:val="24"/>
        </w:rPr>
        <w:t>ampling depth, (c) pH</w:t>
      </w:r>
      <w:r w:rsidRPr="00CF2D54">
        <w:rPr>
          <w:rFonts w:hint="eastAsia"/>
          <w:sz w:val="24"/>
          <w:szCs w:val="24"/>
          <w:vertAlign w:val="subscript"/>
        </w:rPr>
        <w:t>T</w:t>
      </w:r>
      <w:r w:rsidRPr="00CF2D54">
        <w:rPr>
          <w:rFonts w:hint="eastAsia"/>
          <w:sz w:val="24"/>
          <w:szCs w:val="24"/>
        </w:rPr>
        <w:t xml:space="preserve"> values and (d) </w:t>
      </w:r>
      <w:r>
        <w:rPr>
          <w:rFonts w:hint="eastAsia"/>
          <w:sz w:val="24"/>
          <w:szCs w:val="24"/>
        </w:rPr>
        <w:t>H</w:t>
      </w:r>
      <w:r w:rsidRPr="00CF2D54">
        <w:rPr>
          <w:rFonts w:hint="eastAsia"/>
          <w:sz w:val="24"/>
          <w:szCs w:val="24"/>
        </w:rPr>
        <w:t>istogram of the result of duplicate samplings.</w:t>
      </w:r>
    </w:p>
    <w:p w:rsidR="00AA3CA6" w:rsidRDefault="00AA3CA6">
      <w:pPr>
        <w:widowControl/>
        <w:jc w:val="left"/>
        <w:rPr>
          <w:sz w:val="24"/>
          <w:szCs w:val="24"/>
        </w:rPr>
      </w:pPr>
      <w:r>
        <w:rPr>
          <w:sz w:val="24"/>
          <w:szCs w:val="24"/>
        </w:rPr>
        <w:br w:type="page"/>
      </w:r>
    </w:p>
    <w:p w:rsidR="00950DEF" w:rsidRPr="00CF2D54" w:rsidRDefault="00950DEF" w:rsidP="00950DEF">
      <w:pPr>
        <w:pStyle w:val="3"/>
      </w:pPr>
      <w:r w:rsidRPr="00CF2D54">
        <w:rPr>
          <w:rFonts w:hint="eastAsia"/>
        </w:rPr>
        <w:lastRenderedPageBreak/>
        <w:t>Problems</w:t>
      </w:r>
    </w:p>
    <w:p w:rsidR="00950DEF" w:rsidRDefault="00950DEF" w:rsidP="00950DEF">
      <w:pPr>
        <w:ind w:left="1"/>
        <w:rPr>
          <w:sz w:val="24"/>
          <w:szCs w:val="24"/>
        </w:rPr>
      </w:pPr>
      <w:r>
        <w:rPr>
          <w:rFonts w:hint="eastAsia"/>
          <w:sz w:val="24"/>
          <w:szCs w:val="24"/>
        </w:rPr>
        <w:t>Although most data were on a smooth line of a vertical profile, pH</w:t>
      </w:r>
      <w:r w:rsidRPr="00BF5FD6">
        <w:rPr>
          <w:rFonts w:hint="eastAsia"/>
          <w:sz w:val="24"/>
          <w:szCs w:val="24"/>
          <w:vertAlign w:val="subscript"/>
        </w:rPr>
        <w:t>T</w:t>
      </w:r>
      <w:r>
        <w:rPr>
          <w:rFonts w:hint="eastAsia"/>
          <w:sz w:val="24"/>
          <w:szCs w:val="24"/>
        </w:rPr>
        <w:t xml:space="preserve"> values of samples obtained from deep layers at a cross over stations (see section (8)) were different between cruises. In addition, there were large offsets between pH</w:t>
      </w:r>
      <w:r w:rsidRPr="00BA70B6">
        <w:rPr>
          <w:rFonts w:hint="eastAsia"/>
          <w:sz w:val="24"/>
          <w:szCs w:val="24"/>
          <w:vertAlign w:val="subscript"/>
        </w:rPr>
        <w:t>T</w:t>
      </w:r>
      <w:r>
        <w:rPr>
          <w:rFonts w:hint="eastAsia"/>
          <w:sz w:val="24"/>
          <w:szCs w:val="24"/>
        </w:rPr>
        <w:t xml:space="preserve"> values of CRMs or SSW analysed in different cruises. Therefore, we assigned all data as </w:t>
      </w:r>
      <w:r>
        <w:rPr>
          <w:sz w:val="24"/>
          <w:szCs w:val="24"/>
        </w:rPr>
        <w:t>“</w:t>
      </w:r>
      <w:r>
        <w:rPr>
          <w:rFonts w:hint="eastAsia"/>
          <w:sz w:val="24"/>
          <w:szCs w:val="24"/>
        </w:rPr>
        <w:t>not finalized</w:t>
      </w:r>
      <w:r>
        <w:rPr>
          <w:sz w:val="24"/>
          <w:szCs w:val="24"/>
        </w:rPr>
        <w:t>”</w:t>
      </w:r>
      <w:r>
        <w:rPr>
          <w:rFonts w:hint="eastAsia"/>
          <w:sz w:val="24"/>
          <w:szCs w:val="24"/>
        </w:rPr>
        <w:t xml:space="preserve"> (QF = 1). It was found after the cruise that the linearity of CCD sensor of spectrophotometer to the light intensity was insufficient at the intensity range higher than 55000. The absorbance values will be corrected for the CCD sensor non-linearity.</w:t>
      </w:r>
    </w:p>
    <w:p w:rsidR="00950DEF" w:rsidRPr="00CF2D54" w:rsidRDefault="00950DEF" w:rsidP="00950DEF">
      <w:pPr>
        <w:ind w:left="1"/>
        <w:rPr>
          <w:sz w:val="24"/>
          <w:szCs w:val="24"/>
        </w:rPr>
      </w:pP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data of </w:t>
      </w:r>
      <w:r>
        <w:rPr>
          <w:rFonts w:hint="eastAsia"/>
          <w:sz w:val="24"/>
          <w:szCs w:val="24"/>
        </w:rPr>
        <w:t>111</w:t>
      </w:r>
      <w:r w:rsidRPr="00CF2D54">
        <w:rPr>
          <w:rFonts w:hint="eastAsia"/>
          <w:sz w:val="24"/>
          <w:szCs w:val="24"/>
        </w:rPr>
        <w:t xml:space="preserve"> samples (Table C.6.3) were assigned as questionable data (QF = 3) because the data was sufficiently (</w:t>
      </w:r>
      <w:r>
        <w:rPr>
          <w:rFonts w:hint="eastAsia"/>
          <w:sz w:val="24"/>
          <w:szCs w:val="24"/>
        </w:rPr>
        <w:t>approx.</w:t>
      </w:r>
      <w:r w:rsidRPr="00CF2D54">
        <w:rPr>
          <w:rFonts w:hint="eastAsia"/>
          <w:sz w:val="24"/>
          <w:szCs w:val="24"/>
        </w:rPr>
        <w:t xml:space="preserve"> 2 </w:t>
      </w:r>
      <w:r w:rsidRPr="00CF2D54">
        <w:rPr>
          <w:rFonts w:ascii="Symbol" w:hAnsi="Symbol"/>
          <w:sz w:val="24"/>
          <w:szCs w:val="24"/>
        </w:rPr>
        <w:t></w:t>
      </w:r>
      <w:r w:rsidRPr="00CF2D54">
        <w:rPr>
          <w:rFonts w:hint="eastAsia"/>
          <w:sz w:val="24"/>
          <w:szCs w:val="24"/>
        </w:rPr>
        <w:t xml:space="preserve"> of measurements) </w:t>
      </w:r>
      <w:r w:rsidRPr="00CF2D54">
        <w:rPr>
          <w:sz w:val="24"/>
          <w:szCs w:val="24"/>
        </w:rPr>
        <w:t>apart</w:t>
      </w:r>
      <w:r w:rsidRPr="00CF2D54">
        <w:rPr>
          <w:rFonts w:hint="eastAsia"/>
          <w:sz w:val="24"/>
          <w:szCs w:val="24"/>
        </w:rPr>
        <w:t xml:space="preserve"> from smooth line of vertical profile of a station. The pH</w:t>
      </w:r>
      <w:r w:rsidRPr="00CF2D54">
        <w:rPr>
          <w:rFonts w:hint="eastAsia"/>
          <w:sz w:val="24"/>
          <w:szCs w:val="24"/>
          <w:vertAlign w:val="subscript"/>
        </w:rPr>
        <w:t>T</w:t>
      </w:r>
      <w:r w:rsidRPr="00CF2D54">
        <w:rPr>
          <w:rFonts w:hint="eastAsia"/>
          <w:sz w:val="24"/>
          <w:szCs w:val="24"/>
        </w:rPr>
        <w:t xml:space="preserve"> data for these samples showed different characters from the data of DIC, </w:t>
      </w:r>
      <w:r w:rsidR="00C509AD">
        <w:rPr>
          <w:rFonts w:hint="eastAsia"/>
          <w:sz w:val="24"/>
          <w:szCs w:val="24"/>
        </w:rPr>
        <w:t>TA</w:t>
      </w:r>
      <w:r w:rsidRPr="00CF2D54">
        <w:rPr>
          <w:rFonts w:hint="eastAsia"/>
          <w:sz w:val="24"/>
          <w:szCs w:val="24"/>
        </w:rPr>
        <w:t>, dissolved oxygen or nutrients. Possible reason for this problem was a lack of rinsing optical cell after a measurement, because of malfunction of circulation pump of pre-treatment unit.</w:t>
      </w:r>
      <w:r w:rsidRPr="00CF2D54">
        <w:rPr>
          <w:sz w:val="24"/>
          <w:szCs w:val="24"/>
        </w:rPr>
        <w:t xml:space="preserve">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data of </w:t>
      </w:r>
      <w:r>
        <w:rPr>
          <w:rFonts w:hint="eastAsia"/>
          <w:sz w:val="24"/>
          <w:szCs w:val="24"/>
        </w:rPr>
        <w:t>20</w:t>
      </w:r>
      <w:r w:rsidRPr="00CF2D54">
        <w:rPr>
          <w:rFonts w:hint="eastAsia"/>
          <w:sz w:val="24"/>
          <w:szCs w:val="24"/>
        </w:rPr>
        <w:t xml:space="preserve"> samples (Table C.6.3) were assigned as bad (faulty) data (QF = 4). The absorbance at wavelength 730 nm of these data was </w:t>
      </w:r>
      <w:r w:rsidRPr="00CF2D54">
        <w:rPr>
          <w:sz w:val="24"/>
          <w:szCs w:val="24"/>
        </w:rPr>
        <w:t>anomalously</w:t>
      </w:r>
      <w:r w:rsidRPr="00CF2D54">
        <w:rPr>
          <w:rFonts w:hint="eastAsia"/>
          <w:sz w:val="24"/>
          <w:szCs w:val="24"/>
        </w:rPr>
        <w:t xml:space="preserve"> high, which represented air bubbles remained in an optical cell. If all of five absorbance data per a sample measurement was faulty, the data was assigned as bad. </w:t>
      </w:r>
    </w:p>
    <w:p w:rsidR="00900C56" w:rsidRDefault="00900C56">
      <w:pPr>
        <w:widowControl/>
        <w:jc w:val="left"/>
        <w:rPr>
          <w:sz w:val="24"/>
          <w:szCs w:val="24"/>
        </w:rPr>
      </w:pPr>
      <w:r>
        <w:rPr>
          <w:sz w:val="24"/>
          <w:szCs w:val="24"/>
        </w:rPr>
        <w:br w:type="page"/>
      </w:r>
    </w:p>
    <w:p w:rsidR="00950DEF" w:rsidRPr="00CF2D54" w:rsidRDefault="00950DEF" w:rsidP="00950DEF">
      <w:pPr>
        <w:pStyle w:val="3"/>
      </w:pPr>
      <w:r w:rsidRPr="00CF2D54">
        <w:rPr>
          <w:rFonts w:hint="eastAsia"/>
        </w:rPr>
        <w:lastRenderedPageBreak/>
        <w:t>Results</w:t>
      </w:r>
    </w:p>
    <w:p w:rsidR="00950DEF" w:rsidRPr="00CF2D54" w:rsidRDefault="00950DEF" w:rsidP="00950DEF">
      <w:pPr>
        <w:pStyle w:val="4"/>
      </w:pPr>
      <w:r w:rsidRPr="00CF2D54">
        <w:rPr>
          <w:rFonts w:hint="eastAsia"/>
        </w:rPr>
        <w:t>(8.1) Comparison at cross-stations during the cruise</w:t>
      </w:r>
    </w:p>
    <w:p w:rsidR="00950DEF" w:rsidRPr="00CF2D54" w:rsidRDefault="00950DEF" w:rsidP="00950DEF">
      <w:pPr>
        <w:ind w:left="1"/>
        <w:rPr>
          <w:sz w:val="24"/>
          <w:szCs w:val="24"/>
        </w:rPr>
      </w:pPr>
      <w:r w:rsidRPr="00CF2D54">
        <w:rPr>
          <w:rFonts w:eastAsia="ＭＳ 明朝" w:hint="eastAsia"/>
          <w:sz w:val="24"/>
          <w:szCs w:val="24"/>
        </w:rPr>
        <w:t>There were two c</w:t>
      </w:r>
      <w:r w:rsidRPr="00CF2D54">
        <w:rPr>
          <w:rFonts w:eastAsia="ＭＳ 明朝"/>
          <w:sz w:val="24"/>
          <w:szCs w:val="24"/>
        </w:rPr>
        <w:t xml:space="preserve">ross-stations during </w:t>
      </w:r>
      <w:r w:rsidRPr="00CF2D54">
        <w:rPr>
          <w:rFonts w:eastAsia="ＭＳ 明朝" w:hint="eastAsia"/>
          <w:sz w:val="24"/>
          <w:szCs w:val="24"/>
        </w:rPr>
        <w:t>the</w:t>
      </w:r>
      <w:r w:rsidRPr="00CF2D54">
        <w:rPr>
          <w:rFonts w:eastAsia="ＭＳ 明朝"/>
          <w:sz w:val="24"/>
          <w:szCs w:val="24"/>
        </w:rPr>
        <w:t xml:space="preserve"> cruise. The one was located at </w:t>
      </w:r>
      <w:r>
        <w:rPr>
          <w:rFonts w:eastAsia="ＭＳ 明朝" w:hint="eastAsia"/>
          <w:sz w:val="24"/>
          <w:szCs w:val="24"/>
        </w:rPr>
        <w:t>40</w:t>
      </w:r>
      <w:r w:rsidRPr="00CF2D54">
        <w:rPr>
          <w:rFonts w:eastAsia="ＭＳ 明朝"/>
          <w:sz w:val="24"/>
          <w:szCs w:val="24"/>
        </w:rPr>
        <w:t>˚N/</w:t>
      </w:r>
      <w:r>
        <w:rPr>
          <w:rFonts w:eastAsia="ＭＳ 明朝" w:hint="eastAsia"/>
          <w:sz w:val="24"/>
          <w:szCs w:val="24"/>
        </w:rPr>
        <w:t>165</w:t>
      </w:r>
      <w:r w:rsidRPr="00CF2D54">
        <w:rPr>
          <w:rFonts w:eastAsia="ＭＳ 明朝"/>
          <w:sz w:val="24"/>
          <w:szCs w:val="24"/>
        </w:rPr>
        <w:t>˚E</w:t>
      </w:r>
      <w:r>
        <w:rPr>
          <w:rFonts w:eastAsia="ＭＳ 明朝" w:hint="eastAsia"/>
          <w:sz w:val="24"/>
          <w:szCs w:val="24"/>
        </w:rPr>
        <w:t xml:space="preserve"> and</w:t>
      </w:r>
      <w:r w:rsidRPr="00CF2D54">
        <w:rPr>
          <w:rFonts w:eastAsia="ＭＳ 明朝"/>
          <w:sz w:val="24"/>
          <w:szCs w:val="24"/>
        </w:rPr>
        <w:t xml:space="preserve"> another was located </w:t>
      </w:r>
      <w:r w:rsidRPr="00CF2D54">
        <w:rPr>
          <w:rFonts w:eastAsia="ＭＳ 明朝" w:hint="eastAsia"/>
          <w:sz w:val="24"/>
          <w:szCs w:val="24"/>
        </w:rPr>
        <w:t xml:space="preserve">at </w:t>
      </w:r>
      <w:r>
        <w:rPr>
          <w:rFonts w:eastAsia="ＭＳ 明朝" w:hint="eastAsia"/>
          <w:sz w:val="24"/>
          <w:szCs w:val="24"/>
        </w:rPr>
        <w:t>9</w:t>
      </w:r>
      <w:r w:rsidRPr="00CF2D54">
        <w:rPr>
          <w:rFonts w:eastAsia="ＭＳ 明朝"/>
          <w:sz w:val="24"/>
          <w:szCs w:val="24"/>
        </w:rPr>
        <w:t>˚N/</w:t>
      </w:r>
      <w:r>
        <w:rPr>
          <w:rFonts w:eastAsia="ＭＳ 明朝" w:hint="eastAsia"/>
          <w:sz w:val="24"/>
          <w:szCs w:val="24"/>
        </w:rPr>
        <w:t>165</w:t>
      </w:r>
      <w:r w:rsidRPr="00CF2D54">
        <w:rPr>
          <w:rFonts w:eastAsia="ＭＳ 明朝"/>
          <w:sz w:val="24"/>
          <w:szCs w:val="24"/>
        </w:rPr>
        <w:t>˚E. At stations of Stn.</w:t>
      </w:r>
      <w:r>
        <w:rPr>
          <w:rFonts w:eastAsia="ＭＳ 明朝" w:hint="eastAsia"/>
          <w:sz w:val="24"/>
          <w:szCs w:val="24"/>
        </w:rPr>
        <w:t>55</w:t>
      </w:r>
      <w:r w:rsidRPr="00CF2D54">
        <w:rPr>
          <w:rFonts w:eastAsia="ＭＳ 明朝"/>
          <w:sz w:val="24"/>
          <w:szCs w:val="24"/>
        </w:rPr>
        <w:t xml:space="preserve"> (RF</w:t>
      </w:r>
      <w:r>
        <w:rPr>
          <w:rFonts w:eastAsia="ＭＳ 明朝" w:hint="eastAsia"/>
          <w:sz w:val="24"/>
          <w:szCs w:val="24"/>
        </w:rPr>
        <w:t>4039</w:t>
      </w:r>
      <w:r w:rsidRPr="00CF2D54">
        <w:rPr>
          <w:rFonts w:eastAsia="ＭＳ 明朝"/>
          <w:sz w:val="24"/>
          <w:szCs w:val="24"/>
        </w:rPr>
        <w:t>) and Stn.</w:t>
      </w:r>
      <w:r>
        <w:rPr>
          <w:rFonts w:eastAsia="ＭＳ 明朝" w:hint="eastAsia"/>
          <w:sz w:val="24"/>
          <w:szCs w:val="24"/>
        </w:rPr>
        <w:t>56</w:t>
      </w:r>
      <w:r w:rsidRPr="00CF2D54">
        <w:rPr>
          <w:rFonts w:eastAsia="ＭＳ 明朝"/>
          <w:sz w:val="24"/>
          <w:szCs w:val="24"/>
        </w:rPr>
        <w:t xml:space="preserve"> (RF</w:t>
      </w:r>
      <w:r>
        <w:rPr>
          <w:rFonts w:eastAsia="ＭＳ 明朝" w:hint="eastAsia"/>
          <w:sz w:val="24"/>
          <w:szCs w:val="24"/>
        </w:rPr>
        <w:t>4040</w:t>
      </w:r>
      <w:r w:rsidRPr="00CF2D54">
        <w:rPr>
          <w:rFonts w:eastAsia="ＭＳ 明朝"/>
          <w:sz w:val="24"/>
          <w:szCs w:val="24"/>
        </w:rPr>
        <w:t xml:space="preserve">), hydrocast sampling for </w:t>
      </w:r>
      <w:r w:rsidRPr="00CF2D54">
        <w:rPr>
          <w:rFonts w:eastAsia="ＭＳ 明朝" w:hint="eastAsia"/>
          <w:sz w:val="24"/>
          <w:szCs w:val="24"/>
        </w:rPr>
        <w:t>pH</w:t>
      </w:r>
      <w:r w:rsidRPr="00CF2D54">
        <w:rPr>
          <w:rFonts w:eastAsia="ＭＳ 明朝" w:hint="eastAsia"/>
          <w:sz w:val="24"/>
          <w:szCs w:val="24"/>
          <w:vertAlign w:val="subscript"/>
        </w:rPr>
        <w:t>T</w:t>
      </w:r>
      <w:r w:rsidRPr="00CF2D54">
        <w:rPr>
          <w:rFonts w:eastAsia="ＭＳ 明朝"/>
          <w:sz w:val="24"/>
          <w:szCs w:val="24"/>
        </w:rPr>
        <w:t xml:space="preserve"> w</w:t>
      </w:r>
      <w:r w:rsidRPr="00CF2D54">
        <w:rPr>
          <w:rFonts w:eastAsia="ＭＳ 明朝" w:hint="eastAsia"/>
          <w:sz w:val="24"/>
          <w:szCs w:val="24"/>
        </w:rPr>
        <w:t>as</w:t>
      </w:r>
      <w:r w:rsidRPr="00CF2D54">
        <w:rPr>
          <w:rFonts w:eastAsia="ＭＳ 明朝"/>
          <w:sz w:val="24"/>
          <w:szCs w:val="24"/>
        </w:rPr>
        <w:t xml:space="preserve"> conducted two times at interval of </w:t>
      </w:r>
      <w:r>
        <w:rPr>
          <w:rFonts w:eastAsia="ＭＳ 明朝" w:hint="eastAsia"/>
          <w:sz w:val="24"/>
          <w:szCs w:val="24"/>
        </w:rPr>
        <w:t>18</w:t>
      </w:r>
      <w:r w:rsidRPr="00CF2D54">
        <w:rPr>
          <w:rFonts w:eastAsia="ＭＳ 明朝"/>
          <w:sz w:val="24"/>
          <w:szCs w:val="24"/>
        </w:rPr>
        <w:t xml:space="preserve"> days.</w:t>
      </w:r>
      <w:r>
        <w:rPr>
          <w:rFonts w:eastAsia="ＭＳ 明朝" w:hint="eastAsia"/>
          <w:sz w:val="24"/>
          <w:szCs w:val="24"/>
        </w:rPr>
        <w:t xml:space="preserve"> </w:t>
      </w:r>
      <w:r w:rsidRPr="00CF2D54">
        <w:rPr>
          <w:rFonts w:eastAsia="ＭＳ 明朝"/>
          <w:sz w:val="24"/>
          <w:szCs w:val="24"/>
        </w:rPr>
        <w:t>At stations of Stn.</w:t>
      </w:r>
      <w:r>
        <w:rPr>
          <w:rFonts w:eastAsia="ＭＳ 明朝" w:hint="eastAsia"/>
          <w:sz w:val="24"/>
          <w:szCs w:val="24"/>
        </w:rPr>
        <w:t>105</w:t>
      </w:r>
      <w:r w:rsidRPr="00CF2D54">
        <w:rPr>
          <w:rFonts w:eastAsia="ＭＳ 明朝"/>
          <w:sz w:val="24"/>
          <w:szCs w:val="24"/>
        </w:rPr>
        <w:t xml:space="preserve"> (RF</w:t>
      </w:r>
      <w:r>
        <w:rPr>
          <w:rFonts w:eastAsia="ＭＳ 明朝" w:hint="eastAsia"/>
          <w:sz w:val="24"/>
          <w:szCs w:val="24"/>
        </w:rPr>
        <w:t>4089</w:t>
      </w:r>
      <w:r w:rsidRPr="00CF2D54">
        <w:rPr>
          <w:rFonts w:eastAsia="ＭＳ 明朝"/>
          <w:sz w:val="24"/>
          <w:szCs w:val="24"/>
        </w:rPr>
        <w:t>) and Stn.</w:t>
      </w:r>
      <w:r>
        <w:rPr>
          <w:rFonts w:eastAsia="ＭＳ 明朝" w:hint="eastAsia"/>
          <w:sz w:val="24"/>
          <w:szCs w:val="24"/>
        </w:rPr>
        <w:t>106</w:t>
      </w:r>
      <w:r w:rsidRPr="00CF2D54">
        <w:rPr>
          <w:rFonts w:eastAsia="ＭＳ 明朝"/>
          <w:sz w:val="24"/>
          <w:szCs w:val="24"/>
        </w:rPr>
        <w:t xml:space="preserve"> (RF</w:t>
      </w:r>
      <w:r>
        <w:rPr>
          <w:rFonts w:eastAsia="ＭＳ 明朝" w:hint="eastAsia"/>
          <w:sz w:val="24"/>
          <w:szCs w:val="24"/>
        </w:rPr>
        <w:t>4090</w:t>
      </w:r>
      <w:r w:rsidRPr="00CF2D54">
        <w:rPr>
          <w:rFonts w:eastAsia="ＭＳ 明朝"/>
          <w:sz w:val="24"/>
          <w:szCs w:val="24"/>
        </w:rPr>
        <w:t xml:space="preserve">), hydrocast sampling for </w:t>
      </w:r>
      <w:r w:rsidRPr="00CF2D54">
        <w:rPr>
          <w:rFonts w:eastAsia="ＭＳ 明朝" w:hint="eastAsia"/>
          <w:sz w:val="24"/>
          <w:szCs w:val="24"/>
        </w:rPr>
        <w:t>pH</w:t>
      </w:r>
      <w:r w:rsidRPr="00CF2D54">
        <w:rPr>
          <w:rFonts w:eastAsia="ＭＳ 明朝" w:hint="eastAsia"/>
          <w:sz w:val="24"/>
          <w:szCs w:val="24"/>
          <w:vertAlign w:val="subscript"/>
        </w:rPr>
        <w:t>T</w:t>
      </w:r>
      <w:r w:rsidRPr="00CF2D54">
        <w:rPr>
          <w:rFonts w:eastAsia="ＭＳ 明朝" w:hint="eastAsia"/>
          <w:sz w:val="24"/>
          <w:szCs w:val="24"/>
        </w:rPr>
        <w:t xml:space="preserve"> was</w:t>
      </w:r>
      <w:r w:rsidRPr="00CF2D54">
        <w:rPr>
          <w:rFonts w:eastAsia="ＭＳ 明朝"/>
          <w:sz w:val="24"/>
          <w:szCs w:val="24"/>
        </w:rPr>
        <w:t xml:space="preserve"> conducted </w:t>
      </w:r>
      <w:r>
        <w:rPr>
          <w:rFonts w:eastAsia="ＭＳ 明朝" w:hint="eastAsia"/>
          <w:sz w:val="24"/>
          <w:szCs w:val="24"/>
        </w:rPr>
        <w:t>two</w:t>
      </w:r>
      <w:r w:rsidRPr="00CF2D54">
        <w:rPr>
          <w:rFonts w:eastAsia="ＭＳ 明朝"/>
          <w:sz w:val="24"/>
          <w:szCs w:val="24"/>
        </w:rPr>
        <w:t xml:space="preserve"> times. Interval between the first and the second was </w:t>
      </w:r>
      <w:r>
        <w:rPr>
          <w:rFonts w:eastAsia="ＭＳ 明朝" w:hint="eastAsia"/>
          <w:sz w:val="24"/>
          <w:szCs w:val="24"/>
        </w:rPr>
        <w:t>14 days</w:t>
      </w:r>
      <w:r w:rsidRPr="00CF2D54">
        <w:rPr>
          <w:rFonts w:eastAsia="ＭＳ 明朝"/>
          <w:sz w:val="24"/>
          <w:szCs w:val="24"/>
        </w:rPr>
        <w:t>.</w:t>
      </w:r>
      <w:r>
        <w:rPr>
          <w:rFonts w:eastAsia="ＭＳ 明朝" w:hint="eastAsia"/>
          <w:sz w:val="24"/>
          <w:szCs w:val="24"/>
        </w:rPr>
        <w:t xml:space="preserve"> </w:t>
      </w:r>
      <w:r w:rsidRPr="00CF2D54">
        <w:rPr>
          <w:rFonts w:eastAsia="ＭＳ 明朝"/>
          <w:sz w:val="24"/>
          <w:szCs w:val="24"/>
        </w:rPr>
        <w:t xml:space="preserve">These profiles are shown in Figure </w:t>
      </w:r>
      <w:r w:rsidRPr="00CF2D54">
        <w:rPr>
          <w:rFonts w:eastAsia="ＭＳ 明朝" w:hint="eastAsia"/>
          <w:sz w:val="24"/>
          <w:szCs w:val="24"/>
        </w:rPr>
        <w:t>C.6.9.</w:t>
      </w:r>
    </w:p>
    <w:p w:rsidR="00950DEF" w:rsidRPr="00CF2D54" w:rsidRDefault="00950DEF" w:rsidP="00950DEF">
      <w:pPr>
        <w:ind w:left="1"/>
        <w:rPr>
          <w:sz w:val="24"/>
          <w:szCs w:val="24"/>
        </w:rPr>
      </w:pPr>
    </w:p>
    <w:p w:rsidR="00950DEF" w:rsidRPr="00CF2D54" w:rsidRDefault="00950DEF" w:rsidP="00950DEF">
      <w:pPr>
        <w:ind w:left="1"/>
        <w:rPr>
          <w:kern w:val="0"/>
          <w:sz w:val="24"/>
          <w:szCs w:val="24"/>
        </w:rPr>
      </w:pPr>
    </w:p>
    <w:p w:rsidR="00950DEF" w:rsidRPr="00CF2D54" w:rsidRDefault="00950DEF" w:rsidP="00950DEF">
      <w:pPr>
        <w:ind w:left="1"/>
        <w:rPr>
          <w:noProof/>
          <w:sz w:val="24"/>
          <w:szCs w:val="24"/>
        </w:rPr>
      </w:pPr>
    </w:p>
    <w:p w:rsidR="00950DEF" w:rsidRPr="00CF2D54" w:rsidRDefault="00950DEF" w:rsidP="00950DEF">
      <w:pPr>
        <w:ind w:left="1"/>
        <w:jc w:val="center"/>
        <w:rPr>
          <w:noProof/>
          <w:sz w:val="24"/>
          <w:szCs w:val="24"/>
        </w:rPr>
      </w:pPr>
      <w:r>
        <w:rPr>
          <w:noProof/>
          <w:sz w:val="24"/>
          <w:szCs w:val="24"/>
        </w:rPr>
        <w:drawing>
          <wp:inline distT="0" distB="0" distL="0" distR="0" wp14:anchorId="6458F014" wp14:editId="42FF207B">
            <wp:extent cx="2657475" cy="4029075"/>
            <wp:effectExtent l="0" t="0" r="0" b="0"/>
            <wp:docPr id="7" name="図 1" descr="ph_RF4040-RF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40-RF4039.png"/>
                    <pic:cNvPicPr/>
                  </pic:nvPicPr>
                  <pic:blipFill>
                    <a:blip r:embed="rId148" cstate="print"/>
                    <a:stretch>
                      <a:fillRect/>
                    </a:stretch>
                  </pic:blipFill>
                  <pic:spPr>
                    <a:xfrm>
                      <a:off x="0" y="0"/>
                      <a:ext cx="2657475" cy="4029075"/>
                    </a:xfrm>
                    <a:prstGeom prst="rect">
                      <a:avLst/>
                    </a:prstGeom>
                  </pic:spPr>
                </pic:pic>
              </a:graphicData>
            </a:graphic>
          </wp:inline>
        </w:drawing>
      </w:r>
      <w:r>
        <w:rPr>
          <w:rFonts w:hint="eastAsia"/>
          <w:noProof/>
          <w:sz w:val="24"/>
          <w:szCs w:val="24"/>
        </w:rPr>
        <w:t xml:space="preserve"> </w:t>
      </w:r>
      <w:r>
        <w:rPr>
          <w:noProof/>
          <w:sz w:val="24"/>
          <w:szCs w:val="24"/>
        </w:rPr>
        <w:drawing>
          <wp:inline distT="0" distB="0" distL="0" distR="0" wp14:anchorId="508DFA21" wp14:editId="71C1AFF5">
            <wp:extent cx="2657475" cy="4029075"/>
            <wp:effectExtent l="0" t="0" r="0" b="0"/>
            <wp:docPr id="8" name="図 5" descr="ph_RF4090-RF4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90-RF4089.png"/>
                    <pic:cNvPicPr/>
                  </pic:nvPicPr>
                  <pic:blipFill>
                    <a:blip r:embed="rId149" cstate="print"/>
                    <a:stretch>
                      <a:fillRect/>
                    </a:stretch>
                  </pic:blipFill>
                  <pic:spPr>
                    <a:xfrm>
                      <a:off x="0" y="0"/>
                      <a:ext cx="2657475" cy="4029075"/>
                    </a:xfrm>
                    <a:prstGeom prst="rect">
                      <a:avLst/>
                    </a:prstGeom>
                  </pic:spPr>
                </pic:pic>
              </a:graphicData>
            </a:graphic>
          </wp:inline>
        </w:drawing>
      </w:r>
    </w:p>
    <w:p w:rsidR="00950DEF" w:rsidRPr="00CF2D54" w:rsidRDefault="00950DEF" w:rsidP="00950DEF">
      <w:pPr>
        <w:ind w:left="1"/>
        <w:rPr>
          <w:noProof/>
          <w:sz w:val="24"/>
          <w:szCs w:val="24"/>
        </w:rPr>
      </w:pPr>
      <w:r w:rsidRPr="00CF2D54">
        <w:rPr>
          <w:sz w:val="24"/>
          <w:szCs w:val="24"/>
        </w:rPr>
        <w:t xml:space="preserve">Figure </w:t>
      </w:r>
      <w:r w:rsidRPr="00CF2D54">
        <w:rPr>
          <w:rFonts w:eastAsia="ＭＳ 明朝" w:hint="eastAsia"/>
          <w:sz w:val="24"/>
          <w:szCs w:val="24"/>
        </w:rPr>
        <w:t>C.6.9.</w:t>
      </w:r>
      <w:r w:rsidRPr="00CF2D54">
        <w:rPr>
          <w:sz w:val="24"/>
          <w:szCs w:val="24"/>
        </w:rPr>
        <w:t xml:space="preserve"> </w:t>
      </w:r>
      <w:r w:rsidRPr="00AB67CE">
        <w:rPr>
          <w:sz w:val="24"/>
          <w:szCs w:val="24"/>
        </w:rPr>
        <w:t xml:space="preserve">Comparison of </w:t>
      </w:r>
      <w:r>
        <w:rPr>
          <w:rFonts w:hint="eastAsia"/>
          <w:sz w:val="24"/>
          <w:szCs w:val="24"/>
        </w:rPr>
        <w:t>pH</w:t>
      </w:r>
      <w:r w:rsidRPr="000A64DB">
        <w:rPr>
          <w:sz w:val="24"/>
          <w:szCs w:val="24"/>
          <w:vertAlign w:val="subscript"/>
        </w:rPr>
        <w:t>T</w:t>
      </w:r>
      <w:r w:rsidRPr="00AB67CE">
        <w:rPr>
          <w:sz w:val="24"/>
          <w:szCs w:val="24"/>
        </w:rPr>
        <w:t xml:space="preserve"> observed in this study at same location in different legs of this cruise. a) 40N, 165E in cruise RF11-07 (station RF4039) and in cruise RF11-08 (station RF4040); b) 9N, 165E in leg1 (station RF4089) and leg2 (station RF4090) of cruise RF11-08. The colour denotes the station shown in the legend. Triangle plot is the difference in </w:t>
      </w:r>
      <w:r>
        <w:rPr>
          <w:rFonts w:hint="eastAsia"/>
          <w:sz w:val="24"/>
          <w:szCs w:val="24"/>
        </w:rPr>
        <w:t>pH</w:t>
      </w:r>
      <w:r w:rsidRPr="000A64DB">
        <w:rPr>
          <w:sz w:val="24"/>
          <w:szCs w:val="24"/>
          <w:vertAlign w:val="subscript"/>
        </w:rPr>
        <w:t>T</w:t>
      </w:r>
      <w:r w:rsidRPr="00AB67CE">
        <w:rPr>
          <w:sz w:val="24"/>
          <w:szCs w:val="24"/>
        </w:rPr>
        <w:t xml:space="preserve"> analysed at same location in different legs.</w:t>
      </w:r>
    </w:p>
    <w:p w:rsidR="00900C56" w:rsidRDefault="00900C56">
      <w:pPr>
        <w:widowControl/>
        <w:jc w:val="left"/>
        <w:rPr>
          <w:sz w:val="24"/>
          <w:szCs w:val="24"/>
        </w:rPr>
      </w:pPr>
      <w:r>
        <w:rPr>
          <w:sz w:val="24"/>
          <w:szCs w:val="24"/>
        </w:rPr>
        <w:br w:type="page"/>
      </w:r>
    </w:p>
    <w:p w:rsidR="00950DEF" w:rsidRPr="00CF2D54" w:rsidRDefault="00950DEF" w:rsidP="00950DEF">
      <w:pPr>
        <w:pStyle w:val="4"/>
      </w:pPr>
      <w:r w:rsidRPr="00CF2D54">
        <w:rPr>
          <w:rFonts w:hint="eastAsia"/>
        </w:rPr>
        <w:lastRenderedPageBreak/>
        <w:t>(8.2) Comparison at cross-stations of WHP-P</w:t>
      </w:r>
      <w:r>
        <w:rPr>
          <w:rFonts w:hint="eastAsia"/>
        </w:rPr>
        <w:t>1 and P3</w:t>
      </w:r>
      <w:r w:rsidRPr="00CF2D54">
        <w:rPr>
          <w:rFonts w:hint="eastAsia"/>
        </w:rPr>
        <w:t xml:space="preserve"> section</w:t>
      </w:r>
      <w:r>
        <w:rPr>
          <w:rFonts w:hint="eastAsia"/>
        </w:rPr>
        <w:t>s</w:t>
      </w:r>
    </w:p>
    <w:p w:rsidR="00950DEF" w:rsidRPr="00CF2D54" w:rsidRDefault="00950DEF" w:rsidP="00950DEF">
      <w:pPr>
        <w:ind w:left="1"/>
        <w:rPr>
          <w:sz w:val="24"/>
          <w:szCs w:val="24"/>
        </w:rPr>
      </w:pPr>
      <w:r w:rsidRPr="00CF2D54">
        <w:rPr>
          <w:sz w:val="24"/>
          <w:szCs w:val="24"/>
        </w:rPr>
        <w:t xml:space="preserve">We compared our </w:t>
      </w:r>
      <w:r w:rsidRPr="00CF2D54">
        <w:rPr>
          <w:rFonts w:hint="eastAsia"/>
          <w:sz w:val="24"/>
          <w:szCs w:val="24"/>
        </w:rPr>
        <w:t>pH</w:t>
      </w:r>
      <w:r w:rsidRPr="00CF2D54">
        <w:rPr>
          <w:rFonts w:hint="eastAsia"/>
          <w:sz w:val="24"/>
          <w:szCs w:val="24"/>
          <w:vertAlign w:val="subscript"/>
        </w:rPr>
        <w:t>T</w:t>
      </w:r>
      <w:r w:rsidRPr="00CF2D54">
        <w:rPr>
          <w:rFonts w:hint="eastAsia"/>
          <w:sz w:val="24"/>
          <w:szCs w:val="24"/>
        </w:rPr>
        <w:t xml:space="preserve"> </w:t>
      </w:r>
      <w:r w:rsidRPr="00CF2D54">
        <w:rPr>
          <w:sz w:val="24"/>
          <w:szCs w:val="24"/>
        </w:rPr>
        <w:t xml:space="preserve">data and </w:t>
      </w:r>
      <w:r w:rsidRPr="00CF2D54">
        <w:rPr>
          <w:rFonts w:hint="eastAsia"/>
          <w:sz w:val="24"/>
          <w:szCs w:val="24"/>
        </w:rPr>
        <w:t>WHP-P</w:t>
      </w:r>
      <w:r>
        <w:rPr>
          <w:rFonts w:hint="eastAsia"/>
          <w:sz w:val="24"/>
          <w:szCs w:val="24"/>
        </w:rPr>
        <w:t>1</w:t>
      </w:r>
      <w:r w:rsidRPr="00CF2D54">
        <w:rPr>
          <w:rFonts w:hint="eastAsia"/>
          <w:sz w:val="24"/>
          <w:szCs w:val="24"/>
        </w:rPr>
        <w:t xml:space="preserve"> at a cross point (</w:t>
      </w:r>
      <w:r w:rsidRPr="00CF2D54">
        <w:rPr>
          <w:sz w:val="24"/>
          <w:szCs w:val="24"/>
        </w:rPr>
        <w:t xml:space="preserve">around </w:t>
      </w:r>
      <w:r>
        <w:rPr>
          <w:rFonts w:hint="eastAsia"/>
          <w:sz w:val="24"/>
          <w:szCs w:val="24"/>
        </w:rPr>
        <w:t>47</w:t>
      </w:r>
      <w:r w:rsidRPr="00CF2D54">
        <w:rPr>
          <w:sz w:val="24"/>
          <w:szCs w:val="24"/>
        </w:rPr>
        <w:t>˚N/</w:t>
      </w:r>
      <w:r>
        <w:rPr>
          <w:rFonts w:hint="eastAsia"/>
          <w:sz w:val="24"/>
          <w:szCs w:val="24"/>
        </w:rPr>
        <w:t>165</w:t>
      </w:r>
      <w:r w:rsidRPr="00CF2D54">
        <w:rPr>
          <w:sz w:val="24"/>
          <w:szCs w:val="24"/>
        </w:rPr>
        <w:t>˚E</w:t>
      </w:r>
      <w:r w:rsidRPr="00CF2D54">
        <w:rPr>
          <w:rFonts w:hint="eastAsia"/>
          <w:sz w:val="24"/>
          <w:szCs w:val="24"/>
        </w:rPr>
        <w:t>)</w:t>
      </w:r>
      <w:r w:rsidRPr="00CF2D54">
        <w:rPr>
          <w:sz w:val="24"/>
          <w:szCs w:val="24"/>
        </w:rPr>
        <w:t>. WHP-P</w:t>
      </w:r>
      <w:r>
        <w:rPr>
          <w:rFonts w:hint="eastAsia"/>
          <w:sz w:val="24"/>
          <w:szCs w:val="24"/>
        </w:rPr>
        <w:t>1</w:t>
      </w:r>
      <w:r w:rsidRPr="00CF2D54">
        <w:rPr>
          <w:sz w:val="24"/>
          <w:szCs w:val="24"/>
        </w:rPr>
        <w:t xml:space="preserve"> line was observed in </w:t>
      </w:r>
      <w:r>
        <w:rPr>
          <w:rFonts w:hint="eastAsia"/>
          <w:sz w:val="24"/>
          <w:szCs w:val="24"/>
        </w:rPr>
        <w:t>2007</w:t>
      </w:r>
      <w:r w:rsidRPr="00CF2D54">
        <w:rPr>
          <w:sz w:val="24"/>
          <w:szCs w:val="24"/>
        </w:rPr>
        <w:t xml:space="preserve"> by R/V Mirai </w:t>
      </w:r>
      <w:r w:rsidRPr="00CF2D54">
        <w:rPr>
          <w:rFonts w:hint="eastAsia"/>
          <w:sz w:val="24"/>
          <w:szCs w:val="24"/>
        </w:rPr>
        <w:t xml:space="preserve">that </w:t>
      </w:r>
      <w:r w:rsidRPr="00CF2D54">
        <w:rPr>
          <w:sz w:val="24"/>
          <w:szCs w:val="24"/>
        </w:rPr>
        <w:t>belong</w:t>
      </w:r>
      <w:r>
        <w:rPr>
          <w:rFonts w:hint="eastAsia"/>
          <w:sz w:val="24"/>
          <w:szCs w:val="24"/>
        </w:rPr>
        <w:t>s</w:t>
      </w:r>
      <w:r w:rsidRPr="00CF2D54">
        <w:rPr>
          <w:sz w:val="24"/>
          <w:szCs w:val="24"/>
        </w:rPr>
        <w:t xml:space="preserve"> to Japan Agency for Marine-Earth Science and Technology (JAMSTEC).</w:t>
      </w:r>
    </w:p>
    <w:p w:rsidR="00950DEF" w:rsidRPr="00CF2D54" w:rsidRDefault="00950DEF" w:rsidP="00950DEF">
      <w:pPr>
        <w:ind w:left="1"/>
        <w:rPr>
          <w:sz w:val="24"/>
          <w:szCs w:val="24"/>
        </w:rPr>
      </w:pPr>
      <w:r>
        <w:rPr>
          <w:kern w:val="0"/>
          <w:sz w:val="24"/>
          <w:szCs w:val="24"/>
        </w:rPr>
        <w:t>Summary of the comparison of these profiles is shown in Figure C.6.10.</w:t>
      </w:r>
    </w:p>
    <w:p w:rsidR="00950DEF" w:rsidRPr="00CF2D54" w:rsidRDefault="00950DEF" w:rsidP="00950DEF">
      <w:pPr>
        <w:ind w:left="1"/>
        <w:rPr>
          <w:sz w:val="24"/>
          <w:szCs w:val="24"/>
        </w:rPr>
      </w:pPr>
    </w:p>
    <w:p w:rsidR="00950DEF" w:rsidRPr="00CF2D54" w:rsidRDefault="00950DEF" w:rsidP="00950DEF">
      <w:pPr>
        <w:ind w:left="1"/>
        <w:jc w:val="center"/>
        <w:rPr>
          <w:sz w:val="24"/>
          <w:szCs w:val="24"/>
        </w:rPr>
      </w:pPr>
      <w:r>
        <w:rPr>
          <w:noProof/>
          <w:sz w:val="24"/>
          <w:szCs w:val="24"/>
        </w:rPr>
        <w:drawing>
          <wp:inline distT="0" distB="0" distL="0" distR="0" wp14:anchorId="76E2679B" wp14:editId="66ADA941">
            <wp:extent cx="2657475" cy="4029075"/>
            <wp:effectExtent l="19050" t="0" r="0" b="0"/>
            <wp:docPr id="16" name="図 6" descr="ph_RF403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31-old_stns.png"/>
                    <pic:cNvPicPr/>
                  </pic:nvPicPr>
                  <pic:blipFill>
                    <a:blip r:embed="rId150" cstate="print"/>
                    <a:stretch>
                      <a:fillRect/>
                    </a:stretch>
                  </pic:blipFill>
                  <pic:spPr>
                    <a:xfrm>
                      <a:off x="0" y="0"/>
                      <a:ext cx="2657475" cy="4029075"/>
                    </a:xfrm>
                    <a:prstGeom prst="rect">
                      <a:avLst/>
                    </a:prstGeom>
                  </pic:spPr>
                </pic:pic>
              </a:graphicData>
            </a:graphic>
          </wp:inline>
        </w:drawing>
      </w:r>
      <w:r>
        <w:rPr>
          <w:rFonts w:hint="eastAsia"/>
          <w:sz w:val="24"/>
          <w:szCs w:val="24"/>
        </w:rPr>
        <w:t xml:space="preserve">  </w:t>
      </w:r>
      <w:r>
        <w:rPr>
          <w:noProof/>
          <w:sz w:val="24"/>
          <w:szCs w:val="24"/>
        </w:rPr>
        <w:drawing>
          <wp:inline distT="0" distB="0" distL="0" distR="0" wp14:anchorId="2F431DDF" wp14:editId="3CDDC622">
            <wp:extent cx="2657475" cy="4029075"/>
            <wp:effectExtent l="19050" t="0" r="0" b="0"/>
            <wp:docPr id="20" name="図 16" descr="ph_RF4061-old_st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RF4061-old_stns.png"/>
                    <pic:cNvPicPr/>
                  </pic:nvPicPr>
                  <pic:blipFill>
                    <a:blip r:embed="rId151" cstate="print"/>
                    <a:stretch>
                      <a:fillRect/>
                    </a:stretch>
                  </pic:blipFill>
                  <pic:spPr>
                    <a:xfrm>
                      <a:off x="0" y="0"/>
                      <a:ext cx="2657475" cy="4029075"/>
                    </a:xfrm>
                    <a:prstGeom prst="rect">
                      <a:avLst/>
                    </a:prstGeom>
                  </pic:spPr>
                </pic:pic>
              </a:graphicData>
            </a:graphic>
          </wp:inline>
        </w:drawing>
      </w:r>
    </w:p>
    <w:p w:rsidR="00950DEF" w:rsidRPr="00CF2D54" w:rsidRDefault="00950DEF" w:rsidP="00950DEF">
      <w:pPr>
        <w:ind w:left="1"/>
        <w:rPr>
          <w:noProof/>
          <w:sz w:val="24"/>
          <w:szCs w:val="24"/>
        </w:rPr>
      </w:pPr>
      <w:r w:rsidRPr="00CF2D54">
        <w:rPr>
          <w:sz w:val="24"/>
          <w:szCs w:val="24"/>
        </w:rPr>
        <w:t xml:space="preserve">Figure </w:t>
      </w:r>
      <w:r w:rsidRPr="00CF2D54">
        <w:rPr>
          <w:rFonts w:hint="eastAsia"/>
          <w:kern w:val="0"/>
          <w:sz w:val="24"/>
          <w:szCs w:val="24"/>
        </w:rPr>
        <w:t>C.6.10.</w:t>
      </w:r>
      <w:r w:rsidRPr="00CF2D54">
        <w:rPr>
          <w:sz w:val="24"/>
          <w:szCs w:val="24"/>
        </w:rPr>
        <w:t xml:space="preserve"> Comparison of </w:t>
      </w:r>
      <w:r w:rsidRPr="00CF2D54">
        <w:rPr>
          <w:rFonts w:hint="eastAsia"/>
          <w:sz w:val="24"/>
          <w:szCs w:val="24"/>
        </w:rPr>
        <w:t>pH</w:t>
      </w:r>
      <w:r w:rsidRPr="00CF2D54">
        <w:rPr>
          <w:rFonts w:hint="eastAsia"/>
          <w:sz w:val="24"/>
          <w:szCs w:val="24"/>
          <w:vertAlign w:val="subscript"/>
        </w:rPr>
        <w:t>T</w:t>
      </w:r>
      <w:r w:rsidRPr="00CF2D54">
        <w:rPr>
          <w:sz w:val="24"/>
          <w:szCs w:val="24"/>
        </w:rPr>
        <w:t xml:space="preserve"> profiles at cross-station</w:t>
      </w:r>
      <w:r w:rsidRPr="00CF2D54">
        <w:rPr>
          <w:rFonts w:hint="eastAsia"/>
          <w:sz w:val="24"/>
          <w:szCs w:val="24"/>
        </w:rPr>
        <w:t>s</w:t>
      </w:r>
      <w:r w:rsidRPr="00CF2D54">
        <w:rPr>
          <w:sz w:val="24"/>
          <w:szCs w:val="24"/>
        </w:rPr>
        <w:t xml:space="preserve"> of </w:t>
      </w:r>
      <w:r w:rsidRPr="00CF2D54">
        <w:rPr>
          <w:rFonts w:hint="eastAsia"/>
          <w:sz w:val="24"/>
          <w:szCs w:val="24"/>
        </w:rPr>
        <w:t>WHP-P</w:t>
      </w:r>
      <w:r>
        <w:rPr>
          <w:rFonts w:hint="eastAsia"/>
          <w:sz w:val="24"/>
          <w:szCs w:val="24"/>
        </w:rPr>
        <w:t>1</w:t>
      </w:r>
      <w:r w:rsidRPr="00CF2D54">
        <w:rPr>
          <w:kern w:val="0"/>
          <w:sz w:val="24"/>
          <w:szCs w:val="24"/>
        </w:rPr>
        <w:t xml:space="preserve"> (left</w:t>
      </w:r>
      <w:r w:rsidRPr="00CF2D54">
        <w:rPr>
          <w:rFonts w:hint="eastAsia"/>
          <w:kern w:val="0"/>
          <w:sz w:val="24"/>
          <w:szCs w:val="24"/>
        </w:rPr>
        <w:t xml:space="preserve"> panel</w:t>
      </w:r>
      <w:r w:rsidRPr="00CF2D54">
        <w:rPr>
          <w:kern w:val="0"/>
          <w:sz w:val="24"/>
          <w:szCs w:val="24"/>
        </w:rPr>
        <w:t>)</w:t>
      </w:r>
      <w:r>
        <w:rPr>
          <w:rFonts w:hint="eastAsia"/>
          <w:kern w:val="0"/>
          <w:sz w:val="24"/>
          <w:szCs w:val="24"/>
        </w:rPr>
        <w:t xml:space="preserve">, </w:t>
      </w:r>
      <w:r w:rsidRPr="00CF2D54">
        <w:rPr>
          <w:rFonts w:hint="eastAsia"/>
          <w:sz w:val="24"/>
          <w:szCs w:val="24"/>
        </w:rPr>
        <w:t>and WHP-P3</w:t>
      </w:r>
      <w:r w:rsidRPr="00CF2D54">
        <w:rPr>
          <w:kern w:val="0"/>
          <w:sz w:val="24"/>
          <w:szCs w:val="24"/>
        </w:rPr>
        <w:t xml:space="preserve"> (right</w:t>
      </w:r>
      <w:r w:rsidRPr="00CF2D54">
        <w:rPr>
          <w:rFonts w:hint="eastAsia"/>
          <w:kern w:val="0"/>
          <w:sz w:val="24"/>
          <w:szCs w:val="24"/>
        </w:rPr>
        <w:t xml:space="preserve"> panel</w:t>
      </w:r>
      <w:r w:rsidRPr="00CF2D54">
        <w:rPr>
          <w:kern w:val="0"/>
          <w:sz w:val="24"/>
          <w:szCs w:val="24"/>
        </w:rPr>
        <w:t>)</w:t>
      </w:r>
      <w:r w:rsidRPr="00CF2D54">
        <w:rPr>
          <w:rFonts w:hint="eastAsia"/>
          <w:sz w:val="24"/>
          <w:szCs w:val="24"/>
        </w:rPr>
        <w:t>. Circle show this cruise.</w:t>
      </w:r>
    </w:p>
    <w:p w:rsidR="00950DEF" w:rsidRPr="00CF2D54" w:rsidRDefault="00950DEF" w:rsidP="00950DEF">
      <w:pPr>
        <w:ind w:left="1"/>
        <w:rPr>
          <w:sz w:val="24"/>
          <w:szCs w:val="24"/>
        </w:rPr>
      </w:pPr>
    </w:p>
    <w:p w:rsidR="00950DEF" w:rsidRPr="00CF2D54" w:rsidRDefault="00950DEF" w:rsidP="00950DEF">
      <w:pPr>
        <w:rPr>
          <w:b/>
          <w:i/>
          <w:sz w:val="24"/>
          <w:szCs w:val="24"/>
        </w:rPr>
      </w:pPr>
      <w:r w:rsidRPr="00CF2D54">
        <w:rPr>
          <w:b/>
          <w:i/>
          <w:sz w:val="24"/>
          <w:szCs w:val="24"/>
        </w:rPr>
        <w:t>Reference</w:t>
      </w:r>
      <w:r w:rsidRPr="00CF2D54">
        <w:rPr>
          <w:rFonts w:hint="eastAsia"/>
          <w:b/>
          <w:i/>
          <w:sz w:val="24"/>
          <w:szCs w:val="24"/>
        </w:rPr>
        <w:t>s</w:t>
      </w:r>
    </w:p>
    <w:p w:rsidR="00950DEF" w:rsidRPr="00CF2D54" w:rsidRDefault="00950DEF" w:rsidP="00950DEF">
      <w:pPr>
        <w:rPr>
          <w:sz w:val="24"/>
          <w:szCs w:val="24"/>
        </w:rPr>
      </w:pPr>
      <w:r w:rsidRPr="00CF2D54">
        <w:rPr>
          <w:rFonts w:hint="eastAsia"/>
          <w:sz w:val="24"/>
          <w:szCs w:val="24"/>
        </w:rPr>
        <w:t xml:space="preserve">Clayton T.D. and R.H. Byrne 1993. Spectrophotometric seawater pH measurements: total hydrogen ion concentration scale calibration of m-cresol purple and at-sea results. </w:t>
      </w:r>
      <w:r w:rsidRPr="00CF2D54">
        <w:rPr>
          <w:rFonts w:hint="eastAsia"/>
          <w:i/>
          <w:sz w:val="24"/>
          <w:szCs w:val="24"/>
        </w:rPr>
        <w:t>Deep-Sea Res. I</w:t>
      </w:r>
      <w:r w:rsidRPr="00CF2D54">
        <w:rPr>
          <w:rFonts w:hint="eastAsia"/>
          <w:sz w:val="24"/>
          <w:szCs w:val="24"/>
        </w:rPr>
        <w:t xml:space="preserve">, </w:t>
      </w:r>
      <w:r w:rsidRPr="00CF2D54">
        <w:rPr>
          <w:rFonts w:hint="eastAsia"/>
          <w:b/>
          <w:sz w:val="24"/>
          <w:szCs w:val="24"/>
        </w:rPr>
        <w:t>40</w:t>
      </w:r>
      <w:r w:rsidRPr="00CF2D54">
        <w:rPr>
          <w:rFonts w:hint="eastAsia"/>
          <w:sz w:val="24"/>
          <w:szCs w:val="24"/>
        </w:rPr>
        <w:t>, 2115-2129.</w:t>
      </w:r>
    </w:p>
    <w:p w:rsidR="00950DEF" w:rsidRPr="00CF2D54" w:rsidRDefault="00950DEF" w:rsidP="00950DEF">
      <w:pPr>
        <w:rPr>
          <w:sz w:val="24"/>
          <w:szCs w:val="24"/>
        </w:rPr>
      </w:pPr>
      <w:r w:rsidRPr="00CF2D54">
        <w:rPr>
          <w:rFonts w:hint="eastAsia"/>
          <w:sz w:val="24"/>
          <w:szCs w:val="24"/>
        </w:rPr>
        <w:t>Dickson, A.G. 1990. Standard potential of the reaction: AgCl(s) + 1/2 H2(g) = Ag(s) + HCl(aq), and the standard acidity constant of the ion HSO</w:t>
      </w:r>
      <w:r w:rsidRPr="00CF2D54">
        <w:rPr>
          <w:rFonts w:hint="eastAsia"/>
          <w:sz w:val="24"/>
          <w:szCs w:val="24"/>
          <w:vertAlign w:val="subscript"/>
        </w:rPr>
        <w:t>4</w:t>
      </w:r>
      <w:r w:rsidRPr="00CF2D54">
        <w:rPr>
          <w:sz w:val="24"/>
          <w:szCs w:val="24"/>
          <w:vertAlign w:val="superscript"/>
        </w:rPr>
        <w:t>–</w:t>
      </w:r>
      <w:r w:rsidRPr="00CF2D54">
        <w:rPr>
          <w:rFonts w:hint="eastAsia"/>
          <w:sz w:val="24"/>
          <w:szCs w:val="24"/>
        </w:rPr>
        <w:t xml:space="preserve"> in synthetic sea water from 273.15 to 318.15 K. </w:t>
      </w:r>
      <w:r w:rsidRPr="00CF2D54">
        <w:rPr>
          <w:rFonts w:hint="eastAsia"/>
          <w:i/>
          <w:sz w:val="24"/>
          <w:szCs w:val="24"/>
        </w:rPr>
        <w:t>J. Chem. Thermodynamics</w:t>
      </w:r>
      <w:r w:rsidRPr="00CF2D54">
        <w:rPr>
          <w:rFonts w:hint="eastAsia"/>
          <w:sz w:val="24"/>
          <w:szCs w:val="24"/>
        </w:rPr>
        <w:t xml:space="preserve">, </w:t>
      </w:r>
      <w:r w:rsidRPr="00CF2D54">
        <w:rPr>
          <w:rFonts w:hint="eastAsia"/>
          <w:b/>
          <w:sz w:val="24"/>
          <w:szCs w:val="24"/>
        </w:rPr>
        <w:t>22</w:t>
      </w:r>
      <w:r w:rsidRPr="00CF2D54">
        <w:rPr>
          <w:rFonts w:hint="eastAsia"/>
          <w:sz w:val="24"/>
          <w:szCs w:val="24"/>
        </w:rPr>
        <w:t>, 113-127.</w:t>
      </w:r>
    </w:p>
    <w:p w:rsidR="00950DEF" w:rsidRPr="00CF2D54" w:rsidRDefault="00950DEF" w:rsidP="00950DEF">
      <w:pPr>
        <w:rPr>
          <w:sz w:val="24"/>
          <w:szCs w:val="24"/>
        </w:rPr>
      </w:pPr>
      <w:r w:rsidRPr="00CF2D54">
        <w:rPr>
          <w:sz w:val="24"/>
          <w:szCs w:val="24"/>
        </w:rPr>
        <w:t>Dickson, A.G., Sabine, C.L. and Christian, J.R. (Eds.) 2007. Guide to best practices for ocean CO</w:t>
      </w:r>
      <w:r w:rsidRPr="00CF2D54">
        <w:rPr>
          <w:sz w:val="24"/>
          <w:szCs w:val="24"/>
          <w:vertAlign w:val="subscript"/>
        </w:rPr>
        <w:t>2</w:t>
      </w:r>
      <w:r w:rsidRPr="00CF2D54">
        <w:rPr>
          <w:sz w:val="24"/>
          <w:szCs w:val="24"/>
        </w:rPr>
        <w:t xml:space="preserve"> measurements. </w:t>
      </w:r>
      <w:r w:rsidRPr="00CF2D54">
        <w:rPr>
          <w:i/>
          <w:sz w:val="24"/>
          <w:szCs w:val="24"/>
        </w:rPr>
        <w:t>PICES Special Publication</w:t>
      </w:r>
      <w:r w:rsidRPr="00CF2D54">
        <w:rPr>
          <w:sz w:val="24"/>
          <w:szCs w:val="24"/>
        </w:rPr>
        <w:t xml:space="preserve"> 3, 191 pp.</w:t>
      </w:r>
    </w:p>
    <w:p w:rsidR="00950DEF" w:rsidRPr="00CF2D54" w:rsidRDefault="00950DEF" w:rsidP="00950DEF">
      <w:pPr>
        <w:rPr>
          <w:sz w:val="24"/>
          <w:szCs w:val="24"/>
        </w:rPr>
      </w:pPr>
      <w:r w:rsidRPr="00CF2D54">
        <w:rPr>
          <w:rFonts w:hint="eastAsia"/>
          <w:sz w:val="24"/>
          <w:szCs w:val="24"/>
        </w:rPr>
        <w:t xml:space="preserve">Lueker, T.J, A.G. Dickson and C.D. Keeling, 2000. Ocean </w:t>
      </w:r>
      <w:r w:rsidRPr="00CF2D54">
        <w:rPr>
          <w:rFonts w:hint="eastAsia"/>
          <w:i/>
          <w:sz w:val="24"/>
          <w:szCs w:val="24"/>
        </w:rPr>
        <w:t>p</w:t>
      </w:r>
      <w:r w:rsidRPr="00CF2D54">
        <w:rPr>
          <w:rFonts w:hint="eastAsia"/>
          <w:sz w:val="24"/>
          <w:szCs w:val="24"/>
        </w:rPr>
        <w:t>CO</w:t>
      </w:r>
      <w:r w:rsidRPr="00CF2D54">
        <w:rPr>
          <w:rFonts w:hint="eastAsia"/>
          <w:sz w:val="24"/>
          <w:szCs w:val="24"/>
          <w:vertAlign w:val="subscript"/>
        </w:rPr>
        <w:t>2</w:t>
      </w:r>
      <w:r w:rsidRPr="00CF2D54">
        <w:rPr>
          <w:rFonts w:hint="eastAsia"/>
          <w:sz w:val="24"/>
          <w:szCs w:val="24"/>
        </w:rPr>
        <w:t xml:space="preserve"> calculated from dissolved inorganic carbon, alkalinity, and equations for </w:t>
      </w:r>
      <w:r w:rsidRPr="00CF2D54">
        <w:rPr>
          <w:rFonts w:hint="eastAsia"/>
          <w:i/>
          <w:sz w:val="24"/>
          <w:szCs w:val="24"/>
        </w:rPr>
        <w:t>K</w:t>
      </w:r>
      <w:r w:rsidRPr="00CF2D54">
        <w:rPr>
          <w:rFonts w:hint="eastAsia"/>
          <w:sz w:val="24"/>
          <w:szCs w:val="24"/>
          <w:vertAlign w:val="subscript"/>
        </w:rPr>
        <w:t>1</w:t>
      </w:r>
      <w:r w:rsidRPr="00CF2D54">
        <w:rPr>
          <w:rFonts w:hint="eastAsia"/>
          <w:sz w:val="24"/>
          <w:szCs w:val="24"/>
        </w:rPr>
        <w:t xml:space="preserve"> and </w:t>
      </w:r>
      <w:r w:rsidRPr="00CF2D54">
        <w:rPr>
          <w:rFonts w:hint="eastAsia"/>
          <w:i/>
          <w:sz w:val="24"/>
          <w:szCs w:val="24"/>
        </w:rPr>
        <w:t>K</w:t>
      </w:r>
      <w:r w:rsidRPr="00CF2D54">
        <w:rPr>
          <w:rFonts w:hint="eastAsia"/>
          <w:sz w:val="24"/>
          <w:szCs w:val="24"/>
          <w:vertAlign w:val="subscript"/>
        </w:rPr>
        <w:t>2</w:t>
      </w:r>
      <w:r w:rsidRPr="00CF2D54">
        <w:rPr>
          <w:rFonts w:hint="eastAsia"/>
          <w:sz w:val="24"/>
          <w:szCs w:val="24"/>
        </w:rPr>
        <w:t>: validation based on laboratory measurements of CO</w:t>
      </w:r>
      <w:r w:rsidRPr="00CF2D54">
        <w:rPr>
          <w:rFonts w:hint="eastAsia"/>
          <w:sz w:val="24"/>
          <w:szCs w:val="24"/>
          <w:vertAlign w:val="subscript"/>
        </w:rPr>
        <w:t>2</w:t>
      </w:r>
      <w:r w:rsidRPr="00CF2D54">
        <w:rPr>
          <w:rFonts w:hint="eastAsia"/>
          <w:sz w:val="24"/>
          <w:szCs w:val="24"/>
        </w:rPr>
        <w:t xml:space="preserve"> in gas and seawater at equilibrium. </w:t>
      </w:r>
      <w:r w:rsidRPr="00CF2D54">
        <w:rPr>
          <w:rFonts w:hint="eastAsia"/>
          <w:i/>
          <w:sz w:val="24"/>
          <w:szCs w:val="24"/>
        </w:rPr>
        <w:t>Marine Chem.</w:t>
      </w:r>
      <w:r w:rsidRPr="00CF2D54">
        <w:rPr>
          <w:rFonts w:hint="eastAsia"/>
          <w:sz w:val="24"/>
          <w:szCs w:val="24"/>
        </w:rPr>
        <w:t xml:space="preserve">, </w:t>
      </w:r>
      <w:r w:rsidRPr="00CF2D54">
        <w:rPr>
          <w:rFonts w:hint="eastAsia"/>
          <w:b/>
          <w:sz w:val="24"/>
          <w:szCs w:val="24"/>
        </w:rPr>
        <w:t>70</w:t>
      </w:r>
      <w:r w:rsidRPr="00CF2D54">
        <w:rPr>
          <w:rFonts w:hint="eastAsia"/>
          <w:sz w:val="24"/>
          <w:szCs w:val="24"/>
        </w:rPr>
        <w:t>, 105-119.</w:t>
      </w:r>
    </w:p>
    <w:p w:rsidR="00950DEF" w:rsidRPr="00CF2D54" w:rsidRDefault="00950DEF" w:rsidP="00950DEF">
      <w:pPr>
        <w:rPr>
          <w:sz w:val="24"/>
          <w:szCs w:val="24"/>
        </w:rPr>
      </w:pPr>
      <w:r w:rsidRPr="00CF2D54">
        <w:rPr>
          <w:rFonts w:hint="eastAsia"/>
          <w:sz w:val="24"/>
          <w:szCs w:val="24"/>
        </w:rPr>
        <w:lastRenderedPageBreak/>
        <w:t>Saito, S., M. Ishii, T. Midorikawa and H.Y. Inoue 2008. Precise Spectrophotometric Measurement of Seawater pH</w:t>
      </w:r>
      <w:r w:rsidRPr="00CF2D54">
        <w:rPr>
          <w:rFonts w:hint="eastAsia"/>
          <w:sz w:val="24"/>
          <w:szCs w:val="24"/>
          <w:vertAlign w:val="subscript"/>
        </w:rPr>
        <w:t>T</w:t>
      </w:r>
      <w:r w:rsidRPr="00CF2D54">
        <w:rPr>
          <w:rFonts w:hint="eastAsia"/>
          <w:sz w:val="24"/>
          <w:szCs w:val="24"/>
        </w:rPr>
        <w:t xml:space="preserve"> with an Automated Apparatus using a Flow Cell in a Closed Circuit. </w:t>
      </w:r>
      <w:r w:rsidRPr="00CF2D54">
        <w:rPr>
          <w:rFonts w:hint="eastAsia"/>
          <w:i/>
          <w:sz w:val="24"/>
          <w:szCs w:val="24"/>
        </w:rPr>
        <w:t>Technical Reports of Meteorological Research Institute</w:t>
      </w:r>
      <w:r w:rsidRPr="00CF2D54">
        <w:rPr>
          <w:rFonts w:hint="eastAsia"/>
          <w:sz w:val="24"/>
          <w:szCs w:val="24"/>
        </w:rPr>
        <w:t xml:space="preserve">, </w:t>
      </w:r>
      <w:r w:rsidRPr="00CF2D54">
        <w:rPr>
          <w:rFonts w:hint="eastAsia"/>
          <w:b/>
          <w:sz w:val="24"/>
          <w:szCs w:val="24"/>
        </w:rPr>
        <w:t>57</w:t>
      </w:r>
      <w:r w:rsidRPr="00CF2D54">
        <w:rPr>
          <w:rFonts w:hint="eastAsia"/>
          <w:sz w:val="24"/>
          <w:szCs w:val="24"/>
        </w:rPr>
        <w:t>, 1-28.</w:t>
      </w:r>
    </w:p>
    <w:p w:rsidR="00902610" w:rsidRDefault="00902610" w:rsidP="00902610">
      <w:pPr>
        <w:widowControl/>
        <w:rPr>
          <w:sz w:val="24"/>
          <w:szCs w:val="24"/>
        </w:rPr>
        <w:sectPr w:rsidR="00902610" w:rsidSect="00C67FEE">
          <w:footerReference w:type="default" r:id="rId152"/>
          <w:pgSz w:w="11906" w:h="16838" w:code="9"/>
          <w:pgMar w:top="1418" w:right="1418" w:bottom="1418" w:left="1418" w:header="851" w:footer="992" w:gutter="0"/>
          <w:cols w:space="425"/>
          <w:docGrid w:type="lines" w:linePitch="350"/>
        </w:sectPr>
      </w:pPr>
    </w:p>
    <w:p w:rsidR="00DC6B9F" w:rsidRPr="00DC6B9F" w:rsidRDefault="00DC6B9F" w:rsidP="004B3B57">
      <w:pPr>
        <w:pStyle w:val="2"/>
      </w:pPr>
      <w:r w:rsidRPr="00DC6B9F">
        <w:rPr>
          <w:rFonts w:hint="eastAsia"/>
        </w:rPr>
        <w:lastRenderedPageBreak/>
        <w:t>Phytopigment (c</w:t>
      </w:r>
      <w:r w:rsidRPr="00DC6B9F">
        <w:t>hlorophyll-a</w:t>
      </w:r>
      <w:r w:rsidRPr="00DC6B9F">
        <w:rPr>
          <w:rFonts w:hint="eastAsia"/>
        </w:rPr>
        <w:t xml:space="preserve"> and phaeopigmens)</w:t>
      </w:r>
    </w:p>
    <w:p w:rsidR="00DC6B9F" w:rsidRPr="00DC6B9F" w:rsidRDefault="00DC6B9F" w:rsidP="00DC6B9F">
      <w:pPr>
        <w:ind w:firstLineChars="150" w:firstLine="360"/>
        <w:rPr>
          <w:i/>
          <w:sz w:val="24"/>
        </w:rPr>
      </w:pPr>
      <w:r w:rsidRPr="00DC6B9F">
        <w:rPr>
          <w:i/>
          <w:sz w:val="24"/>
        </w:rPr>
        <w:t>March 31, 201</w:t>
      </w:r>
      <w:r w:rsidRPr="00DC6B9F">
        <w:rPr>
          <w:rFonts w:hint="eastAsia"/>
          <w:i/>
          <w:sz w:val="24"/>
        </w:rPr>
        <w:t>2</w:t>
      </w:r>
    </w:p>
    <w:p w:rsidR="00DC6B9F" w:rsidRPr="00DC6B9F" w:rsidRDefault="00DC6B9F" w:rsidP="00DC6B9F">
      <w:pPr>
        <w:rPr>
          <w:sz w:val="24"/>
        </w:rPr>
      </w:pPr>
    </w:p>
    <w:p w:rsidR="00DC6B9F" w:rsidRPr="00DC6B9F" w:rsidRDefault="00DC6B9F" w:rsidP="00904938">
      <w:pPr>
        <w:pStyle w:val="3"/>
        <w:numPr>
          <w:ilvl w:val="0"/>
          <w:numId w:val="29"/>
        </w:numPr>
      </w:pPr>
      <w:r w:rsidRPr="00DC6B9F">
        <w:t>Personnel</w:t>
      </w:r>
    </w:p>
    <w:p w:rsidR="00DC6B9F" w:rsidRPr="00DC6B9F" w:rsidRDefault="00DC6B9F" w:rsidP="00DC6B9F">
      <w:pPr>
        <w:ind w:firstLineChars="200" w:firstLine="480"/>
        <w:rPr>
          <w:sz w:val="24"/>
        </w:rPr>
      </w:pPr>
      <w:r w:rsidRPr="00DC6B9F">
        <w:rPr>
          <w:rFonts w:hint="eastAsia"/>
          <w:sz w:val="24"/>
        </w:rPr>
        <w:t>Naoki</w:t>
      </w:r>
      <w:r w:rsidRPr="00DC6B9F">
        <w:rPr>
          <w:sz w:val="24"/>
        </w:rPr>
        <w:t xml:space="preserve"> </w:t>
      </w:r>
      <w:r w:rsidRPr="00DC6B9F">
        <w:rPr>
          <w:rFonts w:hint="eastAsia"/>
          <w:sz w:val="24"/>
        </w:rPr>
        <w:t>NAGAI (GEMD/JMA)</w:t>
      </w:r>
    </w:p>
    <w:p w:rsidR="00DC6B9F" w:rsidRPr="00DC6B9F" w:rsidRDefault="00DC6B9F" w:rsidP="00DC6B9F">
      <w:pPr>
        <w:ind w:firstLineChars="200" w:firstLine="480"/>
        <w:rPr>
          <w:sz w:val="24"/>
        </w:rPr>
      </w:pPr>
      <w:r w:rsidRPr="00DC6B9F">
        <w:rPr>
          <w:sz w:val="24"/>
        </w:rPr>
        <w:t>Shinichiro U</w:t>
      </w:r>
      <w:r w:rsidRPr="00DC6B9F">
        <w:rPr>
          <w:rFonts w:hint="eastAsia"/>
          <w:sz w:val="24"/>
        </w:rPr>
        <w:t>MEDA (GEMD/JMA)</w:t>
      </w:r>
    </w:p>
    <w:p w:rsidR="00DC6B9F" w:rsidRPr="00DC6B9F" w:rsidRDefault="00DC6B9F" w:rsidP="00DC6B9F">
      <w:pPr>
        <w:rPr>
          <w:sz w:val="24"/>
        </w:rPr>
      </w:pPr>
    </w:p>
    <w:p w:rsidR="00DC6B9F" w:rsidRPr="00DC6B9F" w:rsidRDefault="00DC6B9F" w:rsidP="00904938">
      <w:pPr>
        <w:pStyle w:val="3"/>
      </w:pPr>
      <w:r w:rsidRPr="00DC6B9F">
        <w:rPr>
          <w:rFonts w:hint="eastAsia"/>
        </w:rPr>
        <w:t>Station occupied</w:t>
      </w:r>
    </w:p>
    <w:p w:rsidR="00DC6B9F" w:rsidRPr="00DC6B9F" w:rsidRDefault="00DC6B9F" w:rsidP="00DC6B9F">
      <w:pPr>
        <w:ind w:firstLineChars="50" w:firstLine="120"/>
        <w:rPr>
          <w:sz w:val="24"/>
        </w:rPr>
      </w:pPr>
      <w:r w:rsidRPr="00DC6B9F">
        <w:rPr>
          <w:rFonts w:hint="eastAsia"/>
          <w:sz w:val="24"/>
        </w:rPr>
        <w:t>A total of 90 stations (RF11-06: 12, RF11-07: 27, RF11-08: 51) were occupied for phytopigment. Station location and sampling layers of phyt</w:t>
      </w:r>
      <w:r w:rsidR="008F0C2A">
        <w:rPr>
          <w:rFonts w:hint="eastAsia"/>
          <w:sz w:val="24"/>
        </w:rPr>
        <w:t>opigment are shown in Figure C.</w:t>
      </w:r>
      <w:r w:rsidR="009370C3">
        <w:rPr>
          <w:rFonts w:hint="eastAsia"/>
          <w:sz w:val="24"/>
        </w:rPr>
        <w:t>7</w:t>
      </w:r>
      <w:r w:rsidRPr="00DC6B9F">
        <w:rPr>
          <w:rFonts w:hint="eastAsia"/>
          <w:sz w:val="24"/>
        </w:rPr>
        <w:t>.1.</w:t>
      </w:r>
    </w:p>
    <w:p w:rsidR="00DC6B9F" w:rsidRPr="00DC6B9F" w:rsidRDefault="00DC6B9F" w:rsidP="00DC6B9F">
      <w:pPr>
        <w:rPr>
          <w:sz w:val="24"/>
        </w:rPr>
      </w:pPr>
    </w:p>
    <w:p w:rsidR="00DC6B9F" w:rsidRPr="00DC6B9F" w:rsidRDefault="00A864DB" w:rsidP="00DC6B9F">
      <w:pPr>
        <w:jc w:val="center"/>
        <w:rPr>
          <w:sz w:val="24"/>
        </w:rPr>
      </w:pPr>
      <w:r>
        <w:rPr>
          <w:rFonts w:hint="eastAsia"/>
          <w:noProof/>
          <w:sz w:val="24"/>
        </w:rPr>
        <w:drawing>
          <wp:inline distT="0" distB="0" distL="0" distR="0" wp14:anchorId="007710EB" wp14:editId="72D0B513">
            <wp:extent cx="1802765" cy="2493010"/>
            <wp:effectExtent l="0" t="0" r="6985" b="2540"/>
            <wp:docPr id="108" name="図 108" descr="p13_Chl_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13_Chl_stn"/>
                    <pic:cNvPicPr>
                      <a:picLocks noChangeAspect="1" noChangeArrowheads="1"/>
                    </pic:cNvPicPr>
                  </pic:nvPicPr>
                  <pic:blipFill>
                    <a:blip r:embed="rId153" cstate="print">
                      <a:extLst>
                        <a:ext uri="{28A0092B-C50C-407E-A947-70E740481C1C}">
                          <a14:useLocalDpi xmlns:a14="http://schemas.microsoft.com/office/drawing/2010/main" val="0"/>
                        </a:ext>
                      </a:extLst>
                    </a:blip>
                    <a:srcRect l="9486" t="10057" r="10919" b="12250"/>
                    <a:stretch>
                      <a:fillRect/>
                    </a:stretch>
                  </pic:blipFill>
                  <pic:spPr bwMode="auto">
                    <a:xfrm>
                      <a:off x="0" y="0"/>
                      <a:ext cx="1802765" cy="2493010"/>
                    </a:xfrm>
                    <a:prstGeom prst="rect">
                      <a:avLst/>
                    </a:prstGeom>
                    <a:noFill/>
                    <a:ln>
                      <a:noFill/>
                    </a:ln>
                  </pic:spPr>
                </pic:pic>
              </a:graphicData>
            </a:graphic>
          </wp:inline>
        </w:drawing>
      </w:r>
      <w:r>
        <w:rPr>
          <w:rFonts w:hint="eastAsia"/>
          <w:noProof/>
          <w:sz w:val="24"/>
        </w:rPr>
        <w:drawing>
          <wp:inline distT="0" distB="0" distL="0" distR="0" wp14:anchorId="4BBF9276" wp14:editId="0F62A824">
            <wp:extent cx="3838575" cy="2639695"/>
            <wp:effectExtent l="0" t="0" r="9525" b="8255"/>
            <wp:docPr id="109" name="図 109" descr="p13_Chl_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13_Chl_layer"/>
                    <pic:cNvPicPr>
                      <a:picLocks noChangeAspect="1" noChangeArrowheads="1"/>
                    </pic:cNvPicPr>
                  </pic:nvPicPr>
                  <pic:blipFill>
                    <a:blip r:embed="rId154" cstate="print">
                      <a:extLst>
                        <a:ext uri="{28A0092B-C50C-407E-A947-70E740481C1C}">
                          <a14:useLocalDpi xmlns:a14="http://schemas.microsoft.com/office/drawing/2010/main" val="0"/>
                        </a:ext>
                      </a:extLst>
                    </a:blip>
                    <a:srcRect l="1865" t="2629" r="3296" b="5252"/>
                    <a:stretch>
                      <a:fillRect/>
                    </a:stretch>
                  </pic:blipFill>
                  <pic:spPr bwMode="auto">
                    <a:xfrm>
                      <a:off x="0" y="0"/>
                      <a:ext cx="3838575" cy="2639695"/>
                    </a:xfrm>
                    <a:prstGeom prst="rect">
                      <a:avLst/>
                    </a:prstGeom>
                    <a:noFill/>
                    <a:ln>
                      <a:noFill/>
                    </a:ln>
                  </pic:spPr>
                </pic:pic>
              </a:graphicData>
            </a:graphic>
          </wp:inline>
        </w:drawing>
      </w:r>
    </w:p>
    <w:p w:rsidR="00DC6B9F" w:rsidRPr="00DC6B9F" w:rsidRDefault="00DC6B9F" w:rsidP="00DC6B9F">
      <w:pPr>
        <w:ind w:left="1"/>
        <w:rPr>
          <w:sz w:val="24"/>
        </w:rPr>
      </w:pPr>
      <w:r w:rsidRPr="00DC6B9F">
        <w:rPr>
          <w:rFonts w:hint="eastAsia"/>
          <w:sz w:val="24"/>
        </w:rPr>
        <w:t>Figure C.</w:t>
      </w:r>
      <w:r w:rsidR="009370C3">
        <w:rPr>
          <w:rFonts w:hint="eastAsia"/>
          <w:sz w:val="24"/>
        </w:rPr>
        <w:t>7</w:t>
      </w:r>
      <w:r w:rsidRPr="00DC6B9F">
        <w:rPr>
          <w:rFonts w:hint="eastAsia"/>
          <w:sz w:val="24"/>
        </w:rPr>
        <w:t>.1 Sation location (left panel) and sampling layers of chlorophyll-</w:t>
      </w:r>
      <w:r w:rsidRPr="00DC6B9F">
        <w:rPr>
          <w:rFonts w:hint="eastAsia"/>
          <w:i/>
          <w:sz w:val="24"/>
        </w:rPr>
        <w:t>a</w:t>
      </w:r>
      <w:r w:rsidRPr="00DC6B9F">
        <w:rPr>
          <w:rFonts w:hint="eastAsia"/>
          <w:sz w:val="24"/>
        </w:rPr>
        <w:t xml:space="preserve"> (right panels)</w:t>
      </w:r>
    </w:p>
    <w:p w:rsidR="00DC6B9F" w:rsidRPr="00DC6B9F" w:rsidRDefault="00DC6B9F" w:rsidP="00DC6B9F">
      <w:pPr>
        <w:rPr>
          <w:sz w:val="24"/>
        </w:rPr>
      </w:pPr>
    </w:p>
    <w:p w:rsidR="00DC6B9F" w:rsidRPr="00DC6B9F" w:rsidRDefault="00DC6B9F" w:rsidP="00904938">
      <w:pPr>
        <w:pStyle w:val="3"/>
      </w:pPr>
      <w:r w:rsidRPr="00DC6B9F">
        <w:t>Reagents</w:t>
      </w:r>
    </w:p>
    <w:p w:rsidR="00DC6B9F" w:rsidRPr="00DC6B9F" w:rsidRDefault="00DC6B9F" w:rsidP="00DC6B9F">
      <w:pPr>
        <w:ind w:leftChars="100" w:left="200"/>
        <w:rPr>
          <w:sz w:val="24"/>
        </w:rPr>
      </w:pPr>
      <w:r w:rsidRPr="00DC6B9F">
        <w:rPr>
          <w:sz w:val="24"/>
        </w:rPr>
        <w:t>N,N-dimethylformamide (DMF)</w:t>
      </w:r>
    </w:p>
    <w:p w:rsidR="00DC6B9F" w:rsidRPr="00DC6B9F" w:rsidRDefault="00DC6B9F" w:rsidP="00DC6B9F">
      <w:pPr>
        <w:ind w:leftChars="100" w:left="200"/>
        <w:rPr>
          <w:sz w:val="24"/>
        </w:rPr>
      </w:pPr>
      <w:r w:rsidRPr="00DC6B9F">
        <w:rPr>
          <w:sz w:val="24"/>
        </w:rPr>
        <w:t>0.5</w:t>
      </w:r>
      <w:r w:rsidRPr="00DC6B9F">
        <w:rPr>
          <w:rFonts w:hint="eastAsia"/>
          <w:sz w:val="24"/>
        </w:rPr>
        <w:t xml:space="preserve"> </w:t>
      </w:r>
      <w:r w:rsidRPr="00DC6B9F">
        <w:rPr>
          <w:sz w:val="24"/>
        </w:rPr>
        <w:t>N hydrochloric acid (0.5N HCl)</w:t>
      </w:r>
    </w:p>
    <w:p w:rsidR="00DC6B9F" w:rsidRPr="00DC6B9F" w:rsidRDefault="00DC6B9F" w:rsidP="00DC6B9F">
      <w:pPr>
        <w:ind w:leftChars="100" w:left="200"/>
        <w:rPr>
          <w:sz w:val="24"/>
        </w:rPr>
      </w:pPr>
      <w:r w:rsidRPr="00DC6B9F">
        <w:rPr>
          <w:sz w:val="24"/>
        </w:rPr>
        <w:t>chlorophyll-</w:t>
      </w:r>
      <w:r w:rsidRPr="00DC6B9F">
        <w:rPr>
          <w:i/>
          <w:sz w:val="24"/>
        </w:rPr>
        <w:t>a</w:t>
      </w:r>
      <w:r w:rsidRPr="00DC6B9F">
        <w:rPr>
          <w:sz w:val="24"/>
        </w:rPr>
        <w:t xml:space="preserve"> standard from </w:t>
      </w:r>
      <w:r w:rsidRPr="00DC6B9F">
        <w:rPr>
          <w:i/>
          <w:sz w:val="24"/>
        </w:rPr>
        <w:t>Anacystis nidulans</w:t>
      </w:r>
      <w:r w:rsidRPr="00DC6B9F">
        <w:rPr>
          <w:sz w:val="24"/>
        </w:rPr>
        <w:t xml:space="preserve"> algae manufactured by Sigma Chemical Co.</w:t>
      </w:r>
    </w:p>
    <w:p w:rsidR="00DC6B9F" w:rsidRPr="00DC6B9F" w:rsidRDefault="00DC6B9F" w:rsidP="00DC6B9F">
      <w:pPr>
        <w:ind w:leftChars="100" w:left="200"/>
        <w:rPr>
          <w:sz w:val="24"/>
        </w:rPr>
      </w:pPr>
      <w:r w:rsidRPr="00DC6B9F">
        <w:rPr>
          <w:sz w:val="24"/>
        </w:rPr>
        <w:t>Rhodamine WT manufactured by Turner Designs.</w:t>
      </w:r>
    </w:p>
    <w:p w:rsidR="00DC6B9F" w:rsidRPr="00DC6B9F" w:rsidRDefault="00DC6B9F" w:rsidP="00DC6B9F">
      <w:pPr>
        <w:rPr>
          <w:sz w:val="24"/>
        </w:rPr>
      </w:pPr>
    </w:p>
    <w:p w:rsidR="00DC6B9F" w:rsidRPr="00DC6B9F" w:rsidRDefault="00DC6B9F" w:rsidP="00904938">
      <w:pPr>
        <w:pStyle w:val="3"/>
      </w:pPr>
      <w:r w:rsidRPr="00DC6B9F">
        <w:t>Instruments</w:t>
      </w:r>
    </w:p>
    <w:p w:rsidR="00DC6B9F" w:rsidRPr="00DC6B9F" w:rsidRDefault="00DC6B9F" w:rsidP="00DC6B9F">
      <w:pPr>
        <w:ind w:leftChars="100" w:left="200"/>
        <w:rPr>
          <w:sz w:val="24"/>
        </w:rPr>
      </w:pPr>
      <w:r w:rsidRPr="00DC6B9F">
        <w:rPr>
          <w:sz w:val="24"/>
        </w:rPr>
        <w:t>Fluorometer;</w:t>
      </w:r>
      <w:r w:rsidRPr="00DC6B9F">
        <w:rPr>
          <w:rFonts w:hint="eastAsia"/>
          <w:sz w:val="24"/>
        </w:rPr>
        <w:t xml:space="preserve"> </w:t>
      </w:r>
      <w:r w:rsidRPr="00DC6B9F">
        <w:rPr>
          <w:sz w:val="24"/>
        </w:rPr>
        <w:t>10-AU manufactured by Turner Designs</w:t>
      </w:r>
    </w:p>
    <w:p w:rsidR="00DC6B9F" w:rsidRPr="00DC6B9F" w:rsidRDefault="00DC6B9F" w:rsidP="00DC6B9F">
      <w:pPr>
        <w:ind w:leftChars="100" w:left="200"/>
        <w:rPr>
          <w:sz w:val="24"/>
        </w:rPr>
      </w:pPr>
      <w:r w:rsidRPr="00DC6B9F">
        <w:rPr>
          <w:sz w:val="24"/>
        </w:rPr>
        <w:t>Spectrophotometer;</w:t>
      </w:r>
      <w:r w:rsidRPr="00DC6B9F">
        <w:rPr>
          <w:rFonts w:hint="eastAsia"/>
          <w:sz w:val="24"/>
        </w:rPr>
        <w:t xml:space="preserve"> </w:t>
      </w:r>
      <w:r w:rsidRPr="00DC6B9F">
        <w:rPr>
          <w:sz w:val="24"/>
        </w:rPr>
        <w:t>UV-1800 manufactured by Shimadzu Co. Ltd.</w:t>
      </w:r>
    </w:p>
    <w:p w:rsidR="00DC6B9F" w:rsidRPr="00DC6B9F" w:rsidRDefault="00DC6B9F" w:rsidP="00DC6B9F">
      <w:pPr>
        <w:ind w:leftChars="100" w:left="200"/>
        <w:rPr>
          <w:sz w:val="24"/>
        </w:rPr>
      </w:pPr>
      <w:r w:rsidRPr="00DC6B9F">
        <w:rPr>
          <w:sz w:val="24"/>
        </w:rPr>
        <w:t>Glass Fiber Filiter;</w:t>
      </w:r>
      <w:r w:rsidRPr="00DC6B9F">
        <w:rPr>
          <w:rFonts w:hint="eastAsia"/>
          <w:sz w:val="24"/>
        </w:rPr>
        <w:t xml:space="preserve"> </w:t>
      </w:r>
      <w:r w:rsidRPr="00DC6B9F">
        <w:rPr>
          <w:sz w:val="24"/>
        </w:rPr>
        <w:t>Whatman GF/F filter (25 mm)</w:t>
      </w:r>
    </w:p>
    <w:p w:rsidR="009370C3" w:rsidRDefault="009370C3">
      <w:pPr>
        <w:widowControl/>
        <w:jc w:val="left"/>
        <w:rPr>
          <w:sz w:val="24"/>
        </w:rPr>
      </w:pPr>
      <w:r>
        <w:rPr>
          <w:sz w:val="24"/>
        </w:rPr>
        <w:br w:type="page"/>
      </w:r>
    </w:p>
    <w:p w:rsidR="00DC6B9F" w:rsidRPr="00DC6B9F" w:rsidRDefault="00DC6B9F" w:rsidP="00904938">
      <w:pPr>
        <w:pStyle w:val="3"/>
      </w:pPr>
      <w:r w:rsidRPr="00DC6B9F">
        <w:rPr>
          <w:rFonts w:hint="eastAsia"/>
        </w:rPr>
        <w:lastRenderedPageBreak/>
        <w:t xml:space="preserve"> </w:t>
      </w:r>
      <w:r w:rsidRPr="00DC6B9F">
        <w:t>Standardization</w:t>
      </w:r>
    </w:p>
    <w:p w:rsidR="00DC6B9F" w:rsidRPr="00DC6B9F" w:rsidRDefault="00DC6B9F" w:rsidP="00DC6B9F">
      <w:pPr>
        <w:ind w:firstLineChars="50" w:firstLine="120"/>
        <w:rPr>
          <w:sz w:val="24"/>
        </w:rPr>
      </w:pPr>
      <w:r w:rsidRPr="00DC6B9F">
        <w:rPr>
          <w:rFonts w:hint="eastAsia"/>
          <w:sz w:val="24"/>
        </w:rPr>
        <w:t xml:space="preserve">A </w:t>
      </w:r>
      <w:r w:rsidRPr="00DC6B9F">
        <w:rPr>
          <w:sz w:val="24"/>
        </w:rPr>
        <w:t>chlorophyll-</w:t>
      </w:r>
      <w:r w:rsidRPr="00DC6B9F">
        <w:rPr>
          <w:i/>
          <w:sz w:val="24"/>
        </w:rPr>
        <w:t>a</w:t>
      </w:r>
      <w:r w:rsidRPr="00DC6B9F">
        <w:rPr>
          <w:sz w:val="24"/>
        </w:rPr>
        <w:t xml:space="preserve"> </w:t>
      </w:r>
      <w:r w:rsidRPr="00DC6B9F">
        <w:rPr>
          <w:rFonts w:hint="eastAsia"/>
          <w:sz w:val="24"/>
        </w:rPr>
        <w:t xml:space="preserve">standard </w:t>
      </w:r>
      <w:r w:rsidRPr="00DC6B9F">
        <w:rPr>
          <w:sz w:val="24"/>
        </w:rPr>
        <w:t>calibration for fluorometric determination was performed by the method described by UNESCO (1994). Before standardization, fluorometer was calibrated by using 100</w:t>
      </w:r>
      <w:r w:rsidRPr="00DC6B9F">
        <w:rPr>
          <w:rFonts w:hint="eastAsia"/>
          <w:sz w:val="24"/>
        </w:rPr>
        <w:t xml:space="preserve"> </w:t>
      </w:r>
      <w:r w:rsidRPr="00DC6B9F">
        <w:rPr>
          <w:sz w:val="24"/>
        </w:rPr>
        <w:t xml:space="preserve">% DMF and a Rhodamine solution diluted to 1ppm with deionized water. </w:t>
      </w:r>
      <w:r w:rsidRPr="00DC6B9F">
        <w:rPr>
          <w:rFonts w:hint="eastAsia"/>
          <w:sz w:val="24"/>
        </w:rPr>
        <w:t>C</w:t>
      </w:r>
      <w:r w:rsidRPr="00DC6B9F">
        <w:rPr>
          <w:sz w:val="24"/>
        </w:rPr>
        <w:t>hlorophyll-</w:t>
      </w:r>
      <w:r w:rsidRPr="00DC6B9F">
        <w:rPr>
          <w:i/>
          <w:sz w:val="24"/>
        </w:rPr>
        <w:t>a</w:t>
      </w:r>
      <w:r w:rsidRPr="00DC6B9F">
        <w:rPr>
          <w:sz w:val="24"/>
        </w:rPr>
        <w:t xml:space="preserve"> standard was dissolved in DMF. The concentration of </w:t>
      </w:r>
      <w:r w:rsidRPr="00DC6B9F">
        <w:rPr>
          <w:rFonts w:hint="eastAsia"/>
          <w:sz w:val="24"/>
        </w:rPr>
        <w:t>c</w:t>
      </w:r>
      <w:r w:rsidRPr="00DC6B9F">
        <w:rPr>
          <w:sz w:val="24"/>
        </w:rPr>
        <w:t>hlorophyll-</w:t>
      </w:r>
      <w:r w:rsidRPr="00DC6B9F">
        <w:rPr>
          <w:i/>
          <w:sz w:val="24"/>
        </w:rPr>
        <w:t>a</w:t>
      </w:r>
      <w:r w:rsidRPr="00DC6B9F">
        <w:rPr>
          <w:sz w:val="24"/>
        </w:rPr>
        <w:t xml:space="preserve"> solution was determined spectrophotometrically as follows;</w:t>
      </w:r>
    </w:p>
    <w:p w:rsidR="00DC6B9F" w:rsidRPr="00DC6B9F" w:rsidRDefault="00DC6B9F" w:rsidP="00DC6B9F">
      <w:pPr>
        <w:ind w:left="120" w:hangingChars="50" w:hanging="120"/>
        <w:rPr>
          <w:sz w:val="24"/>
        </w:rPr>
      </w:pPr>
    </w:p>
    <w:p w:rsidR="00DC6B9F" w:rsidRPr="00A864DB" w:rsidRDefault="00A864DB" w:rsidP="00DC6B9F">
      <w:pPr>
        <w:ind w:left="111" w:firstLine="729"/>
        <w:rPr>
          <w:rFonts w:ascii="Cambria Math" w:hAnsi="Symbol" w:hint="eastAsia"/>
          <w:sz w:val="24"/>
        </w:rPr>
      </w:pPr>
      <m:oMathPara>
        <m:oMath>
          <m:r>
            <m:rPr>
              <m:sty m:val="p"/>
            </m:rPr>
            <w:rPr>
              <w:rFonts w:ascii="Cambria Math" w:hAnsi="Symbol"/>
              <w:sz w:val="24"/>
            </w:rPr>
            <m:t xml:space="preserve">Chl </m:t>
          </m:r>
          <m:r>
            <m:rPr>
              <m:nor/>
            </m:rPr>
            <w:rPr>
              <w:rFonts w:ascii="Symbol" w:hAnsi="Symbol"/>
              <w:i/>
              <w:sz w:val="24"/>
            </w:rPr>
            <m:t></m:t>
          </m:r>
          <m:r>
            <m:rPr>
              <m:sty m:val="p"/>
            </m:rPr>
            <w:rPr>
              <w:rFonts w:ascii="Cambria Math" w:hAnsi="Symbol"/>
              <w:sz w:val="24"/>
            </w:rPr>
            <m:t xml:space="preserve"> concentration </m:t>
          </m:r>
          <m:d>
            <m:dPr>
              <m:ctrlPr>
                <w:rPr>
                  <w:rFonts w:ascii="Cambria Math" w:hAnsi="Symbol"/>
                  <w:sz w:val="24"/>
                </w:rPr>
              </m:ctrlPr>
            </m:dPr>
            <m:e>
              <m:f>
                <m:fPr>
                  <m:type m:val="lin"/>
                  <m:ctrlPr>
                    <w:rPr>
                      <w:rFonts w:ascii="Cambria Math" w:hAnsi="Symbol"/>
                      <w:sz w:val="24"/>
                    </w:rPr>
                  </m:ctrlPr>
                </m:fPr>
                <m:num>
                  <m:r>
                    <m:rPr>
                      <m:sty m:val="p"/>
                    </m:rPr>
                    <w:rPr>
                      <w:rFonts w:ascii="Cambria Math" w:hAnsi="Cambria Math"/>
                      <w:sz w:val="24"/>
                    </w:rPr>
                    <m:t>μ</m:t>
                  </m:r>
                  <m:r>
                    <m:rPr>
                      <m:sty m:val="p"/>
                    </m:rPr>
                    <w:rPr>
                      <w:rFonts w:ascii="Cambria Math" w:hAnsi="Symbol"/>
                      <w:sz w:val="24"/>
                    </w:rPr>
                    <m:t>g</m:t>
                  </m:r>
                </m:num>
                <m:den>
                  <m:r>
                    <m:rPr>
                      <m:sty m:val="p"/>
                    </m:rPr>
                    <w:rPr>
                      <w:rFonts w:ascii="Cambria Math" w:hAnsi="Symbol"/>
                      <w:sz w:val="24"/>
                    </w:rPr>
                    <m:t>ml</m:t>
                  </m:r>
                </m:den>
              </m:f>
              <m:r>
                <m:rPr>
                  <m:sty m:val="p"/>
                </m:rPr>
                <w:rPr>
                  <w:rFonts w:ascii="Cambria Math" w:hAnsi="Symbol"/>
                  <w:sz w:val="24"/>
                </w:rPr>
                <m:t xml:space="preserve"> </m:t>
              </m:r>
            </m:e>
          </m:d>
          <m:r>
            <m:rPr>
              <m:sty m:val="p"/>
            </m:rPr>
            <w:rPr>
              <w:rFonts w:ascii="Cambria Math" w:hAnsi="Symbol"/>
              <w:sz w:val="24"/>
            </w:rPr>
            <m:t>=</m:t>
          </m:r>
          <m:f>
            <m:fPr>
              <m:type m:val="lin"/>
              <m:ctrlPr>
                <w:rPr>
                  <w:rFonts w:ascii="Cambria Math" w:hAnsi="Symbol"/>
                  <w:sz w:val="24"/>
                </w:rPr>
              </m:ctrlPr>
            </m:fPr>
            <m:num>
              <m:sSub>
                <m:sSubPr>
                  <m:ctrlPr>
                    <w:rPr>
                      <w:rFonts w:ascii="Cambria Math" w:hAnsi="Symbol"/>
                      <w:sz w:val="24"/>
                    </w:rPr>
                  </m:ctrlPr>
                </m:sSubPr>
                <m:e>
                  <m:r>
                    <m:rPr>
                      <m:sty m:val="p"/>
                    </m:rPr>
                    <w:rPr>
                      <w:rFonts w:ascii="Cambria Math" w:hAnsi="Symbol"/>
                      <w:sz w:val="24"/>
                    </w:rPr>
                    <m:t>A</m:t>
                  </m:r>
                </m:e>
                <m:sub>
                  <m:r>
                    <m:rPr>
                      <m:sty m:val="p"/>
                    </m:rPr>
                    <w:rPr>
                      <w:rFonts w:ascii="Cambria Math" w:hAnsi="Symbol"/>
                      <w:sz w:val="24"/>
                    </w:rPr>
                    <m:t>chl</m:t>
                  </m:r>
                </m:sub>
              </m:sSub>
            </m:num>
            <m:den>
              <m:r>
                <m:rPr>
                  <m:sty m:val="p"/>
                </m:rPr>
                <w:rPr>
                  <w:rFonts w:ascii="Cambria Math" w:hAnsi="Symbol"/>
                  <w:sz w:val="24"/>
                </w:rPr>
                <m:t>specific absorption coefficient</m:t>
              </m:r>
            </m:den>
          </m:f>
          <m:r>
            <m:rPr>
              <m:sty m:val="p"/>
            </m:rPr>
            <w:rPr>
              <w:rFonts w:ascii="Cambria Math" w:hAnsi="Symbol"/>
              <w:sz w:val="24"/>
            </w:rPr>
            <m:t xml:space="preserve"> </m:t>
          </m:r>
        </m:oMath>
      </m:oMathPara>
    </w:p>
    <w:p w:rsidR="00DC6B9F" w:rsidRPr="00DC6B9F" w:rsidRDefault="00DC6B9F" w:rsidP="00DC6B9F">
      <w:pPr>
        <w:ind w:left="120" w:hangingChars="50" w:hanging="120"/>
        <w:rPr>
          <w:sz w:val="24"/>
        </w:rPr>
      </w:pPr>
    </w:p>
    <w:p w:rsidR="00DC6B9F" w:rsidRPr="00DC6B9F" w:rsidRDefault="00DC6B9F" w:rsidP="00DC6B9F">
      <w:pPr>
        <w:rPr>
          <w:sz w:val="24"/>
        </w:rPr>
      </w:pPr>
      <w:r w:rsidRPr="00DC6B9F">
        <w:rPr>
          <w:sz w:val="24"/>
        </w:rPr>
        <w:t>where A</w:t>
      </w:r>
      <w:r w:rsidRPr="00DC6B9F">
        <w:rPr>
          <w:sz w:val="24"/>
          <w:vertAlign w:val="subscript"/>
        </w:rPr>
        <w:t>chl</w:t>
      </w:r>
      <w:r w:rsidRPr="00DC6B9F">
        <w:rPr>
          <w:sz w:val="24"/>
        </w:rPr>
        <w:t xml:space="preserve"> is the difference between absorbance at 663.8</w:t>
      </w:r>
      <w:r w:rsidRPr="00DC6B9F">
        <w:rPr>
          <w:rFonts w:hint="eastAsia"/>
          <w:sz w:val="24"/>
        </w:rPr>
        <w:t xml:space="preserve"> </w:t>
      </w:r>
      <w:r w:rsidRPr="00DC6B9F">
        <w:rPr>
          <w:sz w:val="24"/>
        </w:rPr>
        <w:t>nm and 750</w:t>
      </w:r>
      <w:r w:rsidRPr="00DC6B9F">
        <w:rPr>
          <w:rFonts w:hint="eastAsia"/>
          <w:sz w:val="24"/>
        </w:rPr>
        <w:t xml:space="preserve"> </w:t>
      </w:r>
      <w:r w:rsidRPr="00DC6B9F">
        <w:rPr>
          <w:sz w:val="24"/>
        </w:rPr>
        <w:t xml:space="preserve">nm. The specific absorption coefficient is 88.74 L/g·cm (Porra </w:t>
      </w:r>
      <w:r w:rsidRPr="00DC6B9F">
        <w:rPr>
          <w:i/>
          <w:sz w:val="24"/>
        </w:rPr>
        <w:t>et al.</w:t>
      </w:r>
      <w:r w:rsidRPr="00DC6B9F">
        <w:rPr>
          <w:sz w:val="24"/>
        </w:rPr>
        <w:t>, 1989). Using this precise chlorophyll-</w:t>
      </w:r>
      <w:r w:rsidRPr="00DC6B9F">
        <w:rPr>
          <w:i/>
          <w:sz w:val="24"/>
        </w:rPr>
        <w:t>a</w:t>
      </w:r>
      <w:r w:rsidRPr="00DC6B9F">
        <w:rPr>
          <w:sz w:val="24"/>
        </w:rPr>
        <w:t xml:space="preserve"> concentration, the linear calibration factor (f</w:t>
      </w:r>
      <w:r w:rsidRPr="00DC6B9F">
        <w:rPr>
          <w:sz w:val="24"/>
          <w:vertAlign w:val="subscript"/>
        </w:rPr>
        <w:t>ph</w:t>
      </w:r>
      <w:r w:rsidRPr="00DC6B9F">
        <w:rPr>
          <w:sz w:val="24"/>
        </w:rPr>
        <w:t>) and the acidification coefficient (R) were calculated. f</w:t>
      </w:r>
      <w:r w:rsidRPr="00DC6B9F">
        <w:rPr>
          <w:sz w:val="24"/>
          <w:vertAlign w:val="subscript"/>
        </w:rPr>
        <w:t>ph</w:t>
      </w:r>
      <w:r w:rsidRPr="00DC6B9F">
        <w:rPr>
          <w:sz w:val="24"/>
        </w:rPr>
        <w:t xml:space="preserve"> was calibrated for each cuvette as the slope of the unacidified fluorometric reading vs. chlorophyll-</w:t>
      </w:r>
      <w:r w:rsidRPr="00DC6B9F">
        <w:rPr>
          <w:i/>
          <w:sz w:val="24"/>
        </w:rPr>
        <w:t>a</w:t>
      </w:r>
      <w:r w:rsidRPr="00DC6B9F">
        <w:rPr>
          <w:sz w:val="24"/>
        </w:rPr>
        <w:t xml:space="preserve"> concentration calculated spectrophotometrically. R was calculated by averaging the ratio of the unacidified and acidified readings of pure chlorophyll-</w:t>
      </w:r>
      <w:r w:rsidRPr="00DC6B9F">
        <w:rPr>
          <w:i/>
          <w:sz w:val="24"/>
        </w:rPr>
        <w:t>a</w:t>
      </w:r>
      <w:r w:rsidRPr="00DC6B9F">
        <w:rPr>
          <w:sz w:val="24"/>
        </w:rPr>
        <w:t>. Table C.</w:t>
      </w:r>
      <w:r w:rsidR="009370C3">
        <w:rPr>
          <w:rFonts w:hint="eastAsia"/>
          <w:sz w:val="24"/>
        </w:rPr>
        <w:t>7</w:t>
      </w:r>
      <w:r w:rsidRPr="00DC6B9F">
        <w:rPr>
          <w:sz w:val="24"/>
        </w:rPr>
        <w:t>.1 shows f</w:t>
      </w:r>
      <w:r w:rsidRPr="00DC6B9F">
        <w:rPr>
          <w:sz w:val="24"/>
          <w:vertAlign w:val="subscript"/>
        </w:rPr>
        <w:t>ph</w:t>
      </w:r>
      <w:r w:rsidRPr="00DC6B9F">
        <w:rPr>
          <w:sz w:val="24"/>
        </w:rPr>
        <w:t xml:space="preserve"> and R in this cruise.</w:t>
      </w:r>
    </w:p>
    <w:p w:rsidR="00DC6B9F" w:rsidRPr="00DC6B9F" w:rsidRDefault="00DC6B9F" w:rsidP="00DC6B9F">
      <w:pPr>
        <w:rPr>
          <w:sz w:val="24"/>
        </w:rPr>
      </w:pPr>
    </w:p>
    <w:p w:rsidR="00DC6B9F" w:rsidRPr="00DC6B9F" w:rsidRDefault="00DC6B9F" w:rsidP="00DC6B9F">
      <w:pPr>
        <w:ind w:leftChars="100" w:left="320" w:hangingChars="50" w:hanging="120"/>
        <w:jc w:val="left"/>
        <w:rPr>
          <w:sz w:val="24"/>
        </w:rPr>
      </w:pPr>
      <w:r w:rsidRPr="00DC6B9F">
        <w:rPr>
          <w:sz w:val="24"/>
        </w:rPr>
        <w:t>Table</w:t>
      </w:r>
      <w:r w:rsidRPr="00DC6B9F">
        <w:rPr>
          <w:rFonts w:hint="eastAsia"/>
          <w:sz w:val="24"/>
        </w:rPr>
        <w:t xml:space="preserve"> </w:t>
      </w:r>
      <w:r w:rsidRPr="00DC6B9F">
        <w:rPr>
          <w:sz w:val="24"/>
        </w:rPr>
        <w:t>C.</w:t>
      </w:r>
      <w:r w:rsidR="009370C3">
        <w:rPr>
          <w:rFonts w:hint="eastAsia"/>
          <w:sz w:val="24"/>
        </w:rPr>
        <w:t>7</w:t>
      </w:r>
      <w:r w:rsidRPr="00DC6B9F">
        <w:rPr>
          <w:sz w:val="24"/>
        </w:rPr>
        <w:t>.1 f</w:t>
      </w:r>
      <w:r w:rsidRPr="00DC6B9F">
        <w:rPr>
          <w:sz w:val="24"/>
          <w:vertAlign w:val="subscript"/>
        </w:rPr>
        <w:t>ph</w:t>
      </w:r>
      <w:r w:rsidRPr="00DC6B9F">
        <w:rPr>
          <w:sz w:val="24"/>
        </w:rPr>
        <w:t xml:space="preserve"> and R determined by the standardization</w:t>
      </w:r>
    </w:p>
    <w:tbl>
      <w:tblPr>
        <w:tblW w:w="0" w:type="auto"/>
        <w:tblInd w:w="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5"/>
        <w:gridCol w:w="1417"/>
        <w:gridCol w:w="1417"/>
        <w:gridCol w:w="1417"/>
      </w:tblGrid>
      <w:tr w:rsidR="00DC6B9F" w:rsidRPr="00DC6B9F" w:rsidTr="00D02447">
        <w:trPr>
          <w:trHeight w:val="316"/>
        </w:trPr>
        <w:tc>
          <w:tcPr>
            <w:tcW w:w="3315" w:type="dxa"/>
            <w:tcBorders>
              <w:left w:val="nil"/>
              <w:right w:val="nil"/>
            </w:tcBorders>
          </w:tcPr>
          <w:p w:rsidR="00DC6B9F" w:rsidRPr="00DC6B9F" w:rsidRDefault="00DC6B9F" w:rsidP="00DC6B9F">
            <w:pPr>
              <w:jc w:val="center"/>
              <w:rPr>
                <w:sz w:val="24"/>
              </w:rPr>
            </w:pPr>
          </w:p>
        </w:tc>
        <w:tc>
          <w:tcPr>
            <w:tcW w:w="1417" w:type="dxa"/>
            <w:tcBorders>
              <w:left w:val="nil"/>
              <w:right w:val="nil"/>
            </w:tcBorders>
          </w:tcPr>
          <w:p w:rsidR="00DC6B9F" w:rsidRPr="00DC6B9F" w:rsidRDefault="00DC6B9F" w:rsidP="00DC6B9F">
            <w:pPr>
              <w:jc w:val="center"/>
              <w:rPr>
                <w:sz w:val="24"/>
              </w:rPr>
            </w:pPr>
            <w:r w:rsidRPr="00DC6B9F">
              <w:rPr>
                <w:rFonts w:hint="eastAsia"/>
                <w:sz w:val="24"/>
              </w:rPr>
              <w:t>RF11-06</w:t>
            </w:r>
          </w:p>
        </w:tc>
        <w:tc>
          <w:tcPr>
            <w:tcW w:w="1417" w:type="dxa"/>
            <w:tcBorders>
              <w:left w:val="nil"/>
              <w:right w:val="nil"/>
            </w:tcBorders>
          </w:tcPr>
          <w:p w:rsidR="00DC6B9F" w:rsidRPr="00DC6B9F" w:rsidRDefault="00DC6B9F" w:rsidP="00DC6B9F">
            <w:pPr>
              <w:jc w:val="center"/>
              <w:rPr>
                <w:sz w:val="24"/>
              </w:rPr>
            </w:pPr>
            <w:r w:rsidRPr="00DC6B9F">
              <w:rPr>
                <w:rFonts w:hint="eastAsia"/>
                <w:sz w:val="24"/>
              </w:rPr>
              <w:t>RF11-07</w:t>
            </w:r>
          </w:p>
        </w:tc>
        <w:tc>
          <w:tcPr>
            <w:tcW w:w="1417" w:type="dxa"/>
            <w:tcBorders>
              <w:left w:val="nil"/>
              <w:right w:val="nil"/>
            </w:tcBorders>
          </w:tcPr>
          <w:p w:rsidR="00DC6B9F" w:rsidRPr="00DC6B9F" w:rsidRDefault="00DC6B9F" w:rsidP="00DC6B9F">
            <w:pPr>
              <w:jc w:val="center"/>
              <w:rPr>
                <w:sz w:val="24"/>
              </w:rPr>
            </w:pPr>
            <w:r w:rsidRPr="00DC6B9F">
              <w:rPr>
                <w:rFonts w:hint="eastAsia"/>
                <w:sz w:val="24"/>
              </w:rPr>
              <w:t>RF11-08</w:t>
            </w:r>
          </w:p>
        </w:tc>
      </w:tr>
      <w:tr w:rsidR="00DC6B9F" w:rsidRPr="00DC6B9F" w:rsidTr="00D02447">
        <w:trPr>
          <w:trHeight w:val="316"/>
        </w:trPr>
        <w:tc>
          <w:tcPr>
            <w:tcW w:w="3315" w:type="dxa"/>
            <w:tcBorders>
              <w:left w:val="nil"/>
              <w:bottom w:val="nil"/>
              <w:right w:val="nil"/>
            </w:tcBorders>
          </w:tcPr>
          <w:p w:rsidR="00DC6B9F" w:rsidRPr="00DC6B9F" w:rsidRDefault="00DC6B9F" w:rsidP="00DC6B9F">
            <w:pPr>
              <w:jc w:val="center"/>
              <w:rPr>
                <w:sz w:val="24"/>
              </w:rPr>
            </w:pPr>
            <w:r w:rsidRPr="00DC6B9F">
              <w:rPr>
                <w:sz w:val="24"/>
              </w:rPr>
              <w:t>Linear calibration factor (f</w:t>
            </w:r>
            <w:r w:rsidRPr="00DC6B9F">
              <w:rPr>
                <w:sz w:val="24"/>
                <w:vertAlign w:val="subscript"/>
              </w:rPr>
              <w:t>ph</w:t>
            </w:r>
            <w:r w:rsidRPr="00DC6B9F">
              <w:rPr>
                <w:sz w:val="24"/>
              </w:rPr>
              <w:t>)</w:t>
            </w:r>
          </w:p>
        </w:tc>
        <w:tc>
          <w:tcPr>
            <w:tcW w:w="1417" w:type="dxa"/>
            <w:tcBorders>
              <w:left w:val="nil"/>
              <w:bottom w:val="nil"/>
              <w:right w:val="nil"/>
            </w:tcBorders>
          </w:tcPr>
          <w:p w:rsidR="00DC6B9F" w:rsidRPr="00DC6B9F" w:rsidRDefault="00DC6B9F" w:rsidP="00DC6B9F">
            <w:pPr>
              <w:jc w:val="center"/>
              <w:rPr>
                <w:sz w:val="24"/>
              </w:rPr>
            </w:pPr>
            <w:r w:rsidRPr="00DC6B9F">
              <w:rPr>
                <w:rFonts w:hint="eastAsia"/>
                <w:sz w:val="24"/>
              </w:rPr>
              <w:t>1.755</w:t>
            </w:r>
          </w:p>
        </w:tc>
        <w:tc>
          <w:tcPr>
            <w:tcW w:w="1417" w:type="dxa"/>
            <w:tcBorders>
              <w:left w:val="nil"/>
              <w:bottom w:val="nil"/>
              <w:right w:val="nil"/>
            </w:tcBorders>
          </w:tcPr>
          <w:p w:rsidR="00DC6B9F" w:rsidRPr="00DC6B9F" w:rsidRDefault="00DC6B9F" w:rsidP="00DC6B9F">
            <w:pPr>
              <w:jc w:val="center"/>
              <w:rPr>
                <w:sz w:val="24"/>
              </w:rPr>
            </w:pPr>
            <w:r w:rsidRPr="00DC6B9F">
              <w:rPr>
                <w:rFonts w:hint="eastAsia"/>
                <w:sz w:val="24"/>
              </w:rPr>
              <w:t>1.741</w:t>
            </w:r>
          </w:p>
        </w:tc>
        <w:tc>
          <w:tcPr>
            <w:tcW w:w="1417" w:type="dxa"/>
            <w:tcBorders>
              <w:left w:val="nil"/>
              <w:bottom w:val="nil"/>
              <w:right w:val="nil"/>
            </w:tcBorders>
          </w:tcPr>
          <w:p w:rsidR="00DC6B9F" w:rsidRPr="00DC6B9F" w:rsidRDefault="00DC6B9F" w:rsidP="00DC6B9F">
            <w:pPr>
              <w:jc w:val="center"/>
              <w:rPr>
                <w:sz w:val="24"/>
              </w:rPr>
            </w:pPr>
            <w:r w:rsidRPr="00DC6B9F">
              <w:rPr>
                <w:rFonts w:hint="eastAsia"/>
                <w:sz w:val="24"/>
              </w:rPr>
              <w:t>1.775</w:t>
            </w:r>
          </w:p>
        </w:tc>
      </w:tr>
      <w:tr w:rsidR="00DC6B9F" w:rsidRPr="00DC6B9F" w:rsidTr="00D02447">
        <w:trPr>
          <w:trHeight w:val="316"/>
        </w:trPr>
        <w:tc>
          <w:tcPr>
            <w:tcW w:w="3315" w:type="dxa"/>
            <w:tcBorders>
              <w:top w:val="nil"/>
              <w:left w:val="nil"/>
              <w:right w:val="nil"/>
            </w:tcBorders>
          </w:tcPr>
          <w:p w:rsidR="00DC6B9F" w:rsidRPr="00DC6B9F" w:rsidRDefault="00DC6B9F" w:rsidP="00DC6B9F">
            <w:pPr>
              <w:jc w:val="center"/>
              <w:rPr>
                <w:sz w:val="24"/>
              </w:rPr>
            </w:pPr>
            <w:r w:rsidRPr="00DC6B9F">
              <w:rPr>
                <w:sz w:val="24"/>
              </w:rPr>
              <w:t>Acidification coefficient (R)</w:t>
            </w:r>
          </w:p>
        </w:tc>
        <w:tc>
          <w:tcPr>
            <w:tcW w:w="1417" w:type="dxa"/>
            <w:tcBorders>
              <w:top w:val="nil"/>
              <w:left w:val="nil"/>
              <w:right w:val="nil"/>
            </w:tcBorders>
          </w:tcPr>
          <w:p w:rsidR="00DC6B9F" w:rsidRPr="00DC6B9F" w:rsidRDefault="00DC6B9F" w:rsidP="00DC6B9F">
            <w:pPr>
              <w:jc w:val="center"/>
              <w:rPr>
                <w:sz w:val="24"/>
              </w:rPr>
            </w:pPr>
            <w:r w:rsidRPr="00DC6B9F">
              <w:rPr>
                <w:rFonts w:hint="eastAsia"/>
                <w:sz w:val="24"/>
              </w:rPr>
              <w:t>7.084</w:t>
            </w:r>
          </w:p>
        </w:tc>
        <w:tc>
          <w:tcPr>
            <w:tcW w:w="1417" w:type="dxa"/>
            <w:tcBorders>
              <w:top w:val="nil"/>
              <w:left w:val="nil"/>
              <w:right w:val="nil"/>
            </w:tcBorders>
          </w:tcPr>
          <w:p w:rsidR="00DC6B9F" w:rsidRPr="00DC6B9F" w:rsidRDefault="00DC6B9F" w:rsidP="00DC6B9F">
            <w:pPr>
              <w:jc w:val="center"/>
              <w:rPr>
                <w:sz w:val="24"/>
              </w:rPr>
            </w:pPr>
            <w:r w:rsidRPr="00DC6B9F">
              <w:rPr>
                <w:rFonts w:hint="eastAsia"/>
                <w:sz w:val="24"/>
              </w:rPr>
              <w:t>7.571</w:t>
            </w:r>
          </w:p>
        </w:tc>
        <w:tc>
          <w:tcPr>
            <w:tcW w:w="1417" w:type="dxa"/>
            <w:tcBorders>
              <w:top w:val="nil"/>
              <w:left w:val="nil"/>
              <w:right w:val="nil"/>
            </w:tcBorders>
          </w:tcPr>
          <w:p w:rsidR="00DC6B9F" w:rsidRPr="00DC6B9F" w:rsidRDefault="00DC6B9F" w:rsidP="00DC6B9F">
            <w:pPr>
              <w:jc w:val="center"/>
              <w:rPr>
                <w:sz w:val="24"/>
              </w:rPr>
            </w:pPr>
            <w:r w:rsidRPr="00DC6B9F">
              <w:rPr>
                <w:rFonts w:hint="eastAsia"/>
                <w:sz w:val="24"/>
              </w:rPr>
              <w:t>7.202</w:t>
            </w:r>
          </w:p>
        </w:tc>
      </w:tr>
    </w:tbl>
    <w:p w:rsidR="00DC6B9F" w:rsidRPr="00DC6B9F" w:rsidRDefault="00DC6B9F" w:rsidP="00DC6B9F">
      <w:pPr>
        <w:rPr>
          <w:sz w:val="24"/>
        </w:rPr>
      </w:pPr>
    </w:p>
    <w:p w:rsidR="00DC6B9F" w:rsidRPr="00DC6B9F" w:rsidRDefault="00DC6B9F" w:rsidP="00904938">
      <w:pPr>
        <w:pStyle w:val="3"/>
      </w:pPr>
      <w:r w:rsidRPr="00DC6B9F">
        <w:t>Seawater sampling and measurement</w:t>
      </w:r>
    </w:p>
    <w:p w:rsidR="00DC6B9F" w:rsidRPr="00DC6B9F" w:rsidRDefault="00DC6B9F" w:rsidP="00DC6B9F">
      <w:pPr>
        <w:ind w:firstLineChars="50" w:firstLine="120"/>
        <w:rPr>
          <w:sz w:val="24"/>
        </w:rPr>
      </w:pPr>
      <w:r w:rsidRPr="00DC6B9F">
        <w:rPr>
          <w:sz w:val="24"/>
        </w:rPr>
        <w:t xml:space="preserve">Water samples were collected from </w:t>
      </w:r>
      <w:r w:rsidRPr="00DC6B9F">
        <w:rPr>
          <w:sz w:val="24"/>
          <w:szCs w:val="24"/>
        </w:rPr>
        <w:t>10–liters Niskin bottle</w:t>
      </w:r>
      <w:r w:rsidRPr="00DC6B9F">
        <w:rPr>
          <w:sz w:val="24"/>
        </w:rPr>
        <w:t xml:space="preserve"> attached the CTD-system and a </w:t>
      </w:r>
      <w:r w:rsidRPr="00DC6B9F">
        <w:rPr>
          <w:rFonts w:hint="eastAsia"/>
          <w:sz w:val="24"/>
        </w:rPr>
        <w:t xml:space="preserve">stainless steel </w:t>
      </w:r>
      <w:r w:rsidRPr="00DC6B9F">
        <w:rPr>
          <w:sz w:val="24"/>
        </w:rPr>
        <w:t>bucket for the surface. A 200</w:t>
      </w:r>
      <w:r w:rsidRPr="00DC6B9F">
        <w:rPr>
          <w:rFonts w:hint="eastAsia"/>
          <w:sz w:val="24"/>
        </w:rPr>
        <w:t xml:space="preserve"> </w:t>
      </w:r>
      <w:r w:rsidRPr="00DC6B9F">
        <w:rPr>
          <w:sz w:val="24"/>
        </w:rPr>
        <w:t>ml seawater sample was immediately filtered through 25 mm GF/F filters by low vacuum pressure, the particulate matter collected on the filter. Chlorophyll-</w:t>
      </w:r>
      <w:r w:rsidRPr="00DC6B9F">
        <w:rPr>
          <w:i/>
          <w:sz w:val="24"/>
        </w:rPr>
        <w:t>a</w:t>
      </w:r>
      <w:r w:rsidRPr="00DC6B9F">
        <w:rPr>
          <w:sz w:val="24"/>
        </w:rPr>
        <w:t xml:space="preserve"> was extracted in vial with 9 ml of DMF. Extracts were stored for 24 hours in the refrigerator at –30</w:t>
      </w:r>
      <w:r w:rsidRPr="00DC6B9F">
        <w:rPr>
          <w:rFonts w:hint="eastAsia"/>
          <w:sz w:val="24"/>
        </w:rPr>
        <w:t xml:space="preserve"> </w:t>
      </w:r>
      <w:r w:rsidRPr="00DC6B9F">
        <w:rPr>
          <w:sz w:val="24"/>
        </w:rPr>
        <w:t>°</w:t>
      </w:r>
      <w:r w:rsidRPr="00DC6B9F">
        <w:rPr>
          <w:rFonts w:hint="eastAsia"/>
          <w:sz w:val="24"/>
        </w:rPr>
        <w:t>C</w:t>
      </w:r>
      <w:r w:rsidRPr="00DC6B9F">
        <w:rPr>
          <w:sz w:val="24"/>
        </w:rPr>
        <w:t xml:space="preserve"> until analysis.</w:t>
      </w:r>
    </w:p>
    <w:p w:rsidR="00DC6B9F" w:rsidRPr="00DC6B9F" w:rsidRDefault="00DC6B9F" w:rsidP="00DC6B9F">
      <w:pPr>
        <w:ind w:firstLineChars="50" w:firstLine="120"/>
        <w:rPr>
          <w:sz w:val="24"/>
        </w:rPr>
      </w:pPr>
      <w:r w:rsidRPr="00DC6B9F">
        <w:rPr>
          <w:sz w:val="24"/>
        </w:rPr>
        <w:t>After the extracts were put on the room temperature for at least one hour in the dark, only the extracts except the filter were decanted from the vial to the cuvette. Fluorometer readings for each cuvettes were taken before and after acidification with 1-2 drops 0.5</w:t>
      </w:r>
      <w:r w:rsidRPr="00DC6B9F">
        <w:rPr>
          <w:rFonts w:hint="eastAsia"/>
          <w:sz w:val="24"/>
        </w:rPr>
        <w:t xml:space="preserve"> </w:t>
      </w:r>
      <w:r w:rsidRPr="00DC6B9F">
        <w:rPr>
          <w:sz w:val="24"/>
        </w:rPr>
        <w:t xml:space="preserve">N HCl. </w:t>
      </w:r>
      <w:r w:rsidRPr="00DC6B9F">
        <w:rPr>
          <w:rFonts w:hint="eastAsia"/>
          <w:sz w:val="24"/>
        </w:rPr>
        <w:t xml:space="preserve">A </w:t>
      </w:r>
      <w:r w:rsidRPr="00DC6B9F">
        <w:rPr>
          <w:sz w:val="24"/>
        </w:rPr>
        <w:t>chlorophyll-</w:t>
      </w:r>
      <w:r w:rsidRPr="00DC6B9F">
        <w:rPr>
          <w:i/>
          <w:sz w:val="24"/>
        </w:rPr>
        <w:t>a</w:t>
      </w:r>
      <w:r w:rsidRPr="00DC6B9F">
        <w:rPr>
          <w:sz w:val="24"/>
        </w:rPr>
        <w:t xml:space="preserve"> and phaeopigments </w:t>
      </w:r>
      <w:r w:rsidRPr="00DC6B9F">
        <w:rPr>
          <w:rFonts w:hint="eastAsia"/>
          <w:sz w:val="24"/>
        </w:rPr>
        <w:t xml:space="preserve">concentration </w:t>
      </w:r>
      <w:r w:rsidRPr="00DC6B9F">
        <w:rPr>
          <w:sz w:val="24"/>
        </w:rPr>
        <w:t>in the sample are calculated using the following equations;</w:t>
      </w:r>
    </w:p>
    <w:p w:rsidR="00DC6B9F" w:rsidRPr="00DC6B9F" w:rsidRDefault="00DC6B9F" w:rsidP="00DC6B9F">
      <w:pPr>
        <w:ind w:left="120" w:hangingChars="50" w:hanging="120"/>
        <w:rPr>
          <w:sz w:val="24"/>
        </w:rPr>
      </w:pPr>
    </w:p>
    <w:p w:rsidR="00DC6B9F" w:rsidRPr="00A864DB" w:rsidRDefault="00A864DB" w:rsidP="00A864DB">
      <w:pPr>
        <w:ind w:left="120" w:hangingChars="50" w:hanging="120"/>
        <w:jc w:val="center"/>
        <w:rPr>
          <w:sz w:val="24"/>
        </w:rPr>
      </w:pPr>
      <m:oMathPara>
        <m:oMath>
          <m:r>
            <m:rPr>
              <m:sty m:val="p"/>
            </m:rPr>
            <w:rPr>
              <w:rFonts w:ascii="Cambria Math"/>
              <w:sz w:val="24"/>
            </w:rPr>
            <m:t xml:space="preserve">Chl </m:t>
          </m:r>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μ</m:t>
                  </m:r>
                  <m:r>
                    <m:rPr>
                      <m:sty m:val="p"/>
                    </m:rPr>
                    <w:rPr>
                      <w:rFonts w:ascii="Cambria Math"/>
                      <w:sz w:val="24"/>
                    </w:rPr>
                    <m:t>g</m:t>
                  </m:r>
                </m:num>
                <m:den>
                  <m:r>
                    <m:rPr>
                      <m:sty m:val="p"/>
                    </m:rPr>
                    <w:rPr>
                      <w:rFonts w:ascii="Cambria Math"/>
                      <w:sz w:val="24"/>
                    </w:rPr>
                    <m:t>l</m:t>
                  </m:r>
                </m:den>
              </m:f>
            </m:e>
          </m:d>
          <m:r>
            <m:rPr>
              <m:sty m:val="p"/>
            </m:rPr>
            <w:rPr>
              <w:rFonts w:ascii="Cambria Math"/>
              <w:sz w:val="24"/>
            </w:rPr>
            <m:t xml:space="preserve"> = </m:t>
          </m:r>
          <m:f>
            <m:fPr>
              <m:ctrlPr>
                <w:rPr>
                  <w:rFonts w:ascii="Cambria Math" w:hAnsi="Cambria Math"/>
                  <w:sz w:val="24"/>
                </w:rPr>
              </m:ctrlPr>
            </m:fPr>
            <m:num>
              <m:sSub>
                <m:sSubPr>
                  <m:ctrlPr>
                    <w:rPr>
                      <w:rFonts w:ascii="Cambria Math" w:hAnsi="Cambria Math"/>
                      <w:sz w:val="24"/>
                    </w:rPr>
                  </m:ctrlPr>
                </m:sSubPr>
                <m:e>
                  <m:r>
                    <m:rPr>
                      <m:sty m:val="p"/>
                    </m:rPr>
                    <w:rPr>
                      <w:rFonts w:ascii="Cambria Math"/>
                      <w:sz w:val="24"/>
                    </w:rPr>
                    <m:t>F</m:t>
                  </m:r>
                </m:e>
                <m:sub>
                  <m:r>
                    <m:rPr>
                      <m:sty m:val="p"/>
                    </m:rPr>
                    <w:rPr>
                      <w:rFonts w:ascii="Cambria Math"/>
                      <w:sz w:val="24"/>
                    </w:rPr>
                    <m:t>0</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a</m:t>
                  </m:r>
                </m:sub>
              </m:sSub>
            </m:num>
            <m:den>
              <m:sSub>
                <m:sSubPr>
                  <m:ctrlPr>
                    <w:rPr>
                      <w:rFonts w:ascii="Cambria Math" w:hAnsi="Cambria Math"/>
                      <w:sz w:val="24"/>
                    </w:rPr>
                  </m:ctrlPr>
                </m:sSubPr>
                <m:e>
                  <m:r>
                    <m:rPr>
                      <m:sty m:val="p"/>
                    </m:rPr>
                    <w:rPr>
                      <w:rFonts w:ascii="Cambria Math"/>
                      <w:sz w:val="24"/>
                    </w:rPr>
                    <m:t>f</m:t>
                  </m:r>
                </m:e>
                <m:sub>
                  <m:r>
                    <m:rPr>
                      <m:sty m:val="p"/>
                    </m:rPr>
                    <w:rPr>
                      <w:rFonts w:ascii="Cambria Math"/>
                      <w:sz w:val="24"/>
                    </w:rPr>
                    <m:t>ph</m:t>
                  </m:r>
                </m:sub>
              </m:sSub>
              <m:r>
                <m:rPr>
                  <m:sty m:val="p"/>
                </m:rPr>
                <w:rPr>
                  <w:rFonts w:ascii="Cambria Math" w:hAnsi="Cambria Math"/>
                  <w:sz w:val="24"/>
                </w:rPr>
                <m:t>∙</m:t>
              </m:r>
              <m:d>
                <m:dPr>
                  <m:ctrlPr>
                    <w:rPr>
                      <w:rFonts w:ascii="Cambria Math" w:hAnsi="Cambria Math"/>
                      <w:sz w:val="24"/>
                    </w:rPr>
                  </m:ctrlPr>
                </m:dPr>
                <m:e>
                  <m:r>
                    <m:rPr>
                      <m:sty m:val="p"/>
                    </m:rPr>
                    <w:rPr>
                      <w:rFonts w:ascii="Cambria Math"/>
                      <w:sz w:val="24"/>
                    </w:rPr>
                    <m:t>R</m:t>
                  </m:r>
                  <m:r>
                    <m:rPr>
                      <m:sty m:val="p"/>
                    </m:rPr>
                    <w:rPr>
                      <w:rFonts w:ascii="Cambria Math"/>
                      <w:sz w:val="24"/>
                    </w:rPr>
                    <m:t>-</m:t>
                  </m:r>
                  <m:r>
                    <m:rPr>
                      <m:sty m:val="p"/>
                    </m:rPr>
                    <w:rPr>
                      <w:rFonts w:ascii="Cambria Math"/>
                      <w:sz w:val="24"/>
                    </w:rPr>
                    <m:t>1</m:t>
                  </m:r>
                </m:e>
              </m:d>
            </m:den>
          </m:f>
          <m:r>
            <m:rPr>
              <m:sty m:val="p"/>
            </m:rPr>
            <w:rPr>
              <w:rFonts w:ascii="Cambria Math" w:hAnsi="Cambria Math"/>
              <w:sz w:val="24"/>
            </w:rPr>
            <m:t>∙</m:t>
          </m:r>
          <m:f>
            <m:fPr>
              <m:ctrlPr>
                <w:rPr>
                  <w:rFonts w:ascii="Cambria Math" w:hAnsi="Cambria Math"/>
                  <w:sz w:val="24"/>
                </w:rPr>
              </m:ctrlPr>
            </m:fPr>
            <m:num>
              <m:r>
                <m:rPr>
                  <m:sty m:val="p"/>
                </m:rPr>
                <w:rPr>
                  <w:rFonts w:ascii="Cambria Math"/>
                  <w:sz w:val="24"/>
                </w:rPr>
                <m:t>v</m:t>
              </m:r>
            </m:num>
            <m:den>
              <m:r>
                <m:rPr>
                  <m:sty m:val="p"/>
                </m:rPr>
                <w:rPr>
                  <w:rFonts w:ascii="Cambria Math"/>
                  <w:sz w:val="24"/>
                </w:rPr>
                <m:t>V</m:t>
              </m:r>
            </m:den>
          </m:f>
        </m:oMath>
      </m:oMathPara>
    </w:p>
    <w:p w:rsidR="00DC6B9F" w:rsidRPr="00A864DB" w:rsidRDefault="00A864DB" w:rsidP="00A864DB">
      <w:pPr>
        <w:ind w:left="120" w:hangingChars="50" w:hanging="120"/>
        <w:jc w:val="center"/>
        <w:rPr>
          <w:sz w:val="24"/>
        </w:rPr>
      </w:pPr>
      <m:oMathPara>
        <m:oMath>
          <m:r>
            <m:rPr>
              <m:sty m:val="p"/>
            </m:rPr>
            <w:rPr>
              <w:rFonts w:ascii="Cambria Math"/>
              <w:sz w:val="24"/>
            </w:rPr>
            <m:t xml:space="preserve">Phaeo </m:t>
          </m:r>
          <m:d>
            <m:dPr>
              <m:ctrlPr>
                <w:rPr>
                  <w:rFonts w:ascii="Cambria Math" w:hAnsi="Cambria Math"/>
                  <w:sz w:val="24"/>
                </w:rPr>
              </m:ctrlPr>
            </m:dPr>
            <m:e>
              <m:f>
                <m:fPr>
                  <m:type m:val="lin"/>
                  <m:ctrlPr>
                    <w:rPr>
                      <w:rFonts w:ascii="Cambria Math" w:hAnsi="Cambria Math"/>
                      <w:sz w:val="24"/>
                    </w:rPr>
                  </m:ctrlPr>
                </m:fPr>
                <m:num>
                  <m:r>
                    <m:rPr>
                      <m:sty m:val="p"/>
                    </m:rPr>
                    <w:rPr>
                      <w:rFonts w:ascii="Cambria Math"/>
                      <w:sz w:val="24"/>
                    </w:rPr>
                    <m:t>μ</m:t>
                  </m:r>
                  <m:r>
                    <m:rPr>
                      <m:sty m:val="p"/>
                    </m:rPr>
                    <w:rPr>
                      <w:rFonts w:ascii="Cambria Math"/>
                      <w:sz w:val="24"/>
                    </w:rPr>
                    <m:t>g</m:t>
                  </m:r>
                </m:num>
                <m:den>
                  <m:r>
                    <m:rPr>
                      <m:sty m:val="p"/>
                    </m:rPr>
                    <w:rPr>
                      <w:rFonts w:ascii="Cambria Math"/>
                      <w:sz w:val="24"/>
                    </w:rPr>
                    <m:t>l</m:t>
                  </m:r>
                </m:den>
              </m:f>
            </m:e>
          </m:d>
          <m:r>
            <m:rPr>
              <m:sty m:val="p"/>
            </m:rPr>
            <w:rPr>
              <w:rFonts w:ascii="Cambria Math"/>
              <w:sz w:val="24"/>
            </w:rPr>
            <m:t xml:space="preserve"> = </m:t>
          </m:r>
          <m:f>
            <m:fPr>
              <m:ctrlPr>
                <w:rPr>
                  <w:rFonts w:ascii="Cambria Math" w:hAnsi="Cambria Math"/>
                  <w:sz w:val="24"/>
                </w:rPr>
              </m:ctrlPr>
            </m:fPr>
            <m:num>
              <m:r>
                <m:rPr>
                  <m:sty m:val="p"/>
                </m:rPr>
                <w:rPr>
                  <w:rFonts w:ascii="Cambria Math"/>
                  <w:sz w:val="24"/>
                </w:rPr>
                <m:t>R</m:t>
              </m:r>
              <m:r>
                <m:rPr>
                  <m:sty m:val="p"/>
                </m:rPr>
                <w:rPr>
                  <w:rFonts w:asci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0</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sz w:val="24"/>
                    </w:rPr>
                    <m:t>F</m:t>
                  </m:r>
                </m:e>
                <m:sub>
                  <m:r>
                    <m:rPr>
                      <m:sty m:val="p"/>
                    </m:rPr>
                    <w:rPr>
                      <w:rFonts w:ascii="Cambria Math"/>
                      <w:sz w:val="24"/>
                    </w:rPr>
                    <m:t>a</m:t>
                  </m:r>
                </m:sub>
              </m:sSub>
            </m:num>
            <m:den>
              <m:sSub>
                <m:sSubPr>
                  <m:ctrlPr>
                    <w:rPr>
                      <w:rFonts w:ascii="Cambria Math" w:hAnsi="Cambria Math"/>
                      <w:sz w:val="24"/>
                    </w:rPr>
                  </m:ctrlPr>
                </m:sSubPr>
                <m:e>
                  <m:r>
                    <m:rPr>
                      <m:sty m:val="p"/>
                    </m:rPr>
                    <w:rPr>
                      <w:rFonts w:ascii="Cambria Math"/>
                      <w:sz w:val="24"/>
                    </w:rPr>
                    <m:t>f</m:t>
                  </m:r>
                </m:e>
                <m:sub>
                  <m:r>
                    <m:rPr>
                      <m:sty m:val="p"/>
                    </m:rPr>
                    <w:rPr>
                      <w:rFonts w:ascii="Cambria Math"/>
                      <w:sz w:val="24"/>
                    </w:rPr>
                    <m:t>ph</m:t>
                  </m:r>
                </m:sub>
              </m:sSub>
              <m:r>
                <m:rPr>
                  <m:sty m:val="p"/>
                </m:rPr>
                <w:rPr>
                  <w:rFonts w:ascii="Cambria Math" w:hAnsi="Cambria Math"/>
                  <w:sz w:val="24"/>
                </w:rPr>
                <m:t>∙</m:t>
              </m:r>
              <m:d>
                <m:dPr>
                  <m:ctrlPr>
                    <w:rPr>
                      <w:rFonts w:ascii="Cambria Math" w:hAnsi="Cambria Math"/>
                      <w:sz w:val="24"/>
                    </w:rPr>
                  </m:ctrlPr>
                </m:dPr>
                <m:e>
                  <m:r>
                    <m:rPr>
                      <m:sty m:val="p"/>
                    </m:rPr>
                    <w:rPr>
                      <w:rFonts w:ascii="Cambria Math"/>
                      <w:sz w:val="24"/>
                    </w:rPr>
                    <m:t>R</m:t>
                  </m:r>
                  <m:r>
                    <m:rPr>
                      <m:sty m:val="p"/>
                    </m:rPr>
                    <w:rPr>
                      <w:rFonts w:ascii="Cambria Math"/>
                      <w:sz w:val="24"/>
                    </w:rPr>
                    <m:t>-</m:t>
                  </m:r>
                  <m:r>
                    <m:rPr>
                      <m:sty m:val="p"/>
                    </m:rPr>
                    <w:rPr>
                      <w:rFonts w:ascii="Cambria Math"/>
                      <w:sz w:val="24"/>
                    </w:rPr>
                    <m:t>1</m:t>
                  </m:r>
                </m:e>
              </m:d>
            </m:den>
          </m:f>
          <m:r>
            <m:rPr>
              <m:sty m:val="p"/>
            </m:rPr>
            <w:rPr>
              <w:rFonts w:ascii="Cambria Math" w:hAnsi="Cambria Math"/>
              <w:sz w:val="24"/>
            </w:rPr>
            <m:t>∙</m:t>
          </m:r>
          <m:f>
            <m:fPr>
              <m:ctrlPr>
                <w:rPr>
                  <w:rFonts w:ascii="Cambria Math" w:hAnsi="Cambria Math"/>
                  <w:sz w:val="24"/>
                </w:rPr>
              </m:ctrlPr>
            </m:fPr>
            <m:num>
              <m:r>
                <m:rPr>
                  <m:sty m:val="p"/>
                </m:rPr>
                <w:rPr>
                  <w:rFonts w:ascii="Cambria Math"/>
                  <w:sz w:val="24"/>
                </w:rPr>
                <m:t>v</m:t>
              </m:r>
            </m:num>
            <m:den>
              <m:r>
                <m:rPr>
                  <m:sty m:val="p"/>
                </m:rPr>
                <w:rPr>
                  <w:rFonts w:ascii="Cambria Math"/>
                  <w:sz w:val="24"/>
                </w:rPr>
                <m:t>V</m:t>
              </m:r>
            </m:den>
          </m:f>
        </m:oMath>
      </m:oMathPara>
    </w:p>
    <w:p w:rsidR="00DC6B9F" w:rsidRPr="00DC6B9F" w:rsidRDefault="00DC6B9F" w:rsidP="00DC6B9F">
      <w:pPr>
        <w:rPr>
          <w:sz w:val="24"/>
        </w:rPr>
      </w:pPr>
    </w:p>
    <w:p w:rsidR="00DC6B9F" w:rsidRPr="00DC6B9F" w:rsidRDefault="00DC6B9F" w:rsidP="00DC6B9F">
      <w:pPr>
        <w:ind w:firstLineChars="886" w:firstLine="2126"/>
        <w:rPr>
          <w:sz w:val="24"/>
        </w:rPr>
      </w:pPr>
      <w:r w:rsidRPr="00DC6B9F">
        <w:rPr>
          <w:sz w:val="24"/>
        </w:rPr>
        <w:lastRenderedPageBreak/>
        <w:t>F</w:t>
      </w:r>
      <w:r w:rsidRPr="00DC6B9F">
        <w:rPr>
          <w:sz w:val="24"/>
          <w:vertAlign w:val="subscript"/>
        </w:rPr>
        <w:t>0</w:t>
      </w:r>
      <w:r w:rsidRPr="00DC6B9F">
        <w:rPr>
          <w:sz w:val="24"/>
        </w:rPr>
        <w:tab/>
        <w:t>= reading before acidification</w:t>
      </w:r>
    </w:p>
    <w:p w:rsidR="00DC6B9F" w:rsidRPr="00DC6B9F" w:rsidRDefault="00DC6B9F" w:rsidP="00DC6B9F">
      <w:pPr>
        <w:ind w:firstLineChars="886" w:firstLine="2126"/>
        <w:rPr>
          <w:sz w:val="24"/>
        </w:rPr>
      </w:pPr>
      <w:r w:rsidRPr="00DC6B9F">
        <w:rPr>
          <w:sz w:val="24"/>
        </w:rPr>
        <w:t>F</w:t>
      </w:r>
      <w:r w:rsidRPr="00DC6B9F">
        <w:rPr>
          <w:sz w:val="24"/>
          <w:vertAlign w:val="subscript"/>
        </w:rPr>
        <w:t>a</w:t>
      </w:r>
      <w:r w:rsidRPr="00DC6B9F">
        <w:rPr>
          <w:sz w:val="24"/>
          <w:vertAlign w:val="subscript"/>
        </w:rPr>
        <w:tab/>
      </w:r>
      <w:r w:rsidRPr="00DC6B9F">
        <w:rPr>
          <w:sz w:val="24"/>
        </w:rPr>
        <w:t>= reading after acidification</w:t>
      </w:r>
    </w:p>
    <w:p w:rsidR="00DC6B9F" w:rsidRPr="00DC6B9F" w:rsidRDefault="00DC6B9F" w:rsidP="00DC6B9F">
      <w:pPr>
        <w:ind w:firstLineChars="886" w:firstLine="2126"/>
        <w:rPr>
          <w:sz w:val="24"/>
        </w:rPr>
      </w:pPr>
      <w:r w:rsidRPr="00DC6B9F">
        <w:rPr>
          <w:sz w:val="24"/>
        </w:rPr>
        <w:t>R</w:t>
      </w:r>
      <w:r w:rsidRPr="00DC6B9F">
        <w:rPr>
          <w:sz w:val="24"/>
        </w:rPr>
        <w:tab/>
        <w:t>= acidification coefficient (F</w:t>
      </w:r>
      <w:r w:rsidRPr="00DC6B9F">
        <w:rPr>
          <w:sz w:val="24"/>
          <w:vertAlign w:val="subscript"/>
        </w:rPr>
        <w:t>0</w:t>
      </w:r>
      <w:r w:rsidRPr="00DC6B9F">
        <w:rPr>
          <w:sz w:val="24"/>
        </w:rPr>
        <w:t>/F</w:t>
      </w:r>
      <w:r w:rsidRPr="00DC6B9F">
        <w:rPr>
          <w:sz w:val="24"/>
          <w:vertAlign w:val="subscript"/>
        </w:rPr>
        <w:t>a</w:t>
      </w:r>
      <w:r w:rsidRPr="00DC6B9F">
        <w:rPr>
          <w:sz w:val="24"/>
        </w:rPr>
        <w:t xml:space="preserve">) for pure </w:t>
      </w:r>
      <w:r w:rsidRPr="00DC6B9F">
        <w:rPr>
          <w:rFonts w:hint="eastAsia"/>
          <w:sz w:val="24"/>
        </w:rPr>
        <w:t>c</w:t>
      </w:r>
      <w:r w:rsidRPr="00DC6B9F">
        <w:rPr>
          <w:sz w:val="24"/>
        </w:rPr>
        <w:t>hlorophyll-</w:t>
      </w:r>
      <w:r w:rsidRPr="00DC6B9F">
        <w:rPr>
          <w:i/>
          <w:sz w:val="24"/>
        </w:rPr>
        <w:t>a</w:t>
      </w:r>
    </w:p>
    <w:p w:rsidR="00DC6B9F" w:rsidRPr="00DC6B9F" w:rsidRDefault="00DC6B9F" w:rsidP="00DC6B9F">
      <w:pPr>
        <w:ind w:firstLineChars="886" w:firstLine="2126"/>
        <w:rPr>
          <w:sz w:val="24"/>
        </w:rPr>
      </w:pPr>
      <w:r w:rsidRPr="00DC6B9F">
        <w:rPr>
          <w:sz w:val="24"/>
        </w:rPr>
        <w:t>f</w:t>
      </w:r>
      <w:r w:rsidRPr="00DC6B9F">
        <w:rPr>
          <w:sz w:val="24"/>
          <w:vertAlign w:val="subscript"/>
        </w:rPr>
        <w:t>ph</w:t>
      </w:r>
      <w:r w:rsidRPr="00DC6B9F">
        <w:rPr>
          <w:sz w:val="24"/>
          <w:vertAlign w:val="subscript"/>
        </w:rPr>
        <w:tab/>
      </w:r>
      <w:r w:rsidRPr="00DC6B9F">
        <w:rPr>
          <w:sz w:val="24"/>
        </w:rPr>
        <w:t>= linear calibration factor</w:t>
      </w:r>
    </w:p>
    <w:p w:rsidR="00DC6B9F" w:rsidRPr="00DC6B9F" w:rsidRDefault="00DC6B9F" w:rsidP="00DC6B9F">
      <w:pPr>
        <w:ind w:firstLineChars="886" w:firstLine="2126"/>
        <w:rPr>
          <w:sz w:val="24"/>
        </w:rPr>
      </w:pPr>
      <w:r w:rsidRPr="00DC6B9F">
        <w:rPr>
          <w:sz w:val="24"/>
        </w:rPr>
        <w:t>v</w:t>
      </w:r>
      <w:r w:rsidRPr="00DC6B9F">
        <w:rPr>
          <w:sz w:val="24"/>
        </w:rPr>
        <w:tab/>
        <w:t>= extraction volume</w:t>
      </w:r>
    </w:p>
    <w:p w:rsidR="00DC6B9F" w:rsidRPr="00DC6B9F" w:rsidRDefault="00DC6B9F" w:rsidP="00DC6B9F">
      <w:pPr>
        <w:ind w:firstLineChars="886" w:firstLine="2126"/>
        <w:rPr>
          <w:sz w:val="24"/>
        </w:rPr>
      </w:pPr>
      <w:r w:rsidRPr="00DC6B9F">
        <w:rPr>
          <w:sz w:val="24"/>
        </w:rPr>
        <w:t>V</w:t>
      </w:r>
      <w:r w:rsidRPr="00DC6B9F">
        <w:rPr>
          <w:sz w:val="24"/>
        </w:rPr>
        <w:tab/>
        <w:t>= sample volume</w:t>
      </w:r>
    </w:p>
    <w:p w:rsidR="00DC6B9F" w:rsidRPr="00DC6B9F" w:rsidRDefault="00DC6B9F" w:rsidP="00DC6B9F">
      <w:pPr>
        <w:rPr>
          <w:sz w:val="24"/>
        </w:rPr>
      </w:pPr>
    </w:p>
    <w:p w:rsidR="00DC6B9F" w:rsidRPr="00DC6B9F" w:rsidRDefault="00DC6B9F" w:rsidP="00904938">
      <w:pPr>
        <w:pStyle w:val="3"/>
      </w:pPr>
      <w:r w:rsidRPr="00DC6B9F">
        <w:t>Quality control flag assignment</w:t>
      </w:r>
    </w:p>
    <w:p w:rsidR="00DC6B9F" w:rsidRPr="00DC6B9F" w:rsidRDefault="00DC6B9F" w:rsidP="00DC6B9F">
      <w:pPr>
        <w:ind w:firstLineChars="50" w:firstLine="120"/>
        <w:rPr>
          <w:sz w:val="24"/>
        </w:rPr>
      </w:pPr>
      <w:r w:rsidRPr="00DC6B9F">
        <w:rPr>
          <w:sz w:val="24"/>
        </w:rPr>
        <w:t>Quality flag values were assigned to chlorophyll-</w:t>
      </w:r>
      <w:r w:rsidRPr="00DC6B9F">
        <w:rPr>
          <w:i/>
          <w:sz w:val="24"/>
        </w:rPr>
        <w:t>a</w:t>
      </w:r>
      <w:r w:rsidRPr="00DC6B9F">
        <w:rPr>
          <w:sz w:val="24"/>
        </w:rPr>
        <w:t xml:space="preserve"> measurements using the code defined in IOCCP Report No.14 (Swift, 2010). Measurement flags of 2 (good), 3 (questionable), 4 (bad)</w:t>
      </w:r>
      <w:r w:rsidRPr="00DC6B9F">
        <w:rPr>
          <w:rFonts w:hint="eastAsia"/>
          <w:sz w:val="24"/>
        </w:rPr>
        <w:t>, and 5 (not repeated)</w:t>
      </w:r>
      <w:r w:rsidRPr="00DC6B9F">
        <w:rPr>
          <w:sz w:val="24"/>
        </w:rPr>
        <w:t xml:space="preserve"> have been assigned (Table C.</w:t>
      </w:r>
      <w:r w:rsidR="009370C3">
        <w:rPr>
          <w:rFonts w:hint="eastAsia"/>
          <w:sz w:val="24"/>
        </w:rPr>
        <w:t>7</w:t>
      </w:r>
      <w:r w:rsidRPr="00DC6B9F">
        <w:rPr>
          <w:sz w:val="24"/>
        </w:rPr>
        <w:t>.2).</w:t>
      </w:r>
    </w:p>
    <w:p w:rsidR="00CC2114" w:rsidRDefault="00CC2114" w:rsidP="00DC6B9F">
      <w:pPr>
        <w:rPr>
          <w:sz w:val="24"/>
        </w:rPr>
      </w:pPr>
    </w:p>
    <w:p w:rsidR="00DC6B9F" w:rsidRPr="00DC6B9F" w:rsidRDefault="00DC6B9F" w:rsidP="00DC6B9F">
      <w:pPr>
        <w:rPr>
          <w:sz w:val="24"/>
        </w:rPr>
      </w:pPr>
      <w:r w:rsidRPr="00DC6B9F">
        <w:rPr>
          <w:sz w:val="24"/>
        </w:rPr>
        <w:t>Table C.</w:t>
      </w:r>
      <w:r w:rsidR="009370C3">
        <w:rPr>
          <w:rFonts w:hint="eastAsia"/>
          <w:sz w:val="24"/>
        </w:rPr>
        <w:t>7</w:t>
      </w:r>
      <w:r w:rsidRPr="00DC6B9F">
        <w:rPr>
          <w:sz w:val="24"/>
        </w:rPr>
        <w:t>.2 Summary of assigned quality control flags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934"/>
        <w:gridCol w:w="1134"/>
        <w:gridCol w:w="1134"/>
      </w:tblGrid>
      <w:tr w:rsidR="00DC6B9F" w:rsidRPr="00DC6B9F" w:rsidTr="00412EE2">
        <w:trPr>
          <w:trHeight w:val="466"/>
          <w:jc w:val="center"/>
        </w:trPr>
        <w:tc>
          <w:tcPr>
            <w:tcW w:w="851" w:type="dxa"/>
            <w:tcBorders>
              <w:left w:val="nil"/>
              <w:right w:val="nil"/>
            </w:tcBorders>
          </w:tcPr>
          <w:p w:rsidR="00DC6B9F" w:rsidRPr="00DC6B9F" w:rsidRDefault="00DC6B9F" w:rsidP="00DC6B9F">
            <w:pPr>
              <w:jc w:val="center"/>
              <w:rPr>
                <w:sz w:val="24"/>
              </w:rPr>
            </w:pPr>
            <w:r w:rsidRPr="00DC6B9F">
              <w:rPr>
                <w:sz w:val="24"/>
              </w:rPr>
              <w:t>Flag</w:t>
            </w:r>
          </w:p>
        </w:tc>
        <w:tc>
          <w:tcPr>
            <w:tcW w:w="1934" w:type="dxa"/>
            <w:tcBorders>
              <w:left w:val="nil"/>
              <w:right w:val="nil"/>
            </w:tcBorders>
          </w:tcPr>
          <w:p w:rsidR="00DC6B9F" w:rsidRPr="00DC6B9F" w:rsidRDefault="00DC6B9F" w:rsidP="00DC6B9F">
            <w:pPr>
              <w:jc w:val="left"/>
              <w:rPr>
                <w:sz w:val="24"/>
              </w:rPr>
            </w:pPr>
            <w:r w:rsidRPr="00DC6B9F">
              <w:rPr>
                <w:sz w:val="24"/>
              </w:rPr>
              <w:t>Definition</w:t>
            </w:r>
          </w:p>
        </w:tc>
        <w:tc>
          <w:tcPr>
            <w:tcW w:w="1134" w:type="dxa"/>
            <w:tcBorders>
              <w:left w:val="nil"/>
              <w:right w:val="nil"/>
            </w:tcBorders>
          </w:tcPr>
          <w:p w:rsidR="00DC6B9F" w:rsidRPr="00DC6B9F" w:rsidRDefault="00DC6B9F" w:rsidP="00DC6B9F">
            <w:pPr>
              <w:jc w:val="center"/>
              <w:rPr>
                <w:sz w:val="24"/>
              </w:rPr>
            </w:pPr>
            <w:r w:rsidRPr="00DC6B9F">
              <w:rPr>
                <w:sz w:val="24"/>
              </w:rPr>
              <w:t>Chl</w:t>
            </w:r>
          </w:p>
        </w:tc>
        <w:tc>
          <w:tcPr>
            <w:tcW w:w="1134" w:type="dxa"/>
            <w:tcBorders>
              <w:left w:val="nil"/>
              <w:right w:val="nil"/>
            </w:tcBorders>
          </w:tcPr>
          <w:p w:rsidR="00DC6B9F" w:rsidRPr="00DC6B9F" w:rsidRDefault="00DC6B9F" w:rsidP="00DC6B9F">
            <w:pPr>
              <w:jc w:val="center"/>
              <w:rPr>
                <w:sz w:val="24"/>
              </w:rPr>
            </w:pPr>
            <w:r w:rsidRPr="00DC6B9F">
              <w:rPr>
                <w:sz w:val="24"/>
              </w:rPr>
              <w:t>Phaeo</w:t>
            </w:r>
          </w:p>
        </w:tc>
      </w:tr>
      <w:tr w:rsidR="00DC6B9F" w:rsidRPr="00DC6B9F" w:rsidTr="00412EE2">
        <w:trPr>
          <w:trHeight w:val="466"/>
          <w:jc w:val="center"/>
        </w:trPr>
        <w:tc>
          <w:tcPr>
            <w:tcW w:w="851" w:type="dxa"/>
            <w:tcBorders>
              <w:left w:val="nil"/>
              <w:bottom w:val="nil"/>
              <w:right w:val="nil"/>
            </w:tcBorders>
          </w:tcPr>
          <w:p w:rsidR="00DC6B9F" w:rsidRPr="00DC6B9F" w:rsidRDefault="00DC6B9F" w:rsidP="00DC6B9F">
            <w:pPr>
              <w:jc w:val="center"/>
              <w:rPr>
                <w:sz w:val="24"/>
              </w:rPr>
            </w:pPr>
            <w:r w:rsidRPr="00DC6B9F">
              <w:rPr>
                <w:sz w:val="24"/>
              </w:rPr>
              <w:t>2</w:t>
            </w:r>
          </w:p>
        </w:tc>
        <w:tc>
          <w:tcPr>
            <w:tcW w:w="1934" w:type="dxa"/>
            <w:tcBorders>
              <w:left w:val="nil"/>
              <w:bottom w:val="nil"/>
              <w:right w:val="nil"/>
            </w:tcBorders>
          </w:tcPr>
          <w:p w:rsidR="00DC6B9F" w:rsidRPr="00DC6B9F" w:rsidRDefault="00DC6B9F" w:rsidP="00DC6B9F">
            <w:pPr>
              <w:jc w:val="left"/>
              <w:rPr>
                <w:sz w:val="24"/>
              </w:rPr>
            </w:pPr>
            <w:r w:rsidRPr="00DC6B9F">
              <w:rPr>
                <w:sz w:val="24"/>
              </w:rPr>
              <w:t>Good</w:t>
            </w:r>
          </w:p>
        </w:tc>
        <w:tc>
          <w:tcPr>
            <w:tcW w:w="1134" w:type="dxa"/>
            <w:tcBorders>
              <w:left w:val="nil"/>
              <w:bottom w:val="nil"/>
              <w:right w:val="nil"/>
            </w:tcBorders>
          </w:tcPr>
          <w:p w:rsidR="00DC6B9F" w:rsidRPr="00DC6B9F" w:rsidRDefault="00DC6B9F" w:rsidP="00DC6B9F">
            <w:pPr>
              <w:jc w:val="center"/>
              <w:rPr>
                <w:sz w:val="24"/>
              </w:rPr>
            </w:pPr>
            <w:r w:rsidRPr="00DC6B9F">
              <w:rPr>
                <w:rFonts w:hint="eastAsia"/>
                <w:sz w:val="24"/>
              </w:rPr>
              <w:t>629</w:t>
            </w:r>
          </w:p>
        </w:tc>
        <w:tc>
          <w:tcPr>
            <w:tcW w:w="1134" w:type="dxa"/>
            <w:tcBorders>
              <w:left w:val="nil"/>
              <w:bottom w:val="nil"/>
              <w:right w:val="nil"/>
            </w:tcBorders>
          </w:tcPr>
          <w:p w:rsidR="00DC6B9F" w:rsidRPr="00DC6B9F" w:rsidRDefault="00DC6B9F" w:rsidP="00DC6B9F">
            <w:pPr>
              <w:jc w:val="center"/>
              <w:rPr>
                <w:sz w:val="24"/>
              </w:rPr>
            </w:pPr>
            <w:r w:rsidRPr="00DC6B9F">
              <w:rPr>
                <w:rFonts w:hint="eastAsia"/>
                <w:sz w:val="24"/>
              </w:rPr>
              <w:t>629</w:t>
            </w:r>
          </w:p>
        </w:tc>
      </w:tr>
      <w:tr w:rsidR="00DC6B9F" w:rsidRPr="00DC6B9F" w:rsidTr="00412EE2">
        <w:trPr>
          <w:trHeight w:val="466"/>
          <w:jc w:val="center"/>
        </w:trPr>
        <w:tc>
          <w:tcPr>
            <w:tcW w:w="851" w:type="dxa"/>
            <w:tcBorders>
              <w:top w:val="nil"/>
              <w:left w:val="nil"/>
              <w:bottom w:val="nil"/>
              <w:right w:val="nil"/>
            </w:tcBorders>
          </w:tcPr>
          <w:p w:rsidR="00DC6B9F" w:rsidRPr="00DC6B9F" w:rsidRDefault="00DC6B9F" w:rsidP="00DC6B9F">
            <w:pPr>
              <w:jc w:val="center"/>
              <w:rPr>
                <w:sz w:val="24"/>
              </w:rPr>
            </w:pPr>
            <w:r w:rsidRPr="00DC6B9F">
              <w:rPr>
                <w:sz w:val="24"/>
              </w:rPr>
              <w:t>3</w:t>
            </w:r>
          </w:p>
        </w:tc>
        <w:tc>
          <w:tcPr>
            <w:tcW w:w="1934" w:type="dxa"/>
            <w:tcBorders>
              <w:top w:val="nil"/>
              <w:left w:val="nil"/>
              <w:bottom w:val="nil"/>
              <w:right w:val="nil"/>
            </w:tcBorders>
          </w:tcPr>
          <w:p w:rsidR="00DC6B9F" w:rsidRPr="00DC6B9F" w:rsidRDefault="00DC6B9F" w:rsidP="00DC6B9F">
            <w:pPr>
              <w:jc w:val="left"/>
              <w:rPr>
                <w:sz w:val="24"/>
              </w:rPr>
            </w:pPr>
            <w:r w:rsidRPr="00DC6B9F">
              <w:rPr>
                <w:sz w:val="24"/>
              </w:rPr>
              <w:t>Questionable</w:t>
            </w:r>
          </w:p>
        </w:tc>
        <w:tc>
          <w:tcPr>
            <w:tcW w:w="1134" w:type="dxa"/>
            <w:tcBorders>
              <w:top w:val="nil"/>
              <w:left w:val="nil"/>
              <w:bottom w:val="nil"/>
              <w:right w:val="nil"/>
            </w:tcBorders>
          </w:tcPr>
          <w:p w:rsidR="00DC6B9F" w:rsidRPr="00DC6B9F" w:rsidRDefault="00DC6B9F" w:rsidP="00DC6B9F">
            <w:pPr>
              <w:jc w:val="center"/>
              <w:rPr>
                <w:sz w:val="24"/>
              </w:rPr>
            </w:pPr>
            <w:r w:rsidRPr="00DC6B9F">
              <w:rPr>
                <w:sz w:val="24"/>
              </w:rPr>
              <w:t>0</w:t>
            </w:r>
          </w:p>
        </w:tc>
        <w:tc>
          <w:tcPr>
            <w:tcW w:w="1134" w:type="dxa"/>
            <w:tcBorders>
              <w:top w:val="nil"/>
              <w:left w:val="nil"/>
              <w:bottom w:val="nil"/>
              <w:right w:val="nil"/>
            </w:tcBorders>
          </w:tcPr>
          <w:p w:rsidR="00DC6B9F" w:rsidRPr="00DC6B9F" w:rsidRDefault="00DC6B9F" w:rsidP="00DC6B9F">
            <w:pPr>
              <w:jc w:val="center"/>
              <w:rPr>
                <w:sz w:val="24"/>
              </w:rPr>
            </w:pPr>
            <w:r w:rsidRPr="00DC6B9F">
              <w:rPr>
                <w:sz w:val="24"/>
              </w:rPr>
              <w:t>0</w:t>
            </w:r>
          </w:p>
        </w:tc>
      </w:tr>
      <w:tr w:rsidR="00DC6B9F" w:rsidRPr="00DC6B9F" w:rsidTr="00412EE2">
        <w:trPr>
          <w:trHeight w:val="466"/>
          <w:jc w:val="center"/>
        </w:trPr>
        <w:tc>
          <w:tcPr>
            <w:tcW w:w="851" w:type="dxa"/>
            <w:tcBorders>
              <w:top w:val="nil"/>
              <w:left w:val="nil"/>
              <w:bottom w:val="nil"/>
              <w:right w:val="nil"/>
            </w:tcBorders>
          </w:tcPr>
          <w:p w:rsidR="00DC6B9F" w:rsidRPr="00DC6B9F" w:rsidRDefault="00DC6B9F" w:rsidP="00DC6B9F">
            <w:pPr>
              <w:jc w:val="center"/>
              <w:rPr>
                <w:sz w:val="24"/>
              </w:rPr>
            </w:pPr>
            <w:r w:rsidRPr="00DC6B9F">
              <w:rPr>
                <w:sz w:val="24"/>
              </w:rPr>
              <w:t>4</w:t>
            </w:r>
          </w:p>
        </w:tc>
        <w:tc>
          <w:tcPr>
            <w:tcW w:w="1934" w:type="dxa"/>
            <w:tcBorders>
              <w:top w:val="nil"/>
              <w:left w:val="nil"/>
              <w:bottom w:val="nil"/>
              <w:right w:val="nil"/>
            </w:tcBorders>
          </w:tcPr>
          <w:p w:rsidR="00DC6B9F" w:rsidRPr="00DC6B9F" w:rsidRDefault="00DC6B9F" w:rsidP="00DC6B9F">
            <w:pPr>
              <w:jc w:val="left"/>
              <w:rPr>
                <w:sz w:val="24"/>
              </w:rPr>
            </w:pPr>
            <w:r w:rsidRPr="00DC6B9F">
              <w:rPr>
                <w:sz w:val="24"/>
              </w:rPr>
              <w:t>Bad (Faulty)</w:t>
            </w:r>
          </w:p>
        </w:tc>
        <w:tc>
          <w:tcPr>
            <w:tcW w:w="1134" w:type="dxa"/>
            <w:tcBorders>
              <w:top w:val="nil"/>
              <w:left w:val="nil"/>
              <w:bottom w:val="nil"/>
              <w:right w:val="nil"/>
            </w:tcBorders>
          </w:tcPr>
          <w:p w:rsidR="00DC6B9F" w:rsidRPr="00DC6B9F" w:rsidRDefault="00DC6B9F" w:rsidP="00DC6B9F">
            <w:pPr>
              <w:jc w:val="center"/>
              <w:rPr>
                <w:sz w:val="24"/>
              </w:rPr>
            </w:pPr>
            <w:r w:rsidRPr="00DC6B9F">
              <w:rPr>
                <w:rFonts w:hint="eastAsia"/>
                <w:sz w:val="24"/>
              </w:rPr>
              <w:t>3</w:t>
            </w:r>
          </w:p>
        </w:tc>
        <w:tc>
          <w:tcPr>
            <w:tcW w:w="1134" w:type="dxa"/>
            <w:tcBorders>
              <w:top w:val="nil"/>
              <w:left w:val="nil"/>
              <w:bottom w:val="nil"/>
              <w:right w:val="nil"/>
            </w:tcBorders>
          </w:tcPr>
          <w:p w:rsidR="00DC6B9F" w:rsidRPr="00DC6B9F" w:rsidRDefault="00DC6B9F" w:rsidP="00DC6B9F">
            <w:pPr>
              <w:jc w:val="center"/>
              <w:rPr>
                <w:sz w:val="24"/>
              </w:rPr>
            </w:pPr>
            <w:r w:rsidRPr="00DC6B9F">
              <w:rPr>
                <w:rFonts w:hint="eastAsia"/>
                <w:sz w:val="24"/>
              </w:rPr>
              <w:t>3</w:t>
            </w:r>
          </w:p>
        </w:tc>
      </w:tr>
      <w:tr w:rsidR="00DC6B9F" w:rsidRPr="00DC6B9F" w:rsidTr="00412EE2">
        <w:trPr>
          <w:trHeight w:val="466"/>
          <w:jc w:val="center"/>
        </w:trPr>
        <w:tc>
          <w:tcPr>
            <w:tcW w:w="851" w:type="dxa"/>
            <w:tcBorders>
              <w:top w:val="nil"/>
              <w:left w:val="nil"/>
              <w:right w:val="nil"/>
            </w:tcBorders>
          </w:tcPr>
          <w:p w:rsidR="00DC6B9F" w:rsidRPr="00DC6B9F" w:rsidRDefault="00DC6B9F" w:rsidP="00DC6B9F">
            <w:pPr>
              <w:jc w:val="center"/>
              <w:rPr>
                <w:sz w:val="24"/>
              </w:rPr>
            </w:pPr>
            <w:r w:rsidRPr="00DC6B9F">
              <w:rPr>
                <w:rFonts w:hint="eastAsia"/>
                <w:sz w:val="24"/>
              </w:rPr>
              <w:t>5</w:t>
            </w:r>
          </w:p>
        </w:tc>
        <w:tc>
          <w:tcPr>
            <w:tcW w:w="1934" w:type="dxa"/>
            <w:tcBorders>
              <w:top w:val="nil"/>
              <w:left w:val="nil"/>
              <w:right w:val="nil"/>
            </w:tcBorders>
          </w:tcPr>
          <w:p w:rsidR="00DC6B9F" w:rsidRPr="00DC6B9F" w:rsidRDefault="00DC6B9F" w:rsidP="00DC6B9F">
            <w:pPr>
              <w:jc w:val="left"/>
              <w:rPr>
                <w:sz w:val="24"/>
              </w:rPr>
            </w:pPr>
            <w:r w:rsidRPr="00DC6B9F">
              <w:rPr>
                <w:rFonts w:hint="eastAsia"/>
                <w:sz w:val="24"/>
              </w:rPr>
              <w:t>Not reported</w:t>
            </w:r>
          </w:p>
        </w:tc>
        <w:tc>
          <w:tcPr>
            <w:tcW w:w="1134" w:type="dxa"/>
            <w:tcBorders>
              <w:top w:val="nil"/>
              <w:left w:val="nil"/>
              <w:right w:val="nil"/>
            </w:tcBorders>
          </w:tcPr>
          <w:p w:rsidR="00DC6B9F" w:rsidRPr="00DC6B9F" w:rsidRDefault="00DC6B9F" w:rsidP="00DC6B9F">
            <w:pPr>
              <w:jc w:val="center"/>
              <w:rPr>
                <w:sz w:val="24"/>
              </w:rPr>
            </w:pPr>
            <w:r w:rsidRPr="00DC6B9F">
              <w:rPr>
                <w:rFonts w:hint="eastAsia"/>
                <w:sz w:val="24"/>
              </w:rPr>
              <w:t>1</w:t>
            </w:r>
          </w:p>
        </w:tc>
        <w:tc>
          <w:tcPr>
            <w:tcW w:w="1134" w:type="dxa"/>
            <w:tcBorders>
              <w:top w:val="nil"/>
              <w:left w:val="nil"/>
              <w:right w:val="nil"/>
            </w:tcBorders>
          </w:tcPr>
          <w:p w:rsidR="00DC6B9F" w:rsidRPr="00DC6B9F" w:rsidRDefault="00DC6B9F" w:rsidP="00DC6B9F">
            <w:pPr>
              <w:jc w:val="center"/>
              <w:rPr>
                <w:sz w:val="24"/>
              </w:rPr>
            </w:pPr>
            <w:r w:rsidRPr="00DC6B9F">
              <w:rPr>
                <w:rFonts w:hint="eastAsia"/>
                <w:sz w:val="24"/>
              </w:rPr>
              <w:t>1</w:t>
            </w:r>
          </w:p>
        </w:tc>
      </w:tr>
      <w:tr w:rsidR="00DC6B9F" w:rsidRPr="00DC6B9F" w:rsidTr="00412EE2">
        <w:trPr>
          <w:trHeight w:val="466"/>
          <w:jc w:val="center"/>
        </w:trPr>
        <w:tc>
          <w:tcPr>
            <w:tcW w:w="2785" w:type="dxa"/>
            <w:gridSpan w:val="2"/>
            <w:tcBorders>
              <w:left w:val="nil"/>
              <w:right w:val="nil"/>
            </w:tcBorders>
          </w:tcPr>
          <w:p w:rsidR="00DC6B9F" w:rsidRPr="00DC6B9F" w:rsidRDefault="00DC6B9F" w:rsidP="00DC6B9F">
            <w:pPr>
              <w:jc w:val="center"/>
              <w:rPr>
                <w:sz w:val="24"/>
              </w:rPr>
            </w:pPr>
            <w:r w:rsidRPr="00DC6B9F">
              <w:rPr>
                <w:sz w:val="24"/>
              </w:rPr>
              <w:t>Total number</w:t>
            </w:r>
          </w:p>
        </w:tc>
        <w:tc>
          <w:tcPr>
            <w:tcW w:w="1134" w:type="dxa"/>
            <w:tcBorders>
              <w:left w:val="nil"/>
              <w:right w:val="nil"/>
            </w:tcBorders>
          </w:tcPr>
          <w:p w:rsidR="00DC6B9F" w:rsidRPr="00DC6B9F" w:rsidRDefault="00DC6B9F" w:rsidP="00DC6B9F">
            <w:pPr>
              <w:jc w:val="center"/>
              <w:rPr>
                <w:sz w:val="24"/>
              </w:rPr>
            </w:pPr>
            <w:r w:rsidRPr="00DC6B9F">
              <w:rPr>
                <w:rFonts w:hint="eastAsia"/>
                <w:sz w:val="24"/>
              </w:rPr>
              <w:t>633</w:t>
            </w:r>
          </w:p>
        </w:tc>
        <w:tc>
          <w:tcPr>
            <w:tcW w:w="1134" w:type="dxa"/>
            <w:tcBorders>
              <w:left w:val="nil"/>
              <w:right w:val="nil"/>
            </w:tcBorders>
          </w:tcPr>
          <w:p w:rsidR="00DC6B9F" w:rsidRPr="00DC6B9F" w:rsidRDefault="00DC6B9F" w:rsidP="00DC6B9F">
            <w:pPr>
              <w:jc w:val="center"/>
              <w:rPr>
                <w:sz w:val="24"/>
              </w:rPr>
            </w:pPr>
            <w:r w:rsidRPr="00DC6B9F">
              <w:rPr>
                <w:rFonts w:hint="eastAsia"/>
                <w:sz w:val="24"/>
              </w:rPr>
              <w:t>633</w:t>
            </w:r>
          </w:p>
        </w:tc>
      </w:tr>
    </w:tbl>
    <w:p w:rsidR="00DC6B9F" w:rsidRPr="00DC6B9F" w:rsidRDefault="00DC6B9F" w:rsidP="00DC6B9F">
      <w:pPr>
        <w:ind w:left="120" w:hangingChars="50" w:hanging="120"/>
        <w:rPr>
          <w:sz w:val="24"/>
        </w:rPr>
      </w:pPr>
    </w:p>
    <w:p w:rsidR="00DC6B9F" w:rsidRPr="00DC6B9F" w:rsidRDefault="00DC6B9F" w:rsidP="00DC6B9F">
      <w:pPr>
        <w:rPr>
          <w:b/>
          <w:i/>
          <w:sz w:val="24"/>
        </w:rPr>
      </w:pPr>
      <w:r w:rsidRPr="00DC6B9F">
        <w:rPr>
          <w:b/>
          <w:i/>
          <w:sz w:val="24"/>
        </w:rPr>
        <w:t>Reference</w:t>
      </w:r>
      <w:r w:rsidRPr="00DC6B9F">
        <w:rPr>
          <w:rFonts w:hint="eastAsia"/>
          <w:b/>
          <w:i/>
          <w:sz w:val="24"/>
        </w:rPr>
        <w:t>s</w:t>
      </w:r>
    </w:p>
    <w:p w:rsidR="00DC6B9F" w:rsidRPr="00DC6B9F" w:rsidRDefault="00DC6B9F" w:rsidP="00DC6B9F">
      <w:pPr>
        <w:ind w:left="451" w:hangingChars="188" w:hanging="451"/>
        <w:rPr>
          <w:sz w:val="24"/>
        </w:rPr>
      </w:pPr>
      <w:r w:rsidRPr="00DC6B9F">
        <w:rPr>
          <w:sz w:val="24"/>
        </w:rPr>
        <w:t xml:space="preserve">Holm-Hansen, O., and B. Riemann (1978): chlorophyll </w:t>
      </w:r>
      <w:r w:rsidRPr="00DC6B9F">
        <w:rPr>
          <w:i/>
          <w:sz w:val="24"/>
        </w:rPr>
        <w:t>a</w:t>
      </w:r>
      <w:r w:rsidRPr="00DC6B9F">
        <w:rPr>
          <w:sz w:val="24"/>
        </w:rPr>
        <w:t xml:space="preserve"> determination: improvements in methodology. </w:t>
      </w:r>
      <w:r w:rsidRPr="00DC6B9F">
        <w:rPr>
          <w:i/>
          <w:sz w:val="24"/>
        </w:rPr>
        <w:t>Oikos,</w:t>
      </w:r>
      <w:r w:rsidRPr="00DC6B9F">
        <w:rPr>
          <w:sz w:val="24"/>
        </w:rPr>
        <w:t xml:space="preserve"> 30, 438-447.</w:t>
      </w:r>
    </w:p>
    <w:p w:rsidR="00DC6B9F" w:rsidRPr="00DC6B9F" w:rsidRDefault="00DC6B9F" w:rsidP="00DC6B9F">
      <w:pPr>
        <w:ind w:left="451" w:hangingChars="188" w:hanging="451"/>
        <w:rPr>
          <w:sz w:val="24"/>
        </w:rPr>
      </w:pPr>
      <w:r w:rsidRPr="00DC6B9F">
        <w:rPr>
          <w:sz w:val="24"/>
        </w:rPr>
        <w:t xml:space="preserve">Holm-Hansen, O., C. J. Lorenzen, R. W. Holmes and J. D. H. Strickland (1965): Fluorometric determination of chlorophyll. </w:t>
      </w:r>
      <w:r w:rsidRPr="00DC6B9F">
        <w:rPr>
          <w:i/>
          <w:sz w:val="24"/>
        </w:rPr>
        <w:t>J. Cons. Perm. Int. Explor. Mer.,</w:t>
      </w:r>
      <w:r w:rsidRPr="00DC6B9F">
        <w:rPr>
          <w:sz w:val="24"/>
        </w:rPr>
        <w:t xml:space="preserve"> 30, 3-15.</w:t>
      </w:r>
    </w:p>
    <w:p w:rsidR="00DC6B9F" w:rsidRPr="00DC6B9F" w:rsidRDefault="00DC6B9F" w:rsidP="00DC6B9F">
      <w:pPr>
        <w:ind w:left="451" w:hangingChars="188" w:hanging="451"/>
        <w:rPr>
          <w:sz w:val="24"/>
        </w:rPr>
      </w:pPr>
      <w:r w:rsidRPr="00DC6B9F">
        <w:rPr>
          <w:sz w:val="24"/>
        </w:rPr>
        <w:t xml:space="preserve">Porra, R. J., W. A. Thompson and P. E. Kriedemann (1989): Determination of accurate coefficients and simultaneous equations for assaying chlorophylls </w:t>
      </w:r>
      <w:r w:rsidRPr="00DC6B9F">
        <w:rPr>
          <w:i/>
          <w:sz w:val="24"/>
        </w:rPr>
        <w:t>a</w:t>
      </w:r>
      <w:r w:rsidRPr="00DC6B9F">
        <w:rPr>
          <w:sz w:val="24"/>
        </w:rPr>
        <w:t xml:space="preserve"> and </w:t>
      </w:r>
      <w:r w:rsidRPr="00DC6B9F">
        <w:rPr>
          <w:i/>
          <w:sz w:val="24"/>
        </w:rPr>
        <w:t>b</w:t>
      </w:r>
      <w:r w:rsidRPr="00DC6B9F">
        <w:rPr>
          <w:sz w:val="24"/>
        </w:rPr>
        <w:t xml:space="preserve"> extracted with four different solvents: verification of the concentration of chlorophyll standards by atomic absotption spectroscopy. </w:t>
      </w:r>
      <w:r w:rsidRPr="00DC6B9F">
        <w:rPr>
          <w:i/>
          <w:sz w:val="24"/>
        </w:rPr>
        <w:t>Biochem. Biophy. Acta,</w:t>
      </w:r>
      <w:r w:rsidRPr="00DC6B9F">
        <w:rPr>
          <w:sz w:val="24"/>
        </w:rPr>
        <w:t xml:space="preserve"> 975, 384-394</w:t>
      </w:r>
    </w:p>
    <w:p w:rsidR="00DC6B9F" w:rsidRPr="00DC6B9F" w:rsidRDefault="00DC6B9F" w:rsidP="00DC6B9F">
      <w:pPr>
        <w:ind w:left="451" w:hangingChars="188" w:hanging="451"/>
        <w:rPr>
          <w:sz w:val="24"/>
        </w:rPr>
      </w:pPr>
      <w:r w:rsidRPr="00DC6B9F">
        <w:rPr>
          <w:sz w:val="24"/>
        </w:rPr>
        <w:t xml:space="preserve">Swift, J. H. (2010): Reference-quality water sample data: Notes on acquisition, record keeping, and evaluation. </w:t>
      </w:r>
      <w:r w:rsidRPr="00DC6B9F">
        <w:rPr>
          <w:i/>
          <w:sz w:val="24"/>
        </w:rPr>
        <w:t>IOCCP Report No.14, ICPO Pub. 134, 2010 ver.1</w:t>
      </w:r>
    </w:p>
    <w:p w:rsidR="00DC6B9F" w:rsidRPr="00DC6B9F" w:rsidRDefault="00DC6B9F" w:rsidP="00DC6B9F">
      <w:pPr>
        <w:ind w:left="451" w:hangingChars="188" w:hanging="451"/>
        <w:rPr>
          <w:sz w:val="24"/>
        </w:rPr>
      </w:pPr>
      <w:r w:rsidRPr="00DC6B9F">
        <w:rPr>
          <w:sz w:val="24"/>
        </w:rPr>
        <w:t xml:space="preserve">UNESCO (1994), </w:t>
      </w:r>
      <w:r w:rsidRPr="00DC6B9F">
        <w:rPr>
          <w:rFonts w:hint="eastAsia"/>
          <w:sz w:val="24"/>
        </w:rPr>
        <w:t xml:space="preserve">Protocols for the joint global ocean flux study (JGOFS) core measurements: Measurement of chlorophyll </w:t>
      </w:r>
      <w:r w:rsidRPr="00DC6B9F">
        <w:rPr>
          <w:rFonts w:hint="eastAsia"/>
          <w:i/>
          <w:sz w:val="24"/>
        </w:rPr>
        <w:t>a</w:t>
      </w:r>
      <w:r w:rsidRPr="00DC6B9F">
        <w:rPr>
          <w:rFonts w:hint="eastAsia"/>
          <w:sz w:val="24"/>
        </w:rPr>
        <w:t xml:space="preserve"> and phaeopigments by fluorometric analysis, </w:t>
      </w:r>
      <w:r w:rsidRPr="00DC6B9F">
        <w:rPr>
          <w:i/>
          <w:sz w:val="24"/>
        </w:rPr>
        <w:t>IOC manuals and guides</w:t>
      </w:r>
      <w:r w:rsidRPr="00DC6B9F">
        <w:rPr>
          <w:rFonts w:hint="eastAsia"/>
          <w:i/>
          <w:sz w:val="24"/>
        </w:rPr>
        <w:t xml:space="preserve"> </w:t>
      </w:r>
      <w:r w:rsidRPr="00DC6B9F">
        <w:rPr>
          <w:i/>
          <w:sz w:val="24"/>
        </w:rPr>
        <w:t>29</w:t>
      </w:r>
      <w:r w:rsidRPr="00DC6B9F">
        <w:rPr>
          <w:rFonts w:hint="eastAsia"/>
          <w:i/>
          <w:sz w:val="24"/>
        </w:rPr>
        <w:t>, Chapter 14.</w:t>
      </w:r>
    </w:p>
    <w:p w:rsidR="00913B37" w:rsidRDefault="00913B37" w:rsidP="00BD4F59">
      <w:pPr>
        <w:widowControl/>
        <w:ind w:left="338" w:hanging="338"/>
        <w:rPr>
          <w:sz w:val="24"/>
          <w:szCs w:val="24"/>
        </w:rPr>
        <w:sectPr w:rsidR="00913B37" w:rsidSect="00C67FEE">
          <w:footerReference w:type="default" r:id="rId155"/>
          <w:pgSz w:w="11906" w:h="16838" w:code="9"/>
          <w:pgMar w:top="1418" w:right="1418" w:bottom="1418" w:left="1418" w:header="851" w:footer="992" w:gutter="0"/>
          <w:cols w:space="425"/>
          <w:docGrid w:type="lines" w:linePitch="350"/>
        </w:sectPr>
      </w:pPr>
    </w:p>
    <w:p w:rsidR="001763D5" w:rsidRPr="00AE614E" w:rsidRDefault="00741A2D" w:rsidP="001763D5">
      <w:pPr>
        <w:pStyle w:val="2"/>
      </w:pPr>
      <w:r>
        <w:lastRenderedPageBreak/>
        <w:t>δ</w:t>
      </w:r>
      <w:r w:rsidR="001763D5" w:rsidRPr="00AE614E">
        <w:rPr>
          <w:vertAlign w:val="superscript"/>
        </w:rPr>
        <w:t>13</w:t>
      </w:r>
      <w:r w:rsidR="001763D5" w:rsidRPr="00AE614E">
        <w:t xml:space="preserve">C and </w:t>
      </w:r>
      <w:r>
        <w:sym w:font="Symbol" w:char="F044"/>
      </w:r>
      <w:r w:rsidR="001763D5" w:rsidRPr="00AE614E">
        <w:rPr>
          <w:vertAlign w:val="superscript"/>
        </w:rPr>
        <w:t>14</w:t>
      </w:r>
      <w:r w:rsidR="001763D5" w:rsidRPr="00AE614E">
        <w:t>C of Dissolved Inorganic Carbon</w:t>
      </w:r>
    </w:p>
    <w:p w:rsidR="001763D5" w:rsidRPr="001763D5" w:rsidRDefault="001763D5" w:rsidP="001763D5">
      <w:pPr>
        <w:ind w:firstLine="299"/>
        <w:rPr>
          <w:sz w:val="24"/>
          <w:szCs w:val="24"/>
        </w:rPr>
      </w:pPr>
      <w:r w:rsidRPr="001763D5">
        <w:rPr>
          <w:sz w:val="24"/>
          <w:szCs w:val="24"/>
        </w:rPr>
        <w:t>Yuichiro Kumamoto</w:t>
      </w:r>
    </w:p>
    <w:p w:rsidR="001763D5" w:rsidRPr="001763D5" w:rsidRDefault="001763D5" w:rsidP="001763D5">
      <w:pPr>
        <w:ind w:firstLine="299"/>
        <w:rPr>
          <w:sz w:val="24"/>
          <w:szCs w:val="24"/>
        </w:rPr>
      </w:pPr>
      <w:r w:rsidRPr="001763D5">
        <w:rPr>
          <w:sz w:val="24"/>
          <w:szCs w:val="24"/>
        </w:rPr>
        <w:t>Research Institute for Global Change,</w:t>
      </w:r>
    </w:p>
    <w:p w:rsidR="001763D5" w:rsidRPr="001763D5" w:rsidRDefault="001763D5" w:rsidP="001763D5">
      <w:pPr>
        <w:ind w:firstLine="299"/>
        <w:rPr>
          <w:sz w:val="24"/>
          <w:szCs w:val="24"/>
        </w:rPr>
      </w:pPr>
      <w:r w:rsidRPr="001763D5">
        <w:rPr>
          <w:sz w:val="24"/>
          <w:szCs w:val="24"/>
        </w:rPr>
        <w:t>Japan Agency for Marine-Earth Science and Technology</w:t>
      </w:r>
    </w:p>
    <w:p w:rsidR="001763D5" w:rsidRPr="001763D5" w:rsidRDefault="001763D5" w:rsidP="001763D5">
      <w:pPr>
        <w:ind w:firstLineChars="149" w:firstLine="359"/>
        <w:rPr>
          <w:b/>
          <w:sz w:val="24"/>
          <w:szCs w:val="24"/>
        </w:rPr>
      </w:pPr>
    </w:p>
    <w:p w:rsidR="001763D5" w:rsidRPr="001763D5" w:rsidRDefault="001763D5" w:rsidP="001763D5">
      <w:pPr>
        <w:pStyle w:val="3"/>
        <w:numPr>
          <w:ilvl w:val="0"/>
          <w:numId w:val="35"/>
        </w:numPr>
      </w:pPr>
      <w:r w:rsidRPr="001763D5">
        <w:t>Introduction</w:t>
      </w:r>
    </w:p>
    <w:p w:rsidR="001763D5" w:rsidRPr="001763D5" w:rsidRDefault="001763D5" w:rsidP="001763D5">
      <w:pPr>
        <w:ind w:firstLineChars="149" w:firstLine="358"/>
        <w:rPr>
          <w:sz w:val="24"/>
          <w:szCs w:val="24"/>
        </w:rPr>
      </w:pPr>
      <w:r w:rsidRPr="001763D5">
        <w:rPr>
          <w:sz w:val="24"/>
          <w:szCs w:val="24"/>
        </w:rPr>
        <w:t>Stable and radioactive carbon isotopic ratios (</w:t>
      </w:r>
      <w:r w:rsidR="00665F1A">
        <w:rPr>
          <w:sz w:val="24"/>
          <w:szCs w:val="24"/>
        </w:rPr>
        <w:t>δ</w:t>
      </w:r>
      <w:r w:rsidRPr="001763D5">
        <w:rPr>
          <w:sz w:val="24"/>
          <w:szCs w:val="24"/>
          <w:vertAlign w:val="superscript"/>
        </w:rPr>
        <w:t>13</w:t>
      </w:r>
      <w:r w:rsidRPr="001763D5">
        <w:rPr>
          <w:sz w:val="24"/>
          <w:szCs w:val="24"/>
        </w:rPr>
        <w:t>C and</w:t>
      </w:r>
      <w:r w:rsidR="00665F1A">
        <w:rPr>
          <w:rFonts w:hint="eastAsia"/>
          <w:sz w:val="24"/>
          <w:szCs w:val="24"/>
        </w:rPr>
        <w:t xml:space="preserve"> </w:t>
      </w:r>
      <w:r w:rsidR="00665F1A">
        <w:rPr>
          <w:sz w:val="24"/>
          <w:szCs w:val="24"/>
        </w:rPr>
        <w:sym w:font="Symbol" w:char="F044"/>
      </w:r>
      <w:r w:rsidRPr="001763D5">
        <w:rPr>
          <w:sz w:val="24"/>
          <w:szCs w:val="24"/>
          <w:vertAlign w:val="superscript"/>
        </w:rPr>
        <w:t>14</w:t>
      </w:r>
      <w:r w:rsidRPr="001763D5">
        <w:rPr>
          <w:sz w:val="24"/>
          <w:szCs w:val="24"/>
        </w:rPr>
        <w:t>C) of dissolved inorganic carbon (DIC) are good tracers for the anthropogenic carbon in the ocean. During R</w:t>
      </w:r>
      <w:r w:rsidR="00580429">
        <w:rPr>
          <w:rFonts w:hint="eastAsia"/>
          <w:sz w:val="24"/>
          <w:szCs w:val="24"/>
        </w:rPr>
        <w:t>F</w:t>
      </w:r>
      <w:r w:rsidRPr="001763D5">
        <w:rPr>
          <w:sz w:val="24"/>
          <w:szCs w:val="24"/>
        </w:rPr>
        <w:t>11-07 and -08 cruises, named WHP-P1</w:t>
      </w:r>
      <w:r w:rsidR="001133EF">
        <w:rPr>
          <w:rFonts w:hint="eastAsia"/>
          <w:sz w:val="24"/>
          <w:szCs w:val="24"/>
        </w:rPr>
        <w:t>3</w:t>
      </w:r>
      <w:r w:rsidRPr="001763D5">
        <w:rPr>
          <w:sz w:val="24"/>
          <w:szCs w:val="24"/>
        </w:rPr>
        <w:t xml:space="preserve"> revisit cruise along 165°E approximately in the North Pacific, seawater samples for</w:t>
      </w:r>
      <w:r w:rsidR="00665F1A">
        <w:rPr>
          <w:rFonts w:hint="eastAsia"/>
          <w:sz w:val="24"/>
          <w:szCs w:val="24"/>
        </w:rPr>
        <w:t xml:space="preserve"> </w:t>
      </w:r>
      <w:r w:rsidR="00665F1A">
        <w:rPr>
          <w:sz w:val="24"/>
          <w:szCs w:val="24"/>
        </w:rPr>
        <w:t>δ</w:t>
      </w:r>
      <w:r w:rsidRPr="001763D5">
        <w:rPr>
          <w:sz w:val="24"/>
          <w:szCs w:val="24"/>
          <w:vertAlign w:val="superscript"/>
        </w:rPr>
        <w:t>13</w:t>
      </w:r>
      <w:r w:rsidRPr="001763D5">
        <w:rPr>
          <w:sz w:val="24"/>
          <w:szCs w:val="24"/>
        </w:rPr>
        <w:t>C and</w:t>
      </w:r>
      <w:r w:rsidR="00665F1A">
        <w:rPr>
          <w:rFonts w:hint="eastAsia"/>
          <w:sz w:val="24"/>
          <w:szCs w:val="24"/>
        </w:rPr>
        <w:t xml:space="preserve"> </w:t>
      </w:r>
      <w:r w:rsidR="00665F1A">
        <w:rPr>
          <w:sz w:val="24"/>
          <w:szCs w:val="24"/>
        </w:rPr>
        <w:sym w:font="Symbol" w:char="F044"/>
      </w:r>
      <w:r w:rsidRPr="001763D5">
        <w:rPr>
          <w:sz w:val="24"/>
          <w:szCs w:val="24"/>
          <w:vertAlign w:val="superscript"/>
        </w:rPr>
        <w:t>14</w:t>
      </w:r>
      <w:r w:rsidRPr="001763D5">
        <w:rPr>
          <w:sz w:val="24"/>
          <w:szCs w:val="24"/>
        </w:rPr>
        <w:t xml:space="preserve">C analyses were collected at 12 stations. Here we report results of </w:t>
      </w:r>
      <w:r w:rsidR="00665F1A">
        <w:rPr>
          <w:sz w:val="24"/>
          <w:szCs w:val="24"/>
        </w:rPr>
        <w:t>δ</w:t>
      </w:r>
      <w:r w:rsidRPr="001763D5">
        <w:rPr>
          <w:sz w:val="24"/>
          <w:szCs w:val="24"/>
          <w:vertAlign w:val="superscript"/>
        </w:rPr>
        <w:t>13</w:t>
      </w:r>
      <w:r w:rsidRPr="001763D5">
        <w:rPr>
          <w:sz w:val="24"/>
          <w:szCs w:val="24"/>
        </w:rPr>
        <w:t xml:space="preserve">C and </w:t>
      </w:r>
      <w:r w:rsidR="00665F1A">
        <w:rPr>
          <w:sz w:val="24"/>
          <w:szCs w:val="24"/>
        </w:rPr>
        <w:sym w:font="Symbol" w:char="F044"/>
      </w:r>
      <w:r w:rsidRPr="001763D5">
        <w:rPr>
          <w:sz w:val="24"/>
          <w:szCs w:val="24"/>
          <w:vertAlign w:val="superscript"/>
        </w:rPr>
        <w:t>14</w:t>
      </w:r>
      <w:r w:rsidRPr="001763D5">
        <w:rPr>
          <w:sz w:val="24"/>
          <w:szCs w:val="24"/>
        </w:rPr>
        <w:t>C of DIC.</w:t>
      </w:r>
    </w:p>
    <w:p w:rsidR="001763D5" w:rsidRPr="001763D5" w:rsidRDefault="001763D5" w:rsidP="001763D5">
      <w:pPr>
        <w:ind w:firstLineChars="149" w:firstLine="358"/>
        <w:jc w:val="left"/>
        <w:rPr>
          <w:sz w:val="24"/>
          <w:szCs w:val="24"/>
        </w:rPr>
      </w:pPr>
    </w:p>
    <w:p w:rsidR="001763D5" w:rsidRPr="001763D5" w:rsidRDefault="001763D5" w:rsidP="00665F1A">
      <w:pPr>
        <w:pStyle w:val="3"/>
      </w:pPr>
      <w:r w:rsidRPr="001763D5">
        <w:t>Sample collection</w:t>
      </w:r>
    </w:p>
    <w:p w:rsidR="001763D5" w:rsidRPr="001763D5" w:rsidRDefault="001763D5" w:rsidP="001763D5">
      <w:pPr>
        <w:widowControl/>
        <w:ind w:firstLineChars="142" w:firstLine="341"/>
        <w:rPr>
          <w:rFonts w:eastAsia="ＭＳ Ｐゴシック"/>
          <w:sz w:val="24"/>
          <w:szCs w:val="24"/>
        </w:rPr>
      </w:pPr>
      <w:r w:rsidRPr="001763D5">
        <w:rPr>
          <w:sz w:val="24"/>
          <w:szCs w:val="24"/>
        </w:rPr>
        <w:t xml:space="preserve">The sampling stations are summarized in </w:t>
      </w:r>
      <w:r w:rsidR="009370C3">
        <w:rPr>
          <w:rFonts w:hint="eastAsia"/>
          <w:sz w:val="24"/>
          <w:szCs w:val="24"/>
        </w:rPr>
        <w:t>Figure C.8.</w:t>
      </w:r>
      <w:r w:rsidRPr="001763D5">
        <w:rPr>
          <w:sz w:val="24"/>
          <w:szCs w:val="24"/>
        </w:rPr>
        <w:t xml:space="preserve">1 and Table </w:t>
      </w:r>
      <w:r w:rsidR="009370C3">
        <w:rPr>
          <w:rFonts w:hint="eastAsia"/>
          <w:sz w:val="24"/>
          <w:szCs w:val="24"/>
        </w:rPr>
        <w:t>C.8.</w:t>
      </w:r>
      <w:r w:rsidRPr="001763D5">
        <w:rPr>
          <w:sz w:val="24"/>
          <w:szCs w:val="24"/>
        </w:rPr>
        <w:t>1. A total of 287 seawater samples, including four pairs of replicate samples, w</w:t>
      </w:r>
      <w:r w:rsidR="00665F1A">
        <w:rPr>
          <w:rFonts w:hint="eastAsia"/>
          <w:sz w:val="24"/>
          <w:szCs w:val="24"/>
        </w:rPr>
        <w:t>ere</w:t>
      </w:r>
      <w:r w:rsidRPr="001763D5">
        <w:rPr>
          <w:sz w:val="24"/>
          <w:szCs w:val="24"/>
        </w:rPr>
        <w:t xml:space="preserve"> collected between surface (about 10 m depth) and near bottom at 12 stations using 12-liter X-Niskin bottles. The seawater in the X-Niskin bottle was siphoned into a 250 cm</w:t>
      </w:r>
      <w:r w:rsidRPr="001763D5">
        <w:rPr>
          <w:sz w:val="24"/>
          <w:szCs w:val="24"/>
          <w:vertAlign w:val="superscript"/>
        </w:rPr>
        <w:t>3</w:t>
      </w:r>
      <w:r w:rsidRPr="001763D5">
        <w:rPr>
          <w:sz w:val="24"/>
          <w:szCs w:val="24"/>
        </w:rPr>
        <w:t xml:space="preserve"> glass bottle with enough seawater to fill the glass bottle two times. Immediately after sampling, 10 cm</w:t>
      </w:r>
      <w:r w:rsidRPr="001763D5">
        <w:rPr>
          <w:sz w:val="24"/>
          <w:szCs w:val="24"/>
          <w:vertAlign w:val="superscript"/>
        </w:rPr>
        <w:t>3</w:t>
      </w:r>
      <w:r w:rsidRPr="001763D5">
        <w:rPr>
          <w:sz w:val="24"/>
          <w:szCs w:val="24"/>
        </w:rPr>
        <w:t xml:space="preserve"> of seawater was removed from the bottle and the sample was poisoned by 200 </w:t>
      </w:r>
      <w:r w:rsidR="00665F1A">
        <w:rPr>
          <w:sz w:val="24"/>
          <w:szCs w:val="24"/>
        </w:rPr>
        <w:sym w:font="Symbol" w:char="F06D"/>
      </w:r>
      <w:r w:rsidR="00665F1A">
        <w:rPr>
          <w:rFonts w:hint="eastAsia"/>
          <w:sz w:val="24"/>
          <w:szCs w:val="24"/>
        </w:rPr>
        <w:t>L</w:t>
      </w:r>
      <w:r w:rsidRPr="001763D5">
        <w:rPr>
          <w:sz w:val="24"/>
          <w:szCs w:val="24"/>
        </w:rPr>
        <w:t xml:space="preserve"> of saturated HgCl</w:t>
      </w:r>
      <w:r w:rsidRPr="001763D5">
        <w:rPr>
          <w:sz w:val="24"/>
          <w:szCs w:val="24"/>
          <w:vertAlign w:val="subscript"/>
        </w:rPr>
        <w:t>2</w:t>
      </w:r>
      <w:r w:rsidRPr="001763D5">
        <w:rPr>
          <w:sz w:val="24"/>
          <w:szCs w:val="24"/>
        </w:rPr>
        <w:t xml:space="preserve"> solution. Then the bottle was sealed by a glass stopper with Apiezon M grease and stored in a cool and dark space on board.</w:t>
      </w:r>
    </w:p>
    <w:p w:rsidR="001763D5" w:rsidRPr="001763D5" w:rsidRDefault="001763D5" w:rsidP="001763D5">
      <w:pPr>
        <w:widowControl/>
        <w:ind w:firstLineChars="149" w:firstLine="358"/>
        <w:jc w:val="center"/>
        <w:rPr>
          <w:sz w:val="24"/>
          <w:szCs w:val="24"/>
        </w:rPr>
      </w:pPr>
      <w:r w:rsidRPr="001763D5">
        <w:rPr>
          <w:noProof/>
          <w:sz w:val="24"/>
          <w:szCs w:val="24"/>
        </w:rPr>
        <w:drawing>
          <wp:inline distT="0" distB="0" distL="0" distR="0" wp14:anchorId="422B89AB" wp14:editId="1B4D3406">
            <wp:extent cx="1711960" cy="2633345"/>
            <wp:effectExtent l="0" t="0" r="2540" b="0"/>
            <wp:docPr id="111" name="図 111" descr="14C_12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C_12112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11960" cy="2633345"/>
                    </a:xfrm>
                    <a:prstGeom prst="rect">
                      <a:avLst/>
                    </a:prstGeom>
                    <a:noFill/>
                    <a:ln>
                      <a:noFill/>
                    </a:ln>
                  </pic:spPr>
                </pic:pic>
              </a:graphicData>
            </a:graphic>
          </wp:inline>
        </w:drawing>
      </w:r>
    </w:p>
    <w:p w:rsidR="00580429" w:rsidRDefault="009370C3" w:rsidP="00580429">
      <w:r>
        <w:rPr>
          <w:rFonts w:hint="eastAsia"/>
          <w:sz w:val="24"/>
          <w:szCs w:val="24"/>
        </w:rPr>
        <w:t>Figure C.8.1</w:t>
      </w:r>
      <w:r w:rsidRPr="00CF2D54">
        <w:rPr>
          <w:rFonts w:hint="eastAsia"/>
          <w:sz w:val="24"/>
          <w:szCs w:val="24"/>
        </w:rPr>
        <w:t>.</w:t>
      </w:r>
      <w:r w:rsidR="00665F1A">
        <w:rPr>
          <w:sz w:val="24"/>
          <w:szCs w:val="24"/>
        </w:rPr>
        <w:t xml:space="preserve"> </w:t>
      </w:r>
      <w:r w:rsidR="001763D5" w:rsidRPr="001763D5">
        <w:rPr>
          <w:sz w:val="24"/>
          <w:szCs w:val="24"/>
        </w:rPr>
        <w:t xml:space="preserve">Sampling stations for </w:t>
      </w:r>
      <w:r w:rsidR="00665F1A">
        <w:rPr>
          <w:sz w:val="24"/>
          <w:szCs w:val="24"/>
        </w:rPr>
        <w:t>δ</w:t>
      </w:r>
      <w:r w:rsidR="001763D5" w:rsidRPr="001763D5">
        <w:rPr>
          <w:sz w:val="24"/>
          <w:szCs w:val="24"/>
          <w:vertAlign w:val="superscript"/>
        </w:rPr>
        <w:t>13</w:t>
      </w:r>
      <w:r w:rsidR="001763D5" w:rsidRPr="001763D5">
        <w:rPr>
          <w:sz w:val="24"/>
          <w:szCs w:val="24"/>
        </w:rPr>
        <w:t>C and</w:t>
      </w:r>
      <w:r w:rsidR="00665F1A">
        <w:rPr>
          <w:rFonts w:hint="eastAsia"/>
          <w:sz w:val="24"/>
          <w:szCs w:val="24"/>
        </w:rPr>
        <w:t xml:space="preserve"> </w:t>
      </w:r>
      <w:r w:rsidR="00665F1A">
        <w:rPr>
          <w:sz w:val="24"/>
          <w:szCs w:val="24"/>
        </w:rPr>
        <w:sym w:font="Symbol" w:char="F044"/>
      </w:r>
      <w:r w:rsidR="001763D5" w:rsidRPr="001763D5">
        <w:rPr>
          <w:sz w:val="24"/>
          <w:szCs w:val="24"/>
          <w:vertAlign w:val="superscript"/>
        </w:rPr>
        <w:t>14</w:t>
      </w:r>
      <w:r w:rsidR="001763D5" w:rsidRPr="001763D5">
        <w:rPr>
          <w:sz w:val="24"/>
          <w:szCs w:val="24"/>
        </w:rPr>
        <w:t xml:space="preserve">C of DIC during </w:t>
      </w:r>
      <w:r w:rsidR="00580429" w:rsidRPr="001763D5">
        <w:rPr>
          <w:sz w:val="24"/>
          <w:szCs w:val="24"/>
        </w:rPr>
        <w:t>R</w:t>
      </w:r>
      <w:r w:rsidR="00580429">
        <w:rPr>
          <w:rFonts w:hint="eastAsia"/>
          <w:sz w:val="24"/>
          <w:szCs w:val="24"/>
        </w:rPr>
        <w:t>F</w:t>
      </w:r>
      <w:r w:rsidR="001763D5" w:rsidRPr="001763D5">
        <w:rPr>
          <w:sz w:val="24"/>
          <w:szCs w:val="24"/>
        </w:rPr>
        <w:t>11-07 and -08 cruises (June, 2011</w:t>
      </w:r>
      <w:r w:rsidR="001763D5" w:rsidRPr="001763D5">
        <w:rPr>
          <w:rFonts w:eastAsia="ＭＳ Ｐゴシック"/>
          <w:sz w:val="24"/>
          <w:szCs w:val="24"/>
        </w:rPr>
        <w:t>−</w:t>
      </w:r>
      <w:r w:rsidR="001763D5" w:rsidRPr="001763D5">
        <w:rPr>
          <w:sz w:val="24"/>
          <w:szCs w:val="24"/>
        </w:rPr>
        <w:t>September, 2011).</w:t>
      </w:r>
      <w:r w:rsidR="00580429">
        <w:br w:type="page"/>
      </w:r>
    </w:p>
    <w:p w:rsidR="001763D5" w:rsidRPr="001763D5" w:rsidRDefault="009370C3" w:rsidP="001763D5">
      <w:pPr>
        <w:rPr>
          <w:sz w:val="24"/>
          <w:szCs w:val="24"/>
        </w:rPr>
      </w:pPr>
      <w:r>
        <w:rPr>
          <w:rFonts w:hint="eastAsia"/>
          <w:sz w:val="24"/>
          <w:szCs w:val="24"/>
        </w:rPr>
        <w:lastRenderedPageBreak/>
        <w:t>C.8.</w:t>
      </w:r>
      <w:r w:rsidR="00665F1A">
        <w:rPr>
          <w:sz w:val="24"/>
          <w:szCs w:val="24"/>
        </w:rPr>
        <w:t>1</w:t>
      </w:r>
      <w:r>
        <w:rPr>
          <w:rFonts w:hint="eastAsia"/>
          <w:sz w:val="24"/>
          <w:szCs w:val="24"/>
        </w:rPr>
        <w:t>.</w:t>
      </w:r>
      <w:r w:rsidR="00665F1A">
        <w:rPr>
          <w:sz w:val="24"/>
          <w:szCs w:val="24"/>
        </w:rPr>
        <w:t xml:space="preserve"> </w:t>
      </w:r>
      <w:r w:rsidR="001763D5" w:rsidRPr="001763D5">
        <w:rPr>
          <w:sz w:val="24"/>
          <w:szCs w:val="24"/>
        </w:rPr>
        <w:t xml:space="preserve">The sampling stations, number of samples, and </w:t>
      </w:r>
      <w:r w:rsidR="001763D5" w:rsidRPr="001763D5">
        <w:rPr>
          <w:rFonts w:eastAsia="ＭＳ Ｐゴシック"/>
          <w:sz w:val="24"/>
          <w:szCs w:val="24"/>
        </w:rPr>
        <w:t xml:space="preserve">maximum sampling depth for carbon isotopes in DIC during </w:t>
      </w:r>
      <w:r w:rsidR="001763D5" w:rsidRPr="001763D5">
        <w:rPr>
          <w:sz w:val="24"/>
          <w:szCs w:val="24"/>
        </w:rPr>
        <w:t>R</w:t>
      </w:r>
      <w:r w:rsidR="00580429">
        <w:rPr>
          <w:rFonts w:hint="eastAsia"/>
          <w:sz w:val="24"/>
          <w:szCs w:val="24"/>
        </w:rPr>
        <w:t>F</w:t>
      </w:r>
      <w:r w:rsidR="001763D5" w:rsidRPr="001763D5">
        <w:rPr>
          <w:sz w:val="24"/>
          <w:szCs w:val="24"/>
        </w:rPr>
        <w:t>11-07 and -08 cruises</w:t>
      </w:r>
      <w:r w:rsidR="001763D5" w:rsidRPr="001763D5">
        <w:rPr>
          <w:rFonts w:eastAsia="ＭＳ Ｐゴシック"/>
          <w:sz w:val="24"/>
          <w:szCs w:val="24"/>
        </w:rPr>
        <w:t>.</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373"/>
        <w:gridCol w:w="1428"/>
        <w:gridCol w:w="2305"/>
        <w:gridCol w:w="2835"/>
      </w:tblGrid>
      <w:tr w:rsidR="001763D5" w:rsidRPr="001763D5" w:rsidTr="00580429">
        <w:trPr>
          <w:trHeight w:hRule="exact" w:val="340"/>
          <w:jc w:val="center"/>
        </w:trPr>
        <w:tc>
          <w:tcPr>
            <w:tcW w:w="1373" w:type="dxa"/>
            <w:noWrap/>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Station</w:t>
            </w:r>
          </w:p>
        </w:tc>
        <w:tc>
          <w:tcPr>
            <w:tcW w:w="1428" w:type="dxa"/>
            <w:noWrap/>
          </w:tcPr>
          <w:p w:rsidR="001763D5" w:rsidRPr="001763D5" w:rsidRDefault="001763D5" w:rsidP="00580429">
            <w:pPr>
              <w:ind w:rightChars="-211" w:right="-422" w:firstLineChars="100" w:firstLine="240"/>
              <w:jc w:val="center"/>
              <w:rPr>
                <w:rFonts w:eastAsia="ＭＳ Ｐゴシック"/>
                <w:sz w:val="24"/>
                <w:szCs w:val="24"/>
              </w:rPr>
            </w:pPr>
          </w:p>
        </w:tc>
        <w:tc>
          <w:tcPr>
            <w:tcW w:w="2305" w:type="dxa"/>
            <w:noWrap/>
          </w:tcPr>
          <w:p w:rsidR="001763D5" w:rsidRPr="001763D5" w:rsidRDefault="001763D5" w:rsidP="00580429">
            <w:pPr>
              <w:ind w:rightChars="-521" w:right="-1042" w:firstLineChars="100" w:firstLine="240"/>
              <w:jc w:val="left"/>
              <w:rPr>
                <w:rFonts w:eastAsia="ＭＳ Ｐゴシック"/>
                <w:sz w:val="24"/>
                <w:szCs w:val="24"/>
              </w:rPr>
            </w:pPr>
            <w:r w:rsidRPr="001763D5">
              <w:rPr>
                <w:rFonts w:eastAsia="ＭＳ Ｐゴシック"/>
                <w:sz w:val="24"/>
                <w:szCs w:val="24"/>
              </w:rPr>
              <w:t>Number of samples</w:t>
            </w:r>
          </w:p>
        </w:tc>
        <w:tc>
          <w:tcPr>
            <w:tcW w:w="2835" w:type="dxa"/>
            <w:noWrap/>
          </w:tcPr>
          <w:p w:rsidR="001763D5" w:rsidRPr="001763D5" w:rsidRDefault="001763D5" w:rsidP="00580429">
            <w:pPr>
              <w:ind w:rightChars="-211" w:right="-422" w:firstLineChars="100" w:firstLine="240"/>
              <w:jc w:val="left"/>
              <w:rPr>
                <w:rFonts w:eastAsia="ＭＳ Ｐゴシック"/>
                <w:sz w:val="24"/>
                <w:szCs w:val="24"/>
              </w:rPr>
            </w:pPr>
            <w:r w:rsidRPr="001763D5">
              <w:rPr>
                <w:rFonts w:eastAsia="ＭＳ Ｐゴシック"/>
                <w:sz w:val="24"/>
                <w:szCs w:val="24"/>
              </w:rPr>
              <w:t>Max. sampling depth / m</w:t>
            </w:r>
          </w:p>
        </w:tc>
      </w:tr>
      <w:tr w:rsidR="001763D5" w:rsidRPr="001763D5" w:rsidTr="00580429">
        <w:trPr>
          <w:trHeight w:hRule="exact" w:val="340"/>
          <w:jc w:val="center"/>
        </w:trPr>
        <w:tc>
          <w:tcPr>
            <w:tcW w:w="1373" w:type="dxa"/>
            <w:noWrap/>
          </w:tcPr>
          <w:p w:rsidR="001763D5" w:rsidRPr="001763D5" w:rsidRDefault="001763D5" w:rsidP="00580429">
            <w:pPr>
              <w:ind w:rightChars="-7" w:right="-14"/>
              <w:jc w:val="center"/>
              <w:rPr>
                <w:rFonts w:eastAsia="ＭＳ Ｐゴシック"/>
                <w:sz w:val="24"/>
                <w:szCs w:val="24"/>
              </w:rPr>
            </w:pPr>
            <w:bookmarkStart w:id="0" w:name="_Hlk255909333"/>
            <w:r w:rsidRPr="001763D5">
              <w:rPr>
                <w:rFonts w:eastAsia="ＭＳ Ｐゴシック"/>
                <w:sz w:val="24"/>
                <w:szCs w:val="24"/>
              </w:rPr>
              <w:t>P13-44</w:t>
            </w:r>
          </w:p>
        </w:tc>
        <w:tc>
          <w:tcPr>
            <w:tcW w:w="1428" w:type="dxa"/>
            <w:noWrap/>
          </w:tcPr>
          <w:p w:rsidR="001763D5" w:rsidRPr="001763D5" w:rsidRDefault="001763D5" w:rsidP="00580429">
            <w:pPr>
              <w:jc w:val="center"/>
              <w:rPr>
                <w:rFonts w:eastAsia="ＭＳ Ｐゴシック"/>
                <w:sz w:val="24"/>
                <w:szCs w:val="24"/>
              </w:rPr>
            </w:pPr>
            <w:r w:rsidRPr="001763D5">
              <w:rPr>
                <w:rFonts w:eastAsia="ＭＳ Ｐゴシック"/>
                <w:sz w:val="24"/>
                <w:szCs w:val="24"/>
              </w:rPr>
              <w:t>RF4028</w:t>
            </w:r>
          </w:p>
        </w:tc>
        <w:tc>
          <w:tcPr>
            <w:tcW w:w="2305" w:type="dxa"/>
            <w:noWrap/>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5481</w:t>
            </w:r>
          </w:p>
        </w:tc>
      </w:tr>
      <w:tr w:rsidR="001763D5" w:rsidRPr="001763D5" w:rsidTr="00580429">
        <w:trPr>
          <w:trHeight w:hRule="exact" w:val="340"/>
          <w:jc w:val="center"/>
        </w:trPr>
        <w:tc>
          <w:tcPr>
            <w:tcW w:w="1373" w:type="dxa"/>
            <w:noWrap/>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P13-49</w:t>
            </w:r>
          </w:p>
        </w:tc>
        <w:tc>
          <w:tcPr>
            <w:tcW w:w="1428" w:type="dxa"/>
            <w:noWrap/>
          </w:tcPr>
          <w:p w:rsidR="001763D5" w:rsidRPr="001763D5" w:rsidRDefault="001763D5" w:rsidP="00580429">
            <w:pPr>
              <w:jc w:val="center"/>
              <w:rPr>
                <w:rFonts w:eastAsia="ＭＳ Ｐゴシック"/>
                <w:sz w:val="24"/>
                <w:szCs w:val="24"/>
              </w:rPr>
            </w:pPr>
            <w:r w:rsidRPr="001763D5">
              <w:rPr>
                <w:rFonts w:eastAsia="ＭＳ Ｐゴシック"/>
                <w:sz w:val="24"/>
                <w:szCs w:val="24"/>
              </w:rPr>
              <w:t>RF4033</w:t>
            </w:r>
          </w:p>
        </w:tc>
        <w:tc>
          <w:tcPr>
            <w:tcW w:w="2305" w:type="dxa"/>
            <w:noWrap/>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5914</w:t>
            </w:r>
          </w:p>
        </w:tc>
      </w:tr>
      <w:tr w:rsidR="001763D5" w:rsidRPr="001763D5" w:rsidTr="00580429">
        <w:trPr>
          <w:trHeight w:hRule="exact" w:val="340"/>
          <w:jc w:val="center"/>
        </w:trPr>
        <w:tc>
          <w:tcPr>
            <w:tcW w:w="1373" w:type="dxa"/>
            <w:noWrap/>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P13-55</w:t>
            </w:r>
          </w:p>
        </w:tc>
        <w:tc>
          <w:tcPr>
            <w:tcW w:w="1428" w:type="dxa"/>
            <w:noWrap/>
          </w:tcPr>
          <w:p w:rsidR="001763D5" w:rsidRPr="001763D5" w:rsidRDefault="001763D5" w:rsidP="00580429">
            <w:pPr>
              <w:jc w:val="center"/>
              <w:rPr>
                <w:rFonts w:eastAsia="ＭＳ Ｐゴシック"/>
                <w:sz w:val="24"/>
                <w:szCs w:val="24"/>
              </w:rPr>
            </w:pPr>
            <w:r w:rsidRPr="001763D5">
              <w:rPr>
                <w:rFonts w:eastAsia="ＭＳ Ｐゴシック"/>
                <w:sz w:val="24"/>
                <w:szCs w:val="24"/>
              </w:rPr>
              <w:t>RF4039</w:t>
            </w:r>
          </w:p>
        </w:tc>
        <w:tc>
          <w:tcPr>
            <w:tcW w:w="2305" w:type="dxa"/>
            <w:noWrap/>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5465</w:t>
            </w:r>
          </w:p>
          <w:p w:rsidR="001763D5" w:rsidRPr="001763D5" w:rsidRDefault="001763D5" w:rsidP="00580429">
            <w:pPr>
              <w:ind w:rightChars="-350" w:right="-700"/>
              <w:jc w:val="center"/>
              <w:rPr>
                <w:rFonts w:eastAsia="ＭＳ Ｐゴシック"/>
                <w:sz w:val="24"/>
                <w:szCs w:val="24"/>
              </w:rPr>
            </w:pPr>
          </w:p>
        </w:tc>
      </w:tr>
      <w:tr w:rsidR="001763D5" w:rsidRPr="001763D5" w:rsidTr="00580429">
        <w:trPr>
          <w:trHeight w:hRule="exact" w:val="340"/>
          <w:jc w:val="center"/>
        </w:trPr>
        <w:tc>
          <w:tcPr>
            <w:tcW w:w="1373" w:type="dxa"/>
            <w:noWrap/>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P13-66</w:t>
            </w:r>
          </w:p>
        </w:tc>
        <w:tc>
          <w:tcPr>
            <w:tcW w:w="1428" w:type="dxa"/>
            <w:noWrap/>
          </w:tcPr>
          <w:p w:rsidR="001763D5" w:rsidRPr="001763D5" w:rsidRDefault="001763D5" w:rsidP="00580429">
            <w:pPr>
              <w:jc w:val="center"/>
              <w:rPr>
                <w:rFonts w:eastAsia="ＭＳ Ｐゴシック"/>
                <w:sz w:val="24"/>
                <w:szCs w:val="24"/>
              </w:rPr>
            </w:pPr>
            <w:r w:rsidRPr="001763D5">
              <w:rPr>
                <w:rFonts w:eastAsia="ＭＳ Ｐゴシック"/>
                <w:sz w:val="24"/>
                <w:szCs w:val="24"/>
              </w:rPr>
              <w:t>RF4050</w:t>
            </w:r>
          </w:p>
        </w:tc>
        <w:tc>
          <w:tcPr>
            <w:tcW w:w="2305" w:type="dxa"/>
            <w:noWrap/>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23</w:t>
            </w:r>
          </w:p>
        </w:tc>
        <w:tc>
          <w:tcPr>
            <w:tcW w:w="2835" w:type="dxa"/>
            <w:noWrap/>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5997</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P13-71</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RF4055</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5891</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P13-75</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RF4059</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5737</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P13-83</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RF4067</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5338</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P13-91</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RF4075</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5378</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P13-103</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RF4087</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4971</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P13-116</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RF4100</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4478</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P13-127</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RF4111</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4352</w:t>
            </w:r>
          </w:p>
        </w:tc>
      </w:tr>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r w:rsidRPr="001763D5">
              <w:rPr>
                <w:rFonts w:eastAsia="ＭＳ Ｐゴシック"/>
                <w:sz w:val="24"/>
                <w:szCs w:val="24"/>
              </w:rPr>
              <w:t>P13-138</w:t>
            </w:r>
          </w:p>
        </w:tc>
        <w:tc>
          <w:tcPr>
            <w:tcW w:w="1428" w:type="dxa"/>
            <w:noWrap/>
            <w:tcMar>
              <w:top w:w="15" w:type="dxa"/>
              <w:left w:w="15" w:type="dxa"/>
              <w:bottom w:w="0" w:type="dxa"/>
              <w:right w:w="15" w:type="dxa"/>
            </w:tcMar>
          </w:tcPr>
          <w:p w:rsidR="001763D5" w:rsidRPr="001763D5" w:rsidRDefault="001763D5" w:rsidP="00580429">
            <w:pPr>
              <w:jc w:val="center"/>
              <w:rPr>
                <w:rFonts w:eastAsia="ＭＳ Ｐゴシック"/>
                <w:sz w:val="24"/>
                <w:szCs w:val="24"/>
              </w:rPr>
            </w:pPr>
            <w:r w:rsidRPr="001763D5">
              <w:rPr>
                <w:rFonts w:eastAsia="ＭＳ Ｐゴシック"/>
                <w:sz w:val="24"/>
                <w:szCs w:val="24"/>
              </w:rPr>
              <w:t>RF4122</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24</w:t>
            </w:r>
          </w:p>
        </w:tc>
        <w:tc>
          <w:tcPr>
            <w:tcW w:w="2835" w:type="dxa"/>
            <w:noWrap/>
            <w:tcMar>
              <w:top w:w="15" w:type="dxa"/>
              <w:left w:w="15" w:type="dxa"/>
              <w:bottom w:w="0" w:type="dxa"/>
              <w:right w:w="15" w:type="dxa"/>
            </w:tcMar>
          </w:tcPr>
          <w:p w:rsidR="001763D5" w:rsidRPr="001763D5" w:rsidRDefault="001763D5" w:rsidP="00580429">
            <w:pPr>
              <w:ind w:rightChars="-350" w:right="-700"/>
              <w:jc w:val="center"/>
              <w:rPr>
                <w:rFonts w:eastAsia="ＭＳ Ｐゴシック"/>
                <w:sz w:val="24"/>
                <w:szCs w:val="24"/>
              </w:rPr>
            </w:pPr>
            <w:r w:rsidRPr="001763D5">
              <w:rPr>
                <w:rFonts w:eastAsia="ＭＳ Ｐゴシック"/>
                <w:sz w:val="24"/>
                <w:szCs w:val="24"/>
              </w:rPr>
              <w:t>3317</w:t>
            </w:r>
          </w:p>
        </w:tc>
      </w:tr>
      <w:bookmarkEnd w:id="0"/>
      <w:tr w:rsidR="001763D5" w:rsidRPr="001763D5" w:rsidTr="00580429">
        <w:trPr>
          <w:trHeight w:hRule="exact" w:val="340"/>
          <w:jc w:val="center"/>
        </w:trPr>
        <w:tc>
          <w:tcPr>
            <w:tcW w:w="1373" w:type="dxa"/>
            <w:noWrap/>
            <w:tcMar>
              <w:top w:w="15" w:type="dxa"/>
              <w:left w:w="15" w:type="dxa"/>
              <w:bottom w:w="0" w:type="dxa"/>
              <w:right w:w="15" w:type="dxa"/>
            </w:tcMar>
          </w:tcPr>
          <w:p w:rsidR="001763D5" w:rsidRPr="001763D5" w:rsidRDefault="001763D5" w:rsidP="00580429">
            <w:pPr>
              <w:ind w:rightChars="-7" w:right="-14"/>
              <w:jc w:val="center"/>
              <w:rPr>
                <w:rFonts w:eastAsia="ＭＳ Ｐゴシック"/>
                <w:sz w:val="24"/>
                <w:szCs w:val="24"/>
              </w:rPr>
            </w:pPr>
          </w:p>
        </w:tc>
        <w:tc>
          <w:tcPr>
            <w:tcW w:w="1428" w:type="dxa"/>
            <w:noWrap/>
            <w:tcMar>
              <w:top w:w="15" w:type="dxa"/>
              <w:left w:w="15" w:type="dxa"/>
              <w:bottom w:w="0" w:type="dxa"/>
              <w:right w:w="15" w:type="dxa"/>
            </w:tcMar>
          </w:tcPr>
          <w:p w:rsidR="001763D5" w:rsidRPr="001763D5" w:rsidRDefault="001763D5" w:rsidP="00580429">
            <w:pPr>
              <w:ind w:rightChars="-91" w:right="-182" w:firstLineChars="299" w:firstLine="718"/>
              <w:jc w:val="left"/>
              <w:rPr>
                <w:rFonts w:eastAsia="ＭＳ Ｐゴシック"/>
                <w:sz w:val="24"/>
                <w:szCs w:val="24"/>
              </w:rPr>
            </w:pPr>
            <w:r w:rsidRPr="001763D5">
              <w:rPr>
                <w:rFonts w:eastAsia="ＭＳ Ｐゴシック"/>
                <w:sz w:val="24"/>
                <w:szCs w:val="24"/>
              </w:rPr>
              <w:t>Total</w:t>
            </w:r>
          </w:p>
        </w:tc>
        <w:tc>
          <w:tcPr>
            <w:tcW w:w="2305" w:type="dxa"/>
            <w:noWrap/>
            <w:tcMar>
              <w:top w:w="15" w:type="dxa"/>
              <w:left w:w="15" w:type="dxa"/>
              <w:bottom w:w="0" w:type="dxa"/>
              <w:right w:w="15" w:type="dxa"/>
            </w:tcMar>
          </w:tcPr>
          <w:p w:rsidR="001763D5" w:rsidRPr="001763D5" w:rsidRDefault="001763D5" w:rsidP="00580429">
            <w:pPr>
              <w:ind w:rightChars="-435" w:right="-870"/>
              <w:jc w:val="center"/>
              <w:rPr>
                <w:rFonts w:eastAsia="ＭＳ Ｐゴシック"/>
                <w:sz w:val="24"/>
                <w:szCs w:val="24"/>
              </w:rPr>
            </w:pPr>
            <w:r w:rsidRPr="001763D5">
              <w:rPr>
                <w:rFonts w:eastAsia="ＭＳ Ｐゴシック"/>
                <w:sz w:val="24"/>
                <w:szCs w:val="24"/>
              </w:rPr>
              <w:t>287</w:t>
            </w:r>
          </w:p>
        </w:tc>
        <w:tc>
          <w:tcPr>
            <w:tcW w:w="2835" w:type="dxa"/>
            <w:noWrap/>
            <w:tcMar>
              <w:top w:w="15" w:type="dxa"/>
              <w:left w:w="15" w:type="dxa"/>
              <w:bottom w:w="0" w:type="dxa"/>
              <w:right w:w="15" w:type="dxa"/>
            </w:tcMar>
          </w:tcPr>
          <w:p w:rsidR="001763D5" w:rsidRPr="001763D5" w:rsidRDefault="001763D5" w:rsidP="00580429">
            <w:pPr>
              <w:ind w:rightChars="-211" w:right="-422"/>
              <w:jc w:val="center"/>
              <w:rPr>
                <w:rFonts w:eastAsia="ＭＳ Ｐゴシック"/>
                <w:sz w:val="24"/>
                <w:szCs w:val="24"/>
              </w:rPr>
            </w:pPr>
          </w:p>
        </w:tc>
      </w:tr>
    </w:tbl>
    <w:p w:rsidR="001763D5" w:rsidRPr="001763D5" w:rsidRDefault="001763D5" w:rsidP="001763D5">
      <w:pPr>
        <w:ind w:firstLineChars="149" w:firstLine="358"/>
        <w:jc w:val="left"/>
        <w:rPr>
          <w:rFonts w:eastAsia="ＭＳ Ｐゴシック"/>
          <w:sz w:val="24"/>
          <w:szCs w:val="24"/>
        </w:rPr>
      </w:pPr>
    </w:p>
    <w:p w:rsidR="001763D5" w:rsidRPr="001763D5" w:rsidRDefault="001763D5" w:rsidP="001763D5">
      <w:pPr>
        <w:rPr>
          <w:b/>
          <w:bCs/>
          <w:sz w:val="24"/>
          <w:szCs w:val="24"/>
        </w:rPr>
      </w:pPr>
      <w:r w:rsidRPr="001763D5">
        <w:rPr>
          <w:b/>
          <w:bCs/>
          <w:sz w:val="24"/>
          <w:szCs w:val="24"/>
        </w:rPr>
        <w:t>(3) Sample preparation</w:t>
      </w:r>
    </w:p>
    <w:p w:rsidR="001763D5" w:rsidRPr="001763D5" w:rsidRDefault="001763D5" w:rsidP="001763D5">
      <w:pPr>
        <w:widowControl/>
        <w:ind w:firstLineChars="149" w:firstLine="358"/>
        <w:rPr>
          <w:sz w:val="24"/>
          <w:szCs w:val="24"/>
        </w:rPr>
      </w:pPr>
      <w:r w:rsidRPr="001763D5">
        <w:rPr>
          <w:sz w:val="24"/>
          <w:szCs w:val="24"/>
        </w:rPr>
        <w:t xml:space="preserve">In our laboratory, DIC in the seawater samples were stripped </w:t>
      </w:r>
      <w:r w:rsidRPr="001763D5">
        <w:rPr>
          <w:rFonts w:eastAsia="ＭＳ ゴシック"/>
          <w:sz w:val="24"/>
          <w:szCs w:val="24"/>
        </w:rPr>
        <w:t>cryogenically</w:t>
      </w:r>
      <w:r w:rsidRPr="001763D5">
        <w:rPr>
          <w:sz w:val="24"/>
          <w:szCs w:val="24"/>
        </w:rPr>
        <w:t xml:space="preserve"> and split into three aliquots: Accelerator Mass Spectrometry (AMS) </w:t>
      </w:r>
      <w:r w:rsidRPr="001763D5">
        <w:rPr>
          <w:sz w:val="24"/>
          <w:szCs w:val="24"/>
          <w:vertAlign w:val="superscript"/>
        </w:rPr>
        <w:t>14</w:t>
      </w:r>
      <w:r w:rsidRPr="001763D5">
        <w:rPr>
          <w:sz w:val="24"/>
          <w:szCs w:val="24"/>
        </w:rPr>
        <w:t xml:space="preserve">C measurement (about 200 µmol), </w:t>
      </w:r>
      <w:r w:rsidRPr="001763D5">
        <w:rPr>
          <w:sz w:val="24"/>
          <w:szCs w:val="24"/>
          <w:vertAlign w:val="superscript"/>
        </w:rPr>
        <w:t>13</w:t>
      </w:r>
      <w:r w:rsidRPr="001763D5">
        <w:rPr>
          <w:sz w:val="24"/>
          <w:szCs w:val="24"/>
        </w:rPr>
        <w:t>C measurement (about 100 µmol), and archive (about 200 µmol). Efficiency of the CO</w:t>
      </w:r>
      <w:r w:rsidRPr="001763D5">
        <w:rPr>
          <w:sz w:val="24"/>
          <w:szCs w:val="24"/>
          <w:vertAlign w:val="subscript"/>
        </w:rPr>
        <w:t>2</w:t>
      </w:r>
      <w:r w:rsidRPr="001763D5">
        <w:rPr>
          <w:sz w:val="24"/>
          <w:szCs w:val="24"/>
        </w:rPr>
        <w:t xml:space="preserve"> stripping from seawater sample was more than 95 % that was calculated from concentration of DIC in the seawater samples. The stripped CO</w:t>
      </w:r>
      <w:r w:rsidRPr="001763D5">
        <w:rPr>
          <w:sz w:val="24"/>
          <w:szCs w:val="24"/>
          <w:vertAlign w:val="subscript"/>
        </w:rPr>
        <w:t>2</w:t>
      </w:r>
      <w:r w:rsidRPr="001763D5">
        <w:rPr>
          <w:sz w:val="24"/>
          <w:szCs w:val="24"/>
        </w:rPr>
        <w:t xml:space="preserve"> gas for </w:t>
      </w:r>
      <w:r w:rsidRPr="001763D5">
        <w:rPr>
          <w:sz w:val="24"/>
          <w:szCs w:val="24"/>
          <w:vertAlign w:val="superscript"/>
        </w:rPr>
        <w:t>14</w:t>
      </w:r>
      <w:r w:rsidRPr="001763D5">
        <w:rPr>
          <w:sz w:val="24"/>
          <w:szCs w:val="24"/>
        </w:rPr>
        <w:t>C was then converted to graphite catalytically on iron powder with pure hydrogen gas. Yield of graphite powder from CO</w:t>
      </w:r>
      <w:r w:rsidRPr="001763D5">
        <w:rPr>
          <w:sz w:val="24"/>
          <w:szCs w:val="24"/>
          <w:vertAlign w:val="subscript"/>
        </w:rPr>
        <w:t>2</w:t>
      </w:r>
      <w:r w:rsidRPr="001763D5">
        <w:rPr>
          <w:sz w:val="24"/>
          <w:szCs w:val="24"/>
        </w:rPr>
        <w:t xml:space="preserve"> gas was estimated to be about </w:t>
      </w:r>
      <w:r w:rsidRPr="001763D5">
        <w:rPr>
          <w:kern w:val="0"/>
          <w:sz w:val="24"/>
          <w:szCs w:val="24"/>
        </w:rPr>
        <w:t xml:space="preserve">80 % in average by weighing of sample graphite powder. </w:t>
      </w:r>
      <w:r w:rsidRPr="001763D5">
        <w:rPr>
          <w:sz w:val="24"/>
          <w:szCs w:val="24"/>
        </w:rPr>
        <w:t>Details of these preparation procedures were described by Kumamoto et al. (2011).</w:t>
      </w:r>
    </w:p>
    <w:p w:rsidR="004B7D7A" w:rsidRDefault="004B7D7A">
      <w:pPr>
        <w:widowControl/>
        <w:jc w:val="left"/>
        <w:rPr>
          <w:sz w:val="24"/>
          <w:szCs w:val="24"/>
        </w:rPr>
      </w:pPr>
      <w:r>
        <w:rPr>
          <w:sz w:val="24"/>
          <w:szCs w:val="24"/>
        </w:rPr>
        <w:br w:type="page"/>
      </w:r>
      <w:bookmarkStart w:id="1" w:name="_GoBack"/>
      <w:bookmarkEnd w:id="1"/>
    </w:p>
    <w:p w:rsidR="001763D5" w:rsidRPr="001763D5" w:rsidRDefault="001763D5" w:rsidP="001763D5">
      <w:pPr>
        <w:jc w:val="left"/>
        <w:rPr>
          <w:rFonts w:eastAsia="ＭＳ ゴシック"/>
          <w:b/>
          <w:bCs/>
          <w:sz w:val="24"/>
          <w:szCs w:val="24"/>
        </w:rPr>
      </w:pPr>
      <w:r w:rsidRPr="001763D5">
        <w:rPr>
          <w:b/>
          <w:bCs/>
          <w:sz w:val="24"/>
          <w:szCs w:val="24"/>
        </w:rPr>
        <w:lastRenderedPageBreak/>
        <w:t>(4) Sample measurements</w:t>
      </w:r>
    </w:p>
    <w:p w:rsidR="001763D5" w:rsidRPr="001763D5" w:rsidRDefault="00665F1A" w:rsidP="001763D5">
      <w:pPr>
        <w:ind w:firstLineChars="149" w:firstLine="358"/>
        <w:rPr>
          <w:rFonts w:eastAsia="ＭＳ ゴシック"/>
          <w:sz w:val="24"/>
          <w:szCs w:val="24"/>
        </w:rPr>
      </w:pPr>
      <w:r>
        <w:rPr>
          <w:sz w:val="24"/>
          <w:szCs w:val="24"/>
        </w:rPr>
        <w:t>δ</w:t>
      </w:r>
      <w:r w:rsidR="001763D5" w:rsidRPr="001763D5">
        <w:rPr>
          <w:sz w:val="24"/>
          <w:szCs w:val="24"/>
          <w:vertAlign w:val="superscript"/>
        </w:rPr>
        <w:t>13</w:t>
      </w:r>
      <w:r w:rsidR="001763D5" w:rsidRPr="001763D5">
        <w:rPr>
          <w:sz w:val="24"/>
          <w:szCs w:val="24"/>
        </w:rPr>
        <w:t>C o</w:t>
      </w:r>
      <w:r w:rsidR="001763D5" w:rsidRPr="001763D5">
        <w:rPr>
          <w:rFonts w:eastAsia="ＭＳ ゴシック"/>
          <w:sz w:val="24"/>
          <w:szCs w:val="24"/>
        </w:rPr>
        <w:t>f the sample CO</w:t>
      </w:r>
      <w:r w:rsidR="001763D5" w:rsidRPr="001763D5">
        <w:rPr>
          <w:rFonts w:eastAsia="ＭＳ ゴシック"/>
          <w:sz w:val="24"/>
          <w:szCs w:val="24"/>
          <w:vertAlign w:val="subscript"/>
        </w:rPr>
        <w:t>2</w:t>
      </w:r>
      <w:r w:rsidR="001763D5" w:rsidRPr="001763D5">
        <w:rPr>
          <w:rFonts w:eastAsia="ＭＳ ゴシック"/>
          <w:sz w:val="24"/>
          <w:szCs w:val="24"/>
        </w:rPr>
        <w:t xml:space="preserve"> gas was measured using Finnigan MAT252 mass spectrometer. The </w:t>
      </w:r>
      <w:r>
        <w:rPr>
          <w:sz w:val="24"/>
          <w:szCs w:val="24"/>
        </w:rPr>
        <w:t>δ</w:t>
      </w:r>
      <w:r w:rsidR="001763D5" w:rsidRPr="001763D5">
        <w:rPr>
          <w:sz w:val="24"/>
          <w:szCs w:val="24"/>
          <w:vertAlign w:val="superscript"/>
        </w:rPr>
        <w:t>13</w:t>
      </w:r>
      <w:r w:rsidR="001763D5" w:rsidRPr="001763D5">
        <w:rPr>
          <w:sz w:val="24"/>
          <w:szCs w:val="24"/>
        </w:rPr>
        <w:t>C</w:t>
      </w:r>
      <w:r w:rsidR="001763D5" w:rsidRPr="001763D5">
        <w:rPr>
          <w:rFonts w:eastAsia="ＭＳ ゴシック"/>
          <w:sz w:val="24"/>
          <w:szCs w:val="24"/>
        </w:rPr>
        <w:t xml:space="preserve"> value was calculated by a following equation:</w:t>
      </w:r>
    </w:p>
    <w:p w:rsidR="001763D5" w:rsidRPr="001763D5" w:rsidRDefault="001763D5" w:rsidP="001763D5">
      <w:pPr>
        <w:ind w:firstLineChars="149" w:firstLine="358"/>
        <w:rPr>
          <w:rFonts w:eastAsia="ＭＳ ゴシック"/>
          <w:sz w:val="24"/>
          <w:szCs w:val="24"/>
        </w:rPr>
      </w:pPr>
    </w:p>
    <w:p w:rsidR="001763D5" w:rsidRPr="001763D5" w:rsidRDefault="00665F1A" w:rsidP="001763D5">
      <w:pPr>
        <w:ind w:firstLine="840"/>
        <w:rPr>
          <w:rFonts w:eastAsia="ＭＳ ゴシック"/>
          <w:sz w:val="24"/>
          <w:szCs w:val="24"/>
        </w:rPr>
      </w:pPr>
      <w:bookmarkStart w:id="2" w:name="OLE_LINK2"/>
      <w:r>
        <w:rPr>
          <w:sz w:val="24"/>
          <w:szCs w:val="24"/>
        </w:rPr>
        <w:t>δ</w:t>
      </w:r>
      <w:r w:rsidR="001763D5" w:rsidRPr="001763D5">
        <w:rPr>
          <w:rFonts w:eastAsia="ＭＳ ゴシック"/>
          <w:sz w:val="24"/>
          <w:szCs w:val="24"/>
          <w:vertAlign w:val="superscript"/>
        </w:rPr>
        <w:t>13</w:t>
      </w:r>
      <w:r w:rsidR="001763D5" w:rsidRPr="001763D5">
        <w:rPr>
          <w:rFonts w:eastAsia="ＭＳ ゴシック"/>
          <w:sz w:val="24"/>
          <w:szCs w:val="24"/>
        </w:rPr>
        <w:t xml:space="preserve">C </w:t>
      </w:r>
      <w:bookmarkEnd w:id="2"/>
      <w:r w:rsidR="001763D5" w:rsidRPr="001763D5">
        <w:rPr>
          <w:rFonts w:eastAsia="ＭＳ ゴシック"/>
          <w:sz w:val="24"/>
          <w:szCs w:val="24"/>
        </w:rPr>
        <w:t>(</w:t>
      </w:r>
      <w:bookmarkStart w:id="3" w:name="OLE_LINK1"/>
      <w:r w:rsidR="001763D5" w:rsidRPr="001763D5">
        <w:rPr>
          <w:rFonts w:eastAsia="ＭＳ ゴシック"/>
          <w:sz w:val="24"/>
          <w:szCs w:val="24"/>
        </w:rPr>
        <w:t>‰</w:t>
      </w:r>
      <w:bookmarkEnd w:id="3"/>
      <w:r w:rsidR="001763D5" w:rsidRPr="001763D5">
        <w:rPr>
          <w:rFonts w:eastAsia="ＭＳ ゴシック"/>
          <w:sz w:val="24"/>
          <w:szCs w:val="24"/>
        </w:rPr>
        <w:t>) = (R</w:t>
      </w:r>
      <w:r w:rsidR="001763D5" w:rsidRPr="001763D5">
        <w:rPr>
          <w:rFonts w:eastAsia="ＭＳ ゴシック"/>
          <w:sz w:val="24"/>
          <w:szCs w:val="24"/>
          <w:vertAlign w:val="subscript"/>
        </w:rPr>
        <w:t>sample</w:t>
      </w:r>
      <w:r w:rsidR="001763D5" w:rsidRPr="001763D5">
        <w:rPr>
          <w:rFonts w:eastAsia="ＭＳ ゴシック"/>
          <w:sz w:val="24"/>
          <w:szCs w:val="24"/>
        </w:rPr>
        <w:t xml:space="preserve"> / R</w:t>
      </w:r>
      <w:r w:rsidR="001763D5" w:rsidRPr="001763D5">
        <w:rPr>
          <w:rFonts w:eastAsia="ＭＳ ゴシック"/>
          <w:sz w:val="24"/>
          <w:szCs w:val="24"/>
          <w:vertAlign w:val="subscript"/>
        </w:rPr>
        <w:t>standard</w:t>
      </w:r>
      <w:r w:rsidR="001763D5" w:rsidRPr="001763D5">
        <w:rPr>
          <w:rFonts w:eastAsia="ＭＳ ゴシック"/>
          <w:sz w:val="24"/>
          <w:szCs w:val="24"/>
        </w:rPr>
        <w:t xml:space="preserve"> – 1) × 1000.</w:t>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t>(1)</w:t>
      </w:r>
    </w:p>
    <w:p w:rsidR="001763D5" w:rsidRPr="001763D5" w:rsidRDefault="001763D5" w:rsidP="001763D5">
      <w:pPr>
        <w:ind w:firstLine="840"/>
        <w:rPr>
          <w:rFonts w:eastAsia="ＭＳ ゴシック"/>
          <w:sz w:val="24"/>
          <w:szCs w:val="24"/>
        </w:rPr>
      </w:pPr>
    </w:p>
    <w:p w:rsidR="001763D5" w:rsidRPr="001763D5" w:rsidRDefault="001763D5" w:rsidP="001763D5">
      <w:pPr>
        <w:rPr>
          <w:rFonts w:eastAsia="ＭＳ ゴシック"/>
          <w:sz w:val="24"/>
          <w:szCs w:val="24"/>
        </w:rPr>
      </w:pPr>
      <w:r w:rsidRPr="001763D5">
        <w:rPr>
          <w:rFonts w:eastAsia="ＭＳ ゴシック"/>
          <w:sz w:val="24"/>
          <w:szCs w:val="24"/>
        </w:rPr>
        <w:t>where R</w:t>
      </w:r>
      <w:r w:rsidRPr="001763D5">
        <w:rPr>
          <w:rFonts w:eastAsia="ＭＳ ゴシック"/>
          <w:sz w:val="24"/>
          <w:szCs w:val="24"/>
          <w:vertAlign w:val="subscript"/>
        </w:rPr>
        <w:t>sample</w:t>
      </w:r>
      <w:r w:rsidRPr="001763D5">
        <w:rPr>
          <w:rFonts w:eastAsia="ＭＳ ゴシック"/>
          <w:sz w:val="24"/>
          <w:szCs w:val="24"/>
        </w:rPr>
        <w:t xml:space="preserve"> and R</w:t>
      </w:r>
      <w:r w:rsidRPr="001763D5">
        <w:rPr>
          <w:rFonts w:eastAsia="ＭＳ ゴシック"/>
          <w:sz w:val="24"/>
          <w:szCs w:val="24"/>
          <w:vertAlign w:val="subscript"/>
        </w:rPr>
        <w:t>standard</w:t>
      </w:r>
      <w:r w:rsidRPr="001763D5">
        <w:rPr>
          <w:rFonts w:eastAsia="ＭＳ ゴシック"/>
          <w:sz w:val="24"/>
          <w:szCs w:val="24"/>
        </w:rPr>
        <w:t xml:space="preserve"> denote </w:t>
      </w:r>
      <w:r w:rsidRPr="001763D5">
        <w:rPr>
          <w:rFonts w:eastAsia="ＭＳ ゴシック"/>
          <w:sz w:val="24"/>
          <w:szCs w:val="24"/>
          <w:vertAlign w:val="superscript"/>
        </w:rPr>
        <w:t>13</w:t>
      </w:r>
      <w:r w:rsidRPr="001763D5">
        <w:rPr>
          <w:rFonts w:eastAsia="ＭＳ ゴシック"/>
          <w:sz w:val="24"/>
          <w:szCs w:val="24"/>
        </w:rPr>
        <w:t xml:space="preserve">C / </w:t>
      </w:r>
      <w:r w:rsidRPr="001763D5">
        <w:rPr>
          <w:rFonts w:eastAsia="ＭＳ ゴシック"/>
          <w:sz w:val="24"/>
          <w:szCs w:val="24"/>
          <w:vertAlign w:val="superscript"/>
        </w:rPr>
        <w:t>12</w:t>
      </w:r>
      <w:r w:rsidRPr="001763D5">
        <w:rPr>
          <w:rFonts w:eastAsia="ＭＳ ゴシック"/>
          <w:sz w:val="24"/>
          <w:szCs w:val="24"/>
        </w:rPr>
        <w:t xml:space="preserve">C ratios of the sample </w:t>
      </w:r>
      <w:bookmarkStart w:id="4" w:name="OLE_LINK6"/>
      <w:r w:rsidRPr="001763D5">
        <w:rPr>
          <w:rFonts w:eastAsia="ＭＳ ゴシック"/>
          <w:sz w:val="24"/>
          <w:szCs w:val="24"/>
        </w:rPr>
        <w:t>CO</w:t>
      </w:r>
      <w:r w:rsidRPr="001763D5">
        <w:rPr>
          <w:rFonts w:eastAsia="ＭＳ ゴシック"/>
          <w:sz w:val="24"/>
          <w:szCs w:val="24"/>
          <w:vertAlign w:val="subscript"/>
        </w:rPr>
        <w:t>2</w:t>
      </w:r>
      <w:r w:rsidRPr="001763D5">
        <w:rPr>
          <w:rFonts w:eastAsia="ＭＳ ゴシック"/>
          <w:sz w:val="24"/>
          <w:szCs w:val="24"/>
        </w:rPr>
        <w:t xml:space="preserve"> gas</w:t>
      </w:r>
      <w:bookmarkEnd w:id="4"/>
      <w:r w:rsidRPr="001763D5">
        <w:rPr>
          <w:rFonts w:eastAsia="ＭＳ ゴシック"/>
          <w:sz w:val="24"/>
          <w:szCs w:val="24"/>
        </w:rPr>
        <w:t xml:space="preserve"> and the standard CO</w:t>
      </w:r>
      <w:r w:rsidRPr="001763D5">
        <w:rPr>
          <w:rFonts w:eastAsia="ＭＳ ゴシック"/>
          <w:sz w:val="24"/>
          <w:szCs w:val="24"/>
          <w:vertAlign w:val="subscript"/>
        </w:rPr>
        <w:t>2</w:t>
      </w:r>
      <w:r w:rsidRPr="001763D5">
        <w:rPr>
          <w:rFonts w:eastAsia="ＭＳ ゴシック"/>
          <w:sz w:val="24"/>
          <w:szCs w:val="24"/>
        </w:rPr>
        <w:t xml:space="preserve"> gas, respectively. The working standard gas was purchased from Oztech Gas Co. </w:t>
      </w:r>
      <w:r w:rsidR="00665F1A">
        <w:rPr>
          <w:sz w:val="24"/>
          <w:szCs w:val="24"/>
        </w:rPr>
        <w:t>δ</w:t>
      </w:r>
      <w:r w:rsidRPr="001763D5">
        <w:rPr>
          <w:rFonts w:eastAsia="ＭＳ ゴシック"/>
          <w:sz w:val="24"/>
          <w:szCs w:val="24"/>
          <w:vertAlign w:val="superscript"/>
        </w:rPr>
        <w:t>13</w:t>
      </w:r>
      <w:r w:rsidRPr="001763D5">
        <w:rPr>
          <w:rFonts w:eastAsia="ＭＳ ゴシック"/>
          <w:sz w:val="24"/>
          <w:szCs w:val="24"/>
        </w:rPr>
        <w:t>C of the standard gas was assigned with VPDB (Vienna Pee Dee Belemnite) standards and calibrated relative to the appropriate internationally accepted IAEA primary standards</w:t>
      </w:r>
      <w:bookmarkStart w:id="5" w:name="OLE_LINK3"/>
      <w:r w:rsidRPr="001763D5">
        <w:rPr>
          <w:rFonts w:eastAsia="ＭＳ ゴシック"/>
          <w:sz w:val="24"/>
          <w:szCs w:val="24"/>
        </w:rPr>
        <w:t xml:space="preserve">. </w:t>
      </w:r>
      <w:r w:rsidR="00C25D9A">
        <w:rPr>
          <w:sz w:val="24"/>
          <w:szCs w:val="24"/>
        </w:rPr>
        <w:sym w:font="Symbol" w:char="F044"/>
      </w:r>
      <w:r w:rsidR="00C25D9A">
        <w:rPr>
          <w:sz w:val="24"/>
          <w:szCs w:val="24"/>
        </w:rPr>
        <w:t>δ</w:t>
      </w:r>
      <w:r w:rsidRPr="001763D5">
        <w:rPr>
          <w:sz w:val="24"/>
          <w:szCs w:val="24"/>
          <w:vertAlign w:val="superscript"/>
        </w:rPr>
        <w:t>14</w:t>
      </w:r>
      <w:r w:rsidRPr="001763D5">
        <w:rPr>
          <w:sz w:val="24"/>
          <w:szCs w:val="24"/>
        </w:rPr>
        <w:t>C</w:t>
      </w:r>
      <w:r w:rsidRPr="001763D5">
        <w:rPr>
          <w:rFonts w:eastAsia="ＭＳ ゴシック"/>
          <w:sz w:val="24"/>
          <w:szCs w:val="24"/>
        </w:rPr>
        <w:t xml:space="preserve"> in the graphite sample was measured in AMS facilities of </w:t>
      </w:r>
      <w:r w:rsidRPr="001763D5">
        <w:rPr>
          <w:kern w:val="0"/>
          <w:sz w:val="24"/>
          <w:szCs w:val="24"/>
        </w:rPr>
        <w:t xml:space="preserve">Institute of Accelerator Analysis Ltd in Shirakawa, Japan (Pelletron 9SDH-2, National Electrostatic Corporation). </w:t>
      </w:r>
      <w:r w:rsidRPr="001763D5">
        <w:rPr>
          <w:rFonts w:eastAsia="ＭＳ ゴシック"/>
          <w:sz w:val="24"/>
          <w:szCs w:val="24"/>
        </w:rPr>
        <w:t xml:space="preserve">The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value was calculated by:</w:t>
      </w:r>
    </w:p>
    <w:p w:rsidR="001763D5" w:rsidRPr="001763D5" w:rsidRDefault="001763D5" w:rsidP="001763D5">
      <w:pPr>
        <w:ind w:firstLineChars="100" w:firstLine="240"/>
        <w:rPr>
          <w:rFonts w:eastAsia="ＭＳ ゴシック"/>
          <w:sz w:val="24"/>
          <w:szCs w:val="24"/>
        </w:rPr>
      </w:pPr>
    </w:p>
    <w:p w:rsidR="001763D5" w:rsidRPr="001763D5" w:rsidRDefault="00C25D9A" w:rsidP="001763D5">
      <w:pPr>
        <w:ind w:firstLineChars="149" w:firstLine="358"/>
        <w:rPr>
          <w:rFonts w:eastAsia="ＭＳ ゴシック"/>
          <w:sz w:val="24"/>
          <w:szCs w:val="24"/>
        </w:rPr>
      </w:pPr>
      <w:r>
        <w:rPr>
          <w:sz w:val="24"/>
          <w:szCs w:val="24"/>
        </w:rPr>
        <w:t>δ</w:t>
      </w:r>
      <w:r w:rsidR="001763D5" w:rsidRPr="001763D5">
        <w:rPr>
          <w:rFonts w:eastAsia="ＭＳ ゴシック"/>
          <w:sz w:val="24"/>
          <w:szCs w:val="24"/>
          <w:vertAlign w:val="superscript"/>
        </w:rPr>
        <w:t>14</w:t>
      </w:r>
      <w:r w:rsidR="001763D5" w:rsidRPr="001763D5">
        <w:rPr>
          <w:rFonts w:eastAsia="ＭＳ ゴシック"/>
          <w:sz w:val="24"/>
          <w:szCs w:val="24"/>
        </w:rPr>
        <w:t>C (‰) = (R</w:t>
      </w:r>
      <w:r w:rsidR="001763D5" w:rsidRPr="001763D5">
        <w:rPr>
          <w:rFonts w:eastAsia="ＭＳ ゴシック"/>
          <w:sz w:val="24"/>
          <w:szCs w:val="24"/>
          <w:vertAlign w:val="subscript"/>
        </w:rPr>
        <w:t>sample</w:t>
      </w:r>
      <w:r w:rsidR="001763D5" w:rsidRPr="001763D5">
        <w:rPr>
          <w:rFonts w:eastAsia="ＭＳ ゴシック"/>
          <w:sz w:val="24"/>
          <w:szCs w:val="24"/>
        </w:rPr>
        <w:t xml:space="preserve"> / R</w:t>
      </w:r>
      <w:r w:rsidR="001763D5" w:rsidRPr="001763D5">
        <w:rPr>
          <w:rFonts w:eastAsia="ＭＳ ゴシック"/>
          <w:sz w:val="24"/>
          <w:szCs w:val="24"/>
          <w:vertAlign w:val="subscript"/>
        </w:rPr>
        <w:t>standard</w:t>
      </w:r>
      <w:r w:rsidR="001763D5" w:rsidRPr="001763D5">
        <w:rPr>
          <w:rFonts w:eastAsia="ＭＳ ゴシック"/>
          <w:sz w:val="24"/>
          <w:szCs w:val="24"/>
        </w:rPr>
        <w:t xml:space="preserve"> – 1) × 1000,</w:t>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t>(2)</w:t>
      </w:r>
    </w:p>
    <w:p w:rsidR="001763D5" w:rsidRPr="001763D5" w:rsidRDefault="001763D5" w:rsidP="001763D5">
      <w:pPr>
        <w:ind w:firstLineChars="149" w:firstLine="358"/>
        <w:rPr>
          <w:rFonts w:eastAsia="ＭＳ ゴシック"/>
          <w:sz w:val="24"/>
          <w:szCs w:val="24"/>
        </w:rPr>
      </w:pPr>
    </w:p>
    <w:p w:rsidR="001763D5" w:rsidRPr="001763D5" w:rsidRDefault="00C25D9A" w:rsidP="001763D5">
      <w:pPr>
        <w:ind w:firstLine="298"/>
        <w:rPr>
          <w:rFonts w:eastAsia="ＭＳ ゴシック"/>
          <w:sz w:val="24"/>
          <w:szCs w:val="24"/>
        </w:rPr>
      </w:pPr>
      <w:r>
        <w:rPr>
          <w:sz w:val="24"/>
          <w:szCs w:val="24"/>
        </w:rPr>
        <w:sym w:font="Symbol" w:char="F044"/>
      </w:r>
      <w:r w:rsidR="001763D5" w:rsidRPr="001763D5">
        <w:rPr>
          <w:rFonts w:eastAsia="ＭＳ ゴシック"/>
          <w:sz w:val="24"/>
          <w:szCs w:val="24"/>
          <w:vertAlign w:val="superscript"/>
        </w:rPr>
        <w:t>14</w:t>
      </w:r>
      <w:r w:rsidR="001763D5" w:rsidRPr="001763D5">
        <w:rPr>
          <w:rFonts w:eastAsia="ＭＳ ゴシック"/>
          <w:sz w:val="24"/>
          <w:szCs w:val="24"/>
        </w:rPr>
        <w:t>C (‰) =</w:t>
      </w:r>
      <w:r>
        <w:rPr>
          <w:rFonts w:eastAsia="ＭＳ ゴシック" w:hint="eastAsia"/>
          <w:sz w:val="24"/>
          <w:szCs w:val="24"/>
        </w:rPr>
        <w:t xml:space="preserve"> </w:t>
      </w:r>
      <w:r>
        <w:rPr>
          <w:sz w:val="24"/>
          <w:szCs w:val="24"/>
        </w:rPr>
        <w:t>δ</w:t>
      </w:r>
      <w:r w:rsidR="001763D5" w:rsidRPr="001763D5">
        <w:rPr>
          <w:rFonts w:eastAsia="ＭＳ ゴシック"/>
          <w:sz w:val="24"/>
          <w:szCs w:val="24"/>
          <w:vertAlign w:val="superscript"/>
        </w:rPr>
        <w:t>14</w:t>
      </w:r>
      <w:r w:rsidR="001763D5" w:rsidRPr="001763D5">
        <w:rPr>
          <w:rFonts w:eastAsia="ＭＳ ゴシック"/>
          <w:sz w:val="24"/>
          <w:szCs w:val="24"/>
        </w:rPr>
        <w:t>C – 2 (</w:t>
      </w:r>
      <w:r>
        <w:rPr>
          <w:sz w:val="24"/>
          <w:szCs w:val="24"/>
        </w:rPr>
        <w:t>δ</w:t>
      </w:r>
      <w:r w:rsidR="001763D5" w:rsidRPr="001763D5">
        <w:rPr>
          <w:rFonts w:eastAsia="ＭＳ ゴシック"/>
          <w:sz w:val="24"/>
          <w:szCs w:val="24"/>
          <w:vertAlign w:val="superscript"/>
        </w:rPr>
        <w:t>13</w:t>
      </w:r>
      <w:r w:rsidR="001763D5" w:rsidRPr="001763D5">
        <w:rPr>
          <w:rFonts w:eastAsia="ＭＳ ゴシック"/>
          <w:sz w:val="24"/>
          <w:szCs w:val="24"/>
        </w:rPr>
        <w:t>C + 25) (1 +</w:t>
      </w:r>
      <w:r>
        <w:rPr>
          <w:sz w:val="24"/>
          <w:szCs w:val="24"/>
        </w:rPr>
        <w:t>δ</w:t>
      </w:r>
      <w:r w:rsidR="001763D5" w:rsidRPr="001763D5">
        <w:rPr>
          <w:rFonts w:eastAsia="ＭＳ ゴシック"/>
          <w:sz w:val="24"/>
          <w:szCs w:val="24"/>
          <w:vertAlign w:val="superscript"/>
        </w:rPr>
        <w:t>14</w:t>
      </w:r>
      <w:r w:rsidR="001763D5" w:rsidRPr="001763D5">
        <w:rPr>
          <w:rFonts w:eastAsia="ＭＳ ゴシック"/>
          <w:sz w:val="24"/>
          <w:szCs w:val="24"/>
        </w:rPr>
        <w:t>C / 1000),</w:t>
      </w:r>
      <w:r w:rsidR="001763D5" w:rsidRPr="001763D5">
        <w:rPr>
          <w:rFonts w:eastAsia="ＭＳ ゴシック"/>
          <w:sz w:val="24"/>
          <w:szCs w:val="24"/>
        </w:rPr>
        <w:tab/>
      </w:r>
      <w:r w:rsidR="001763D5" w:rsidRPr="001763D5">
        <w:rPr>
          <w:rFonts w:eastAsia="ＭＳ ゴシック"/>
          <w:sz w:val="24"/>
          <w:szCs w:val="24"/>
        </w:rPr>
        <w:tab/>
      </w:r>
      <w:r w:rsidR="001763D5" w:rsidRPr="001763D5">
        <w:rPr>
          <w:rFonts w:eastAsia="ＭＳ ゴシック"/>
          <w:sz w:val="24"/>
          <w:szCs w:val="24"/>
        </w:rPr>
        <w:tab/>
        <w:t xml:space="preserve">(3) </w:t>
      </w:r>
    </w:p>
    <w:p w:rsidR="001763D5" w:rsidRPr="001763D5" w:rsidRDefault="001763D5" w:rsidP="001763D5">
      <w:pPr>
        <w:ind w:firstLineChars="149" w:firstLine="358"/>
        <w:rPr>
          <w:rFonts w:eastAsia="ＭＳ ゴシック"/>
          <w:sz w:val="24"/>
          <w:szCs w:val="24"/>
        </w:rPr>
      </w:pPr>
    </w:p>
    <w:p w:rsidR="001763D5" w:rsidRPr="001763D5" w:rsidRDefault="001763D5" w:rsidP="001763D5">
      <w:pPr>
        <w:rPr>
          <w:rFonts w:eastAsia="ＭＳ ゴシック"/>
          <w:sz w:val="24"/>
          <w:szCs w:val="24"/>
        </w:rPr>
      </w:pPr>
      <w:r w:rsidRPr="001763D5">
        <w:rPr>
          <w:rFonts w:eastAsia="ＭＳ ゴシック"/>
          <w:sz w:val="24"/>
          <w:szCs w:val="24"/>
        </w:rPr>
        <w:t>where R</w:t>
      </w:r>
      <w:r w:rsidRPr="001763D5">
        <w:rPr>
          <w:rFonts w:eastAsia="ＭＳ ゴシック"/>
          <w:sz w:val="24"/>
          <w:szCs w:val="24"/>
          <w:vertAlign w:val="subscript"/>
        </w:rPr>
        <w:t>sample</w:t>
      </w:r>
      <w:r w:rsidRPr="001763D5">
        <w:rPr>
          <w:rFonts w:eastAsia="ＭＳ ゴシック"/>
          <w:sz w:val="24"/>
          <w:szCs w:val="24"/>
        </w:rPr>
        <w:t xml:space="preserve"> and R</w:t>
      </w:r>
      <w:r w:rsidRPr="001763D5">
        <w:rPr>
          <w:rFonts w:eastAsia="ＭＳ ゴシック"/>
          <w:sz w:val="24"/>
          <w:szCs w:val="24"/>
          <w:vertAlign w:val="subscript"/>
        </w:rPr>
        <w:t>standard</w:t>
      </w:r>
      <w:r w:rsidRPr="001763D5">
        <w:rPr>
          <w:rFonts w:eastAsia="ＭＳ ゴシック"/>
          <w:sz w:val="24"/>
          <w:szCs w:val="24"/>
        </w:rPr>
        <w:t xml:space="preserve"> denote, respectively, </w:t>
      </w:r>
      <w:r w:rsidRPr="001763D5">
        <w:rPr>
          <w:rFonts w:eastAsia="ＭＳ ゴシック"/>
          <w:sz w:val="24"/>
          <w:szCs w:val="24"/>
          <w:vertAlign w:val="superscript"/>
        </w:rPr>
        <w:t>14</w:t>
      </w:r>
      <w:r w:rsidRPr="001763D5">
        <w:rPr>
          <w:rFonts w:eastAsia="ＭＳ ゴシック"/>
          <w:sz w:val="24"/>
          <w:szCs w:val="24"/>
        </w:rPr>
        <w:t xml:space="preserve">C / </w:t>
      </w:r>
      <w:r w:rsidRPr="001763D5">
        <w:rPr>
          <w:rFonts w:eastAsia="ＭＳ ゴシック"/>
          <w:sz w:val="24"/>
          <w:szCs w:val="24"/>
          <w:vertAlign w:val="superscript"/>
        </w:rPr>
        <w:t>12</w:t>
      </w:r>
      <w:r w:rsidRPr="001763D5">
        <w:rPr>
          <w:rFonts w:eastAsia="ＭＳ ゴシック"/>
          <w:sz w:val="24"/>
          <w:szCs w:val="24"/>
        </w:rPr>
        <w:t>C ratios of the sample and the international standard, NIST Oxalic Acid SRM4990-C (HOxII). R</w:t>
      </w:r>
      <w:r w:rsidRPr="001763D5">
        <w:rPr>
          <w:rFonts w:eastAsia="ＭＳ ゴシック"/>
          <w:sz w:val="24"/>
          <w:szCs w:val="24"/>
          <w:vertAlign w:val="subscript"/>
        </w:rPr>
        <w:t>standard</w:t>
      </w:r>
      <w:r w:rsidRPr="001763D5">
        <w:rPr>
          <w:rFonts w:eastAsia="ＭＳ ゴシック"/>
          <w:sz w:val="24"/>
          <w:szCs w:val="24"/>
        </w:rPr>
        <w:t xml:space="preserve"> was corrected for decay since A.D. 1950 (Stuiver and Polach, 1977; Stuiver, 1983). Equation 3 is normalization for isotopic fractionation. When quality of</w:t>
      </w:r>
      <w:r w:rsidR="00C25D9A">
        <w:rPr>
          <w:rFonts w:eastAsia="ＭＳ ゴシック" w:hint="eastAsia"/>
          <w:sz w:val="24"/>
          <w:szCs w:val="24"/>
        </w:rPr>
        <w:t xml:space="preserve">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data was not "good",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 xml:space="preserve">C was calculated by interpolated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value derived from data at just above and below layers. Finally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 xml:space="preserve">C value was corrected for radiocarbon decay between the sampling and the measurement dates. Individual errors of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were given by standard deviation of repeat measurements. Errors of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were derived from larger of the standard deviation of repeat measurements and the counting error. Means of the</w:t>
      </w:r>
      <w:r w:rsidR="00C25D9A">
        <w:rPr>
          <w:rFonts w:eastAsia="ＭＳ ゴシック" w:hint="eastAsia"/>
          <w:sz w:val="24"/>
          <w:szCs w:val="24"/>
        </w:rPr>
        <w:t xml:space="preserve">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errors were calculated to be 0.004 ‰ and 2.6 ‰ (</w:t>
      </w:r>
      <w:r w:rsidRPr="001763D5">
        <w:rPr>
          <w:rFonts w:eastAsia="ＭＳ ゴシック"/>
          <w:i/>
          <w:sz w:val="24"/>
          <w:szCs w:val="24"/>
        </w:rPr>
        <w:t>n</w:t>
      </w:r>
      <w:r w:rsidRPr="001763D5">
        <w:rPr>
          <w:rFonts w:eastAsia="ＭＳ ゴシック"/>
          <w:sz w:val="24"/>
          <w:szCs w:val="24"/>
        </w:rPr>
        <w:t xml:space="preserve"> = 283), respectively, corresponding to repeatabilities of our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measurements.</w:t>
      </w:r>
    </w:p>
    <w:p w:rsidR="004B7D7A" w:rsidRDefault="004B7D7A">
      <w:pPr>
        <w:widowControl/>
        <w:jc w:val="left"/>
        <w:rPr>
          <w:rFonts w:eastAsia="ＭＳ ゴシック"/>
          <w:sz w:val="24"/>
          <w:szCs w:val="24"/>
        </w:rPr>
      </w:pPr>
      <w:r>
        <w:rPr>
          <w:rFonts w:eastAsia="ＭＳ ゴシック"/>
          <w:sz w:val="24"/>
          <w:szCs w:val="24"/>
        </w:rPr>
        <w:br w:type="page"/>
      </w:r>
    </w:p>
    <w:p w:rsidR="001763D5" w:rsidRPr="001763D5" w:rsidRDefault="001763D5" w:rsidP="001763D5">
      <w:pPr>
        <w:rPr>
          <w:rFonts w:eastAsia="ＭＳ ゴシック"/>
          <w:sz w:val="24"/>
          <w:szCs w:val="24"/>
        </w:rPr>
      </w:pPr>
      <w:r w:rsidRPr="001763D5">
        <w:rPr>
          <w:b/>
          <w:bCs/>
          <w:sz w:val="24"/>
          <w:szCs w:val="24"/>
        </w:rPr>
        <w:lastRenderedPageBreak/>
        <w:t>(5) Replicate measurements</w:t>
      </w:r>
    </w:p>
    <w:p w:rsidR="001763D5" w:rsidRPr="001763D5" w:rsidRDefault="001763D5" w:rsidP="001763D5">
      <w:pPr>
        <w:ind w:firstLineChars="100" w:firstLine="240"/>
        <w:rPr>
          <w:rFonts w:eastAsia="ＭＳ ゴシック"/>
          <w:sz w:val="24"/>
          <w:szCs w:val="24"/>
        </w:rPr>
      </w:pPr>
      <w:bookmarkStart w:id="6" w:name="OLE_LINK7"/>
      <w:r w:rsidRPr="001763D5">
        <w:rPr>
          <w:sz w:val="24"/>
          <w:szCs w:val="24"/>
        </w:rPr>
        <w:t xml:space="preserve">Replicate samples were taken at three stations. Results of </w:t>
      </w:r>
      <w:r w:rsidRPr="001763D5">
        <w:rPr>
          <w:rFonts w:eastAsia="ＭＳ ゴシック"/>
          <w:sz w:val="24"/>
          <w:szCs w:val="24"/>
        </w:rPr>
        <w:t xml:space="preserve">4 pairs of the </w:t>
      </w:r>
      <w:r w:rsidRPr="001763D5">
        <w:rPr>
          <w:sz w:val="24"/>
          <w:szCs w:val="24"/>
        </w:rPr>
        <w:t>replicate samples</w:t>
      </w:r>
      <w:r w:rsidRPr="001763D5">
        <w:rPr>
          <w:rFonts w:eastAsia="ＭＳ ゴシック"/>
          <w:sz w:val="24"/>
          <w:szCs w:val="24"/>
        </w:rPr>
        <w:t xml:space="preserve"> are shown in </w:t>
      </w:r>
      <w:r w:rsidR="009370C3">
        <w:rPr>
          <w:rFonts w:hint="eastAsia"/>
          <w:sz w:val="24"/>
          <w:szCs w:val="24"/>
        </w:rPr>
        <w:t>C.8.</w:t>
      </w:r>
      <w:r w:rsidRPr="001763D5">
        <w:rPr>
          <w:rFonts w:eastAsia="ＭＳ ゴシック"/>
          <w:sz w:val="24"/>
          <w:szCs w:val="24"/>
        </w:rPr>
        <w:t xml:space="preserve">2. The standard deviation of the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replicate analyses</w:t>
      </w:r>
      <w:r w:rsidRPr="001763D5">
        <w:rPr>
          <w:sz w:val="24"/>
          <w:szCs w:val="24"/>
        </w:rPr>
        <w:t xml:space="preserve"> </w:t>
      </w:r>
      <w:r w:rsidRPr="001763D5">
        <w:rPr>
          <w:rFonts w:eastAsia="ＭＳ ゴシック"/>
          <w:sz w:val="24"/>
          <w:szCs w:val="24"/>
        </w:rPr>
        <w:t>was calculated to be 0.029 ‰ (</w:t>
      </w:r>
      <w:r w:rsidRPr="001763D5">
        <w:rPr>
          <w:rFonts w:eastAsia="ＭＳ ゴシック"/>
          <w:i/>
          <w:sz w:val="24"/>
          <w:szCs w:val="24"/>
        </w:rPr>
        <w:t>n</w:t>
      </w:r>
      <w:r w:rsidRPr="001763D5">
        <w:rPr>
          <w:rFonts w:eastAsia="ＭＳ ゴシック"/>
          <w:sz w:val="24"/>
          <w:szCs w:val="24"/>
        </w:rPr>
        <w:t xml:space="preserve"> = 4) and 4.4 ‰ (</w:t>
      </w:r>
      <w:r w:rsidRPr="001763D5">
        <w:rPr>
          <w:rFonts w:eastAsia="ＭＳ ゴシック"/>
          <w:i/>
          <w:sz w:val="24"/>
          <w:szCs w:val="24"/>
        </w:rPr>
        <w:t>n</w:t>
      </w:r>
      <w:r w:rsidRPr="001763D5">
        <w:rPr>
          <w:rFonts w:eastAsia="ＭＳ ゴシック"/>
          <w:sz w:val="24"/>
          <w:szCs w:val="24"/>
        </w:rPr>
        <w:t xml:space="preserve"> = 4), respectively. These were larger than the repeatability obtained from the individual measurements (0.004 ‰ for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2.6 ‰ for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 xml:space="preserve">C) probably due to errors from sample preparation. We concluded that the uncertainty of our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r w:rsidRPr="001763D5">
        <w:rPr>
          <w:rFonts w:eastAsia="ＭＳ ゴシック"/>
          <w:sz w:val="24"/>
          <w:szCs w:val="24"/>
        </w:rPr>
        <w:t xml:space="preserve"> analyses including error due to the sample preparation were about </w:t>
      </w:r>
      <w:r w:rsidRPr="001763D5">
        <w:rPr>
          <w:rFonts w:eastAsia="ＭＳ Ｐゴシック"/>
          <w:sz w:val="24"/>
          <w:szCs w:val="24"/>
        </w:rPr>
        <w:t xml:space="preserve">0.03 </w:t>
      </w:r>
      <w:r w:rsidRPr="001763D5">
        <w:rPr>
          <w:rFonts w:eastAsia="ＭＳ ゴシック"/>
          <w:sz w:val="24"/>
          <w:szCs w:val="24"/>
        </w:rPr>
        <w:t>‰</w:t>
      </w:r>
      <w:r w:rsidRPr="001763D5">
        <w:rPr>
          <w:rFonts w:eastAsia="ＭＳ Ｐゴシック"/>
          <w:sz w:val="24"/>
          <w:szCs w:val="24"/>
        </w:rPr>
        <w:t xml:space="preserve"> and 4 </w:t>
      </w:r>
      <w:r w:rsidRPr="001763D5">
        <w:rPr>
          <w:rFonts w:eastAsia="ＭＳ ゴシック"/>
          <w:sz w:val="24"/>
          <w:szCs w:val="24"/>
        </w:rPr>
        <w:t xml:space="preserve">‰, respectively.  </w:t>
      </w:r>
    </w:p>
    <w:p w:rsidR="001763D5" w:rsidRPr="001763D5" w:rsidRDefault="001763D5" w:rsidP="001763D5">
      <w:pPr>
        <w:ind w:firstLineChars="100" w:firstLine="240"/>
        <w:rPr>
          <w:sz w:val="24"/>
          <w:szCs w:val="24"/>
        </w:rPr>
      </w:pPr>
    </w:p>
    <w:bookmarkEnd w:id="6"/>
    <w:p w:rsidR="001763D5" w:rsidRPr="001763D5" w:rsidRDefault="009370C3" w:rsidP="001763D5">
      <w:pPr>
        <w:jc w:val="left"/>
        <w:rPr>
          <w:sz w:val="24"/>
          <w:szCs w:val="24"/>
        </w:rPr>
      </w:pPr>
      <w:r>
        <w:rPr>
          <w:rFonts w:hint="eastAsia"/>
          <w:sz w:val="24"/>
          <w:szCs w:val="24"/>
        </w:rPr>
        <w:t>C.8.</w:t>
      </w:r>
      <w:r w:rsidR="001763D5" w:rsidRPr="001763D5">
        <w:rPr>
          <w:sz w:val="24"/>
          <w:szCs w:val="24"/>
        </w:rPr>
        <w:t>2</w:t>
      </w:r>
      <w:r>
        <w:rPr>
          <w:rFonts w:hint="eastAsia"/>
          <w:sz w:val="24"/>
          <w:szCs w:val="24"/>
        </w:rPr>
        <w:t>.</w:t>
      </w:r>
      <w:r w:rsidR="001763D5" w:rsidRPr="001763D5">
        <w:rPr>
          <w:sz w:val="24"/>
          <w:szCs w:val="24"/>
        </w:rPr>
        <w:t xml:space="preserve"> Summary of replicate analyses.</w:t>
      </w:r>
    </w:p>
    <w:tbl>
      <w:tblPr>
        <w:tblW w:w="86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915"/>
        <w:gridCol w:w="505"/>
        <w:gridCol w:w="722"/>
        <w:gridCol w:w="681"/>
        <w:gridCol w:w="1020"/>
        <w:gridCol w:w="1125"/>
        <w:gridCol w:w="729"/>
        <w:gridCol w:w="701"/>
        <w:gridCol w:w="1130"/>
        <w:gridCol w:w="1134"/>
      </w:tblGrid>
      <w:tr w:rsidR="001763D5" w:rsidRPr="009370C3" w:rsidTr="009370C3">
        <w:trPr>
          <w:cantSplit/>
          <w:trHeight w:val="255"/>
        </w:trPr>
        <w:tc>
          <w:tcPr>
            <w:tcW w:w="91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rFonts w:eastAsia="ＭＳ Ｐゴシック"/>
                <w:sz w:val="22"/>
                <w:szCs w:val="24"/>
              </w:rPr>
              <w:t>Station</w:t>
            </w:r>
          </w:p>
        </w:tc>
        <w:tc>
          <w:tcPr>
            <w:tcW w:w="50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1"/>
                <w:szCs w:val="24"/>
              </w:rPr>
            </w:pPr>
            <w:r w:rsidRPr="009370C3">
              <w:rPr>
                <w:rFonts w:eastAsia="ＭＳ Ｐゴシック"/>
                <w:sz w:val="21"/>
                <w:szCs w:val="24"/>
              </w:rPr>
              <w:t>Btl</w:t>
            </w:r>
          </w:p>
        </w:tc>
        <w:tc>
          <w:tcPr>
            <w:tcW w:w="3548" w:type="dxa"/>
            <w:gridSpan w:val="4"/>
            <w:noWrap/>
            <w:tcMar>
              <w:top w:w="15" w:type="dxa"/>
              <w:left w:w="15" w:type="dxa"/>
              <w:bottom w:w="0" w:type="dxa"/>
              <w:right w:w="15" w:type="dxa"/>
            </w:tcMar>
            <w:vAlign w:val="bottom"/>
          </w:tcPr>
          <w:p w:rsidR="001763D5" w:rsidRPr="009370C3" w:rsidRDefault="00C25D9A" w:rsidP="00A54D71">
            <w:pPr>
              <w:jc w:val="center"/>
              <w:rPr>
                <w:rFonts w:eastAsia="ＭＳ Ｐゴシック"/>
                <w:sz w:val="21"/>
                <w:szCs w:val="24"/>
              </w:rPr>
            </w:pPr>
            <w:r w:rsidRPr="009370C3">
              <w:rPr>
                <w:sz w:val="21"/>
                <w:szCs w:val="24"/>
              </w:rPr>
              <w:t>δ</w:t>
            </w:r>
            <w:r w:rsidR="001763D5" w:rsidRPr="009370C3">
              <w:rPr>
                <w:rFonts w:eastAsia="ＭＳ Ｐゴシック"/>
                <w:sz w:val="21"/>
                <w:szCs w:val="24"/>
                <w:vertAlign w:val="superscript"/>
              </w:rPr>
              <w:t>13</w:t>
            </w:r>
            <w:r w:rsidR="001763D5" w:rsidRPr="009370C3">
              <w:rPr>
                <w:rFonts w:eastAsia="ＭＳ Ｐゴシック"/>
                <w:sz w:val="21"/>
                <w:szCs w:val="24"/>
              </w:rPr>
              <w:t xml:space="preserve">C / </w:t>
            </w:r>
            <w:r w:rsidR="001763D5" w:rsidRPr="009370C3">
              <w:rPr>
                <w:rFonts w:eastAsia="ＭＳ ゴシック"/>
                <w:sz w:val="21"/>
                <w:szCs w:val="24"/>
              </w:rPr>
              <w:t>‰</w:t>
            </w:r>
          </w:p>
        </w:tc>
        <w:tc>
          <w:tcPr>
            <w:tcW w:w="3694" w:type="dxa"/>
            <w:gridSpan w:val="4"/>
            <w:noWrap/>
            <w:tcMar>
              <w:top w:w="15" w:type="dxa"/>
              <w:left w:w="15" w:type="dxa"/>
              <w:bottom w:w="0" w:type="dxa"/>
              <w:right w:w="15" w:type="dxa"/>
            </w:tcMar>
            <w:vAlign w:val="bottom"/>
          </w:tcPr>
          <w:p w:rsidR="001763D5" w:rsidRPr="009370C3" w:rsidRDefault="00C25D9A" w:rsidP="00A54D71">
            <w:pPr>
              <w:jc w:val="center"/>
              <w:rPr>
                <w:rFonts w:eastAsia="ＭＳ Ｐゴシック"/>
                <w:sz w:val="21"/>
                <w:szCs w:val="24"/>
              </w:rPr>
            </w:pPr>
            <w:r w:rsidRPr="009370C3">
              <w:rPr>
                <w:sz w:val="21"/>
                <w:szCs w:val="24"/>
              </w:rPr>
              <w:sym w:font="Symbol" w:char="F044"/>
            </w:r>
            <w:r w:rsidR="001763D5" w:rsidRPr="009370C3">
              <w:rPr>
                <w:rFonts w:eastAsia="ＭＳ Ｐゴシック"/>
                <w:sz w:val="21"/>
                <w:szCs w:val="24"/>
                <w:vertAlign w:val="superscript"/>
              </w:rPr>
              <w:t>14</w:t>
            </w:r>
            <w:r w:rsidR="001763D5" w:rsidRPr="009370C3">
              <w:rPr>
                <w:rFonts w:eastAsia="ＭＳ Ｐゴシック"/>
                <w:sz w:val="21"/>
                <w:szCs w:val="24"/>
              </w:rPr>
              <w:t xml:space="preserve">C / </w:t>
            </w:r>
            <w:r w:rsidR="001763D5" w:rsidRPr="009370C3">
              <w:rPr>
                <w:rFonts w:eastAsia="ＭＳ ゴシック"/>
                <w:sz w:val="21"/>
                <w:szCs w:val="24"/>
              </w:rPr>
              <w:t>‰</w:t>
            </w:r>
          </w:p>
        </w:tc>
      </w:tr>
      <w:tr w:rsidR="001763D5" w:rsidRPr="009370C3" w:rsidTr="009370C3">
        <w:trPr>
          <w:cantSplit/>
          <w:trHeight w:val="255"/>
        </w:trPr>
        <w:tc>
          <w:tcPr>
            <w:tcW w:w="915" w:type="dxa"/>
            <w:vMerge/>
            <w:vAlign w:val="center"/>
          </w:tcPr>
          <w:p w:rsidR="001763D5" w:rsidRPr="009370C3" w:rsidRDefault="001763D5" w:rsidP="00A54D71">
            <w:pPr>
              <w:jc w:val="center"/>
              <w:rPr>
                <w:rFonts w:eastAsia="ＭＳ Ｐゴシック"/>
                <w:sz w:val="22"/>
                <w:szCs w:val="24"/>
              </w:rPr>
            </w:pPr>
          </w:p>
        </w:tc>
        <w:tc>
          <w:tcPr>
            <w:tcW w:w="505" w:type="dxa"/>
            <w:vMerge/>
            <w:vAlign w:val="center"/>
          </w:tcPr>
          <w:p w:rsidR="001763D5" w:rsidRPr="009370C3" w:rsidRDefault="001763D5" w:rsidP="00A54D71">
            <w:pPr>
              <w:jc w:val="center"/>
              <w:rPr>
                <w:rFonts w:eastAsia="ＭＳ Ｐゴシック"/>
                <w:sz w:val="21"/>
                <w:szCs w:val="24"/>
              </w:rPr>
            </w:pPr>
          </w:p>
        </w:tc>
        <w:tc>
          <w:tcPr>
            <w:tcW w:w="722" w:type="dxa"/>
            <w:noWrap/>
            <w:tcMar>
              <w:top w:w="15" w:type="dxa"/>
              <w:left w:w="15" w:type="dxa"/>
              <w:bottom w:w="0" w:type="dxa"/>
              <w:right w:w="15" w:type="dxa"/>
            </w:tcMar>
            <w:vAlign w:val="bottom"/>
          </w:tcPr>
          <w:p w:rsidR="001763D5" w:rsidRPr="009370C3" w:rsidRDefault="00C25D9A" w:rsidP="00A54D71">
            <w:pPr>
              <w:jc w:val="center"/>
              <w:rPr>
                <w:rFonts w:eastAsia="ＭＳ Ｐゴシック"/>
                <w:sz w:val="21"/>
                <w:szCs w:val="24"/>
              </w:rPr>
            </w:pPr>
            <w:r w:rsidRPr="009370C3">
              <w:rPr>
                <w:sz w:val="21"/>
                <w:szCs w:val="24"/>
              </w:rPr>
              <w:t>δ</w:t>
            </w:r>
            <w:r w:rsidR="001763D5" w:rsidRPr="009370C3">
              <w:rPr>
                <w:rFonts w:eastAsia="ＭＳ Ｐゴシック"/>
                <w:sz w:val="21"/>
                <w:szCs w:val="24"/>
                <w:vertAlign w:val="superscript"/>
              </w:rPr>
              <w:t>13</w:t>
            </w:r>
            <w:r w:rsidR="001763D5" w:rsidRPr="009370C3">
              <w:rPr>
                <w:rFonts w:eastAsia="ＭＳ Ｐゴシック"/>
                <w:sz w:val="21"/>
                <w:szCs w:val="24"/>
              </w:rPr>
              <w:t>C</w:t>
            </w:r>
          </w:p>
        </w:tc>
        <w:tc>
          <w:tcPr>
            <w:tcW w:w="681" w:type="dxa"/>
            <w:noWrap/>
            <w:tcMar>
              <w:top w:w="15" w:type="dxa"/>
              <w:left w:w="15" w:type="dxa"/>
              <w:bottom w:w="0" w:type="dxa"/>
              <w:right w:w="15" w:type="dxa"/>
            </w:tcMar>
            <w:vAlign w:val="bottom"/>
          </w:tcPr>
          <w:p w:rsidR="001763D5" w:rsidRPr="009370C3" w:rsidRDefault="001763D5" w:rsidP="00A54D71">
            <w:pPr>
              <w:jc w:val="center"/>
              <w:rPr>
                <w:rFonts w:eastAsia="ＭＳ Ｐゴシック"/>
                <w:sz w:val="21"/>
                <w:szCs w:val="24"/>
              </w:rPr>
            </w:pPr>
            <w:r w:rsidRPr="009370C3">
              <w:rPr>
                <w:rFonts w:eastAsia="ＭＳ Ｐゴシック"/>
                <w:sz w:val="21"/>
                <w:szCs w:val="24"/>
              </w:rPr>
              <w:t>Error</w:t>
            </w:r>
            <w:r w:rsidRPr="009370C3">
              <w:rPr>
                <w:rFonts w:eastAsia="ＭＳ Ｐゴシック"/>
                <w:sz w:val="21"/>
                <w:szCs w:val="24"/>
                <w:vertAlign w:val="superscript"/>
              </w:rPr>
              <w:t>a</w:t>
            </w:r>
          </w:p>
        </w:tc>
        <w:tc>
          <w:tcPr>
            <w:tcW w:w="1020" w:type="dxa"/>
            <w:noWrap/>
            <w:tcMar>
              <w:top w:w="15" w:type="dxa"/>
              <w:left w:w="15" w:type="dxa"/>
              <w:bottom w:w="0" w:type="dxa"/>
              <w:right w:w="15" w:type="dxa"/>
            </w:tcMar>
            <w:vAlign w:val="bottom"/>
          </w:tcPr>
          <w:p w:rsidR="001763D5" w:rsidRPr="009370C3" w:rsidRDefault="001763D5" w:rsidP="00A54D71">
            <w:pPr>
              <w:jc w:val="center"/>
              <w:rPr>
                <w:rFonts w:eastAsia="ＭＳ Ｐゴシック"/>
                <w:sz w:val="21"/>
                <w:szCs w:val="24"/>
              </w:rPr>
            </w:pPr>
            <w:r w:rsidRPr="009370C3">
              <w:rPr>
                <w:rFonts w:eastAsia="ＭＳ Ｐゴシック"/>
                <w:sz w:val="21"/>
                <w:szCs w:val="24"/>
              </w:rPr>
              <w:t>E.W.Mean</w:t>
            </w:r>
            <w:r w:rsidRPr="009370C3">
              <w:rPr>
                <w:rFonts w:eastAsia="ＭＳ Ｐゴシック"/>
                <w:sz w:val="21"/>
                <w:szCs w:val="24"/>
                <w:vertAlign w:val="superscript"/>
              </w:rPr>
              <w:t>b</w:t>
            </w:r>
          </w:p>
        </w:tc>
        <w:tc>
          <w:tcPr>
            <w:tcW w:w="1125" w:type="dxa"/>
            <w:noWrap/>
            <w:tcMar>
              <w:top w:w="15" w:type="dxa"/>
              <w:left w:w="15" w:type="dxa"/>
              <w:bottom w:w="0" w:type="dxa"/>
              <w:right w:w="15" w:type="dxa"/>
            </w:tcMar>
            <w:vAlign w:val="bottom"/>
          </w:tcPr>
          <w:p w:rsidR="001763D5" w:rsidRPr="009370C3" w:rsidRDefault="001763D5" w:rsidP="00A54D71">
            <w:pPr>
              <w:jc w:val="center"/>
              <w:rPr>
                <w:rFonts w:eastAsia="ＭＳ Ｐゴシック"/>
                <w:sz w:val="21"/>
                <w:szCs w:val="24"/>
              </w:rPr>
            </w:pPr>
            <w:r w:rsidRPr="009370C3">
              <w:rPr>
                <w:rFonts w:eastAsia="ＭＳ Ｐゴシック"/>
                <w:sz w:val="21"/>
                <w:szCs w:val="24"/>
              </w:rPr>
              <w:t>Uncertainty</w:t>
            </w:r>
            <w:r w:rsidRPr="009370C3">
              <w:rPr>
                <w:rFonts w:eastAsia="ＭＳ Ｐゴシック"/>
                <w:sz w:val="21"/>
                <w:szCs w:val="24"/>
                <w:vertAlign w:val="superscript"/>
              </w:rPr>
              <w:t>c</w:t>
            </w:r>
          </w:p>
        </w:tc>
        <w:tc>
          <w:tcPr>
            <w:tcW w:w="729" w:type="dxa"/>
            <w:noWrap/>
            <w:tcMar>
              <w:top w:w="15" w:type="dxa"/>
              <w:left w:w="15" w:type="dxa"/>
              <w:bottom w:w="0" w:type="dxa"/>
              <w:right w:w="15" w:type="dxa"/>
            </w:tcMar>
            <w:vAlign w:val="bottom"/>
          </w:tcPr>
          <w:p w:rsidR="001763D5" w:rsidRPr="009370C3" w:rsidRDefault="00C25D9A" w:rsidP="00A54D71">
            <w:pPr>
              <w:jc w:val="center"/>
              <w:rPr>
                <w:rFonts w:eastAsia="ＭＳ Ｐゴシック"/>
                <w:sz w:val="21"/>
                <w:szCs w:val="24"/>
              </w:rPr>
            </w:pPr>
            <w:r w:rsidRPr="009370C3">
              <w:rPr>
                <w:sz w:val="21"/>
                <w:szCs w:val="24"/>
              </w:rPr>
              <w:sym w:font="Symbol" w:char="F044"/>
            </w:r>
            <w:r w:rsidR="001763D5" w:rsidRPr="009370C3">
              <w:rPr>
                <w:rFonts w:eastAsia="ＭＳ Ｐゴシック"/>
                <w:sz w:val="21"/>
                <w:szCs w:val="24"/>
                <w:vertAlign w:val="superscript"/>
              </w:rPr>
              <w:t>14</w:t>
            </w:r>
            <w:r w:rsidR="001763D5" w:rsidRPr="009370C3">
              <w:rPr>
                <w:rFonts w:eastAsia="ＭＳ Ｐゴシック"/>
                <w:sz w:val="21"/>
                <w:szCs w:val="24"/>
              </w:rPr>
              <w:t>C</w:t>
            </w:r>
          </w:p>
        </w:tc>
        <w:tc>
          <w:tcPr>
            <w:tcW w:w="701" w:type="dxa"/>
            <w:noWrap/>
            <w:tcMar>
              <w:top w:w="15" w:type="dxa"/>
              <w:left w:w="15" w:type="dxa"/>
              <w:bottom w:w="0" w:type="dxa"/>
              <w:right w:w="15" w:type="dxa"/>
            </w:tcMar>
            <w:vAlign w:val="bottom"/>
          </w:tcPr>
          <w:p w:rsidR="001763D5" w:rsidRPr="009370C3" w:rsidRDefault="001763D5" w:rsidP="00A54D71">
            <w:pPr>
              <w:jc w:val="center"/>
              <w:rPr>
                <w:rFonts w:eastAsia="ＭＳ Ｐゴシック"/>
                <w:sz w:val="21"/>
                <w:szCs w:val="24"/>
              </w:rPr>
            </w:pPr>
            <w:r w:rsidRPr="009370C3">
              <w:rPr>
                <w:rFonts w:eastAsia="ＭＳ Ｐゴシック"/>
                <w:sz w:val="21"/>
                <w:szCs w:val="24"/>
              </w:rPr>
              <w:t>Error</w:t>
            </w:r>
            <w:r w:rsidRPr="009370C3">
              <w:rPr>
                <w:rFonts w:eastAsia="ＭＳ Ｐゴシック"/>
                <w:sz w:val="21"/>
                <w:szCs w:val="24"/>
                <w:vertAlign w:val="superscript"/>
              </w:rPr>
              <w:t>d</w:t>
            </w:r>
          </w:p>
        </w:tc>
        <w:tc>
          <w:tcPr>
            <w:tcW w:w="1130" w:type="dxa"/>
            <w:noWrap/>
            <w:tcMar>
              <w:top w:w="15" w:type="dxa"/>
              <w:left w:w="15" w:type="dxa"/>
              <w:bottom w:w="0" w:type="dxa"/>
              <w:right w:w="15" w:type="dxa"/>
            </w:tcMar>
            <w:vAlign w:val="bottom"/>
          </w:tcPr>
          <w:p w:rsidR="001763D5" w:rsidRPr="009370C3" w:rsidRDefault="001763D5" w:rsidP="00A54D71">
            <w:pPr>
              <w:jc w:val="center"/>
              <w:rPr>
                <w:rFonts w:eastAsia="ＭＳ Ｐゴシック"/>
                <w:sz w:val="21"/>
                <w:szCs w:val="24"/>
              </w:rPr>
            </w:pPr>
            <w:r w:rsidRPr="009370C3">
              <w:rPr>
                <w:rFonts w:eastAsia="ＭＳ Ｐゴシック"/>
                <w:sz w:val="21"/>
                <w:szCs w:val="24"/>
              </w:rPr>
              <w:t>E.W.Mean</w:t>
            </w:r>
            <w:r w:rsidRPr="009370C3">
              <w:rPr>
                <w:rFonts w:eastAsia="ＭＳ Ｐゴシック"/>
                <w:sz w:val="21"/>
                <w:szCs w:val="24"/>
                <w:vertAlign w:val="superscript"/>
              </w:rPr>
              <w:t>b</w:t>
            </w:r>
          </w:p>
        </w:tc>
        <w:tc>
          <w:tcPr>
            <w:tcW w:w="1134" w:type="dxa"/>
            <w:noWrap/>
            <w:tcMar>
              <w:top w:w="15" w:type="dxa"/>
              <w:left w:w="15" w:type="dxa"/>
              <w:bottom w:w="0" w:type="dxa"/>
              <w:right w:w="15" w:type="dxa"/>
            </w:tcMar>
            <w:vAlign w:val="bottom"/>
          </w:tcPr>
          <w:p w:rsidR="001763D5" w:rsidRPr="009370C3" w:rsidRDefault="001763D5" w:rsidP="00A54D71">
            <w:pPr>
              <w:jc w:val="center"/>
              <w:rPr>
                <w:rFonts w:eastAsia="ＭＳ Ｐゴシック"/>
                <w:sz w:val="21"/>
                <w:szCs w:val="24"/>
              </w:rPr>
            </w:pPr>
            <w:r w:rsidRPr="009370C3">
              <w:rPr>
                <w:rFonts w:eastAsia="ＭＳ Ｐゴシック"/>
                <w:sz w:val="21"/>
                <w:szCs w:val="24"/>
              </w:rPr>
              <w:t>Uncertainty</w:t>
            </w:r>
            <w:r w:rsidRPr="009370C3">
              <w:rPr>
                <w:rFonts w:eastAsia="ＭＳ Ｐゴシック"/>
                <w:sz w:val="21"/>
                <w:szCs w:val="24"/>
                <w:vertAlign w:val="superscript"/>
              </w:rPr>
              <w:t>c</w:t>
            </w:r>
          </w:p>
        </w:tc>
      </w:tr>
      <w:tr w:rsidR="001763D5" w:rsidRPr="009370C3" w:rsidTr="009370C3">
        <w:trPr>
          <w:cantSplit/>
          <w:trHeight w:val="255"/>
        </w:trPr>
        <w:tc>
          <w:tcPr>
            <w:tcW w:w="91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P13-116</w:t>
            </w:r>
          </w:p>
        </w:tc>
        <w:tc>
          <w:tcPr>
            <w:tcW w:w="50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29</w:t>
            </w: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0.011</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0.003</w:t>
            </w:r>
          </w:p>
        </w:tc>
        <w:tc>
          <w:tcPr>
            <w:tcW w:w="102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0.014</w:t>
            </w:r>
          </w:p>
        </w:tc>
        <w:tc>
          <w:tcPr>
            <w:tcW w:w="112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0.004</w:t>
            </w:r>
          </w:p>
        </w:tc>
        <w:tc>
          <w:tcPr>
            <w:tcW w:w="729" w:type="dxa"/>
            <w:noWrap/>
            <w:tcMar>
              <w:top w:w="15" w:type="dxa"/>
              <w:left w:w="15" w:type="dxa"/>
              <w:bottom w:w="0" w:type="dxa"/>
              <w:right w:w="15" w:type="dxa"/>
            </w:tcMar>
          </w:tcPr>
          <w:p w:rsidR="001763D5" w:rsidRPr="009370C3" w:rsidRDefault="009370C3" w:rsidP="00A54D71">
            <w:pPr>
              <w:jc w:val="center"/>
              <w:rPr>
                <w:sz w:val="22"/>
                <w:szCs w:val="24"/>
              </w:rPr>
            </w:pPr>
            <w:r>
              <w:rPr>
                <w:sz w:val="22"/>
                <w:szCs w:val="24"/>
              </w:rPr>
              <w:t>−</w:t>
            </w:r>
            <w:r w:rsidR="001763D5" w:rsidRPr="009370C3">
              <w:rPr>
                <w:sz w:val="22"/>
                <w:szCs w:val="24"/>
              </w:rPr>
              <w:t>17.3</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2.8</w:t>
            </w:r>
          </w:p>
        </w:tc>
        <w:tc>
          <w:tcPr>
            <w:tcW w:w="113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-19.7</w:t>
            </w:r>
          </w:p>
        </w:tc>
        <w:tc>
          <w:tcPr>
            <w:tcW w:w="1134"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3.3</w:t>
            </w:r>
          </w:p>
        </w:tc>
      </w:tr>
      <w:tr w:rsidR="001763D5" w:rsidRPr="009370C3" w:rsidTr="009370C3">
        <w:trPr>
          <w:cantSplit/>
          <w:trHeight w:val="255"/>
        </w:trPr>
        <w:tc>
          <w:tcPr>
            <w:tcW w:w="915" w:type="dxa"/>
            <w:vMerge/>
            <w:vAlign w:val="center"/>
          </w:tcPr>
          <w:p w:rsidR="001763D5" w:rsidRPr="009370C3" w:rsidRDefault="001763D5" w:rsidP="00A54D71">
            <w:pPr>
              <w:jc w:val="center"/>
              <w:rPr>
                <w:rFonts w:eastAsia="ＭＳ Ｐゴシック"/>
                <w:sz w:val="22"/>
                <w:szCs w:val="24"/>
              </w:rPr>
            </w:pPr>
          </w:p>
        </w:tc>
        <w:tc>
          <w:tcPr>
            <w:tcW w:w="505" w:type="dxa"/>
            <w:vMerge/>
            <w:vAlign w:val="center"/>
          </w:tcPr>
          <w:p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0.016</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0.003</w:t>
            </w:r>
          </w:p>
        </w:tc>
        <w:tc>
          <w:tcPr>
            <w:tcW w:w="1020" w:type="dxa"/>
            <w:vMerge/>
            <w:vAlign w:val="center"/>
          </w:tcPr>
          <w:p w:rsidR="001763D5" w:rsidRPr="009370C3" w:rsidRDefault="001763D5" w:rsidP="00A54D71">
            <w:pPr>
              <w:jc w:val="center"/>
              <w:rPr>
                <w:rFonts w:eastAsia="ＭＳ Ｐゴシック"/>
                <w:sz w:val="22"/>
                <w:szCs w:val="24"/>
              </w:rPr>
            </w:pPr>
          </w:p>
        </w:tc>
        <w:tc>
          <w:tcPr>
            <w:tcW w:w="1125" w:type="dxa"/>
            <w:vMerge/>
            <w:vAlign w:val="center"/>
          </w:tcPr>
          <w:p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rsidR="001763D5" w:rsidRPr="009370C3" w:rsidRDefault="009370C3" w:rsidP="00A54D71">
            <w:pPr>
              <w:jc w:val="center"/>
              <w:rPr>
                <w:sz w:val="22"/>
                <w:szCs w:val="24"/>
              </w:rPr>
            </w:pPr>
            <w:r>
              <w:rPr>
                <w:sz w:val="22"/>
                <w:szCs w:val="24"/>
              </w:rPr>
              <w:t>−</w:t>
            </w:r>
            <w:r w:rsidR="001763D5" w:rsidRPr="009370C3">
              <w:rPr>
                <w:sz w:val="22"/>
                <w:szCs w:val="24"/>
              </w:rPr>
              <w:t>21.9</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2.8</w:t>
            </w:r>
          </w:p>
        </w:tc>
        <w:tc>
          <w:tcPr>
            <w:tcW w:w="1130" w:type="dxa"/>
            <w:vMerge/>
            <w:vAlign w:val="center"/>
          </w:tcPr>
          <w:p w:rsidR="001763D5" w:rsidRPr="009370C3" w:rsidRDefault="001763D5" w:rsidP="00A54D71">
            <w:pPr>
              <w:jc w:val="center"/>
              <w:rPr>
                <w:rFonts w:eastAsia="ＭＳ Ｐゴシック"/>
                <w:sz w:val="22"/>
                <w:szCs w:val="24"/>
              </w:rPr>
            </w:pPr>
          </w:p>
        </w:tc>
        <w:tc>
          <w:tcPr>
            <w:tcW w:w="1134" w:type="dxa"/>
            <w:vMerge/>
            <w:vAlign w:val="center"/>
          </w:tcPr>
          <w:p w:rsidR="001763D5" w:rsidRPr="009370C3" w:rsidRDefault="001763D5" w:rsidP="00A54D71">
            <w:pPr>
              <w:jc w:val="center"/>
              <w:rPr>
                <w:rFonts w:eastAsia="ＭＳ Ｐゴシック"/>
                <w:sz w:val="22"/>
                <w:szCs w:val="24"/>
              </w:rPr>
            </w:pPr>
          </w:p>
        </w:tc>
      </w:tr>
      <w:tr w:rsidR="001763D5" w:rsidRPr="009370C3" w:rsidTr="009370C3">
        <w:trPr>
          <w:cantSplit/>
          <w:trHeight w:val="255"/>
        </w:trPr>
        <w:tc>
          <w:tcPr>
            <w:tcW w:w="91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P13-127</w:t>
            </w:r>
          </w:p>
        </w:tc>
        <w:tc>
          <w:tcPr>
            <w:tcW w:w="50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28</w:t>
            </w: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0.713</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0.004</w:t>
            </w:r>
          </w:p>
        </w:tc>
        <w:tc>
          <w:tcPr>
            <w:tcW w:w="102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0.696</w:t>
            </w:r>
          </w:p>
        </w:tc>
        <w:tc>
          <w:tcPr>
            <w:tcW w:w="112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0.024</w:t>
            </w:r>
          </w:p>
        </w:tc>
        <w:tc>
          <w:tcPr>
            <w:tcW w:w="729"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47.1</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3.0</w:t>
            </w:r>
          </w:p>
        </w:tc>
        <w:tc>
          <w:tcPr>
            <w:tcW w:w="113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46.9</w:t>
            </w:r>
          </w:p>
        </w:tc>
        <w:tc>
          <w:tcPr>
            <w:tcW w:w="1134"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2.1</w:t>
            </w:r>
          </w:p>
        </w:tc>
      </w:tr>
      <w:tr w:rsidR="001763D5" w:rsidRPr="009370C3" w:rsidTr="009370C3">
        <w:trPr>
          <w:cantSplit/>
          <w:trHeight w:val="255"/>
        </w:trPr>
        <w:tc>
          <w:tcPr>
            <w:tcW w:w="915" w:type="dxa"/>
            <w:vMerge/>
            <w:vAlign w:val="center"/>
          </w:tcPr>
          <w:p w:rsidR="001763D5" w:rsidRPr="009370C3" w:rsidRDefault="001763D5" w:rsidP="00A54D71">
            <w:pPr>
              <w:jc w:val="center"/>
              <w:rPr>
                <w:rFonts w:eastAsia="ＭＳ Ｐゴシック"/>
                <w:sz w:val="22"/>
                <w:szCs w:val="24"/>
              </w:rPr>
            </w:pPr>
          </w:p>
        </w:tc>
        <w:tc>
          <w:tcPr>
            <w:tcW w:w="505" w:type="dxa"/>
            <w:vMerge/>
            <w:vAlign w:val="center"/>
          </w:tcPr>
          <w:p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0.679</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0.004</w:t>
            </w:r>
          </w:p>
        </w:tc>
        <w:tc>
          <w:tcPr>
            <w:tcW w:w="1020" w:type="dxa"/>
            <w:vMerge/>
            <w:vAlign w:val="center"/>
          </w:tcPr>
          <w:p w:rsidR="001763D5" w:rsidRPr="009370C3" w:rsidRDefault="001763D5" w:rsidP="00A54D71">
            <w:pPr>
              <w:jc w:val="center"/>
              <w:rPr>
                <w:rFonts w:eastAsia="ＭＳ Ｐゴシック"/>
                <w:sz w:val="22"/>
                <w:szCs w:val="24"/>
              </w:rPr>
            </w:pPr>
          </w:p>
        </w:tc>
        <w:tc>
          <w:tcPr>
            <w:tcW w:w="1125" w:type="dxa"/>
            <w:vMerge/>
            <w:vAlign w:val="center"/>
          </w:tcPr>
          <w:p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46.6</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3.0</w:t>
            </w:r>
          </w:p>
        </w:tc>
        <w:tc>
          <w:tcPr>
            <w:tcW w:w="1130" w:type="dxa"/>
            <w:vMerge/>
            <w:vAlign w:val="center"/>
          </w:tcPr>
          <w:p w:rsidR="001763D5" w:rsidRPr="009370C3" w:rsidRDefault="001763D5" w:rsidP="00A54D71">
            <w:pPr>
              <w:jc w:val="center"/>
              <w:rPr>
                <w:rFonts w:eastAsia="ＭＳ Ｐゴシック"/>
                <w:sz w:val="22"/>
                <w:szCs w:val="24"/>
              </w:rPr>
            </w:pPr>
          </w:p>
        </w:tc>
        <w:tc>
          <w:tcPr>
            <w:tcW w:w="1134" w:type="dxa"/>
            <w:vMerge/>
            <w:vAlign w:val="center"/>
          </w:tcPr>
          <w:p w:rsidR="001763D5" w:rsidRPr="009370C3" w:rsidRDefault="001763D5" w:rsidP="00A54D71">
            <w:pPr>
              <w:jc w:val="center"/>
              <w:rPr>
                <w:rFonts w:eastAsia="ＭＳ Ｐゴシック"/>
                <w:sz w:val="22"/>
                <w:szCs w:val="24"/>
              </w:rPr>
            </w:pPr>
          </w:p>
        </w:tc>
      </w:tr>
      <w:tr w:rsidR="001763D5" w:rsidRPr="009370C3" w:rsidTr="009370C3">
        <w:trPr>
          <w:cantSplit/>
          <w:trHeight w:val="255"/>
        </w:trPr>
        <w:tc>
          <w:tcPr>
            <w:tcW w:w="91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P13-138</w:t>
            </w:r>
          </w:p>
        </w:tc>
        <w:tc>
          <w:tcPr>
            <w:tcW w:w="50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28</w:t>
            </w: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0.786</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0.002</w:t>
            </w:r>
          </w:p>
        </w:tc>
        <w:tc>
          <w:tcPr>
            <w:tcW w:w="102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0.783</w:t>
            </w:r>
          </w:p>
        </w:tc>
        <w:tc>
          <w:tcPr>
            <w:tcW w:w="112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0.016</w:t>
            </w:r>
          </w:p>
        </w:tc>
        <w:tc>
          <w:tcPr>
            <w:tcW w:w="729"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47.3</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3.2</w:t>
            </w:r>
          </w:p>
        </w:tc>
        <w:tc>
          <w:tcPr>
            <w:tcW w:w="113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51.2</w:t>
            </w:r>
          </w:p>
        </w:tc>
        <w:tc>
          <w:tcPr>
            <w:tcW w:w="1134"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5.2</w:t>
            </w:r>
          </w:p>
        </w:tc>
      </w:tr>
      <w:tr w:rsidR="001763D5" w:rsidRPr="009370C3" w:rsidTr="009370C3">
        <w:trPr>
          <w:cantSplit/>
          <w:trHeight w:val="255"/>
        </w:trPr>
        <w:tc>
          <w:tcPr>
            <w:tcW w:w="915" w:type="dxa"/>
            <w:vMerge/>
            <w:vAlign w:val="center"/>
          </w:tcPr>
          <w:p w:rsidR="001763D5" w:rsidRPr="009370C3" w:rsidRDefault="001763D5" w:rsidP="00A54D71">
            <w:pPr>
              <w:jc w:val="center"/>
              <w:rPr>
                <w:rFonts w:eastAsia="ＭＳ Ｐゴシック"/>
                <w:sz w:val="22"/>
                <w:szCs w:val="24"/>
              </w:rPr>
            </w:pPr>
          </w:p>
        </w:tc>
        <w:tc>
          <w:tcPr>
            <w:tcW w:w="505" w:type="dxa"/>
            <w:vMerge/>
            <w:vAlign w:val="center"/>
          </w:tcPr>
          <w:p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0.763</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0.005</w:t>
            </w:r>
          </w:p>
        </w:tc>
        <w:tc>
          <w:tcPr>
            <w:tcW w:w="1020" w:type="dxa"/>
            <w:vMerge/>
            <w:vAlign w:val="center"/>
          </w:tcPr>
          <w:p w:rsidR="001763D5" w:rsidRPr="009370C3" w:rsidRDefault="001763D5" w:rsidP="00A54D71">
            <w:pPr>
              <w:jc w:val="center"/>
              <w:rPr>
                <w:rFonts w:eastAsia="ＭＳ Ｐゴシック"/>
                <w:sz w:val="22"/>
                <w:szCs w:val="24"/>
              </w:rPr>
            </w:pPr>
          </w:p>
        </w:tc>
        <w:tc>
          <w:tcPr>
            <w:tcW w:w="1125" w:type="dxa"/>
            <w:vMerge/>
            <w:vAlign w:val="center"/>
          </w:tcPr>
          <w:p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54.7</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3.0</w:t>
            </w:r>
          </w:p>
        </w:tc>
        <w:tc>
          <w:tcPr>
            <w:tcW w:w="1130" w:type="dxa"/>
            <w:vMerge/>
            <w:vAlign w:val="center"/>
          </w:tcPr>
          <w:p w:rsidR="001763D5" w:rsidRPr="009370C3" w:rsidRDefault="001763D5" w:rsidP="00A54D71">
            <w:pPr>
              <w:jc w:val="center"/>
              <w:rPr>
                <w:rFonts w:eastAsia="ＭＳ Ｐゴシック"/>
                <w:sz w:val="22"/>
                <w:szCs w:val="24"/>
              </w:rPr>
            </w:pPr>
          </w:p>
        </w:tc>
        <w:tc>
          <w:tcPr>
            <w:tcW w:w="1134" w:type="dxa"/>
            <w:vMerge/>
            <w:vAlign w:val="center"/>
          </w:tcPr>
          <w:p w:rsidR="001763D5" w:rsidRPr="009370C3" w:rsidRDefault="001763D5" w:rsidP="00A54D71">
            <w:pPr>
              <w:jc w:val="center"/>
              <w:rPr>
                <w:rFonts w:eastAsia="ＭＳ Ｐゴシック"/>
                <w:sz w:val="22"/>
                <w:szCs w:val="24"/>
              </w:rPr>
            </w:pPr>
          </w:p>
        </w:tc>
      </w:tr>
      <w:tr w:rsidR="001763D5" w:rsidRPr="009370C3" w:rsidTr="009370C3">
        <w:trPr>
          <w:cantSplit/>
          <w:trHeight w:val="255"/>
        </w:trPr>
        <w:tc>
          <w:tcPr>
            <w:tcW w:w="91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P13-138</w:t>
            </w:r>
          </w:p>
        </w:tc>
        <w:tc>
          <w:tcPr>
            <w:tcW w:w="50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1</w:t>
            </w: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0.093</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0.005</w:t>
            </w:r>
          </w:p>
        </w:tc>
        <w:tc>
          <w:tcPr>
            <w:tcW w:w="102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01.62</w:t>
            </w:r>
          </w:p>
        </w:tc>
        <w:tc>
          <w:tcPr>
            <w:tcW w:w="1125"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0.051</w:t>
            </w:r>
          </w:p>
        </w:tc>
        <w:tc>
          <w:tcPr>
            <w:tcW w:w="729" w:type="dxa"/>
            <w:noWrap/>
            <w:tcMar>
              <w:top w:w="15" w:type="dxa"/>
              <w:left w:w="15" w:type="dxa"/>
              <w:bottom w:w="0" w:type="dxa"/>
              <w:right w:w="15" w:type="dxa"/>
            </w:tcMar>
          </w:tcPr>
          <w:p w:rsidR="001763D5" w:rsidRPr="009370C3" w:rsidRDefault="009370C3" w:rsidP="00A54D71">
            <w:pPr>
              <w:jc w:val="center"/>
              <w:rPr>
                <w:sz w:val="22"/>
                <w:szCs w:val="24"/>
              </w:rPr>
            </w:pPr>
            <w:r>
              <w:rPr>
                <w:sz w:val="22"/>
                <w:szCs w:val="24"/>
              </w:rPr>
              <w:t>−</w:t>
            </w:r>
            <w:r w:rsidR="001763D5" w:rsidRPr="009370C3">
              <w:rPr>
                <w:sz w:val="22"/>
                <w:szCs w:val="24"/>
              </w:rPr>
              <w:t>217.3</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2.5</w:t>
            </w:r>
          </w:p>
        </w:tc>
        <w:tc>
          <w:tcPr>
            <w:tcW w:w="1130"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-212.9</w:t>
            </w:r>
          </w:p>
        </w:tc>
        <w:tc>
          <w:tcPr>
            <w:tcW w:w="1134" w:type="dxa"/>
            <w:vMerge w:val="restart"/>
            <w:noWrap/>
            <w:tcMar>
              <w:top w:w="15" w:type="dxa"/>
              <w:left w:w="15" w:type="dxa"/>
              <w:bottom w:w="0" w:type="dxa"/>
              <w:right w:w="15" w:type="dxa"/>
            </w:tcMar>
            <w:vAlign w:val="center"/>
          </w:tcPr>
          <w:p w:rsidR="001763D5" w:rsidRPr="009370C3" w:rsidRDefault="001763D5" w:rsidP="00A54D71">
            <w:pPr>
              <w:jc w:val="center"/>
              <w:rPr>
                <w:rFonts w:eastAsia="ＭＳ Ｐゴシック"/>
                <w:sz w:val="22"/>
                <w:szCs w:val="24"/>
              </w:rPr>
            </w:pPr>
            <w:r w:rsidRPr="009370C3">
              <w:rPr>
                <w:sz w:val="22"/>
                <w:szCs w:val="24"/>
              </w:rPr>
              <w:t>6.3</w:t>
            </w:r>
          </w:p>
        </w:tc>
      </w:tr>
      <w:tr w:rsidR="001763D5" w:rsidRPr="009370C3" w:rsidTr="009370C3">
        <w:trPr>
          <w:cantSplit/>
          <w:trHeight w:val="255"/>
        </w:trPr>
        <w:tc>
          <w:tcPr>
            <w:tcW w:w="915" w:type="dxa"/>
            <w:vMerge/>
            <w:vAlign w:val="center"/>
          </w:tcPr>
          <w:p w:rsidR="001763D5" w:rsidRPr="009370C3" w:rsidRDefault="001763D5" w:rsidP="00A54D71">
            <w:pPr>
              <w:jc w:val="center"/>
              <w:rPr>
                <w:rFonts w:eastAsia="ＭＳ Ｐゴシック"/>
                <w:sz w:val="22"/>
                <w:szCs w:val="24"/>
              </w:rPr>
            </w:pPr>
          </w:p>
        </w:tc>
        <w:tc>
          <w:tcPr>
            <w:tcW w:w="505" w:type="dxa"/>
            <w:vMerge/>
            <w:vAlign w:val="center"/>
          </w:tcPr>
          <w:p w:rsidR="001763D5" w:rsidRPr="009370C3" w:rsidRDefault="001763D5" w:rsidP="00A54D71">
            <w:pPr>
              <w:jc w:val="center"/>
              <w:rPr>
                <w:rFonts w:eastAsia="ＭＳ Ｐゴシック"/>
                <w:sz w:val="22"/>
                <w:szCs w:val="24"/>
              </w:rPr>
            </w:pPr>
          </w:p>
        </w:tc>
        <w:tc>
          <w:tcPr>
            <w:tcW w:w="722"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0.165</w:t>
            </w:r>
          </w:p>
        </w:tc>
        <w:tc>
          <w:tcPr>
            <w:tcW w:w="68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0.001</w:t>
            </w:r>
          </w:p>
        </w:tc>
        <w:tc>
          <w:tcPr>
            <w:tcW w:w="1020" w:type="dxa"/>
            <w:vMerge/>
            <w:vAlign w:val="center"/>
          </w:tcPr>
          <w:p w:rsidR="001763D5" w:rsidRPr="009370C3" w:rsidRDefault="001763D5" w:rsidP="00A54D71">
            <w:pPr>
              <w:jc w:val="center"/>
              <w:rPr>
                <w:rFonts w:eastAsia="ＭＳ Ｐゴシック"/>
                <w:sz w:val="22"/>
                <w:szCs w:val="24"/>
              </w:rPr>
            </w:pPr>
          </w:p>
        </w:tc>
        <w:tc>
          <w:tcPr>
            <w:tcW w:w="1125" w:type="dxa"/>
            <w:vMerge/>
            <w:vAlign w:val="center"/>
          </w:tcPr>
          <w:p w:rsidR="001763D5" w:rsidRPr="009370C3" w:rsidRDefault="001763D5" w:rsidP="00A54D71">
            <w:pPr>
              <w:jc w:val="center"/>
              <w:rPr>
                <w:rFonts w:eastAsia="ＭＳ Ｐゴシック"/>
                <w:sz w:val="22"/>
                <w:szCs w:val="24"/>
              </w:rPr>
            </w:pPr>
          </w:p>
        </w:tc>
        <w:tc>
          <w:tcPr>
            <w:tcW w:w="729" w:type="dxa"/>
            <w:noWrap/>
            <w:tcMar>
              <w:top w:w="15" w:type="dxa"/>
              <w:left w:w="15" w:type="dxa"/>
              <w:bottom w:w="0" w:type="dxa"/>
              <w:right w:w="15" w:type="dxa"/>
            </w:tcMar>
          </w:tcPr>
          <w:p w:rsidR="001763D5" w:rsidRPr="009370C3" w:rsidRDefault="009370C3" w:rsidP="00A54D71">
            <w:pPr>
              <w:jc w:val="center"/>
              <w:rPr>
                <w:sz w:val="22"/>
                <w:szCs w:val="24"/>
              </w:rPr>
            </w:pPr>
            <w:r>
              <w:rPr>
                <w:sz w:val="22"/>
                <w:szCs w:val="24"/>
              </w:rPr>
              <w:t>−</w:t>
            </w:r>
            <w:r w:rsidR="001763D5" w:rsidRPr="009370C3">
              <w:rPr>
                <w:sz w:val="22"/>
                <w:szCs w:val="24"/>
              </w:rPr>
              <w:t>208.4</w:t>
            </w:r>
          </w:p>
        </w:tc>
        <w:tc>
          <w:tcPr>
            <w:tcW w:w="701" w:type="dxa"/>
            <w:noWrap/>
            <w:tcMar>
              <w:top w:w="15" w:type="dxa"/>
              <w:left w:w="15" w:type="dxa"/>
              <w:bottom w:w="0" w:type="dxa"/>
              <w:right w:w="15" w:type="dxa"/>
            </w:tcMar>
          </w:tcPr>
          <w:p w:rsidR="001763D5" w:rsidRPr="009370C3" w:rsidRDefault="001763D5" w:rsidP="00A54D71">
            <w:pPr>
              <w:jc w:val="center"/>
              <w:rPr>
                <w:sz w:val="22"/>
                <w:szCs w:val="24"/>
              </w:rPr>
            </w:pPr>
            <w:r w:rsidRPr="009370C3">
              <w:rPr>
                <w:sz w:val="22"/>
                <w:szCs w:val="24"/>
              </w:rPr>
              <w:t>2.5</w:t>
            </w:r>
          </w:p>
        </w:tc>
        <w:tc>
          <w:tcPr>
            <w:tcW w:w="1130" w:type="dxa"/>
            <w:vMerge/>
            <w:vAlign w:val="center"/>
          </w:tcPr>
          <w:p w:rsidR="001763D5" w:rsidRPr="009370C3" w:rsidRDefault="001763D5" w:rsidP="00A54D71">
            <w:pPr>
              <w:jc w:val="center"/>
              <w:rPr>
                <w:rFonts w:eastAsia="ＭＳ Ｐゴシック"/>
                <w:sz w:val="22"/>
                <w:szCs w:val="24"/>
              </w:rPr>
            </w:pPr>
          </w:p>
        </w:tc>
        <w:tc>
          <w:tcPr>
            <w:tcW w:w="1134" w:type="dxa"/>
            <w:vMerge/>
            <w:vAlign w:val="center"/>
          </w:tcPr>
          <w:p w:rsidR="001763D5" w:rsidRPr="009370C3" w:rsidRDefault="001763D5" w:rsidP="00A54D71">
            <w:pPr>
              <w:jc w:val="center"/>
              <w:rPr>
                <w:rFonts w:eastAsia="ＭＳ Ｐゴシック"/>
                <w:sz w:val="22"/>
                <w:szCs w:val="24"/>
              </w:rPr>
            </w:pPr>
          </w:p>
        </w:tc>
      </w:tr>
    </w:tbl>
    <w:p w:rsidR="001763D5" w:rsidRPr="001763D5" w:rsidRDefault="001763D5" w:rsidP="00741A2D">
      <w:pPr>
        <w:jc w:val="left"/>
        <w:rPr>
          <w:rFonts w:eastAsia="ＭＳ ゴシック"/>
          <w:sz w:val="24"/>
          <w:szCs w:val="24"/>
        </w:rPr>
      </w:pPr>
      <w:r w:rsidRPr="001763D5">
        <w:rPr>
          <w:rFonts w:eastAsia="ＭＳ ゴシック"/>
          <w:sz w:val="24"/>
          <w:szCs w:val="24"/>
        </w:rPr>
        <w:t>a. Standard deviation of repeat measurements.</w:t>
      </w:r>
    </w:p>
    <w:p w:rsidR="001763D5" w:rsidRPr="001763D5" w:rsidRDefault="001763D5" w:rsidP="00741A2D">
      <w:pPr>
        <w:jc w:val="left"/>
        <w:rPr>
          <w:rFonts w:eastAsia="ＭＳ ゴシック"/>
          <w:sz w:val="24"/>
          <w:szCs w:val="24"/>
        </w:rPr>
      </w:pPr>
      <w:r w:rsidRPr="001763D5">
        <w:rPr>
          <w:rFonts w:eastAsia="ＭＳ ゴシック"/>
          <w:sz w:val="24"/>
          <w:szCs w:val="24"/>
        </w:rPr>
        <w:t>b. Error weighted mean of the replicate pair.</w:t>
      </w:r>
    </w:p>
    <w:p w:rsidR="001763D5" w:rsidRPr="001763D5" w:rsidRDefault="001763D5" w:rsidP="00741A2D">
      <w:pPr>
        <w:jc w:val="left"/>
        <w:rPr>
          <w:rFonts w:eastAsia="ＭＳ ゴシック"/>
          <w:sz w:val="24"/>
          <w:szCs w:val="24"/>
        </w:rPr>
      </w:pPr>
      <w:r w:rsidRPr="001763D5">
        <w:rPr>
          <w:rFonts w:eastAsia="ＭＳ ゴシック"/>
          <w:sz w:val="24"/>
          <w:szCs w:val="24"/>
        </w:rPr>
        <w:t>c. Larger of the standard deviation and the error weighted standard deviation of the replicate pair.</w:t>
      </w:r>
    </w:p>
    <w:p w:rsidR="001763D5" w:rsidRPr="001763D5" w:rsidRDefault="001763D5" w:rsidP="00741A2D">
      <w:pPr>
        <w:jc w:val="left"/>
        <w:rPr>
          <w:rFonts w:eastAsia="ＭＳ ゴシック"/>
          <w:sz w:val="24"/>
          <w:szCs w:val="24"/>
        </w:rPr>
      </w:pPr>
      <w:r w:rsidRPr="001763D5">
        <w:rPr>
          <w:rFonts w:eastAsia="ＭＳ ゴシック"/>
          <w:sz w:val="24"/>
          <w:szCs w:val="24"/>
        </w:rPr>
        <w:t>d. Larger of the standard deviation of repeat measurements and the counting errors.</w:t>
      </w:r>
    </w:p>
    <w:p w:rsidR="00AA4F63" w:rsidRDefault="00AA4F63">
      <w:pPr>
        <w:widowControl/>
        <w:jc w:val="left"/>
        <w:rPr>
          <w:b/>
          <w:bCs/>
          <w:sz w:val="24"/>
          <w:szCs w:val="24"/>
        </w:rPr>
      </w:pPr>
    </w:p>
    <w:p w:rsidR="00AA4F63" w:rsidRDefault="00AA4F63">
      <w:pPr>
        <w:widowControl/>
        <w:jc w:val="left"/>
        <w:rPr>
          <w:b/>
          <w:bCs/>
          <w:sz w:val="24"/>
          <w:szCs w:val="24"/>
        </w:rPr>
      </w:pPr>
    </w:p>
    <w:p w:rsidR="001763D5" w:rsidRPr="001763D5" w:rsidRDefault="001763D5" w:rsidP="001763D5">
      <w:pPr>
        <w:rPr>
          <w:rFonts w:eastAsia="ＭＳ ゴシック"/>
          <w:b/>
          <w:bCs/>
          <w:sz w:val="24"/>
          <w:szCs w:val="24"/>
        </w:rPr>
      </w:pPr>
      <w:r w:rsidRPr="001763D5">
        <w:rPr>
          <w:b/>
          <w:bCs/>
          <w:sz w:val="24"/>
          <w:szCs w:val="24"/>
        </w:rPr>
        <w:t xml:space="preserve">(6) </w:t>
      </w:r>
      <w:r w:rsidRPr="001763D5">
        <w:rPr>
          <w:rFonts w:eastAsia="ＭＳ ゴシック"/>
          <w:b/>
          <w:bCs/>
          <w:sz w:val="24"/>
          <w:szCs w:val="24"/>
        </w:rPr>
        <w:t>Reference seawater measurements</w:t>
      </w:r>
    </w:p>
    <w:p w:rsidR="001763D5" w:rsidRPr="001763D5" w:rsidRDefault="001763D5" w:rsidP="001763D5">
      <w:pPr>
        <w:ind w:firstLineChars="100" w:firstLine="240"/>
        <w:rPr>
          <w:sz w:val="24"/>
          <w:szCs w:val="24"/>
        </w:rPr>
      </w:pPr>
      <w:r w:rsidRPr="001763D5">
        <w:rPr>
          <w:rFonts w:eastAsia="ＭＳ ゴシック"/>
          <w:sz w:val="24"/>
          <w:szCs w:val="24"/>
        </w:rPr>
        <w:t>During the sample measurements period in 2011 and 2012, we measured</w:t>
      </w:r>
      <w:r w:rsidR="00C25D9A">
        <w:rPr>
          <w:rFonts w:eastAsia="ＭＳ ゴシック" w:hint="eastAsia"/>
          <w:sz w:val="24"/>
          <w:szCs w:val="24"/>
        </w:rPr>
        <w:t xml:space="preserve">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r w:rsidRPr="001763D5">
        <w:rPr>
          <w:rFonts w:eastAsia="ＭＳ ゴシック"/>
          <w:sz w:val="24"/>
          <w:szCs w:val="24"/>
        </w:rPr>
        <w:t xml:space="preserve"> in reference seawaters together with those in the samples. The reference seawater was prepared from a large volume of surface seawater collected in an open ocean. The surface seawater was filtered, exposed to ultraviolet irradiation, poisoned by HgCl</w:t>
      </w:r>
      <w:r w:rsidRPr="001763D5">
        <w:rPr>
          <w:rFonts w:eastAsia="ＭＳ ゴシック"/>
          <w:sz w:val="24"/>
          <w:szCs w:val="24"/>
          <w:vertAlign w:val="subscript"/>
        </w:rPr>
        <w:t>2</w:t>
      </w:r>
      <w:r w:rsidRPr="001763D5">
        <w:rPr>
          <w:rFonts w:eastAsia="ＭＳ ゴシック"/>
          <w:sz w:val="24"/>
          <w:szCs w:val="24"/>
        </w:rPr>
        <w:t>, dispensed in 2</w:t>
      </w:r>
      <w:r w:rsidRPr="001763D5">
        <w:rPr>
          <w:sz w:val="24"/>
          <w:szCs w:val="24"/>
        </w:rPr>
        <w:t>50 cm</w:t>
      </w:r>
      <w:r w:rsidRPr="001763D5">
        <w:rPr>
          <w:sz w:val="24"/>
          <w:szCs w:val="24"/>
          <w:vertAlign w:val="superscript"/>
        </w:rPr>
        <w:t>3</w:t>
      </w:r>
      <w:r w:rsidRPr="001763D5">
        <w:rPr>
          <w:sz w:val="24"/>
          <w:szCs w:val="24"/>
        </w:rPr>
        <w:t xml:space="preserve"> glass bottles, and then has been stored since March 2011. The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r w:rsidRPr="001763D5">
        <w:rPr>
          <w:sz w:val="24"/>
          <w:szCs w:val="24"/>
        </w:rPr>
        <w:t xml:space="preserve"> of the </w:t>
      </w:r>
      <w:r w:rsidRPr="001763D5">
        <w:rPr>
          <w:rFonts w:eastAsia="ＭＳ ゴシック"/>
          <w:sz w:val="24"/>
          <w:szCs w:val="24"/>
        </w:rPr>
        <w:t xml:space="preserve">reference seawater was measured at every station series. The results are shown in </w:t>
      </w:r>
      <w:r w:rsidRPr="001763D5">
        <w:rPr>
          <w:sz w:val="24"/>
          <w:szCs w:val="24"/>
        </w:rPr>
        <w:t>Table 3</w:t>
      </w:r>
      <w:r w:rsidRPr="001763D5">
        <w:rPr>
          <w:rFonts w:eastAsia="ＭＳ ゴシック"/>
          <w:sz w:val="24"/>
          <w:szCs w:val="24"/>
        </w:rPr>
        <w:t xml:space="preserve">. The standard deviations of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w:t>
      </w:r>
      <w:r w:rsidRPr="001763D5">
        <w:rPr>
          <w:rFonts w:eastAsia="ＭＳ ゴシック"/>
          <w:sz w:val="24"/>
          <w:szCs w:val="24"/>
        </w:rPr>
        <w:t>(</w:t>
      </w:r>
      <w:r w:rsidRPr="001763D5">
        <w:rPr>
          <w:rFonts w:eastAsia="ＭＳ ゴシック"/>
          <w:i/>
          <w:sz w:val="24"/>
          <w:szCs w:val="24"/>
        </w:rPr>
        <w:t>n</w:t>
      </w:r>
      <w:r w:rsidRPr="001763D5">
        <w:rPr>
          <w:rFonts w:eastAsia="ＭＳ ゴシック"/>
          <w:sz w:val="24"/>
          <w:szCs w:val="24"/>
        </w:rPr>
        <w:t xml:space="preserve"> = 11) </w:t>
      </w:r>
      <w:r w:rsidRPr="001763D5">
        <w:rPr>
          <w:rFonts w:eastAsia="ＭＳ Ｐゴシック"/>
          <w:sz w:val="24"/>
          <w:szCs w:val="24"/>
        </w:rPr>
        <w:t xml:space="preserve">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 xml:space="preserve">C </w:t>
      </w:r>
      <w:r w:rsidRPr="001763D5">
        <w:rPr>
          <w:rFonts w:eastAsia="ＭＳ ゴシック"/>
          <w:sz w:val="24"/>
          <w:szCs w:val="24"/>
        </w:rPr>
        <w:t>(</w:t>
      </w:r>
      <w:r w:rsidRPr="001763D5">
        <w:rPr>
          <w:rFonts w:eastAsia="ＭＳ ゴシック"/>
          <w:i/>
          <w:sz w:val="24"/>
          <w:szCs w:val="24"/>
        </w:rPr>
        <w:t>n</w:t>
      </w:r>
      <w:r w:rsidRPr="001763D5">
        <w:rPr>
          <w:rFonts w:eastAsia="ＭＳ ゴシック"/>
          <w:sz w:val="24"/>
          <w:szCs w:val="24"/>
        </w:rPr>
        <w:t xml:space="preserve"> = 12)</w:t>
      </w:r>
      <w:r w:rsidRPr="001763D5">
        <w:rPr>
          <w:rFonts w:eastAsia="ＭＳ Ｐゴシック"/>
          <w:sz w:val="24"/>
          <w:szCs w:val="24"/>
        </w:rPr>
        <w:t xml:space="preserve"> </w:t>
      </w:r>
      <w:r w:rsidRPr="001763D5">
        <w:rPr>
          <w:rFonts w:eastAsia="ＭＳ Ｐゴシック"/>
          <w:sz w:val="24"/>
          <w:szCs w:val="24"/>
        </w:rPr>
        <w:lastRenderedPageBreak/>
        <w:t xml:space="preserve">were 0.025 </w:t>
      </w:r>
      <w:r w:rsidRPr="001763D5">
        <w:rPr>
          <w:rFonts w:eastAsia="ＭＳ ゴシック"/>
          <w:sz w:val="24"/>
          <w:szCs w:val="24"/>
        </w:rPr>
        <w:t>‰</w:t>
      </w:r>
      <w:r w:rsidRPr="001763D5">
        <w:rPr>
          <w:rFonts w:eastAsia="ＭＳ Ｐゴシック"/>
          <w:sz w:val="24"/>
          <w:szCs w:val="24"/>
        </w:rPr>
        <w:t xml:space="preserve"> and 3.9 </w:t>
      </w:r>
      <w:r w:rsidRPr="001763D5">
        <w:rPr>
          <w:rFonts w:eastAsia="ＭＳ ゴシック"/>
          <w:sz w:val="24"/>
          <w:szCs w:val="24"/>
        </w:rPr>
        <w:t>‰, respectively. These</w:t>
      </w:r>
      <w:r w:rsidRPr="001763D5">
        <w:rPr>
          <w:rFonts w:eastAsia="ＭＳ Ｐゴシック"/>
          <w:sz w:val="24"/>
          <w:szCs w:val="24"/>
        </w:rPr>
        <w:t xml:space="preserve"> are almost same as </w:t>
      </w:r>
      <w:r w:rsidRPr="001763D5">
        <w:rPr>
          <w:rFonts w:eastAsia="ＭＳ ゴシック"/>
          <w:sz w:val="24"/>
          <w:szCs w:val="24"/>
        </w:rPr>
        <w:t xml:space="preserve">the uncertainty (0.029 ‰ for </w:t>
      </w:r>
      <w:r w:rsidR="00C25D9A">
        <w:rPr>
          <w:sz w:val="24"/>
          <w:szCs w:val="24"/>
        </w:rPr>
        <w:t>δ</w:t>
      </w:r>
      <w:r w:rsidRPr="001763D5">
        <w:rPr>
          <w:rFonts w:eastAsia="ＭＳ ゴシック"/>
          <w:sz w:val="24"/>
          <w:szCs w:val="24"/>
          <w:vertAlign w:val="superscript"/>
        </w:rPr>
        <w:t>13</w:t>
      </w:r>
      <w:r w:rsidRPr="001763D5">
        <w:rPr>
          <w:rFonts w:eastAsia="ＭＳ ゴシック"/>
          <w:sz w:val="24"/>
          <w:szCs w:val="24"/>
        </w:rPr>
        <w:t xml:space="preserve">C and 4.4 ‰ for </w:t>
      </w:r>
      <w:r w:rsidR="00C25D9A">
        <w:rPr>
          <w:sz w:val="24"/>
          <w:szCs w:val="24"/>
        </w:rPr>
        <w:sym w:font="Symbol" w:char="F044"/>
      </w:r>
      <w:r w:rsidRPr="001763D5">
        <w:rPr>
          <w:rFonts w:eastAsia="ＭＳ ゴシック"/>
          <w:sz w:val="24"/>
          <w:szCs w:val="24"/>
          <w:vertAlign w:val="superscript"/>
        </w:rPr>
        <w:t>14</w:t>
      </w:r>
      <w:r w:rsidRPr="001763D5">
        <w:rPr>
          <w:rFonts w:eastAsia="ＭＳ ゴシック"/>
          <w:sz w:val="24"/>
          <w:szCs w:val="24"/>
        </w:rPr>
        <w:t>C) obtained from the replicate measurements.</w:t>
      </w:r>
    </w:p>
    <w:bookmarkEnd w:id="5"/>
    <w:p w:rsidR="001763D5" w:rsidRPr="001763D5" w:rsidRDefault="001763D5" w:rsidP="001763D5">
      <w:pPr>
        <w:rPr>
          <w:sz w:val="24"/>
          <w:szCs w:val="24"/>
        </w:rPr>
      </w:pPr>
    </w:p>
    <w:p w:rsidR="001763D5" w:rsidRPr="001763D5" w:rsidRDefault="001763D5" w:rsidP="001763D5">
      <w:pPr>
        <w:rPr>
          <w:sz w:val="24"/>
          <w:szCs w:val="24"/>
        </w:rPr>
      </w:pPr>
      <w:r w:rsidRPr="001763D5">
        <w:rPr>
          <w:sz w:val="24"/>
          <w:szCs w:val="24"/>
        </w:rPr>
        <w:t xml:space="preserve">Table 3 Summary of </w:t>
      </w:r>
      <w:r w:rsidRPr="001763D5">
        <w:rPr>
          <w:rFonts w:eastAsia="ＭＳ ゴシック"/>
          <w:sz w:val="24"/>
          <w:szCs w:val="24"/>
        </w:rPr>
        <w:t>reference seawaters (RS) measurements.</w:t>
      </w:r>
    </w:p>
    <w:tbl>
      <w:tblPr>
        <w:tblW w:w="844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457"/>
        <w:gridCol w:w="1347"/>
        <w:gridCol w:w="1889"/>
        <w:gridCol w:w="708"/>
        <w:gridCol w:w="723"/>
        <w:gridCol w:w="1830"/>
        <w:gridCol w:w="709"/>
        <w:gridCol w:w="782"/>
      </w:tblGrid>
      <w:tr w:rsidR="001763D5" w:rsidRPr="001763D5" w:rsidTr="00A54D71">
        <w:trPr>
          <w:cantSplit/>
          <w:trHeight w:hRule="exact" w:val="340"/>
          <w:jc w:val="center"/>
        </w:trPr>
        <w:tc>
          <w:tcPr>
            <w:tcW w:w="457" w:type="dxa"/>
            <w:vMerge w:val="restart"/>
            <w:vAlign w:val="center"/>
          </w:tcPr>
          <w:p w:rsidR="001763D5" w:rsidRPr="001763D5" w:rsidRDefault="001763D5" w:rsidP="00AA4F63">
            <w:pPr>
              <w:ind w:left="2"/>
              <w:jc w:val="center"/>
              <w:rPr>
                <w:rFonts w:eastAsia="ＭＳ Ｐゴシック"/>
                <w:sz w:val="24"/>
                <w:szCs w:val="24"/>
              </w:rPr>
            </w:pPr>
            <w:r w:rsidRPr="001763D5">
              <w:rPr>
                <w:rFonts w:eastAsia="ＭＳ Ｐゴシック"/>
                <w:sz w:val="24"/>
                <w:szCs w:val="24"/>
              </w:rPr>
              <w:t>No.</w:t>
            </w:r>
          </w:p>
        </w:tc>
        <w:tc>
          <w:tcPr>
            <w:tcW w:w="1347" w:type="dxa"/>
            <w:vMerge w:val="restart"/>
            <w:noWrap/>
            <w:tcMar>
              <w:top w:w="15" w:type="dxa"/>
              <w:left w:w="15" w:type="dxa"/>
              <w:bottom w:w="0" w:type="dxa"/>
              <w:right w:w="15" w:type="dxa"/>
            </w:tcMar>
            <w:vAlign w:val="center"/>
          </w:tcPr>
          <w:p w:rsidR="001763D5" w:rsidRPr="001763D5" w:rsidRDefault="001763D5" w:rsidP="00AA4F63">
            <w:pPr>
              <w:ind w:left="2"/>
              <w:jc w:val="center"/>
              <w:rPr>
                <w:rFonts w:eastAsia="ＭＳ Ｐゴシック"/>
                <w:sz w:val="24"/>
                <w:szCs w:val="24"/>
              </w:rPr>
            </w:pPr>
            <w:r w:rsidRPr="001763D5">
              <w:rPr>
                <w:rFonts w:eastAsia="ＭＳ Ｐゴシック"/>
                <w:sz w:val="24"/>
                <w:szCs w:val="24"/>
              </w:rPr>
              <w:t>RS No.</w:t>
            </w:r>
          </w:p>
        </w:tc>
        <w:tc>
          <w:tcPr>
            <w:tcW w:w="3320" w:type="dxa"/>
            <w:gridSpan w:val="3"/>
            <w:noWrap/>
            <w:tcMar>
              <w:top w:w="15" w:type="dxa"/>
              <w:left w:w="15" w:type="dxa"/>
              <w:bottom w:w="0" w:type="dxa"/>
              <w:right w:w="15" w:type="dxa"/>
            </w:tcMar>
            <w:vAlign w:val="center"/>
          </w:tcPr>
          <w:p w:rsidR="001763D5" w:rsidRPr="001763D5" w:rsidRDefault="00C25D9A" w:rsidP="00AA4F63">
            <w:pPr>
              <w:jc w:val="center"/>
              <w:rPr>
                <w:rFonts w:eastAsia="ＭＳ Ｐゴシック"/>
                <w:sz w:val="24"/>
                <w:szCs w:val="24"/>
              </w:rPr>
            </w:pPr>
            <w:r>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 xml:space="preserve">C / </w:t>
            </w:r>
            <w:r w:rsidR="001763D5" w:rsidRPr="001763D5">
              <w:rPr>
                <w:rFonts w:eastAsia="ＭＳ ゴシック"/>
                <w:sz w:val="24"/>
                <w:szCs w:val="24"/>
              </w:rPr>
              <w:t>‰</w:t>
            </w:r>
          </w:p>
        </w:tc>
        <w:tc>
          <w:tcPr>
            <w:tcW w:w="3321" w:type="dxa"/>
            <w:gridSpan w:val="3"/>
            <w:noWrap/>
            <w:tcMar>
              <w:top w:w="15" w:type="dxa"/>
              <w:left w:w="15" w:type="dxa"/>
              <w:bottom w:w="0" w:type="dxa"/>
              <w:right w:w="15" w:type="dxa"/>
            </w:tcMar>
            <w:vAlign w:val="center"/>
          </w:tcPr>
          <w:p w:rsidR="001763D5" w:rsidRPr="001763D5" w:rsidRDefault="00C25D9A" w:rsidP="00AA4F63">
            <w:pPr>
              <w:jc w:val="center"/>
              <w:rPr>
                <w:rFonts w:eastAsia="ＭＳ Ｐゴシック"/>
                <w:sz w:val="24"/>
                <w:szCs w:val="24"/>
              </w:rPr>
            </w:pPr>
            <w:r>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rFonts w:eastAsia="ＭＳ Ｐゴシック"/>
                <w:sz w:val="24"/>
                <w:szCs w:val="24"/>
                <w:vertAlign w:val="superscript"/>
              </w:rPr>
              <w:t>a</w:t>
            </w:r>
            <w:r w:rsidR="001763D5" w:rsidRPr="001763D5">
              <w:rPr>
                <w:rFonts w:eastAsia="ＭＳ Ｐゴシック"/>
                <w:sz w:val="24"/>
                <w:szCs w:val="24"/>
              </w:rPr>
              <w:t xml:space="preserve"> / </w:t>
            </w:r>
            <w:r w:rsidR="001763D5" w:rsidRPr="001763D5">
              <w:rPr>
                <w:rFonts w:eastAsia="ＭＳ ゴシック"/>
                <w:sz w:val="24"/>
                <w:szCs w:val="24"/>
              </w:rPr>
              <w:t>‰</w:t>
            </w:r>
          </w:p>
        </w:tc>
      </w:tr>
      <w:tr w:rsidR="001763D5" w:rsidRPr="001763D5" w:rsidTr="00A54D71">
        <w:trPr>
          <w:cantSplit/>
          <w:trHeight w:hRule="exact" w:val="340"/>
          <w:jc w:val="center"/>
        </w:trPr>
        <w:tc>
          <w:tcPr>
            <w:tcW w:w="457" w:type="dxa"/>
            <w:vMerge/>
          </w:tcPr>
          <w:p w:rsidR="001763D5" w:rsidRPr="001763D5" w:rsidRDefault="001763D5" w:rsidP="00AA4F63">
            <w:pPr>
              <w:ind w:firstLineChars="149" w:firstLine="358"/>
              <w:rPr>
                <w:rFonts w:eastAsia="ＭＳ Ｐゴシック"/>
                <w:sz w:val="24"/>
                <w:szCs w:val="24"/>
              </w:rPr>
            </w:pPr>
          </w:p>
        </w:tc>
        <w:tc>
          <w:tcPr>
            <w:tcW w:w="1347" w:type="dxa"/>
            <w:vMerge/>
            <w:vAlign w:val="center"/>
          </w:tcPr>
          <w:p w:rsidR="001763D5" w:rsidRPr="001763D5" w:rsidRDefault="001763D5" w:rsidP="00AA4F63">
            <w:pPr>
              <w:ind w:firstLineChars="149" w:firstLine="358"/>
              <w:rPr>
                <w:rFonts w:eastAsia="ＭＳ Ｐゴシック"/>
                <w:sz w:val="24"/>
                <w:szCs w:val="24"/>
              </w:rPr>
            </w:pPr>
          </w:p>
        </w:tc>
        <w:tc>
          <w:tcPr>
            <w:tcW w:w="1889" w:type="dxa"/>
            <w:noWrap/>
            <w:tcMar>
              <w:top w:w="15" w:type="dxa"/>
              <w:left w:w="15" w:type="dxa"/>
              <w:bottom w:w="0" w:type="dxa"/>
              <w:right w:w="15" w:type="dxa"/>
            </w:tcMar>
            <w:vAlign w:val="bottom"/>
          </w:tcPr>
          <w:p w:rsidR="001763D5" w:rsidRPr="001763D5" w:rsidRDefault="001763D5" w:rsidP="00AA4F63">
            <w:pPr>
              <w:jc w:val="center"/>
              <w:rPr>
                <w:rFonts w:eastAsia="ＭＳ Ｐゴシック"/>
                <w:sz w:val="24"/>
                <w:szCs w:val="24"/>
              </w:rPr>
            </w:pPr>
            <w:r w:rsidRPr="001763D5">
              <w:rPr>
                <w:rFonts w:eastAsia="ＭＳ Ｐゴシック"/>
                <w:sz w:val="24"/>
                <w:szCs w:val="24"/>
              </w:rPr>
              <w:t>Measurement date</w:t>
            </w:r>
          </w:p>
        </w:tc>
        <w:tc>
          <w:tcPr>
            <w:tcW w:w="708" w:type="dxa"/>
            <w:noWrap/>
            <w:tcMar>
              <w:top w:w="15" w:type="dxa"/>
              <w:left w:w="15" w:type="dxa"/>
              <w:bottom w:w="0" w:type="dxa"/>
              <w:right w:w="15" w:type="dxa"/>
            </w:tcMar>
            <w:vAlign w:val="bottom"/>
          </w:tcPr>
          <w:p w:rsidR="001763D5" w:rsidRPr="001763D5" w:rsidRDefault="00741A2D" w:rsidP="00AA4F63">
            <w:pPr>
              <w:jc w:val="center"/>
              <w:rPr>
                <w:rFonts w:eastAsia="ＭＳ Ｐゴシック"/>
                <w:sz w:val="24"/>
                <w:szCs w:val="24"/>
              </w:rPr>
            </w:pPr>
            <w:r>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p>
        </w:tc>
        <w:tc>
          <w:tcPr>
            <w:tcW w:w="723" w:type="dxa"/>
            <w:noWrap/>
            <w:tcMar>
              <w:top w:w="15" w:type="dxa"/>
              <w:left w:w="15" w:type="dxa"/>
              <w:bottom w:w="0" w:type="dxa"/>
              <w:right w:w="15" w:type="dxa"/>
            </w:tcMar>
            <w:vAlign w:val="bottom"/>
          </w:tcPr>
          <w:p w:rsidR="001763D5" w:rsidRPr="001763D5" w:rsidRDefault="001763D5" w:rsidP="00AA4F63">
            <w:pPr>
              <w:ind w:leftChars="-4" w:left="4" w:hangingChars="5" w:hanging="12"/>
              <w:jc w:val="center"/>
              <w:rPr>
                <w:rFonts w:eastAsia="ＭＳ Ｐゴシック"/>
                <w:sz w:val="24"/>
                <w:szCs w:val="24"/>
              </w:rPr>
            </w:pPr>
            <w:r w:rsidRPr="001763D5">
              <w:rPr>
                <w:rFonts w:eastAsia="ＭＳ Ｐゴシック"/>
                <w:sz w:val="24"/>
                <w:szCs w:val="24"/>
              </w:rPr>
              <w:t>Error</w:t>
            </w:r>
            <w:r w:rsidRPr="001763D5">
              <w:rPr>
                <w:rFonts w:eastAsia="ＭＳ Ｐゴシック"/>
                <w:sz w:val="24"/>
                <w:szCs w:val="24"/>
                <w:vertAlign w:val="superscript"/>
              </w:rPr>
              <w:t>b</w:t>
            </w:r>
          </w:p>
        </w:tc>
        <w:tc>
          <w:tcPr>
            <w:tcW w:w="1830" w:type="dxa"/>
            <w:noWrap/>
            <w:tcMar>
              <w:top w:w="15" w:type="dxa"/>
              <w:left w:w="15" w:type="dxa"/>
              <w:bottom w:w="0" w:type="dxa"/>
              <w:right w:w="15" w:type="dxa"/>
            </w:tcMar>
            <w:vAlign w:val="bottom"/>
          </w:tcPr>
          <w:p w:rsidR="001763D5" w:rsidRPr="001763D5" w:rsidRDefault="001763D5" w:rsidP="00AA4F63">
            <w:pPr>
              <w:ind w:leftChars="-17" w:left="9" w:hangingChars="18" w:hanging="43"/>
              <w:jc w:val="center"/>
              <w:rPr>
                <w:rFonts w:eastAsia="ＭＳ Ｐゴシック"/>
                <w:sz w:val="24"/>
                <w:szCs w:val="24"/>
              </w:rPr>
            </w:pPr>
            <w:r w:rsidRPr="001763D5">
              <w:rPr>
                <w:rFonts w:eastAsia="ＭＳ Ｐゴシック"/>
                <w:sz w:val="24"/>
                <w:szCs w:val="24"/>
              </w:rPr>
              <w:t>Measurement date</w:t>
            </w:r>
          </w:p>
        </w:tc>
        <w:tc>
          <w:tcPr>
            <w:tcW w:w="709" w:type="dxa"/>
            <w:noWrap/>
            <w:tcMar>
              <w:top w:w="15" w:type="dxa"/>
              <w:left w:w="15" w:type="dxa"/>
              <w:bottom w:w="0" w:type="dxa"/>
              <w:right w:w="15" w:type="dxa"/>
            </w:tcMar>
            <w:vAlign w:val="bottom"/>
          </w:tcPr>
          <w:p w:rsidR="001763D5" w:rsidRPr="001763D5" w:rsidRDefault="00C25D9A" w:rsidP="00AA4F63">
            <w:pPr>
              <w:jc w:val="center"/>
              <w:rPr>
                <w:rFonts w:eastAsia="ＭＳ Ｐゴシック"/>
                <w:sz w:val="24"/>
                <w:szCs w:val="24"/>
              </w:rPr>
            </w:pPr>
            <w:r>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p>
        </w:tc>
        <w:tc>
          <w:tcPr>
            <w:tcW w:w="782" w:type="dxa"/>
            <w:noWrap/>
            <w:tcMar>
              <w:top w:w="15" w:type="dxa"/>
              <w:left w:w="15" w:type="dxa"/>
              <w:bottom w:w="0" w:type="dxa"/>
              <w:right w:w="15" w:type="dxa"/>
            </w:tcMar>
            <w:vAlign w:val="bottom"/>
          </w:tcPr>
          <w:p w:rsidR="001763D5" w:rsidRPr="001763D5" w:rsidRDefault="001763D5" w:rsidP="00AA4F63">
            <w:pPr>
              <w:jc w:val="center"/>
              <w:rPr>
                <w:rFonts w:eastAsia="ＭＳ Ｐゴシック"/>
                <w:sz w:val="24"/>
                <w:szCs w:val="24"/>
              </w:rPr>
            </w:pPr>
            <w:r w:rsidRPr="001763D5">
              <w:rPr>
                <w:rFonts w:eastAsia="ＭＳ Ｐゴシック"/>
                <w:sz w:val="24"/>
                <w:szCs w:val="24"/>
              </w:rPr>
              <w:t>Error</w:t>
            </w:r>
            <w:r w:rsidRPr="001763D5">
              <w:rPr>
                <w:rFonts w:eastAsia="ＭＳ Ｐゴシック"/>
                <w:sz w:val="24"/>
                <w:szCs w:val="24"/>
                <w:vertAlign w:val="superscript"/>
              </w:rPr>
              <w:t>c</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1</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RM1103-35</w:t>
            </w:r>
          </w:p>
        </w:tc>
        <w:tc>
          <w:tcPr>
            <w:tcW w:w="1889" w:type="dxa"/>
            <w:noWrap/>
            <w:tcMar>
              <w:top w:w="15" w:type="dxa"/>
              <w:left w:w="15" w:type="dxa"/>
              <w:bottom w:w="0" w:type="dxa"/>
              <w:right w:w="15" w:type="dxa"/>
            </w:tcMar>
            <w:vAlign w:val="center"/>
          </w:tcPr>
          <w:p w:rsidR="001763D5" w:rsidRPr="001763D5" w:rsidRDefault="001763D5" w:rsidP="00AA4F63">
            <w:pPr>
              <w:jc w:val="center"/>
              <w:rPr>
                <w:rFonts w:eastAsia="ＭＳ Ｐゴシック"/>
                <w:sz w:val="24"/>
                <w:szCs w:val="24"/>
              </w:rPr>
            </w:pPr>
            <w:r w:rsidRPr="001763D5">
              <w:rPr>
                <w:sz w:val="24"/>
                <w:szCs w:val="24"/>
              </w:rPr>
              <w:t>21-Sep-11</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0.302</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0.005</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28-Nov-11</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32.1</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2.9</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2</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RM1103-191</w:t>
            </w:r>
          </w:p>
        </w:tc>
        <w:tc>
          <w:tcPr>
            <w:tcW w:w="188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15-Sep-11</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0.357</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0.005</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28-Nov-11</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40.4</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2.7</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3</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RM1103-31</w:t>
            </w:r>
          </w:p>
        </w:tc>
        <w:tc>
          <w:tcPr>
            <w:tcW w:w="188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20-Sep-11</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0.319</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0.001</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28-Nov-11</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44.0</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2.7</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4</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RM1103-117</w:t>
            </w:r>
          </w:p>
        </w:tc>
        <w:tc>
          <w:tcPr>
            <w:tcW w:w="188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06-Dec-11</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0.350</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0.003</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17-Feb-12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38.0</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3.0</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5</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RM1103-169</w:t>
            </w:r>
          </w:p>
        </w:tc>
        <w:tc>
          <w:tcPr>
            <w:tcW w:w="188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07-Dec-11</w:t>
            </w:r>
          </w:p>
        </w:tc>
        <w:tc>
          <w:tcPr>
            <w:tcW w:w="708" w:type="dxa"/>
            <w:noWrap/>
            <w:tcMar>
              <w:top w:w="15" w:type="dxa"/>
              <w:left w:w="15" w:type="dxa"/>
              <w:bottom w:w="0" w:type="dxa"/>
              <w:right w:w="15" w:type="dxa"/>
            </w:tcMar>
          </w:tcPr>
          <w:p w:rsidR="001763D5" w:rsidRPr="001763D5" w:rsidRDefault="009370C3" w:rsidP="009370C3">
            <w:pPr>
              <w:jc w:val="center"/>
              <w:rPr>
                <w:sz w:val="24"/>
                <w:szCs w:val="24"/>
              </w:rPr>
            </w:pPr>
            <w:r>
              <w:rPr>
                <w:sz w:val="22"/>
                <w:szCs w:val="24"/>
              </w:rPr>
              <w:t>−</w:t>
            </w:r>
            <w:r w:rsidR="001763D5" w:rsidRPr="001763D5">
              <w:rPr>
                <w:sz w:val="24"/>
                <w:szCs w:val="24"/>
              </w:rPr>
              <w:t>0.344</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0.003</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17-Feb-12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38.6</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2.9</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6</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RM1103-104</w:t>
            </w:r>
          </w:p>
        </w:tc>
        <w:tc>
          <w:tcPr>
            <w:tcW w:w="188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08-Dec-11</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0.343</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0.002</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17-Feb-12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30.6</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2.8</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7</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RM1103-5</w:t>
            </w:r>
          </w:p>
        </w:tc>
        <w:tc>
          <w:tcPr>
            <w:tcW w:w="188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04-Jan-12</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0.354</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0.003</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12-Mar-12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39.0</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2.8</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8</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RM1103-12</w:t>
            </w:r>
          </w:p>
        </w:tc>
        <w:tc>
          <w:tcPr>
            <w:tcW w:w="1889" w:type="dxa"/>
            <w:noWrap/>
            <w:tcMar>
              <w:top w:w="15" w:type="dxa"/>
              <w:left w:w="15" w:type="dxa"/>
              <w:bottom w:w="0" w:type="dxa"/>
              <w:right w:w="15" w:type="dxa"/>
            </w:tcMar>
            <w:vAlign w:val="center"/>
          </w:tcPr>
          <w:p w:rsidR="001763D5" w:rsidRPr="001763D5" w:rsidRDefault="001763D5" w:rsidP="00AA4F63">
            <w:pPr>
              <w:jc w:val="center"/>
              <w:rPr>
                <w:rFonts w:eastAsia="ＭＳ Ｐゴシック"/>
                <w:sz w:val="24"/>
                <w:szCs w:val="24"/>
              </w:rPr>
            </w:pPr>
            <w:r w:rsidRPr="001763D5">
              <w:rPr>
                <w:sz w:val="24"/>
                <w:szCs w:val="24"/>
              </w:rPr>
              <w:t>05-Jan-12</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0.344</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0.004</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12-Mar-12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32.3</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2.8</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9</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RM1103-38</w:t>
            </w:r>
          </w:p>
        </w:tc>
        <w:tc>
          <w:tcPr>
            <w:tcW w:w="1889" w:type="dxa"/>
            <w:noWrap/>
            <w:tcMar>
              <w:top w:w="15" w:type="dxa"/>
              <w:left w:w="15" w:type="dxa"/>
              <w:bottom w:w="0" w:type="dxa"/>
              <w:right w:w="15" w:type="dxa"/>
            </w:tcMar>
            <w:vAlign w:val="center"/>
          </w:tcPr>
          <w:p w:rsidR="001763D5" w:rsidRPr="001763D5" w:rsidRDefault="001763D5" w:rsidP="00AA4F63">
            <w:pPr>
              <w:jc w:val="center"/>
              <w:rPr>
                <w:rFonts w:eastAsia="ＭＳ Ｐゴシック"/>
                <w:sz w:val="24"/>
                <w:szCs w:val="24"/>
              </w:rPr>
            </w:pPr>
            <w:r w:rsidRPr="001763D5">
              <w:rPr>
                <w:sz w:val="24"/>
                <w:szCs w:val="24"/>
              </w:rPr>
              <w:t>12-Jan-12</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0.353</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0.007</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12-Mar-12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34.6</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2.9</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10</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RM1103-14</w:t>
            </w:r>
          </w:p>
        </w:tc>
        <w:tc>
          <w:tcPr>
            <w:tcW w:w="1889" w:type="dxa"/>
            <w:noWrap/>
            <w:tcMar>
              <w:top w:w="15" w:type="dxa"/>
              <w:left w:w="15" w:type="dxa"/>
              <w:bottom w:w="0" w:type="dxa"/>
              <w:right w:w="15" w:type="dxa"/>
            </w:tcMar>
            <w:vAlign w:val="center"/>
          </w:tcPr>
          <w:p w:rsidR="001763D5" w:rsidRPr="001763D5" w:rsidRDefault="001763D5" w:rsidP="00AA4F63">
            <w:pPr>
              <w:jc w:val="center"/>
              <w:rPr>
                <w:rFonts w:eastAsia="ＭＳ Ｐゴシック"/>
                <w:sz w:val="24"/>
                <w:szCs w:val="24"/>
              </w:rPr>
            </w:pPr>
            <w:r w:rsidRPr="001763D5">
              <w:rPr>
                <w:sz w:val="24"/>
                <w:szCs w:val="24"/>
              </w:rPr>
              <w:t>-</w:t>
            </w:r>
          </w:p>
        </w:tc>
        <w:tc>
          <w:tcPr>
            <w:tcW w:w="708"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21-Mar-12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39.9</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2.9</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11</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RM1103-96</w:t>
            </w:r>
          </w:p>
        </w:tc>
        <w:tc>
          <w:tcPr>
            <w:tcW w:w="1889" w:type="dxa"/>
            <w:noWrap/>
            <w:tcMar>
              <w:top w:w="15" w:type="dxa"/>
              <w:left w:w="15" w:type="dxa"/>
              <w:bottom w:w="0" w:type="dxa"/>
              <w:right w:w="15" w:type="dxa"/>
            </w:tcMar>
            <w:vAlign w:val="center"/>
          </w:tcPr>
          <w:p w:rsidR="001763D5" w:rsidRPr="001763D5" w:rsidRDefault="001763D5" w:rsidP="00AA4F63">
            <w:pPr>
              <w:jc w:val="center"/>
              <w:rPr>
                <w:rFonts w:eastAsia="ＭＳ Ｐゴシック"/>
                <w:sz w:val="24"/>
                <w:szCs w:val="24"/>
              </w:rPr>
            </w:pPr>
            <w:r w:rsidRPr="001763D5">
              <w:rPr>
                <w:sz w:val="24"/>
                <w:szCs w:val="24"/>
              </w:rPr>
              <w:t>31-Jan-12</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0.402</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0.005</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21-Mar-12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36.9</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3.0</w:t>
            </w:r>
          </w:p>
        </w:tc>
      </w:tr>
      <w:tr w:rsidR="001763D5" w:rsidRPr="001763D5" w:rsidTr="00A54D71">
        <w:trPr>
          <w:trHeight w:hRule="exact" w:val="340"/>
          <w:jc w:val="center"/>
        </w:trPr>
        <w:tc>
          <w:tcPr>
            <w:tcW w:w="457" w:type="dxa"/>
            <w:vAlign w:val="bottom"/>
          </w:tcPr>
          <w:p w:rsidR="001763D5" w:rsidRPr="001763D5" w:rsidRDefault="001763D5" w:rsidP="00AA4F63">
            <w:pPr>
              <w:jc w:val="center"/>
              <w:rPr>
                <w:rFonts w:eastAsia="ＭＳ Ｐゴシック"/>
                <w:sz w:val="24"/>
                <w:szCs w:val="24"/>
              </w:rPr>
            </w:pPr>
            <w:r w:rsidRPr="001763D5">
              <w:rPr>
                <w:sz w:val="24"/>
                <w:szCs w:val="24"/>
              </w:rPr>
              <w:t>12</w:t>
            </w:r>
          </w:p>
        </w:tc>
        <w:tc>
          <w:tcPr>
            <w:tcW w:w="1347"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RM1103-16</w:t>
            </w:r>
          </w:p>
        </w:tc>
        <w:tc>
          <w:tcPr>
            <w:tcW w:w="1889" w:type="dxa"/>
            <w:noWrap/>
            <w:tcMar>
              <w:top w:w="15" w:type="dxa"/>
              <w:left w:w="15" w:type="dxa"/>
              <w:bottom w:w="0" w:type="dxa"/>
              <w:right w:w="15" w:type="dxa"/>
            </w:tcMar>
            <w:vAlign w:val="center"/>
          </w:tcPr>
          <w:p w:rsidR="001763D5" w:rsidRPr="001763D5" w:rsidRDefault="001763D5" w:rsidP="00AA4F63">
            <w:pPr>
              <w:jc w:val="center"/>
              <w:rPr>
                <w:rFonts w:eastAsia="ＭＳ Ｐゴシック"/>
                <w:sz w:val="24"/>
                <w:szCs w:val="24"/>
              </w:rPr>
            </w:pPr>
            <w:r w:rsidRPr="001763D5">
              <w:rPr>
                <w:sz w:val="24"/>
                <w:szCs w:val="24"/>
              </w:rPr>
              <w:t>01-Feb-12</w:t>
            </w:r>
          </w:p>
        </w:tc>
        <w:tc>
          <w:tcPr>
            <w:tcW w:w="708" w:type="dxa"/>
            <w:noWrap/>
            <w:tcMar>
              <w:top w:w="15" w:type="dxa"/>
              <w:left w:w="15" w:type="dxa"/>
              <w:bottom w:w="0" w:type="dxa"/>
              <w:right w:w="15" w:type="dxa"/>
            </w:tcMar>
          </w:tcPr>
          <w:p w:rsidR="001763D5" w:rsidRPr="001763D5" w:rsidRDefault="009370C3" w:rsidP="00AA4F63">
            <w:pPr>
              <w:jc w:val="center"/>
              <w:rPr>
                <w:sz w:val="24"/>
                <w:szCs w:val="24"/>
              </w:rPr>
            </w:pPr>
            <w:r>
              <w:rPr>
                <w:sz w:val="22"/>
                <w:szCs w:val="24"/>
              </w:rPr>
              <w:t>−</w:t>
            </w:r>
            <w:r w:rsidR="001763D5" w:rsidRPr="001763D5">
              <w:rPr>
                <w:sz w:val="24"/>
                <w:szCs w:val="24"/>
              </w:rPr>
              <w:t>0.358</w:t>
            </w:r>
          </w:p>
        </w:tc>
        <w:tc>
          <w:tcPr>
            <w:tcW w:w="723"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0.004</w:t>
            </w:r>
          </w:p>
        </w:tc>
        <w:tc>
          <w:tcPr>
            <w:tcW w:w="1830"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21-Mar-12</w:t>
            </w:r>
          </w:p>
        </w:tc>
        <w:tc>
          <w:tcPr>
            <w:tcW w:w="709"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38.0</w:t>
            </w:r>
          </w:p>
        </w:tc>
        <w:tc>
          <w:tcPr>
            <w:tcW w:w="782" w:type="dxa"/>
            <w:noWrap/>
            <w:tcMar>
              <w:top w:w="15" w:type="dxa"/>
              <w:left w:w="15" w:type="dxa"/>
              <w:bottom w:w="0" w:type="dxa"/>
              <w:right w:w="15" w:type="dxa"/>
            </w:tcMar>
          </w:tcPr>
          <w:p w:rsidR="001763D5" w:rsidRPr="001763D5" w:rsidRDefault="001763D5" w:rsidP="00AA4F63">
            <w:pPr>
              <w:jc w:val="center"/>
              <w:rPr>
                <w:sz w:val="24"/>
                <w:szCs w:val="24"/>
              </w:rPr>
            </w:pPr>
            <w:r w:rsidRPr="001763D5">
              <w:rPr>
                <w:sz w:val="24"/>
                <w:szCs w:val="24"/>
              </w:rPr>
              <w:t>3.0</w:t>
            </w:r>
          </w:p>
        </w:tc>
      </w:tr>
    </w:tbl>
    <w:p w:rsidR="001763D5" w:rsidRPr="001763D5" w:rsidRDefault="001763D5" w:rsidP="00C25D9A">
      <w:pPr>
        <w:jc w:val="left"/>
        <w:rPr>
          <w:rFonts w:eastAsia="ＭＳ ゴシック"/>
          <w:sz w:val="24"/>
          <w:szCs w:val="24"/>
        </w:rPr>
      </w:pPr>
      <w:r w:rsidRPr="001763D5">
        <w:rPr>
          <w:rFonts w:eastAsia="ＭＳ ゴシック"/>
          <w:sz w:val="24"/>
          <w:szCs w:val="24"/>
        </w:rPr>
        <w:t>a. Decay corrected for 28/Nov./2011.</w:t>
      </w:r>
    </w:p>
    <w:p w:rsidR="001763D5" w:rsidRPr="001763D5" w:rsidRDefault="001763D5" w:rsidP="00C25D9A">
      <w:pPr>
        <w:jc w:val="left"/>
        <w:rPr>
          <w:rFonts w:eastAsia="ＭＳ ゴシック"/>
          <w:sz w:val="24"/>
          <w:szCs w:val="24"/>
        </w:rPr>
      </w:pPr>
      <w:r w:rsidRPr="001763D5">
        <w:rPr>
          <w:rFonts w:eastAsia="ＭＳ ゴシック"/>
          <w:sz w:val="24"/>
          <w:szCs w:val="24"/>
        </w:rPr>
        <w:t>b. Standard deviation of repeat measurements.</w:t>
      </w:r>
    </w:p>
    <w:p w:rsidR="001763D5" w:rsidRPr="001763D5" w:rsidRDefault="001763D5" w:rsidP="00C25D9A">
      <w:pPr>
        <w:jc w:val="left"/>
        <w:rPr>
          <w:rFonts w:eastAsia="ＭＳ ゴシック"/>
          <w:sz w:val="24"/>
          <w:szCs w:val="24"/>
        </w:rPr>
      </w:pPr>
      <w:r w:rsidRPr="001763D5">
        <w:rPr>
          <w:rFonts w:eastAsia="ＭＳ ゴシック"/>
          <w:sz w:val="24"/>
          <w:szCs w:val="24"/>
        </w:rPr>
        <w:t>c. Larger of the standard deviation and the counting error.</w:t>
      </w:r>
    </w:p>
    <w:p w:rsidR="001763D5" w:rsidRDefault="001763D5" w:rsidP="001763D5">
      <w:pPr>
        <w:spacing w:line="240" w:lineRule="exact"/>
        <w:ind w:firstLineChars="100" w:firstLine="241"/>
        <w:jc w:val="left"/>
        <w:rPr>
          <w:b/>
          <w:bCs/>
          <w:sz w:val="24"/>
          <w:szCs w:val="24"/>
        </w:rPr>
      </w:pPr>
    </w:p>
    <w:p w:rsidR="009370C3" w:rsidRPr="001763D5" w:rsidRDefault="009370C3" w:rsidP="001763D5">
      <w:pPr>
        <w:spacing w:line="240" w:lineRule="exact"/>
        <w:ind w:firstLineChars="100" w:firstLine="241"/>
        <w:jc w:val="left"/>
        <w:rPr>
          <w:b/>
          <w:bCs/>
          <w:sz w:val="24"/>
          <w:szCs w:val="24"/>
        </w:rPr>
      </w:pPr>
    </w:p>
    <w:p w:rsidR="001763D5" w:rsidRPr="001763D5" w:rsidRDefault="001763D5" w:rsidP="001763D5">
      <w:pPr>
        <w:rPr>
          <w:b/>
          <w:bCs/>
          <w:sz w:val="24"/>
          <w:szCs w:val="24"/>
        </w:rPr>
      </w:pPr>
      <w:r w:rsidRPr="001763D5">
        <w:rPr>
          <w:b/>
          <w:bCs/>
          <w:sz w:val="24"/>
          <w:szCs w:val="24"/>
        </w:rPr>
        <w:t>(7) Quality control flag assignment</w:t>
      </w:r>
    </w:p>
    <w:p w:rsidR="001763D5" w:rsidRPr="001763D5" w:rsidRDefault="001763D5" w:rsidP="001763D5">
      <w:pPr>
        <w:ind w:firstLineChars="100" w:firstLine="240"/>
        <w:rPr>
          <w:rFonts w:eastAsia="ＭＳ Ｐゴシック"/>
          <w:sz w:val="24"/>
          <w:szCs w:val="24"/>
        </w:rPr>
      </w:pPr>
      <w:r w:rsidRPr="001763D5">
        <w:rPr>
          <w:sz w:val="24"/>
          <w:szCs w:val="24"/>
        </w:rPr>
        <w:t>Quality flag values were assigned to all</w:t>
      </w:r>
      <w:r w:rsidRPr="001763D5">
        <w:rPr>
          <w:rFonts w:eastAsia="ＭＳ ゴシック"/>
          <w:sz w:val="24"/>
          <w:szCs w:val="24"/>
        </w:rPr>
        <w:t xml:space="preserve"> </w:t>
      </w:r>
      <w:bookmarkStart w:id="7" w:name="OLE_LINK8"/>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 xml:space="preserve">C and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C</w:t>
      </w:r>
      <w:bookmarkEnd w:id="7"/>
      <w:r w:rsidRPr="001763D5">
        <w:rPr>
          <w:rFonts w:eastAsia="ＭＳ Ｐゴシック"/>
          <w:sz w:val="24"/>
          <w:szCs w:val="24"/>
        </w:rPr>
        <w:t xml:space="preserve"> measurements using the code defined in Table 0.2 of WHP Office Report WHPO 91-1 Rev.2 section 4.5.2 (Joyce et al., 1994). Measurement flags of 2, 3, 4, 5, and 6 have been assigned (Table 4). For the choice between 2 (good), 3 (questionable) or 4 (bad), we </w:t>
      </w:r>
      <w:r w:rsidRPr="001763D5">
        <w:rPr>
          <w:sz w:val="24"/>
          <w:szCs w:val="24"/>
        </w:rPr>
        <w:t>basically</w:t>
      </w:r>
      <w:r w:rsidRPr="001763D5">
        <w:rPr>
          <w:rFonts w:eastAsia="ＭＳ Ｐゴシック"/>
          <w:sz w:val="24"/>
          <w:szCs w:val="24"/>
        </w:rPr>
        <w:t xml:space="preserve"> followed a flagging procedure in Key et al. (1996) as listed below:</w:t>
      </w:r>
    </w:p>
    <w:p w:rsidR="001763D5" w:rsidRPr="001763D5" w:rsidRDefault="001763D5" w:rsidP="001763D5">
      <w:pPr>
        <w:ind w:leftChars="202" w:left="574" w:hangingChars="71" w:hanging="170"/>
        <w:rPr>
          <w:rFonts w:eastAsia="ＭＳ Ｐゴシック"/>
          <w:sz w:val="24"/>
          <w:szCs w:val="24"/>
        </w:rPr>
      </w:pPr>
      <w:r w:rsidRPr="001763D5">
        <w:rPr>
          <w:rFonts w:eastAsia="ＭＳ Ｐゴシック"/>
          <w:sz w:val="24"/>
          <w:szCs w:val="24"/>
        </w:rPr>
        <w:t>a. On a station-by-station basis, a datum was plotted against pressure. Any points not lying on a generally smooth trend were noted.</w:t>
      </w:r>
    </w:p>
    <w:p w:rsidR="001763D5" w:rsidRPr="001763D5" w:rsidRDefault="001763D5" w:rsidP="001763D5">
      <w:pPr>
        <w:ind w:leftChars="202" w:left="574" w:hangingChars="71" w:hanging="170"/>
        <w:rPr>
          <w:rFonts w:eastAsia="ＭＳ Ｐゴシック"/>
          <w:sz w:val="24"/>
          <w:szCs w:val="24"/>
        </w:rPr>
      </w:pPr>
      <w:r w:rsidRPr="001763D5">
        <w:rPr>
          <w:rFonts w:eastAsia="ＭＳ Ｐゴシック"/>
          <w:sz w:val="24"/>
          <w:szCs w:val="24"/>
        </w:rPr>
        <w:t xml:space="preserve">b. </w:t>
      </w:r>
      <w:r w:rsidR="00C25D9A">
        <w:rPr>
          <w:sz w:val="24"/>
          <w:szCs w:val="24"/>
        </w:rPr>
        <w:t>δ</w:t>
      </w:r>
      <w:r w:rsidRPr="001763D5">
        <w:rPr>
          <w:rFonts w:eastAsia="ＭＳ Ｐゴシック"/>
          <w:sz w:val="24"/>
          <w:szCs w:val="24"/>
          <w:vertAlign w:val="superscript"/>
        </w:rPr>
        <w:t>13</w:t>
      </w:r>
      <w:r w:rsidRPr="001763D5">
        <w:rPr>
          <w:rFonts w:eastAsia="ＭＳ Ｐゴシック"/>
          <w:sz w:val="24"/>
          <w:szCs w:val="24"/>
        </w:rPr>
        <w:t>C (</w:t>
      </w:r>
      <w:r w:rsidR="00C25D9A">
        <w:rPr>
          <w:sz w:val="24"/>
          <w:szCs w:val="24"/>
        </w:rPr>
        <w:sym w:font="Symbol" w:char="F044"/>
      </w:r>
      <w:r w:rsidRPr="001763D5">
        <w:rPr>
          <w:rFonts w:eastAsia="ＭＳ Ｐゴシック"/>
          <w:sz w:val="24"/>
          <w:szCs w:val="24"/>
          <w:vertAlign w:val="superscript"/>
        </w:rPr>
        <w:t>14</w:t>
      </w:r>
      <w:r w:rsidRPr="001763D5">
        <w:rPr>
          <w:rFonts w:eastAsia="ＭＳ Ｐゴシック"/>
          <w:sz w:val="24"/>
          <w:szCs w:val="24"/>
        </w:rPr>
        <w:t xml:space="preserve">C) was then plotted against dissolved oxygen (silicate) concentration and deviant points noted. If a datum deviated from both the depth and oxygen (silicate) plots, it was flagged 3. </w:t>
      </w:r>
    </w:p>
    <w:p w:rsidR="00AA4F63" w:rsidRDefault="001763D5" w:rsidP="00AA4F63">
      <w:pPr>
        <w:ind w:leftChars="202" w:left="574" w:hangingChars="71" w:hanging="170"/>
      </w:pPr>
      <w:r w:rsidRPr="001763D5">
        <w:rPr>
          <w:rFonts w:eastAsia="ＭＳ Ｐゴシック"/>
          <w:sz w:val="24"/>
          <w:szCs w:val="24"/>
        </w:rPr>
        <w:t>c. Vertical sections against depth were prepared using the Ocean Data View (Schlitzer, 2012). If a datum was anomalous on the section plots, datum flag was degrad</w:t>
      </w:r>
      <w:r w:rsidR="00AA4F63">
        <w:rPr>
          <w:rFonts w:eastAsia="ＭＳ Ｐゴシック"/>
          <w:sz w:val="24"/>
          <w:szCs w:val="24"/>
        </w:rPr>
        <w:t>ed from 2 to 3, or from 3 to 4.</w:t>
      </w:r>
      <w:r w:rsidR="00AA4F63">
        <w:br w:type="page"/>
      </w:r>
    </w:p>
    <w:p w:rsidR="001763D5" w:rsidRPr="001763D5" w:rsidRDefault="001763D5" w:rsidP="001763D5">
      <w:pPr>
        <w:jc w:val="center"/>
        <w:rPr>
          <w:sz w:val="24"/>
          <w:szCs w:val="24"/>
        </w:rPr>
      </w:pPr>
      <w:r w:rsidRPr="001763D5">
        <w:rPr>
          <w:sz w:val="24"/>
          <w:szCs w:val="24"/>
        </w:rPr>
        <w:lastRenderedPageBreak/>
        <w:t>Table 4 Summary of assigned quality control flags.</w:t>
      </w:r>
    </w:p>
    <w:tbl>
      <w:tblPr>
        <w:tblW w:w="4627" w:type="dxa"/>
        <w:jc w:val="center"/>
        <w:tblLayout w:type="fixed"/>
        <w:tblCellMar>
          <w:left w:w="0" w:type="dxa"/>
          <w:right w:w="0" w:type="dxa"/>
        </w:tblCellMar>
        <w:tblLook w:val="0000" w:firstRow="0" w:lastRow="0" w:firstColumn="0" w:lastColumn="0" w:noHBand="0" w:noVBand="0"/>
      </w:tblPr>
      <w:tblGrid>
        <w:gridCol w:w="540"/>
        <w:gridCol w:w="2442"/>
        <w:gridCol w:w="822"/>
        <w:gridCol w:w="823"/>
      </w:tblGrid>
      <w:tr w:rsidR="001763D5" w:rsidRPr="001763D5" w:rsidTr="00AA4F63">
        <w:trPr>
          <w:cantSplit/>
          <w:trHeight w:val="213"/>
          <w:jc w:val="center"/>
        </w:trPr>
        <w:tc>
          <w:tcPr>
            <w:tcW w:w="540" w:type="dxa"/>
            <w:vMerge w:val="restar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rsidR="001763D5" w:rsidRPr="001763D5" w:rsidRDefault="001763D5" w:rsidP="00A54D71">
            <w:pPr>
              <w:jc w:val="center"/>
              <w:rPr>
                <w:rFonts w:eastAsia="ＭＳ Ｐゴシック"/>
                <w:sz w:val="24"/>
                <w:szCs w:val="24"/>
              </w:rPr>
            </w:pPr>
            <w:r w:rsidRPr="001763D5">
              <w:rPr>
                <w:rFonts w:eastAsia="ＭＳ Ｐゴシック"/>
                <w:sz w:val="24"/>
                <w:szCs w:val="24"/>
              </w:rPr>
              <w:t>Flag</w:t>
            </w:r>
          </w:p>
        </w:tc>
        <w:tc>
          <w:tcPr>
            <w:tcW w:w="2442" w:type="dxa"/>
            <w:vMerge w:val="restar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Definition</w:t>
            </w:r>
          </w:p>
        </w:tc>
        <w:tc>
          <w:tcPr>
            <w:tcW w:w="1645" w:type="dxa"/>
            <w:gridSpan w:val="2"/>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A54D71">
            <w:pPr>
              <w:jc w:val="center"/>
              <w:rPr>
                <w:rFonts w:eastAsia="ＭＳ Ｐゴシック"/>
                <w:sz w:val="24"/>
                <w:szCs w:val="24"/>
              </w:rPr>
            </w:pPr>
            <w:r w:rsidRPr="001763D5">
              <w:rPr>
                <w:rFonts w:eastAsia="ＭＳ Ｐゴシック"/>
                <w:sz w:val="24"/>
                <w:szCs w:val="24"/>
              </w:rPr>
              <w:t>Number</w:t>
            </w:r>
          </w:p>
        </w:tc>
      </w:tr>
      <w:tr w:rsidR="001763D5" w:rsidRPr="001763D5" w:rsidTr="00AA4F63">
        <w:trPr>
          <w:cantSplit/>
          <w:trHeight w:val="270"/>
          <w:jc w:val="center"/>
        </w:trPr>
        <w:tc>
          <w:tcPr>
            <w:tcW w:w="540" w:type="dxa"/>
            <w:vMerge/>
            <w:tcBorders>
              <w:top w:val="single" w:sz="6" w:space="0" w:color="auto"/>
              <w:left w:val="single" w:sz="6" w:space="0" w:color="auto"/>
              <w:bottom w:val="single" w:sz="6" w:space="0" w:color="auto"/>
              <w:right w:val="single" w:sz="6" w:space="0" w:color="auto"/>
            </w:tcBorders>
            <w:vAlign w:val="center"/>
          </w:tcPr>
          <w:p w:rsidR="001763D5" w:rsidRPr="001763D5" w:rsidRDefault="001763D5" w:rsidP="001763D5">
            <w:pPr>
              <w:ind w:firstLineChars="149" w:firstLine="358"/>
              <w:jc w:val="center"/>
              <w:rPr>
                <w:rFonts w:eastAsia="ＭＳ Ｐゴシック"/>
                <w:sz w:val="24"/>
                <w:szCs w:val="24"/>
              </w:rPr>
            </w:pPr>
          </w:p>
        </w:tc>
        <w:tc>
          <w:tcPr>
            <w:tcW w:w="2442" w:type="dxa"/>
            <w:vMerge/>
            <w:tcBorders>
              <w:top w:val="single" w:sz="6" w:space="0" w:color="auto"/>
              <w:left w:val="single" w:sz="6" w:space="0" w:color="auto"/>
              <w:bottom w:val="single" w:sz="6" w:space="0" w:color="auto"/>
              <w:right w:val="single" w:sz="6" w:space="0" w:color="auto"/>
            </w:tcBorders>
            <w:vAlign w:val="center"/>
          </w:tcPr>
          <w:p w:rsidR="001763D5" w:rsidRPr="001763D5" w:rsidRDefault="001763D5" w:rsidP="001763D5">
            <w:pPr>
              <w:ind w:firstLineChars="149" w:firstLine="358"/>
              <w:rPr>
                <w:rFonts w:eastAsia="ＭＳ Ｐゴシック"/>
                <w:sz w:val="24"/>
                <w:szCs w:val="24"/>
              </w:rPr>
            </w:pP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C25D9A" w:rsidP="00A54D71">
            <w:pPr>
              <w:jc w:val="center"/>
              <w:rPr>
                <w:rFonts w:eastAsia="ＭＳ Ｐゴシック"/>
                <w:sz w:val="24"/>
                <w:szCs w:val="24"/>
              </w:rPr>
            </w:pPr>
            <w:r>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C25D9A" w:rsidP="00A54D71">
            <w:pPr>
              <w:jc w:val="center"/>
              <w:rPr>
                <w:rFonts w:eastAsia="ＭＳ Ｐゴシック"/>
                <w:sz w:val="24"/>
                <w:szCs w:val="24"/>
              </w:rPr>
            </w:pPr>
            <w:r>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p>
        </w:tc>
      </w:tr>
      <w:tr w:rsidR="001763D5" w:rsidRPr="001763D5"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A54D71">
            <w:pPr>
              <w:jc w:val="center"/>
              <w:rPr>
                <w:rFonts w:eastAsia="ＭＳ Ｐゴシック"/>
                <w:sz w:val="24"/>
                <w:szCs w:val="24"/>
              </w:rPr>
            </w:pPr>
            <w:r w:rsidRPr="001763D5">
              <w:rPr>
                <w:rFonts w:eastAsia="ＭＳ Ｐゴシック"/>
                <w:sz w:val="24"/>
                <w:szCs w:val="24"/>
              </w:rPr>
              <w:t>2</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Good</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270</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133EF">
            <w:pPr>
              <w:ind w:rightChars="28" w:right="56" w:firstLineChars="149" w:firstLine="358"/>
              <w:jc w:val="right"/>
              <w:rPr>
                <w:rFonts w:eastAsia="ＭＳ Ｐゴシック"/>
                <w:sz w:val="24"/>
                <w:szCs w:val="24"/>
              </w:rPr>
            </w:pPr>
            <w:r w:rsidRPr="001763D5">
              <w:rPr>
                <w:rFonts w:eastAsia="ＭＳ Ｐゴシック"/>
                <w:sz w:val="24"/>
                <w:szCs w:val="24"/>
              </w:rPr>
              <w:t>27</w:t>
            </w:r>
            <w:r w:rsidR="001133EF">
              <w:rPr>
                <w:rFonts w:eastAsia="ＭＳ Ｐゴシック" w:hint="eastAsia"/>
                <w:sz w:val="24"/>
                <w:szCs w:val="24"/>
              </w:rPr>
              <w:t>5</w:t>
            </w:r>
          </w:p>
        </w:tc>
      </w:tr>
      <w:tr w:rsidR="001763D5" w:rsidRPr="001763D5"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A54D71">
            <w:pPr>
              <w:jc w:val="center"/>
              <w:rPr>
                <w:rFonts w:eastAsia="ＭＳ Ｐゴシック"/>
                <w:sz w:val="24"/>
                <w:szCs w:val="24"/>
              </w:rPr>
            </w:pPr>
            <w:r w:rsidRPr="001763D5">
              <w:rPr>
                <w:rFonts w:eastAsia="ＭＳ Ｐゴシック"/>
                <w:sz w:val="24"/>
                <w:szCs w:val="24"/>
              </w:rPr>
              <w:t>3</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Questionable</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6</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4</w:t>
            </w:r>
          </w:p>
        </w:tc>
      </w:tr>
      <w:tr w:rsidR="001763D5" w:rsidRPr="001763D5"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A54D71">
            <w:pPr>
              <w:jc w:val="center"/>
              <w:rPr>
                <w:rFonts w:eastAsia="ＭＳ Ｐゴシック"/>
                <w:sz w:val="24"/>
                <w:szCs w:val="24"/>
              </w:rPr>
            </w:pPr>
            <w:r w:rsidRPr="001763D5">
              <w:rPr>
                <w:rFonts w:eastAsia="ＭＳ Ｐゴシック"/>
                <w:sz w:val="24"/>
                <w:szCs w:val="24"/>
              </w:rPr>
              <w:t>4</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Bad</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3</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0</w:t>
            </w:r>
          </w:p>
        </w:tc>
      </w:tr>
      <w:tr w:rsidR="001763D5" w:rsidRPr="001763D5"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A54D71">
            <w:pPr>
              <w:jc w:val="center"/>
              <w:rPr>
                <w:rFonts w:eastAsia="ＭＳ Ｐゴシック"/>
                <w:sz w:val="24"/>
                <w:szCs w:val="24"/>
              </w:rPr>
            </w:pPr>
            <w:r w:rsidRPr="001763D5">
              <w:rPr>
                <w:rFonts w:eastAsia="ＭＳ Ｐゴシック"/>
                <w:sz w:val="24"/>
                <w:szCs w:val="24"/>
              </w:rPr>
              <w:t>5</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Not report (missing)</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0</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0</w:t>
            </w:r>
          </w:p>
        </w:tc>
      </w:tr>
      <w:tr w:rsidR="001763D5" w:rsidRPr="001763D5" w:rsidTr="00AA4F63">
        <w:trPr>
          <w:trHeight w:val="255"/>
          <w:jc w:val="center"/>
        </w:trPr>
        <w:tc>
          <w:tcPr>
            <w:tcW w:w="540"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A54D71">
            <w:pPr>
              <w:jc w:val="center"/>
              <w:rPr>
                <w:rFonts w:eastAsia="ＭＳ Ｐゴシック"/>
                <w:sz w:val="24"/>
                <w:szCs w:val="24"/>
              </w:rPr>
            </w:pPr>
            <w:r w:rsidRPr="001763D5">
              <w:rPr>
                <w:rFonts w:eastAsia="ＭＳ Ｐゴシック"/>
                <w:sz w:val="24"/>
                <w:szCs w:val="24"/>
              </w:rPr>
              <w:t>6</w:t>
            </w:r>
          </w:p>
        </w:tc>
        <w:tc>
          <w:tcPr>
            <w:tcW w:w="244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Replicate</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4</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4</w:t>
            </w:r>
          </w:p>
        </w:tc>
      </w:tr>
      <w:tr w:rsidR="001763D5" w:rsidRPr="001763D5" w:rsidTr="00AA4F63">
        <w:trPr>
          <w:trHeight w:val="300"/>
          <w:jc w:val="center"/>
        </w:trPr>
        <w:tc>
          <w:tcPr>
            <w:tcW w:w="2982" w:type="dxa"/>
            <w:gridSpan w:val="2"/>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firstLineChars="149" w:firstLine="358"/>
              <w:rPr>
                <w:rFonts w:eastAsia="ＭＳ Ｐゴシック"/>
                <w:sz w:val="24"/>
                <w:szCs w:val="24"/>
              </w:rPr>
            </w:pPr>
            <w:r w:rsidRPr="001763D5">
              <w:rPr>
                <w:rFonts w:eastAsia="ＭＳ Ｐゴシック"/>
                <w:sz w:val="24"/>
                <w:szCs w:val="24"/>
              </w:rPr>
              <w:t xml:space="preserve">       Total</w:t>
            </w:r>
          </w:p>
        </w:tc>
        <w:tc>
          <w:tcPr>
            <w:tcW w:w="822"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leftChars="-144" w:left="-288" w:rightChars="62" w:right="124" w:firstLineChars="149" w:firstLine="358"/>
              <w:jc w:val="right"/>
              <w:rPr>
                <w:rFonts w:eastAsia="ＭＳ Ｐゴシック"/>
                <w:sz w:val="24"/>
                <w:szCs w:val="24"/>
              </w:rPr>
            </w:pPr>
            <w:r w:rsidRPr="001763D5">
              <w:rPr>
                <w:rFonts w:eastAsia="ＭＳ Ｐゴシック"/>
                <w:sz w:val="24"/>
                <w:szCs w:val="24"/>
              </w:rPr>
              <w:t>283</w:t>
            </w:r>
          </w:p>
        </w:tc>
        <w:tc>
          <w:tcPr>
            <w:tcW w:w="823" w:type="dxa"/>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bottom"/>
          </w:tcPr>
          <w:p w:rsidR="001763D5" w:rsidRPr="001763D5" w:rsidRDefault="001763D5" w:rsidP="001763D5">
            <w:pPr>
              <w:ind w:rightChars="28" w:right="56" w:firstLineChars="149" w:firstLine="358"/>
              <w:jc w:val="right"/>
              <w:rPr>
                <w:rFonts w:eastAsia="ＭＳ Ｐゴシック"/>
                <w:sz w:val="24"/>
                <w:szCs w:val="24"/>
              </w:rPr>
            </w:pPr>
            <w:r w:rsidRPr="001763D5">
              <w:rPr>
                <w:rFonts w:eastAsia="ＭＳ Ｐゴシック"/>
                <w:sz w:val="24"/>
                <w:szCs w:val="24"/>
              </w:rPr>
              <w:t>283</w:t>
            </w:r>
          </w:p>
        </w:tc>
      </w:tr>
    </w:tbl>
    <w:p w:rsidR="001763D5" w:rsidRDefault="001763D5" w:rsidP="001763D5">
      <w:pPr>
        <w:jc w:val="left"/>
        <w:rPr>
          <w:sz w:val="24"/>
          <w:szCs w:val="24"/>
        </w:rPr>
      </w:pPr>
    </w:p>
    <w:p w:rsidR="00AA4F63" w:rsidRPr="001763D5" w:rsidRDefault="00AA4F63" w:rsidP="001763D5">
      <w:pPr>
        <w:jc w:val="left"/>
        <w:rPr>
          <w:sz w:val="24"/>
          <w:szCs w:val="24"/>
        </w:rPr>
      </w:pPr>
    </w:p>
    <w:p w:rsidR="001763D5" w:rsidRPr="001763D5" w:rsidRDefault="001763D5" w:rsidP="001763D5">
      <w:pPr>
        <w:jc w:val="left"/>
        <w:rPr>
          <w:b/>
          <w:bCs/>
          <w:sz w:val="24"/>
          <w:szCs w:val="24"/>
        </w:rPr>
      </w:pPr>
      <w:r w:rsidRPr="001763D5">
        <w:rPr>
          <w:b/>
          <w:bCs/>
          <w:sz w:val="24"/>
          <w:szCs w:val="24"/>
        </w:rPr>
        <w:t>(8) Data Summary</w:t>
      </w:r>
    </w:p>
    <w:p w:rsidR="001763D5" w:rsidRPr="001763D5" w:rsidRDefault="009370C3" w:rsidP="001763D5">
      <w:pPr>
        <w:ind w:firstLineChars="142" w:firstLine="341"/>
        <w:rPr>
          <w:sz w:val="24"/>
          <w:szCs w:val="24"/>
        </w:rPr>
      </w:pPr>
      <w:r>
        <w:rPr>
          <w:rFonts w:hint="eastAsia"/>
          <w:sz w:val="24"/>
          <w:szCs w:val="24"/>
        </w:rPr>
        <w:t>Figure C.8.</w:t>
      </w:r>
      <w:r w:rsidR="001763D5" w:rsidRPr="001763D5">
        <w:rPr>
          <w:sz w:val="24"/>
          <w:szCs w:val="24"/>
        </w:rPr>
        <w:t xml:space="preserve">2 shows </w:t>
      </w:r>
      <w:r w:rsidR="001763D5" w:rsidRPr="001763D5">
        <w:rPr>
          <w:rFonts w:eastAsia="ＭＳ Ｐゴシック"/>
          <w:sz w:val="24"/>
          <w:szCs w:val="24"/>
        </w:rPr>
        <w:t xml:space="preserve">vertical section of </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 xml:space="preserve">C against depth. </w:t>
      </w:r>
      <w:r w:rsidR="001763D5" w:rsidRPr="001763D5">
        <w:rPr>
          <w:sz w:val="24"/>
          <w:szCs w:val="24"/>
        </w:rPr>
        <w:t>Higher</w:t>
      </w:r>
      <w:r w:rsidR="00741A2D">
        <w:rPr>
          <w:rFonts w:hint="eastAsia"/>
          <w:sz w:val="24"/>
          <w:szCs w:val="24"/>
        </w:rPr>
        <w:t xml:space="preserve"> </w:t>
      </w:r>
      <w:r w:rsidR="00741A2D">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values were observed in surface waters. The highest value (more than 1.3 </w:t>
      </w:r>
      <w:r w:rsidR="001763D5" w:rsidRPr="001763D5">
        <w:rPr>
          <w:rFonts w:eastAsia="ＭＳ Ｐゴシック"/>
          <w:sz w:val="24"/>
          <w:szCs w:val="24"/>
        </w:rPr>
        <w:t xml:space="preserve">‰) </w:t>
      </w:r>
      <w:r w:rsidR="001763D5" w:rsidRPr="001763D5">
        <w:rPr>
          <w:sz w:val="24"/>
          <w:szCs w:val="24"/>
        </w:rPr>
        <w:t xml:space="preserve">was found in surface water of the equatorial region. Minimum layer of </w:t>
      </w:r>
      <w:bookmarkStart w:id="8" w:name="OLE_LINK9"/>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bookmarkEnd w:id="8"/>
      <w:r w:rsidR="001763D5" w:rsidRPr="001763D5">
        <w:rPr>
          <w:sz w:val="24"/>
          <w:szCs w:val="24"/>
        </w:rPr>
        <w:t xml:space="preserve"> was found in deep waters from 500 to 2,000 m depth approximately and the smallest value (-0.8 </w:t>
      </w:r>
      <w:r w:rsidR="001763D5" w:rsidRPr="001763D5">
        <w:rPr>
          <w:rFonts w:eastAsia="ＭＳ Ｐゴシック"/>
          <w:sz w:val="24"/>
          <w:szCs w:val="24"/>
        </w:rPr>
        <w:t xml:space="preserve">‰ approx.) </w:t>
      </w:r>
      <w:r w:rsidR="001763D5" w:rsidRPr="001763D5">
        <w:rPr>
          <w:sz w:val="24"/>
          <w:szCs w:val="24"/>
        </w:rPr>
        <w:t xml:space="preserve">was around 300-m depth at the northernmost station 44. From the minimum in the deep waters to the bottom, </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value increases gradually. The general distribution of </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well agrees with that presented in a previous study (Kroopnick, 1985) and is mainly governed by biogeochemical process and ocean circulation.  </w:t>
      </w:r>
    </w:p>
    <w:p w:rsidR="001763D5" w:rsidRPr="001763D5" w:rsidRDefault="009370C3" w:rsidP="001763D5">
      <w:pPr>
        <w:ind w:firstLineChars="142" w:firstLine="341"/>
        <w:rPr>
          <w:sz w:val="24"/>
          <w:szCs w:val="24"/>
        </w:rPr>
      </w:pPr>
      <w:r>
        <w:rPr>
          <w:rFonts w:hint="eastAsia"/>
          <w:sz w:val="24"/>
          <w:szCs w:val="24"/>
        </w:rPr>
        <w:t>Figure C.8.3</w:t>
      </w:r>
      <w:r w:rsidR="001763D5" w:rsidRPr="001763D5">
        <w:rPr>
          <w:sz w:val="24"/>
          <w:szCs w:val="24"/>
        </w:rPr>
        <w:t xml:space="preserve"> shows </w:t>
      </w:r>
      <w:r w:rsidR="001763D5" w:rsidRPr="001763D5">
        <w:rPr>
          <w:rFonts w:eastAsia="ＭＳ Ｐゴシック"/>
          <w:sz w:val="24"/>
          <w:szCs w:val="24"/>
        </w:rPr>
        <w:t xml:space="preserve">vertical section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 xml:space="preserve">C against depth. </w:t>
      </w:r>
      <w:r w:rsidR="001763D5" w:rsidRPr="001763D5">
        <w:rPr>
          <w:sz w:val="24"/>
          <w:szCs w:val="24"/>
        </w:rPr>
        <w:t xml:space="preserve">Higher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values were observed in the thermocline (&lt; about 1,000 m depth), which is derived from the bomb-produced radiocarbon. Relative higher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was measured below 4,000 m depth approximately where the high-</w:t>
      </w:r>
      <w:r w:rsidR="00C25D9A">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w:t>
      </w:r>
      <w:r w:rsidR="001763D5" w:rsidRPr="001763D5">
        <w:rPr>
          <w:sz w:val="24"/>
          <w:szCs w:val="24"/>
        </w:rPr>
        <w:t xml:space="preserve"> water was found. Minimum layer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was found in deep waters from 1,500 to 4,000 m depth approximately. The general distribution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w:t>
      </w:r>
      <w:r w:rsidR="001763D5" w:rsidRPr="001763D5">
        <w:rPr>
          <w:sz w:val="24"/>
          <w:szCs w:val="24"/>
        </w:rPr>
        <w:t xml:space="preserve"> in deep and bottom waters supports results in a previous study (Key et al., 2004) and indicates the global pattern of thermohaline circulation.</w:t>
      </w:r>
    </w:p>
    <w:p w:rsidR="001763D5" w:rsidRPr="001763D5" w:rsidRDefault="001763D5" w:rsidP="001763D5">
      <w:pPr>
        <w:rPr>
          <w:sz w:val="24"/>
          <w:szCs w:val="24"/>
        </w:rPr>
      </w:pPr>
    </w:p>
    <w:p w:rsidR="001763D5" w:rsidRPr="001763D5" w:rsidRDefault="001763D5" w:rsidP="001763D5">
      <w:pPr>
        <w:jc w:val="center"/>
        <w:rPr>
          <w:sz w:val="24"/>
          <w:szCs w:val="24"/>
        </w:rPr>
      </w:pPr>
      <w:r w:rsidRPr="001763D5">
        <w:rPr>
          <w:noProof/>
          <w:sz w:val="24"/>
          <w:szCs w:val="24"/>
        </w:rPr>
        <w:lastRenderedPageBreak/>
        <w:drawing>
          <wp:inline distT="0" distB="0" distL="0" distR="0" wp14:anchorId="7BD187EB" wp14:editId="305835FD">
            <wp:extent cx="5398770" cy="2216785"/>
            <wp:effectExtent l="0" t="0" r="0" b="0"/>
            <wp:docPr id="110" name="図 110"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98770" cy="2216785"/>
                    </a:xfrm>
                    <a:prstGeom prst="rect">
                      <a:avLst/>
                    </a:prstGeom>
                    <a:noFill/>
                    <a:ln>
                      <a:noFill/>
                    </a:ln>
                  </pic:spPr>
                </pic:pic>
              </a:graphicData>
            </a:graphic>
          </wp:inline>
        </w:drawing>
      </w:r>
    </w:p>
    <w:p w:rsidR="001763D5" w:rsidRDefault="009370C3" w:rsidP="009370C3">
      <w:pPr>
        <w:jc w:val="left"/>
        <w:rPr>
          <w:sz w:val="24"/>
          <w:szCs w:val="24"/>
        </w:rPr>
      </w:pPr>
      <w:r>
        <w:rPr>
          <w:rFonts w:hint="eastAsia"/>
          <w:sz w:val="24"/>
          <w:szCs w:val="24"/>
        </w:rPr>
        <w:t>Figure C.8.</w:t>
      </w:r>
      <w:r w:rsidR="001763D5" w:rsidRPr="001763D5">
        <w:rPr>
          <w:sz w:val="24"/>
          <w:szCs w:val="24"/>
        </w:rPr>
        <w:t>2</w:t>
      </w:r>
      <w:r>
        <w:rPr>
          <w:rFonts w:hint="eastAsia"/>
          <w:sz w:val="24"/>
          <w:szCs w:val="24"/>
        </w:rPr>
        <w:t>.</w:t>
      </w:r>
      <w:r w:rsidR="001763D5" w:rsidRPr="001763D5">
        <w:rPr>
          <w:sz w:val="24"/>
          <w:szCs w:val="24"/>
        </w:rPr>
        <w:t xml:space="preserve"> </w:t>
      </w:r>
      <w:r w:rsidR="001763D5" w:rsidRPr="001763D5">
        <w:rPr>
          <w:rFonts w:eastAsia="ＭＳ Ｐゴシック"/>
          <w:sz w:val="24"/>
          <w:szCs w:val="24"/>
        </w:rPr>
        <w:t xml:space="preserve">Vertical sections of </w:t>
      </w:r>
      <w:r w:rsidR="00741A2D">
        <w:rPr>
          <w:sz w:val="24"/>
          <w:szCs w:val="24"/>
        </w:rPr>
        <w:t>δ</w:t>
      </w:r>
      <w:r w:rsidR="001763D5" w:rsidRPr="001763D5">
        <w:rPr>
          <w:rFonts w:eastAsia="ＭＳ Ｐゴシック"/>
          <w:sz w:val="24"/>
          <w:szCs w:val="24"/>
          <w:vertAlign w:val="superscript"/>
        </w:rPr>
        <w:t>13</w:t>
      </w:r>
      <w:r w:rsidR="001763D5" w:rsidRPr="001763D5">
        <w:rPr>
          <w:rFonts w:eastAsia="ＭＳ Ｐゴシック"/>
          <w:sz w:val="24"/>
          <w:szCs w:val="24"/>
        </w:rPr>
        <w:t>C (‰) against depth</w:t>
      </w:r>
      <w:r w:rsidR="001763D5" w:rsidRPr="001763D5">
        <w:rPr>
          <w:sz w:val="24"/>
          <w:szCs w:val="24"/>
        </w:rPr>
        <w:t xml:space="preserve"> along the WHP-P13 line in 2011.</w:t>
      </w:r>
    </w:p>
    <w:p w:rsidR="009370C3" w:rsidRPr="001763D5" w:rsidRDefault="009370C3" w:rsidP="001763D5">
      <w:pPr>
        <w:jc w:val="center"/>
        <w:rPr>
          <w:sz w:val="24"/>
          <w:szCs w:val="24"/>
        </w:rPr>
      </w:pPr>
    </w:p>
    <w:p w:rsidR="001763D5" w:rsidRPr="001763D5" w:rsidRDefault="001763D5" w:rsidP="001763D5">
      <w:pPr>
        <w:jc w:val="center"/>
        <w:rPr>
          <w:sz w:val="24"/>
          <w:szCs w:val="24"/>
        </w:rPr>
      </w:pPr>
      <w:r w:rsidRPr="001763D5">
        <w:rPr>
          <w:noProof/>
          <w:sz w:val="24"/>
          <w:szCs w:val="24"/>
        </w:rPr>
        <w:drawing>
          <wp:inline distT="0" distB="0" distL="0" distR="0" wp14:anchorId="431BE8E0" wp14:editId="20C1BB89">
            <wp:extent cx="5391150" cy="2172335"/>
            <wp:effectExtent l="0" t="0" r="0" b="0"/>
            <wp:docPr id="86" name="図 86" descr="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91150" cy="2172335"/>
                    </a:xfrm>
                    <a:prstGeom prst="rect">
                      <a:avLst/>
                    </a:prstGeom>
                    <a:noFill/>
                    <a:ln>
                      <a:noFill/>
                    </a:ln>
                  </pic:spPr>
                </pic:pic>
              </a:graphicData>
            </a:graphic>
          </wp:inline>
        </w:drawing>
      </w:r>
    </w:p>
    <w:p w:rsidR="001763D5" w:rsidRPr="001763D5" w:rsidRDefault="009370C3" w:rsidP="009370C3">
      <w:pPr>
        <w:jc w:val="left"/>
        <w:rPr>
          <w:b/>
          <w:bCs/>
          <w:sz w:val="24"/>
          <w:szCs w:val="24"/>
        </w:rPr>
      </w:pPr>
      <w:r>
        <w:rPr>
          <w:rFonts w:hint="eastAsia"/>
          <w:sz w:val="24"/>
          <w:szCs w:val="24"/>
        </w:rPr>
        <w:t>Figure C.8.</w:t>
      </w:r>
      <w:r w:rsidR="001763D5" w:rsidRPr="001763D5">
        <w:rPr>
          <w:sz w:val="24"/>
          <w:szCs w:val="24"/>
        </w:rPr>
        <w:t>3</w:t>
      </w:r>
      <w:r>
        <w:rPr>
          <w:rFonts w:hint="eastAsia"/>
          <w:sz w:val="24"/>
          <w:szCs w:val="24"/>
        </w:rPr>
        <w:t>.</w:t>
      </w:r>
      <w:r w:rsidR="00C25D9A">
        <w:rPr>
          <w:sz w:val="24"/>
          <w:szCs w:val="24"/>
        </w:rPr>
        <w:t xml:space="preserve"> </w:t>
      </w:r>
      <w:r w:rsidR="001763D5" w:rsidRPr="001763D5">
        <w:rPr>
          <w:rFonts w:eastAsia="ＭＳ Ｐゴシック"/>
          <w:sz w:val="24"/>
          <w:szCs w:val="24"/>
        </w:rPr>
        <w:t xml:space="preserve">Vertical sections of </w:t>
      </w:r>
      <w:r w:rsidR="00C25D9A">
        <w:rPr>
          <w:sz w:val="24"/>
          <w:szCs w:val="24"/>
        </w:rPr>
        <w:sym w:font="Symbol" w:char="F044"/>
      </w:r>
      <w:r w:rsidR="001763D5" w:rsidRPr="001763D5">
        <w:rPr>
          <w:rFonts w:eastAsia="ＭＳ Ｐゴシック"/>
          <w:sz w:val="24"/>
          <w:szCs w:val="24"/>
          <w:vertAlign w:val="superscript"/>
        </w:rPr>
        <w:t>14</w:t>
      </w:r>
      <w:r w:rsidR="001763D5" w:rsidRPr="001763D5">
        <w:rPr>
          <w:rFonts w:eastAsia="ＭＳ Ｐゴシック"/>
          <w:sz w:val="24"/>
          <w:szCs w:val="24"/>
        </w:rPr>
        <w:t>C (‰) against depth</w:t>
      </w:r>
      <w:r w:rsidR="001763D5" w:rsidRPr="001763D5">
        <w:rPr>
          <w:sz w:val="24"/>
          <w:szCs w:val="24"/>
        </w:rPr>
        <w:t xml:space="preserve"> along the WHP-P13 line in 2011.</w:t>
      </w:r>
    </w:p>
    <w:p w:rsidR="001763D5" w:rsidRPr="001763D5" w:rsidRDefault="001763D5" w:rsidP="001763D5">
      <w:pPr>
        <w:ind w:firstLineChars="149" w:firstLine="359"/>
        <w:jc w:val="left"/>
        <w:rPr>
          <w:b/>
          <w:bCs/>
          <w:sz w:val="24"/>
          <w:szCs w:val="24"/>
        </w:rPr>
      </w:pPr>
    </w:p>
    <w:p w:rsidR="001763D5" w:rsidRPr="001763D5" w:rsidRDefault="001763D5" w:rsidP="001763D5">
      <w:pPr>
        <w:jc w:val="left"/>
        <w:rPr>
          <w:b/>
          <w:bCs/>
          <w:sz w:val="24"/>
          <w:szCs w:val="24"/>
        </w:rPr>
      </w:pPr>
      <w:r w:rsidRPr="001763D5">
        <w:rPr>
          <w:b/>
          <w:bCs/>
          <w:sz w:val="24"/>
          <w:szCs w:val="24"/>
        </w:rPr>
        <w:t>References</w:t>
      </w:r>
    </w:p>
    <w:p w:rsidR="001763D5" w:rsidRPr="001763D5" w:rsidRDefault="001763D5" w:rsidP="001763D5">
      <w:pPr>
        <w:ind w:left="432" w:hangingChars="180" w:hanging="432"/>
        <w:rPr>
          <w:sz w:val="24"/>
          <w:szCs w:val="24"/>
        </w:rPr>
      </w:pPr>
      <w:r w:rsidRPr="001763D5">
        <w:rPr>
          <w:sz w:val="24"/>
          <w:szCs w:val="24"/>
        </w:rPr>
        <w:t xml:space="preserve">Joyce, T., and C. Corry, </w:t>
      </w:r>
      <w:r w:rsidRPr="001763D5">
        <w:rPr>
          <w:i/>
          <w:iCs/>
          <w:sz w:val="24"/>
          <w:szCs w:val="24"/>
        </w:rPr>
        <w:t>eds</w:t>
      </w:r>
      <w:r w:rsidRPr="001763D5">
        <w:rPr>
          <w:sz w:val="24"/>
          <w:szCs w:val="24"/>
        </w:rPr>
        <w:t xml:space="preserve">., C. Corry, A. Dessier, A. Dickson, T. Joyce, M. Kenny, R. Key, D. Legler, R. Millard, R. Onken, P. Saunders, M. Stalcup, </w:t>
      </w:r>
      <w:r w:rsidRPr="001763D5">
        <w:rPr>
          <w:i/>
          <w:iCs/>
          <w:sz w:val="24"/>
          <w:szCs w:val="24"/>
        </w:rPr>
        <w:t>contrib</w:t>
      </w:r>
      <w:r w:rsidRPr="001763D5">
        <w:rPr>
          <w:sz w:val="24"/>
          <w:szCs w:val="24"/>
        </w:rPr>
        <w:t>., 1994. Requirements for WOCE Hydrographic Programme Data Reporting, WHPO Pub. 90-1 Rev. 2, 145pp.</w:t>
      </w:r>
    </w:p>
    <w:p w:rsidR="001763D5" w:rsidRPr="001763D5" w:rsidRDefault="001763D5" w:rsidP="001763D5">
      <w:pPr>
        <w:ind w:left="432" w:hangingChars="180" w:hanging="432"/>
        <w:rPr>
          <w:sz w:val="24"/>
          <w:szCs w:val="24"/>
        </w:rPr>
      </w:pPr>
      <w:r w:rsidRPr="001763D5">
        <w:rPr>
          <w:sz w:val="24"/>
          <w:szCs w:val="24"/>
        </w:rPr>
        <w:t xml:space="preserve">Key, R.M., A. Kozyr, C.L. Sabine, K. Lee, R. Wanninkhof, J.L. Bullister, R.A. Feely, F.J. Millero, C. Mordy, T.H. Peng, 2004. A global ocean carbon climatology: Results from Global Data Analysis Project (GLODAP), </w:t>
      </w:r>
      <w:r w:rsidRPr="001763D5">
        <w:rPr>
          <w:i/>
          <w:iCs/>
          <w:sz w:val="24"/>
          <w:szCs w:val="24"/>
        </w:rPr>
        <w:t>Global Biogeochemical Cycles</w:t>
      </w:r>
      <w:r w:rsidRPr="001763D5">
        <w:rPr>
          <w:sz w:val="24"/>
          <w:szCs w:val="24"/>
        </w:rPr>
        <w:t>, 18, GB4031, doi:10.1029/2004GB002247.</w:t>
      </w:r>
    </w:p>
    <w:p w:rsidR="001763D5" w:rsidRPr="001763D5" w:rsidRDefault="001763D5" w:rsidP="001763D5">
      <w:pPr>
        <w:ind w:left="432" w:hangingChars="180" w:hanging="432"/>
        <w:rPr>
          <w:sz w:val="24"/>
          <w:szCs w:val="24"/>
        </w:rPr>
      </w:pPr>
      <w:r w:rsidRPr="001763D5">
        <w:rPr>
          <w:sz w:val="24"/>
          <w:szCs w:val="24"/>
        </w:rPr>
        <w:t xml:space="preserve">Key, R.M., P.D. Quay, G.A. Jones, A.P. McNichol, K.F. von Reden, R.J. Schneider, </w:t>
      </w:r>
      <w:r w:rsidRPr="001763D5">
        <w:rPr>
          <w:sz w:val="24"/>
          <w:szCs w:val="24"/>
        </w:rPr>
        <w:lastRenderedPageBreak/>
        <w:t xml:space="preserve">1996. WOCE AMS radiocarbon I: Pacific Ocean results (P6, P16, P17), </w:t>
      </w:r>
      <w:r w:rsidRPr="001763D5">
        <w:rPr>
          <w:i/>
          <w:iCs/>
          <w:sz w:val="24"/>
          <w:szCs w:val="24"/>
        </w:rPr>
        <w:t>Radiocarbon</w:t>
      </w:r>
      <w:r w:rsidRPr="001763D5">
        <w:rPr>
          <w:sz w:val="24"/>
          <w:szCs w:val="24"/>
        </w:rPr>
        <w:t xml:space="preserve"> 38, 425-518.</w:t>
      </w:r>
    </w:p>
    <w:p w:rsidR="001763D5" w:rsidRPr="001763D5" w:rsidRDefault="001763D5" w:rsidP="001763D5">
      <w:pPr>
        <w:ind w:left="432" w:hangingChars="180" w:hanging="432"/>
        <w:rPr>
          <w:sz w:val="24"/>
          <w:szCs w:val="24"/>
        </w:rPr>
      </w:pPr>
      <w:r w:rsidRPr="001763D5">
        <w:rPr>
          <w:sz w:val="24"/>
          <w:szCs w:val="24"/>
        </w:rPr>
        <w:t xml:space="preserve">Kroopnick, P.M., 1985. The distribution of </w:t>
      </w:r>
      <w:r w:rsidRPr="001763D5">
        <w:rPr>
          <w:sz w:val="24"/>
          <w:szCs w:val="24"/>
          <w:vertAlign w:val="superscript"/>
        </w:rPr>
        <w:t>13</w:t>
      </w:r>
      <w:r w:rsidRPr="001763D5">
        <w:rPr>
          <w:sz w:val="24"/>
          <w:szCs w:val="24"/>
        </w:rPr>
        <w:t>C of ΣCO</w:t>
      </w:r>
      <w:r w:rsidRPr="001763D5">
        <w:rPr>
          <w:sz w:val="24"/>
          <w:szCs w:val="24"/>
          <w:vertAlign w:val="subscript"/>
        </w:rPr>
        <w:t>2</w:t>
      </w:r>
      <w:r w:rsidRPr="001763D5">
        <w:rPr>
          <w:sz w:val="24"/>
          <w:szCs w:val="24"/>
        </w:rPr>
        <w:t xml:space="preserve"> in the world oceans, Deep-Sea Research, 32, 57-84.</w:t>
      </w:r>
    </w:p>
    <w:p w:rsidR="001763D5" w:rsidRPr="001763D5" w:rsidRDefault="001763D5" w:rsidP="001763D5">
      <w:pPr>
        <w:ind w:left="432" w:hangingChars="180" w:hanging="432"/>
        <w:rPr>
          <w:sz w:val="24"/>
          <w:szCs w:val="24"/>
        </w:rPr>
      </w:pPr>
      <w:r w:rsidRPr="001763D5">
        <w:rPr>
          <w:sz w:val="24"/>
          <w:szCs w:val="24"/>
        </w:rPr>
        <w:t xml:space="preserve">Kumamoto Y, Murata A, Watanabe S, Fukasawa M., 2011. Temporal and spatial variations in bomb radiocarbon along BEAGLE2003 lines—Revisits of WHP P06, A10, and I03/I04 in the Southern Hemisphere Oceans, </w:t>
      </w:r>
      <w:r w:rsidRPr="001763D5">
        <w:rPr>
          <w:i/>
          <w:sz w:val="24"/>
          <w:szCs w:val="24"/>
        </w:rPr>
        <w:t>Progress in Oceanography</w:t>
      </w:r>
      <w:r w:rsidRPr="001763D5">
        <w:rPr>
          <w:sz w:val="24"/>
          <w:szCs w:val="24"/>
        </w:rPr>
        <w:t xml:space="preserve"> 89, 49–60.</w:t>
      </w:r>
    </w:p>
    <w:p w:rsidR="001763D5" w:rsidRPr="001763D5" w:rsidRDefault="001763D5" w:rsidP="001763D5">
      <w:pPr>
        <w:rPr>
          <w:sz w:val="24"/>
          <w:szCs w:val="24"/>
        </w:rPr>
      </w:pPr>
      <w:r w:rsidRPr="001763D5">
        <w:rPr>
          <w:sz w:val="24"/>
          <w:szCs w:val="24"/>
        </w:rPr>
        <w:t xml:space="preserve">Schlitzer, R., 2012. Ocean Data View, URL: </w:t>
      </w:r>
      <w:r w:rsidRPr="00C25D9A">
        <w:rPr>
          <w:sz w:val="24"/>
          <w:szCs w:val="24"/>
        </w:rPr>
        <w:t>http://odv.awi.de/en/home/</w:t>
      </w:r>
    </w:p>
    <w:p w:rsidR="001763D5" w:rsidRPr="001763D5" w:rsidRDefault="001763D5" w:rsidP="001763D5">
      <w:pPr>
        <w:ind w:left="432" w:hangingChars="180" w:hanging="432"/>
        <w:rPr>
          <w:sz w:val="24"/>
          <w:szCs w:val="24"/>
        </w:rPr>
      </w:pPr>
      <w:r w:rsidRPr="001763D5">
        <w:rPr>
          <w:rFonts w:eastAsia="ＭＳ ゴシック"/>
          <w:sz w:val="24"/>
          <w:szCs w:val="24"/>
        </w:rPr>
        <w:t xml:space="preserve">Stuiver. M., 1983. International agreements and the use of the new oxalic acid standard, </w:t>
      </w:r>
      <w:r w:rsidRPr="001763D5">
        <w:rPr>
          <w:rFonts w:eastAsia="ＭＳ ゴシック"/>
          <w:i/>
          <w:iCs/>
          <w:sz w:val="24"/>
          <w:szCs w:val="24"/>
        </w:rPr>
        <w:t>Radiocarbon</w:t>
      </w:r>
      <w:r w:rsidRPr="001763D5">
        <w:rPr>
          <w:rFonts w:eastAsia="ＭＳ ゴシック"/>
          <w:sz w:val="24"/>
          <w:szCs w:val="24"/>
        </w:rPr>
        <w:t>, 25, 793-795.</w:t>
      </w:r>
    </w:p>
    <w:p w:rsidR="001763D5" w:rsidRPr="001763D5" w:rsidRDefault="001763D5" w:rsidP="001763D5">
      <w:pPr>
        <w:ind w:left="432" w:hangingChars="180" w:hanging="432"/>
        <w:rPr>
          <w:sz w:val="24"/>
          <w:szCs w:val="24"/>
        </w:rPr>
      </w:pPr>
      <w:r w:rsidRPr="001763D5">
        <w:rPr>
          <w:sz w:val="24"/>
          <w:szCs w:val="24"/>
        </w:rPr>
        <w:t xml:space="preserve">Stuiver, M. and H.A. Polach, 1977. Reporting of </w:t>
      </w:r>
      <w:r w:rsidRPr="001763D5">
        <w:rPr>
          <w:sz w:val="24"/>
          <w:szCs w:val="24"/>
          <w:vertAlign w:val="superscript"/>
        </w:rPr>
        <w:t>14</w:t>
      </w:r>
      <w:r w:rsidRPr="001763D5">
        <w:rPr>
          <w:sz w:val="24"/>
          <w:szCs w:val="24"/>
        </w:rPr>
        <w:t xml:space="preserve">C data. </w:t>
      </w:r>
      <w:r w:rsidRPr="001763D5">
        <w:rPr>
          <w:i/>
          <w:iCs/>
          <w:sz w:val="24"/>
          <w:szCs w:val="24"/>
        </w:rPr>
        <w:t xml:space="preserve">Radiocarbon </w:t>
      </w:r>
      <w:r w:rsidRPr="001763D5">
        <w:rPr>
          <w:sz w:val="24"/>
          <w:szCs w:val="24"/>
        </w:rPr>
        <w:t>19, 355-363.</w:t>
      </w:r>
    </w:p>
    <w:p w:rsidR="00E9482C" w:rsidRPr="001763D5" w:rsidRDefault="00E9482C" w:rsidP="00BD4F59">
      <w:pPr>
        <w:widowControl/>
        <w:ind w:left="338" w:hanging="338"/>
        <w:rPr>
          <w:sz w:val="24"/>
          <w:szCs w:val="24"/>
        </w:rPr>
      </w:pPr>
    </w:p>
    <w:sectPr w:rsidR="00E9482C" w:rsidRPr="001763D5">
      <w:headerReference w:type="default" r:id="rId159"/>
      <w:footerReference w:type="even" r:id="rId160"/>
      <w:footerReference w:type="default" r:id="rId161"/>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7574" w:rsidRDefault="00077574">
      <w:r>
        <w:separator/>
      </w:r>
    </w:p>
  </w:endnote>
  <w:endnote w:type="continuationSeparator" w:id="0">
    <w:p w:rsidR="00077574" w:rsidRDefault="000775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Unicode MS">
    <w:altName w:val="Malgun Gothic Semilight"/>
    <w:panose1 w:val="020B0604020202020204"/>
    <w:charset w:val="80"/>
    <w:family w:val="modern"/>
    <w:pitch w:val="variable"/>
    <w:sig w:usb0="00000000"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TimesNewRomanPSMT">
    <w:altName w:val="Arial"/>
    <w:panose1 w:val="00000000000000000000"/>
    <w:charset w:val="00"/>
    <w:family w:val="swiss"/>
    <w:notTrueType/>
    <w:pitch w:val="default"/>
    <w:sig w:usb0="00000003" w:usb1="00000000" w:usb2="00000000" w:usb3="00000000" w:csb0="00000001" w:csb1="00000000"/>
  </w:font>
  <w:font w:name="TimesNewRoman">
    <w:altName w:val="ＭＳ 明朝"/>
    <w:panose1 w:val="00000000000000000000"/>
    <w:charset w:val="80"/>
    <w:family w:val="auto"/>
    <w:notTrueType/>
    <w:pitch w:val="default"/>
    <w:sig w:usb0="00000000" w:usb1="08070000" w:usb2="00000010" w:usb3="00000000" w:csb0="00020001" w:csb1="00000000"/>
  </w:font>
  <w:font w:name="TimesNewRoman,Bold">
    <w:altName w:val="HGPｺﾞｼｯｸE"/>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MS-Mincho">
    <w:altName w:val="Malgun Gothic"/>
    <w:panose1 w:val="00000000000000000000"/>
    <w:charset w:val="81"/>
    <w:family w:val="auto"/>
    <w:notTrueType/>
    <w:pitch w:val="default"/>
    <w:sig w:usb0="00000000" w:usb1="09060000" w:usb2="00000010" w:usb3="00000000" w:csb0="00080000" w:csb1="00000000"/>
  </w:font>
  <w:font w:name="ArialMT">
    <w:altName w:val="HGPｺﾞｼｯｸE"/>
    <w:panose1 w:val="00000000000000000000"/>
    <w:charset w:val="80"/>
    <w:family w:val="auto"/>
    <w:notTrueType/>
    <w:pitch w:val="default"/>
    <w:sig w:usb0="00000001" w:usb1="08070000" w:usb2="00000010" w:usb3="00000000" w:csb0="00020000" w:csb1="00000000"/>
  </w:font>
  <w:font w:name="CMR10">
    <w:altName w:val="HGPｺﾞｼｯｸE"/>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2648562"/>
      <w:docPartObj>
        <w:docPartGallery w:val="Page Numbers (Bottom of Page)"/>
        <w:docPartUnique/>
      </w:docPartObj>
    </w:sdtPr>
    <w:sdtContent>
      <w:p w:rsidR="00077574" w:rsidRDefault="00077574" w:rsidP="00B70980">
        <w:pPr>
          <w:pStyle w:val="aa"/>
          <w:jc w:val="center"/>
        </w:pPr>
        <w:r>
          <w:fldChar w:fldCharType="begin"/>
        </w:r>
        <w:r>
          <w:instrText>PAGE   \* MERGEFORMAT</w:instrText>
        </w:r>
        <w:r>
          <w:fldChar w:fldCharType="separate"/>
        </w:r>
        <w:r w:rsidR="006A4B53" w:rsidRPr="006A4B53">
          <w:rPr>
            <w:noProof/>
            <w:lang w:val="ja-JP"/>
          </w:rPr>
          <w:t>58</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574" w:rsidRDefault="00077574">
    <w:pPr>
      <w:pStyle w:val="aa"/>
      <w:jc w:val="center"/>
    </w:pPr>
    <w:r>
      <w:fldChar w:fldCharType="begin"/>
    </w:r>
    <w:r>
      <w:instrText>PAGE   \* MERGEFORMAT</w:instrText>
    </w:r>
    <w:r>
      <w:fldChar w:fldCharType="separate"/>
    </w:r>
    <w:r w:rsidR="006A4B53" w:rsidRPr="006A4B53">
      <w:rPr>
        <w:noProof/>
        <w:lang w:val="ja-JP"/>
      </w:rPr>
      <w:t>105</w:t>
    </w:r>
    <w:r>
      <w:fldChar w:fldCharType="end"/>
    </w:r>
  </w:p>
  <w:p w:rsidR="00077574" w:rsidRDefault="00077574">
    <w:pPr>
      <w:pStyle w:val="a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574" w:rsidRDefault="00077574" w:rsidP="00DA6862">
    <w:pPr>
      <w:pStyle w:val="aa"/>
      <w:jc w:val="center"/>
    </w:pPr>
    <w:r>
      <w:fldChar w:fldCharType="begin"/>
    </w:r>
    <w:r>
      <w:instrText>PAGE   \* MERGEFORMAT</w:instrText>
    </w:r>
    <w:r>
      <w:fldChar w:fldCharType="separate"/>
    </w:r>
    <w:r w:rsidR="006A4B53" w:rsidRPr="006A4B53">
      <w:rPr>
        <w:noProof/>
        <w:lang w:val="ja-JP"/>
      </w:rPr>
      <w:t>126</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574" w:rsidRDefault="00077574" w:rsidP="00DA6862">
    <w:pPr>
      <w:pStyle w:val="aa"/>
      <w:jc w:val="center"/>
    </w:pPr>
    <w:r>
      <w:fldChar w:fldCharType="begin"/>
    </w:r>
    <w:r>
      <w:instrText>PAGE   \* MERGEFORMAT</w:instrText>
    </w:r>
    <w:r>
      <w:fldChar w:fldCharType="separate"/>
    </w:r>
    <w:r w:rsidR="006A4B53" w:rsidRPr="006A4B53">
      <w:rPr>
        <w:noProof/>
        <w:lang w:val="ja-JP"/>
      </w:rPr>
      <w:t>141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574" w:rsidRDefault="00077574">
    <w:pPr>
      <w:pStyle w:val="aa"/>
      <w:jc w:val="center"/>
    </w:pPr>
    <w:r>
      <w:fldChar w:fldCharType="begin"/>
    </w:r>
    <w:r>
      <w:instrText>PAGE   \* MERGEFORMAT</w:instrText>
    </w:r>
    <w:r>
      <w:fldChar w:fldCharType="separate"/>
    </w:r>
    <w:r w:rsidR="006A4B53" w:rsidRPr="006A4B53">
      <w:rPr>
        <w:noProof/>
        <w:lang w:val="ja-JP"/>
      </w:rPr>
      <w:t>144</w:t>
    </w:r>
    <w:r>
      <w:fldChar w:fldCharType="end"/>
    </w:r>
  </w:p>
  <w:p w:rsidR="00077574" w:rsidRDefault="00077574">
    <w:pPr>
      <w:pStyle w:val="aa"/>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574" w:rsidRDefault="00077574">
    <w:pPr>
      <w:pStyle w:val="aa"/>
      <w:framePr w:wrap="around" w:vAnchor="text" w:hAnchor="margin" w:xAlign="center" w:y="1"/>
      <w:rPr>
        <w:rStyle w:val="aff"/>
      </w:rPr>
    </w:pPr>
    <w:r>
      <w:rPr>
        <w:rStyle w:val="aff"/>
      </w:rPr>
      <w:fldChar w:fldCharType="begin"/>
    </w:r>
    <w:r>
      <w:rPr>
        <w:rStyle w:val="aff"/>
      </w:rPr>
      <w:instrText xml:space="preserve">PAGE  </w:instrText>
    </w:r>
    <w:r>
      <w:rPr>
        <w:rStyle w:val="aff"/>
      </w:rPr>
      <w:fldChar w:fldCharType="end"/>
    </w:r>
  </w:p>
  <w:p w:rsidR="00077574" w:rsidRDefault="00077574">
    <w:pPr>
      <w:pStyle w:val="aa"/>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574" w:rsidRDefault="00077574">
    <w:pPr>
      <w:pStyle w:val="aa"/>
      <w:framePr w:wrap="around" w:vAnchor="text" w:hAnchor="margin" w:xAlign="center" w:y="1"/>
      <w:rPr>
        <w:rStyle w:val="aff"/>
      </w:rPr>
    </w:pPr>
    <w:r>
      <w:rPr>
        <w:rStyle w:val="aff"/>
      </w:rPr>
      <w:fldChar w:fldCharType="begin"/>
    </w:r>
    <w:r>
      <w:rPr>
        <w:rStyle w:val="aff"/>
      </w:rPr>
      <w:instrText xml:space="preserve">PAGE  </w:instrText>
    </w:r>
    <w:r>
      <w:rPr>
        <w:rStyle w:val="aff"/>
      </w:rPr>
      <w:fldChar w:fldCharType="separate"/>
    </w:r>
    <w:r w:rsidR="006A4B53">
      <w:rPr>
        <w:rStyle w:val="aff"/>
        <w:noProof/>
      </w:rPr>
      <w:t>152</w:t>
    </w:r>
    <w:r>
      <w:rPr>
        <w:rStyle w:val="aff"/>
      </w:rPr>
      <w:fldChar w:fldCharType="end"/>
    </w:r>
  </w:p>
  <w:p w:rsidR="00077574" w:rsidRDefault="00077574">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7574" w:rsidRDefault="00077574">
      <w:r>
        <w:separator/>
      </w:r>
    </w:p>
  </w:footnote>
  <w:footnote w:type="continuationSeparator" w:id="0">
    <w:p w:rsidR="00077574" w:rsidRDefault="000775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7574" w:rsidRPr="00580429" w:rsidRDefault="00077574" w:rsidP="00580429">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E6F"/>
    <w:multiLevelType w:val="hybridMultilevel"/>
    <w:tmpl w:val="9DF6980A"/>
    <w:lvl w:ilvl="0" w:tplc="65AE267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3B582D"/>
    <w:multiLevelType w:val="singleLevel"/>
    <w:tmpl w:val="0409000F"/>
    <w:lvl w:ilvl="0">
      <w:start w:val="1"/>
      <w:numFmt w:val="decimal"/>
      <w:lvlText w:val="%1."/>
      <w:lvlJc w:val="left"/>
      <w:pPr>
        <w:tabs>
          <w:tab w:val="num" w:pos="360"/>
        </w:tabs>
        <w:ind w:left="360" w:hanging="360"/>
      </w:pPr>
    </w:lvl>
  </w:abstractNum>
  <w:abstractNum w:abstractNumId="2" w15:restartNumberingAfterBreak="0">
    <w:nsid w:val="02686EA3"/>
    <w:multiLevelType w:val="hybridMultilevel"/>
    <w:tmpl w:val="E474CD96"/>
    <w:lvl w:ilvl="0" w:tplc="062068F4">
      <w:start w:val="2"/>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78A590B"/>
    <w:multiLevelType w:val="hybridMultilevel"/>
    <w:tmpl w:val="EE3E6FD2"/>
    <w:lvl w:ilvl="0" w:tplc="8BF017F2">
      <w:start w:val="4"/>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B14417B"/>
    <w:multiLevelType w:val="multilevel"/>
    <w:tmpl w:val="0409001D"/>
    <w:numStyleLink w:val="1"/>
  </w:abstractNum>
  <w:abstractNum w:abstractNumId="5" w15:restartNumberingAfterBreak="0">
    <w:nsid w:val="0BFE37E3"/>
    <w:multiLevelType w:val="hybridMultilevel"/>
    <w:tmpl w:val="89BC8B4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233693D"/>
    <w:multiLevelType w:val="multilevel"/>
    <w:tmpl w:val="0409001D"/>
    <w:numStyleLink w:val="1"/>
  </w:abstractNum>
  <w:abstractNum w:abstractNumId="7" w15:restartNumberingAfterBreak="0">
    <w:nsid w:val="1CC61985"/>
    <w:multiLevelType w:val="multilevel"/>
    <w:tmpl w:val="7C00A384"/>
    <w:lvl w:ilvl="0">
      <w:numFmt w:val="decimal"/>
      <w:lvlText w:val="%1"/>
      <w:lvlJc w:val="left"/>
      <w:pPr>
        <w:ind w:left="360" w:hanging="360"/>
      </w:pPr>
      <w:rPr>
        <w:rFonts w:hint="default"/>
      </w:rPr>
    </w:lvl>
    <w:lvl w:ilvl="1">
      <w:start w:val="1"/>
      <w:numFmt w:val="decimalZero"/>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1C82545"/>
    <w:multiLevelType w:val="multilevel"/>
    <w:tmpl w:val="0409001D"/>
    <w:styleLink w:val="1"/>
    <w:lvl w:ilvl="0">
      <w:start w:val="1"/>
      <w:numFmt w:val="none"/>
      <w:lvlText w:val="%1"/>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2B6340E0"/>
    <w:multiLevelType w:val="multilevel"/>
    <w:tmpl w:val="969C47A6"/>
    <w:lvl w:ilvl="0">
      <w:numFmt w:val="decimal"/>
      <w:lvlText w:val="%1"/>
      <w:lvlJc w:val="left"/>
      <w:pPr>
        <w:ind w:left="405" w:hanging="405"/>
      </w:pPr>
      <w:rPr>
        <w:rFonts w:hint="default"/>
      </w:rPr>
    </w:lvl>
    <w:lvl w:ilvl="1">
      <w:start w:val="1"/>
      <w:numFmt w:val="decimalZero"/>
      <w:lvlText w:val="%1.%2"/>
      <w:lvlJc w:val="left"/>
      <w:pPr>
        <w:ind w:left="405" w:hanging="405"/>
      </w:pPr>
      <w:rPr>
        <w:rFonts w:hint="default"/>
      </w:rPr>
    </w:lvl>
    <w:lvl w:ilvl="2">
      <w:start w:val="1"/>
      <w:numFmt w:val="decimal"/>
      <w:lvlText w:val="%1.%2.%3"/>
      <w:lvlJc w:val="left"/>
      <w:pPr>
        <w:ind w:left="405" w:hanging="405"/>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EF47A7C"/>
    <w:multiLevelType w:val="hybridMultilevel"/>
    <w:tmpl w:val="EB5CDDE6"/>
    <w:lvl w:ilvl="0" w:tplc="7506C584">
      <w:start w:val="1"/>
      <w:numFmt w:val="decimal"/>
      <w:pStyle w:val="3"/>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34DB6381"/>
    <w:multiLevelType w:val="hybridMultilevel"/>
    <w:tmpl w:val="2FA4FB06"/>
    <w:lvl w:ilvl="0" w:tplc="79C03428">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2142A2D"/>
    <w:multiLevelType w:val="hybridMultilevel"/>
    <w:tmpl w:val="00145792"/>
    <w:lvl w:ilvl="0" w:tplc="FCE0D45A">
      <w:numFmt w:val="decimal"/>
      <w:lvlText w:val="%1."/>
      <w:lvlJc w:val="left"/>
      <w:pPr>
        <w:ind w:left="555" w:hanging="5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42224A78"/>
    <w:multiLevelType w:val="hybridMultilevel"/>
    <w:tmpl w:val="1F7644E2"/>
    <w:lvl w:ilvl="0" w:tplc="8256832E">
      <w:start w:val="7"/>
      <w:numFmt w:val="bullet"/>
      <w:lvlText w:val=""/>
      <w:lvlJc w:val="left"/>
      <w:pPr>
        <w:ind w:left="1200" w:hanging="360"/>
      </w:pPr>
      <w:rPr>
        <w:rFonts w:ascii="Wingdings" w:eastAsia="ＭＳ Ｐ明朝" w:hAnsi="Wingdings" w:cs="Times New Roman"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4" w15:restartNumberingAfterBreak="0">
    <w:nsid w:val="45A34007"/>
    <w:multiLevelType w:val="hybridMultilevel"/>
    <w:tmpl w:val="E878C956"/>
    <w:lvl w:ilvl="0" w:tplc="C2304D18">
      <w:start w:val="2"/>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47EF65DF"/>
    <w:multiLevelType w:val="hybridMultilevel"/>
    <w:tmpl w:val="CFE4F10C"/>
    <w:lvl w:ilvl="0" w:tplc="50D2154E">
      <w:start w:val="1"/>
      <w:numFmt w:val="lowerLetter"/>
      <w:lvlText w:val="%1."/>
      <w:lvlJc w:val="left"/>
      <w:pPr>
        <w:ind w:left="1242"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43B35D2"/>
    <w:multiLevelType w:val="hybridMultilevel"/>
    <w:tmpl w:val="8F7CF37E"/>
    <w:lvl w:ilvl="0" w:tplc="5DBA096A">
      <w:start w:val="1"/>
      <w:numFmt w:val="decimal"/>
      <w:lvlText w:val="(%1)"/>
      <w:lvlJc w:val="left"/>
      <w:pPr>
        <w:ind w:left="361" w:hanging="360"/>
      </w:pPr>
    </w:lvl>
    <w:lvl w:ilvl="1" w:tplc="04090017">
      <w:start w:val="1"/>
      <w:numFmt w:val="aiueoFullWidth"/>
      <w:lvlText w:val="(%2)"/>
      <w:lvlJc w:val="left"/>
      <w:pPr>
        <w:ind w:left="841" w:hanging="420"/>
      </w:pPr>
    </w:lvl>
    <w:lvl w:ilvl="2" w:tplc="04090011">
      <w:start w:val="1"/>
      <w:numFmt w:val="decimalEnclosedCircle"/>
      <w:lvlText w:val="%3"/>
      <w:lvlJc w:val="left"/>
      <w:pPr>
        <w:ind w:left="1261" w:hanging="420"/>
      </w:pPr>
    </w:lvl>
    <w:lvl w:ilvl="3" w:tplc="0409000F">
      <w:start w:val="1"/>
      <w:numFmt w:val="decimal"/>
      <w:lvlText w:val="%4."/>
      <w:lvlJc w:val="left"/>
      <w:pPr>
        <w:ind w:left="1681" w:hanging="420"/>
      </w:pPr>
    </w:lvl>
    <w:lvl w:ilvl="4" w:tplc="04090017">
      <w:start w:val="1"/>
      <w:numFmt w:val="aiueoFullWidth"/>
      <w:lvlText w:val="(%5)"/>
      <w:lvlJc w:val="left"/>
      <w:pPr>
        <w:ind w:left="2101" w:hanging="420"/>
      </w:pPr>
    </w:lvl>
    <w:lvl w:ilvl="5" w:tplc="04090011">
      <w:start w:val="1"/>
      <w:numFmt w:val="decimalEnclosedCircle"/>
      <w:lvlText w:val="%6"/>
      <w:lvlJc w:val="left"/>
      <w:pPr>
        <w:ind w:left="2521" w:hanging="420"/>
      </w:pPr>
    </w:lvl>
    <w:lvl w:ilvl="6" w:tplc="0409000F">
      <w:start w:val="1"/>
      <w:numFmt w:val="decimal"/>
      <w:lvlText w:val="%7."/>
      <w:lvlJc w:val="left"/>
      <w:pPr>
        <w:ind w:left="2941" w:hanging="420"/>
      </w:pPr>
    </w:lvl>
    <w:lvl w:ilvl="7" w:tplc="04090017">
      <w:start w:val="1"/>
      <w:numFmt w:val="aiueoFullWidth"/>
      <w:lvlText w:val="(%8)"/>
      <w:lvlJc w:val="left"/>
      <w:pPr>
        <w:ind w:left="3361" w:hanging="420"/>
      </w:pPr>
    </w:lvl>
    <w:lvl w:ilvl="8" w:tplc="04090011">
      <w:start w:val="1"/>
      <w:numFmt w:val="decimalEnclosedCircle"/>
      <w:lvlText w:val="%9"/>
      <w:lvlJc w:val="left"/>
      <w:pPr>
        <w:ind w:left="3781" w:hanging="420"/>
      </w:pPr>
    </w:lvl>
  </w:abstractNum>
  <w:abstractNum w:abstractNumId="17" w15:restartNumberingAfterBreak="0">
    <w:nsid w:val="55FA1F7C"/>
    <w:multiLevelType w:val="hybridMultilevel"/>
    <w:tmpl w:val="9190AD64"/>
    <w:lvl w:ilvl="0" w:tplc="6876DC68">
      <w:start w:val="1"/>
      <w:numFmt w:val="decimal"/>
      <w:pStyle w:val="2"/>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60A7B52"/>
    <w:multiLevelType w:val="hybridMultilevel"/>
    <w:tmpl w:val="9CA8753A"/>
    <w:lvl w:ilvl="0" w:tplc="0409000F">
      <w:start w:val="1"/>
      <w:numFmt w:val="decimal"/>
      <w:lvlText w:val="%1."/>
      <w:lvlJc w:val="left"/>
      <w:pPr>
        <w:ind w:left="1242" w:hanging="420"/>
      </w:p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19" w15:restartNumberingAfterBreak="0">
    <w:nsid w:val="61ED1CE7"/>
    <w:multiLevelType w:val="hybridMultilevel"/>
    <w:tmpl w:val="081C632A"/>
    <w:lvl w:ilvl="0" w:tplc="9F66B19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63797827"/>
    <w:multiLevelType w:val="hybridMultilevel"/>
    <w:tmpl w:val="F9189FC2"/>
    <w:lvl w:ilvl="0" w:tplc="8166CAB4">
      <w:start w:val="3"/>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48463D5"/>
    <w:multiLevelType w:val="hybridMultilevel"/>
    <w:tmpl w:val="98F43BBC"/>
    <w:lvl w:ilvl="0" w:tplc="6924020A">
      <w:start w:val="5"/>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649A2BFB"/>
    <w:multiLevelType w:val="hybridMultilevel"/>
    <w:tmpl w:val="6B865E64"/>
    <w:lvl w:ilvl="0" w:tplc="04AC78D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1F75776"/>
    <w:multiLevelType w:val="hybridMultilevel"/>
    <w:tmpl w:val="7E3E8AF6"/>
    <w:lvl w:ilvl="0" w:tplc="0C5EE846">
      <w:start w:val="5"/>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86B79DB"/>
    <w:multiLevelType w:val="hybridMultilevel"/>
    <w:tmpl w:val="757A63FA"/>
    <w:lvl w:ilvl="0" w:tplc="8C94AAFE">
      <w:numFmt w:val="decimal"/>
      <w:lvlText w:val="%1."/>
      <w:lvlJc w:val="left"/>
      <w:pPr>
        <w:ind w:left="660" w:hanging="6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791F655A"/>
    <w:multiLevelType w:val="hybridMultilevel"/>
    <w:tmpl w:val="55588668"/>
    <w:lvl w:ilvl="0" w:tplc="A92A2E80">
      <w:start w:val="1"/>
      <w:numFmt w:val="lowerLetter"/>
      <w:lvlText w:val="%1."/>
      <w:lvlJc w:val="left"/>
      <w:pPr>
        <w:ind w:left="1182" w:hanging="360"/>
      </w:pPr>
      <w:rPr>
        <w:rFonts w:hint="default"/>
      </w:rPr>
    </w:lvl>
    <w:lvl w:ilvl="1" w:tplc="04090017" w:tentative="1">
      <w:start w:val="1"/>
      <w:numFmt w:val="aiueoFullWidth"/>
      <w:lvlText w:val="(%2)"/>
      <w:lvlJc w:val="left"/>
      <w:pPr>
        <w:ind w:left="1662" w:hanging="420"/>
      </w:pPr>
    </w:lvl>
    <w:lvl w:ilvl="2" w:tplc="04090011" w:tentative="1">
      <w:start w:val="1"/>
      <w:numFmt w:val="decimalEnclosedCircle"/>
      <w:lvlText w:val="%3"/>
      <w:lvlJc w:val="left"/>
      <w:pPr>
        <w:ind w:left="2082" w:hanging="420"/>
      </w:pPr>
    </w:lvl>
    <w:lvl w:ilvl="3" w:tplc="0409000F" w:tentative="1">
      <w:start w:val="1"/>
      <w:numFmt w:val="decimal"/>
      <w:lvlText w:val="%4."/>
      <w:lvlJc w:val="left"/>
      <w:pPr>
        <w:ind w:left="2502" w:hanging="420"/>
      </w:pPr>
    </w:lvl>
    <w:lvl w:ilvl="4" w:tplc="04090017" w:tentative="1">
      <w:start w:val="1"/>
      <w:numFmt w:val="aiueoFullWidth"/>
      <w:lvlText w:val="(%5)"/>
      <w:lvlJc w:val="left"/>
      <w:pPr>
        <w:ind w:left="2922" w:hanging="420"/>
      </w:pPr>
    </w:lvl>
    <w:lvl w:ilvl="5" w:tplc="04090011" w:tentative="1">
      <w:start w:val="1"/>
      <w:numFmt w:val="decimalEnclosedCircle"/>
      <w:lvlText w:val="%6"/>
      <w:lvlJc w:val="left"/>
      <w:pPr>
        <w:ind w:left="3342" w:hanging="420"/>
      </w:pPr>
    </w:lvl>
    <w:lvl w:ilvl="6" w:tplc="0409000F" w:tentative="1">
      <w:start w:val="1"/>
      <w:numFmt w:val="decimal"/>
      <w:lvlText w:val="%7."/>
      <w:lvlJc w:val="left"/>
      <w:pPr>
        <w:ind w:left="3762" w:hanging="420"/>
      </w:pPr>
    </w:lvl>
    <w:lvl w:ilvl="7" w:tplc="04090017" w:tentative="1">
      <w:start w:val="1"/>
      <w:numFmt w:val="aiueoFullWidth"/>
      <w:lvlText w:val="(%8)"/>
      <w:lvlJc w:val="left"/>
      <w:pPr>
        <w:ind w:left="4182" w:hanging="420"/>
      </w:pPr>
    </w:lvl>
    <w:lvl w:ilvl="8" w:tplc="04090011" w:tentative="1">
      <w:start w:val="1"/>
      <w:numFmt w:val="decimalEnclosedCircle"/>
      <w:lvlText w:val="%9"/>
      <w:lvlJc w:val="left"/>
      <w:pPr>
        <w:ind w:left="4602" w:hanging="420"/>
      </w:pPr>
    </w:lvl>
  </w:abstractNum>
  <w:abstractNum w:abstractNumId="26" w15:restartNumberingAfterBreak="0">
    <w:nsid w:val="7ACC41B9"/>
    <w:multiLevelType w:val="hybridMultilevel"/>
    <w:tmpl w:val="AB9ACACA"/>
    <w:lvl w:ilvl="0" w:tplc="01E28138">
      <w:start w:val="7"/>
      <w:numFmt w:val="bullet"/>
      <w:lvlText w:val=""/>
      <w:lvlJc w:val="left"/>
      <w:pPr>
        <w:ind w:left="360" w:hanging="360"/>
      </w:pPr>
      <w:rPr>
        <w:rFonts w:ascii="Wingdings" w:eastAsia="ＭＳ Ｐ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FB507B1"/>
    <w:multiLevelType w:val="multilevel"/>
    <w:tmpl w:val="8F507F50"/>
    <w:lvl w:ilvl="0">
      <w:numFmt w:val="decimal"/>
      <w:lvlText w:val="%1"/>
      <w:lvlJc w:val="left"/>
      <w:pPr>
        <w:ind w:left="405" w:hanging="405"/>
      </w:pPr>
      <w:rPr>
        <w:rFonts w:hint="default"/>
      </w:rPr>
    </w:lvl>
    <w:lvl w:ilvl="1">
      <w:start w:val="15"/>
      <w:numFmt w:val="decimalZero"/>
      <w:lvlText w:val="%1.%2"/>
      <w:lvlJc w:val="left"/>
      <w:pPr>
        <w:ind w:left="405" w:hanging="405"/>
      </w:pPr>
      <w:rPr>
        <w:rFonts w:hint="default"/>
      </w:rPr>
    </w:lvl>
    <w:lvl w:ilvl="2">
      <w:start w:val="1"/>
      <w:numFmt w:val="decimal"/>
      <w:lvlText w:val="%1.%2.%3"/>
      <w:lvlJc w:val="left"/>
      <w:pPr>
        <w:ind w:left="405" w:hanging="405"/>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num w:numId="1">
    <w:abstractNumId w:val="19"/>
  </w:num>
  <w:num w:numId="2">
    <w:abstractNumId w:val="18"/>
  </w:num>
  <w:num w:numId="3">
    <w:abstractNumId w:val="15"/>
  </w:num>
  <w:num w:numId="4">
    <w:abstractNumId w:val="25"/>
  </w:num>
  <w:num w:numId="5">
    <w:abstractNumId w:val="8"/>
  </w:num>
  <w:num w:numId="6">
    <w:abstractNumId w:val="6"/>
  </w:num>
  <w:num w:numId="7">
    <w:abstractNumId w:val="4"/>
  </w:num>
  <w:num w:numId="8">
    <w:abstractNumId w:val="0"/>
  </w:num>
  <w:num w:numId="9">
    <w:abstractNumId w:val="20"/>
  </w:num>
  <w:num w:numId="10">
    <w:abstractNumId w:val="21"/>
  </w:num>
  <w:num w:numId="11">
    <w:abstractNumId w:val="2"/>
  </w:num>
  <w:num w:numId="12">
    <w:abstractNumId w:val="14"/>
  </w:num>
  <w:num w:numId="13">
    <w:abstractNumId w:val="22"/>
  </w:num>
  <w:num w:numId="14">
    <w:abstractNumId w:val="3"/>
  </w:num>
  <w:num w:numId="15">
    <w:abstractNumId w:val="23"/>
  </w:num>
  <w:num w:numId="16">
    <w:abstractNumId w:val="10"/>
  </w:num>
  <w:num w:numId="17">
    <w:abstractNumId w:val="24"/>
  </w:num>
  <w:num w:numId="18">
    <w:abstractNumId w:val="12"/>
  </w:num>
  <w:num w:numId="19">
    <w:abstractNumId w:val="27"/>
  </w:num>
  <w:num w:numId="20">
    <w:abstractNumId w:val="9"/>
  </w:num>
  <w:num w:numId="21">
    <w:abstractNumId w:val="7"/>
  </w:num>
  <w:num w:numId="22">
    <w:abstractNumId w:val="11"/>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17"/>
  </w:num>
  <w:num w:numId="26">
    <w:abstractNumId w:val="10"/>
    <w:lvlOverride w:ilvl="0">
      <w:startOverride w:val="1"/>
    </w:lvlOverride>
  </w:num>
  <w:num w:numId="27">
    <w:abstractNumId w:val="10"/>
    <w:lvlOverride w:ilvl="0">
      <w:startOverride w:val="1"/>
    </w:lvlOverride>
  </w:num>
  <w:num w:numId="28">
    <w:abstractNumId w:val="10"/>
    <w:lvlOverride w:ilvl="0">
      <w:startOverride w:val="1"/>
    </w:lvlOverride>
  </w:num>
  <w:num w:numId="29">
    <w:abstractNumId w:val="10"/>
    <w:lvlOverride w:ilvl="0">
      <w:startOverride w:val="1"/>
    </w:lvlOverride>
  </w:num>
  <w:num w:numId="30">
    <w:abstractNumId w:val="10"/>
    <w:lvlOverride w:ilvl="0">
      <w:startOverride w:val="1"/>
    </w:lvlOverride>
  </w:num>
  <w:num w:numId="31">
    <w:abstractNumId w:val="1"/>
    <w:lvlOverride w:ilvl="0">
      <w:startOverride w:val="1"/>
    </w:lvlOverride>
  </w:num>
  <w:num w:numId="32">
    <w:abstractNumId w:val="13"/>
  </w:num>
  <w:num w:numId="33">
    <w:abstractNumId w:val="26"/>
  </w:num>
  <w:num w:numId="34">
    <w:abstractNumId w:val="10"/>
    <w:lvlOverride w:ilvl="0">
      <w:startOverride w:val="1"/>
    </w:lvlOverride>
  </w:num>
  <w:num w:numId="35">
    <w:abstractNumId w:val="1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221"/>
  <w:drawingGridVerticalSpacing w:val="17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3FC6"/>
    <w:rsid w:val="00002336"/>
    <w:rsid w:val="00002D7C"/>
    <w:rsid w:val="000046E6"/>
    <w:rsid w:val="00005DBA"/>
    <w:rsid w:val="00007316"/>
    <w:rsid w:val="00007B44"/>
    <w:rsid w:val="0001258B"/>
    <w:rsid w:val="000246CA"/>
    <w:rsid w:val="00027324"/>
    <w:rsid w:val="00027CF1"/>
    <w:rsid w:val="00030124"/>
    <w:rsid w:val="00032844"/>
    <w:rsid w:val="00033492"/>
    <w:rsid w:val="00042EFE"/>
    <w:rsid w:val="0004355E"/>
    <w:rsid w:val="00047704"/>
    <w:rsid w:val="000552F0"/>
    <w:rsid w:val="00066C21"/>
    <w:rsid w:val="000753D6"/>
    <w:rsid w:val="00077574"/>
    <w:rsid w:val="0009053F"/>
    <w:rsid w:val="00091556"/>
    <w:rsid w:val="0009218D"/>
    <w:rsid w:val="00095262"/>
    <w:rsid w:val="00095E6C"/>
    <w:rsid w:val="000A09B3"/>
    <w:rsid w:val="000A0C2A"/>
    <w:rsid w:val="000A2120"/>
    <w:rsid w:val="000A47A0"/>
    <w:rsid w:val="000B76BF"/>
    <w:rsid w:val="000C20AE"/>
    <w:rsid w:val="000C5465"/>
    <w:rsid w:val="000C7EA7"/>
    <w:rsid w:val="000D6C5C"/>
    <w:rsid w:val="000E22CD"/>
    <w:rsid w:val="000E40E1"/>
    <w:rsid w:val="000E7F00"/>
    <w:rsid w:val="000F40DC"/>
    <w:rsid w:val="00111C64"/>
    <w:rsid w:val="001127A1"/>
    <w:rsid w:val="001133EF"/>
    <w:rsid w:val="00113D89"/>
    <w:rsid w:val="0011781F"/>
    <w:rsid w:val="00126DA7"/>
    <w:rsid w:val="00130EC5"/>
    <w:rsid w:val="001327B7"/>
    <w:rsid w:val="001335F6"/>
    <w:rsid w:val="001401EA"/>
    <w:rsid w:val="0014239C"/>
    <w:rsid w:val="0014283F"/>
    <w:rsid w:val="00143B8A"/>
    <w:rsid w:val="00146383"/>
    <w:rsid w:val="00146507"/>
    <w:rsid w:val="001700E2"/>
    <w:rsid w:val="00172308"/>
    <w:rsid w:val="0017322A"/>
    <w:rsid w:val="0017452B"/>
    <w:rsid w:val="00174BB5"/>
    <w:rsid w:val="001763D5"/>
    <w:rsid w:val="001769D9"/>
    <w:rsid w:val="00181AE8"/>
    <w:rsid w:val="00183A66"/>
    <w:rsid w:val="00184187"/>
    <w:rsid w:val="00185509"/>
    <w:rsid w:val="00186B0D"/>
    <w:rsid w:val="0019120F"/>
    <w:rsid w:val="001B0208"/>
    <w:rsid w:val="001B4FD3"/>
    <w:rsid w:val="001C4552"/>
    <w:rsid w:val="001C4710"/>
    <w:rsid w:val="001C5848"/>
    <w:rsid w:val="001E0F54"/>
    <w:rsid w:val="001E325D"/>
    <w:rsid w:val="001F10C1"/>
    <w:rsid w:val="0020101B"/>
    <w:rsid w:val="00212A6D"/>
    <w:rsid w:val="00213EE5"/>
    <w:rsid w:val="00215B55"/>
    <w:rsid w:val="00222991"/>
    <w:rsid w:val="002314AC"/>
    <w:rsid w:val="002316EF"/>
    <w:rsid w:val="0023370D"/>
    <w:rsid w:val="0023665B"/>
    <w:rsid w:val="00237E67"/>
    <w:rsid w:val="002518E6"/>
    <w:rsid w:val="0025653D"/>
    <w:rsid w:val="00261788"/>
    <w:rsid w:val="00263B2F"/>
    <w:rsid w:val="0026798F"/>
    <w:rsid w:val="00281881"/>
    <w:rsid w:val="0029030E"/>
    <w:rsid w:val="00290C43"/>
    <w:rsid w:val="00294AC5"/>
    <w:rsid w:val="002A0610"/>
    <w:rsid w:val="002B1357"/>
    <w:rsid w:val="002C323C"/>
    <w:rsid w:val="002C75AD"/>
    <w:rsid w:val="002D00B4"/>
    <w:rsid w:val="002D6C33"/>
    <w:rsid w:val="002E4B72"/>
    <w:rsid w:val="002F1937"/>
    <w:rsid w:val="002F6977"/>
    <w:rsid w:val="00301760"/>
    <w:rsid w:val="00303613"/>
    <w:rsid w:val="003036C9"/>
    <w:rsid w:val="00306C17"/>
    <w:rsid w:val="00307ABC"/>
    <w:rsid w:val="003102F0"/>
    <w:rsid w:val="0031429E"/>
    <w:rsid w:val="0031491D"/>
    <w:rsid w:val="00331C1A"/>
    <w:rsid w:val="00334615"/>
    <w:rsid w:val="0034290C"/>
    <w:rsid w:val="003457E1"/>
    <w:rsid w:val="00346ACE"/>
    <w:rsid w:val="00352F06"/>
    <w:rsid w:val="00353DF7"/>
    <w:rsid w:val="00356386"/>
    <w:rsid w:val="00363AF3"/>
    <w:rsid w:val="00363DEA"/>
    <w:rsid w:val="00390206"/>
    <w:rsid w:val="003941D4"/>
    <w:rsid w:val="003A3592"/>
    <w:rsid w:val="003C6F0A"/>
    <w:rsid w:val="003D1544"/>
    <w:rsid w:val="003D185D"/>
    <w:rsid w:val="003D5542"/>
    <w:rsid w:val="003E26A4"/>
    <w:rsid w:val="003E42D1"/>
    <w:rsid w:val="003F41F7"/>
    <w:rsid w:val="003F48F3"/>
    <w:rsid w:val="00412EE2"/>
    <w:rsid w:val="00413DB4"/>
    <w:rsid w:val="004160E4"/>
    <w:rsid w:val="00420F6D"/>
    <w:rsid w:val="0042161B"/>
    <w:rsid w:val="004248DC"/>
    <w:rsid w:val="0042694F"/>
    <w:rsid w:val="00427D49"/>
    <w:rsid w:val="00431E2A"/>
    <w:rsid w:val="00433ACB"/>
    <w:rsid w:val="004352D2"/>
    <w:rsid w:val="0044269A"/>
    <w:rsid w:val="00444DB4"/>
    <w:rsid w:val="00450BD2"/>
    <w:rsid w:val="00457DA8"/>
    <w:rsid w:val="00462194"/>
    <w:rsid w:val="00463DF5"/>
    <w:rsid w:val="00470462"/>
    <w:rsid w:val="004773B5"/>
    <w:rsid w:val="00487B8E"/>
    <w:rsid w:val="004A31C3"/>
    <w:rsid w:val="004A5DCF"/>
    <w:rsid w:val="004B0864"/>
    <w:rsid w:val="004B13E4"/>
    <w:rsid w:val="004B35EC"/>
    <w:rsid w:val="004B3B57"/>
    <w:rsid w:val="004B5FB3"/>
    <w:rsid w:val="004B7D7A"/>
    <w:rsid w:val="004C7F90"/>
    <w:rsid w:val="004D3809"/>
    <w:rsid w:val="004D50C3"/>
    <w:rsid w:val="004D5DE2"/>
    <w:rsid w:val="004D6937"/>
    <w:rsid w:val="004E0DAF"/>
    <w:rsid w:val="004F0A77"/>
    <w:rsid w:val="004F21D5"/>
    <w:rsid w:val="004F5A23"/>
    <w:rsid w:val="004F5E4A"/>
    <w:rsid w:val="004F7F0A"/>
    <w:rsid w:val="005026E0"/>
    <w:rsid w:val="005168E0"/>
    <w:rsid w:val="0051728C"/>
    <w:rsid w:val="00520EE3"/>
    <w:rsid w:val="0053158C"/>
    <w:rsid w:val="00532969"/>
    <w:rsid w:val="00534598"/>
    <w:rsid w:val="0054027E"/>
    <w:rsid w:val="0054344D"/>
    <w:rsid w:val="00543E81"/>
    <w:rsid w:val="00550D78"/>
    <w:rsid w:val="005515F1"/>
    <w:rsid w:val="00557774"/>
    <w:rsid w:val="00560A29"/>
    <w:rsid w:val="0056182F"/>
    <w:rsid w:val="005743DE"/>
    <w:rsid w:val="005761C2"/>
    <w:rsid w:val="00580429"/>
    <w:rsid w:val="00597D49"/>
    <w:rsid w:val="005A2D6D"/>
    <w:rsid w:val="005A4A42"/>
    <w:rsid w:val="005B3481"/>
    <w:rsid w:val="005B3AE1"/>
    <w:rsid w:val="005B3FF6"/>
    <w:rsid w:val="005B4256"/>
    <w:rsid w:val="005B78B8"/>
    <w:rsid w:val="005C618A"/>
    <w:rsid w:val="005D3406"/>
    <w:rsid w:val="005E0A21"/>
    <w:rsid w:val="005F70ED"/>
    <w:rsid w:val="005F7818"/>
    <w:rsid w:val="0060571B"/>
    <w:rsid w:val="0061006A"/>
    <w:rsid w:val="006103F1"/>
    <w:rsid w:val="00611A61"/>
    <w:rsid w:val="00613181"/>
    <w:rsid w:val="006169EB"/>
    <w:rsid w:val="006227E5"/>
    <w:rsid w:val="006263D2"/>
    <w:rsid w:val="006272E5"/>
    <w:rsid w:val="006300BF"/>
    <w:rsid w:val="00632628"/>
    <w:rsid w:val="00651577"/>
    <w:rsid w:val="00651B46"/>
    <w:rsid w:val="00652AB6"/>
    <w:rsid w:val="0065356D"/>
    <w:rsid w:val="00653FDA"/>
    <w:rsid w:val="00665F1A"/>
    <w:rsid w:val="00672003"/>
    <w:rsid w:val="00676B84"/>
    <w:rsid w:val="00677E1E"/>
    <w:rsid w:val="00680393"/>
    <w:rsid w:val="006803EB"/>
    <w:rsid w:val="0068242D"/>
    <w:rsid w:val="00682475"/>
    <w:rsid w:val="0068600D"/>
    <w:rsid w:val="0069024F"/>
    <w:rsid w:val="006A49F1"/>
    <w:rsid w:val="006A4B53"/>
    <w:rsid w:val="006A58D8"/>
    <w:rsid w:val="006B3C3E"/>
    <w:rsid w:val="006B535A"/>
    <w:rsid w:val="006D2F56"/>
    <w:rsid w:val="006F19B1"/>
    <w:rsid w:val="006F1F70"/>
    <w:rsid w:val="00702A80"/>
    <w:rsid w:val="007239EF"/>
    <w:rsid w:val="0073783C"/>
    <w:rsid w:val="00741A2D"/>
    <w:rsid w:val="00742635"/>
    <w:rsid w:val="00743DCA"/>
    <w:rsid w:val="007441F1"/>
    <w:rsid w:val="0075059B"/>
    <w:rsid w:val="00755FCE"/>
    <w:rsid w:val="00764A67"/>
    <w:rsid w:val="00767935"/>
    <w:rsid w:val="00770577"/>
    <w:rsid w:val="00771024"/>
    <w:rsid w:val="007721CF"/>
    <w:rsid w:val="007739BF"/>
    <w:rsid w:val="00785D12"/>
    <w:rsid w:val="00792C1A"/>
    <w:rsid w:val="00793D31"/>
    <w:rsid w:val="007972D7"/>
    <w:rsid w:val="007A22BD"/>
    <w:rsid w:val="007B1132"/>
    <w:rsid w:val="007C10F3"/>
    <w:rsid w:val="007C2E42"/>
    <w:rsid w:val="007D3001"/>
    <w:rsid w:val="007D4EF0"/>
    <w:rsid w:val="007E2412"/>
    <w:rsid w:val="007F1FB5"/>
    <w:rsid w:val="00800734"/>
    <w:rsid w:val="00801368"/>
    <w:rsid w:val="0080302F"/>
    <w:rsid w:val="0081025C"/>
    <w:rsid w:val="0081045E"/>
    <w:rsid w:val="0081070A"/>
    <w:rsid w:val="00811247"/>
    <w:rsid w:val="00812A0C"/>
    <w:rsid w:val="0081404B"/>
    <w:rsid w:val="00821F9D"/>
    <w:rsid w:val="00833710"/>
    <w:rsid w:val="0083756A"/>
    <w:rsid w:val="00841161"/>
    <w:rsid w:val="00845F55"/>
    <w:rsid w:val="00846850"/>
    <w:rsid w:val="0085069B"/>
    <w:rsid w:val="00854BB6"/>
    <w:rsid w:val="00861F04"/>
    <w:rsid w:val="00865801"/>
    <w:rsid w:val="008768E0"/>
    <w:rsid w:val="00877D7D"/>
    <w:rsid w:val="0088108B"/>
    <w:rsid w:val="0088259C"/>
    <w:rsid w:val="00882F13"/>
    <w:rsid w:val="00886366"/>
    <w:rsid w:val="0088674D"/>
    <w:rsid w:val="008A1CF4"/>
    <w:rsid w:val="008A4854"/>
    <w:rsid w:val="008A4BFC"/>
    <w:rsid w:val="008A6B08"/>
    <w:rsid w:val="008B3810"/>
    <w:rsid w:val="008B6787"/>
    <w:rsid w:val="008C249E"/>
    <w:rsid w:val="008C6481"/>
    <w:rsid w:val="008D1AD4"/>
    <w:rsid w:val="008D4293"/>
    <w:rsid w:val="008E144E"/>
    <w:rsid w:val="008E3026"/>
    <w:rsid w:val="008E7138"/>
    <w:rsid w:val="008F0C2A"/>
    <w:rsid w:val="008F6805"/>
    <w:rsid w:val="008F76E5"/>
    <w:rsid w:val="00900C56"/>
    <w:rsid w:val="00902610"/>
    <w:rsid w:val="00904938"/>
    <w:rsid w:val="00912D4E"/>
    <w:rsid w:val="00913B37"/>
    <w:rsid w:val="00915AF2"/>
    <w:rsid w:val="00916C17"/>
    <w:rsid w:val="00931138"/>
    <w:rsid w:val="009326B6"/>
    <w:rsid w:val="009340D0"/>
    <w:rsid w:val="009349B2"/>
    <w:rsid w:val="009370C3"/>
    <w:rsid w:val="00942EA1"/>
    <w:rsid w:val="00944CC5"/>
    <w:rsid w:val="00944F1F"/>
    <w:rsid w:val="00946DAF"/>
    <w:rsid w:val="00946FB3"/>
    <w:rsid w:val="00950B8A"/>
    <w:rsid w:val="00950DEF"/>
    <w:rsid w:val="00953370"/>
    <w:rsid w:val="0095430D"/>
    <w:rsid w:val="009619C9"/>
    <w:rsid w:val="009663A4"/>
    <w:rsid w:val="0097420E"/>
    <w:rsid w:val="00980B67"/>
    <w:rsid w:val="00984ADE"/>
    <w:rsid w:val="00987122"/>
    <w:rsid w:val="00994F4B"/>
    <w:rsid w:val="009960BE"/>
    <w:rsid w:val="00996E63"/>
    <w:rsid w:val="009A03C3"/>
    <w:rsid w:val="009A5886"/>
    <w:rsid w:val="009B26F1"/>
    <w:rsid w:val="009B2F6D"/>
    <w:rsid w:val="009B65A2"/>
    <w:rsid w:val="009C3D4D"/>
    <w:rsid w:val="009C7FD4"/>
    <w:rsid w:val="009D197A"/>
    <w:rsid w:val="009D5E94"/>
    <w:rsid w:val="009E2713"/>
    <w:rsid w:val="009E49B7"/>
    <w:rsid w:val="009E6D2B"/>
    <w:rsid w:val="009F29DA"/>
    <w:rsid w:val="009F48F2"/>
    <w:rsid w:val="009F50F5"/>
    <w:rsid w:val="009F6A44"/>
    <w:rsid w:val="00A1226E"/>
    <w:rsid w:val="00A135BC"/>
    <w:rsid w:val="00A2325C"/>
    <w:rsid w:val="00A232C2"/>
    <w:rsid w:val="00A27268"/>
    <w:rsid w:val="00A30A83"/>
    <w:rsid w:val="00A40EB9"/>
    <w:rsid w:val="00A54D71"/>
    <w:rsid w:val="00A54ECC"/>
    <w:rsid w:val="00A60A79"/>
    <w:rsid w:val="00A62F6A"/>
    <w:rsid w:val="00A64851"/>
    <w:rsid w:val="00A66A5A"/>
    <w:rsid w:val="00A864DB"/>
    <w:rsid w:val="00AA3CA6"/>
    <w:rsid w:val="00AA4394"/>
    <w:rsid w:val="00AA4F63"/>
    <w:rsid w:val="00AA6CB4"/>
    <w:rsid w:val="00AB1FB1"/>
    <w:rsid w:val="00AB725B"/>
    <w:rsid w:val="00AC5831"/>
    <w:rsid w:val="00AD0480"/>
    <w:rsid w:val="00AD261F"/>
    <w:rsid w:val="00AE1871"/>
    <w:rsid w:val="00AF161A"/>
    <w:rsid w:val="00AF45E4"/>
    <w:rsid w:val="00B05B4A"/>
    <w:rsid w:val="00B06929"/>
    <w:rsid w:val="00B1171F"/>
    <w:rsid w:val="00B138E3"/>
    <w:rsid w:val="00B33E2C"/>
    <w:rsid w:val="00B3442D"/>
    <w:rsid w:val="00B445F0"/>
    <w:rsid w:val="00B5001E"/>
    <w:rsid w:val="00B500E2"/>
    <w:rsid w:val="00B52384"/>
    <w:rsid w:val="00B56F6E"/>
    <w:rsid w:val="00B61003"/>
    <w:rsid w:val="00B62B21"/>
    <w:rsid w:val="00B70980"/>
    <w:rsid w:val="00B760DE"/>
    <w:rsid w:val="00B81589"/>
    <w:rsid w:val="00B83B5C"/>
    <w:rsid w:val="00B91809"/>
    <w:rsid w:val="00BA046C"/>
    <w:rsid w:val="00BA7A55"/>
    <w:rsid w:val="00BA7F1E"/>
    <w:rsid w:val="00BB0F55"/>
    <w:rsid w:val="00BB2A63"/>
    <w:rsid w:val="00BB71D3"/>
    <w:rsid w:val="00BC09FA"/>
    <w:rsid w:val="00BC1C15"/>
    <w:rsid w:val="00BC3C2A"/>
    <w:rsid w:val="00BC578A"/>
    <w:rsid w:val="00BC6DD6"/>
    <w:rsid w:val="00BC79F7"/>
    <w:rsid w:val="00BD056E"/>
    <w:rsid w:val="00BD4F59"/>
    <w:rsid w:val="00BE121F"/>
    <w:rsid w:val="00BE3E37"/>
    <w:rsid w:val="00BE6F64"/>
    <w:rsid w:val="00BF7053"/>
    <w:rsid w:val="00BF75AB"/>
    <w:rsid w:val="00C0082A"/>
    <w:rsid w:val="00C02F62"/>
    <w:rsid w:val="00C05FEE"/>
    <w:rsid w:val="00C07B5E"/>
    <w:rsid w:val="00C106DE"/>
    <w:rsid w:val="00C1085C"/>
    <w:rsid w:val="00C12D8B"/>
    <w:rsid w:val="00C136AD"/>
    <w:rsid w:val="00C23760"/>
    <w:rsid w:val="00C25D9A"/>
    <w:rsid w:val="00C26186"/>
    <w:rsid w:val="00C267AD"/>
    <w:rsid w:val="00C329BD"/>
    <w:rsid w:val="00C432F2"/>
    <w:rsid w:val="00C4622F"/>
    <w:rsid w:val="00C509AD"/>
    <w:rsid w:val="00C52893"/>
    <w:rsid w:val="00C63692"/>
    <w:rsid w:val="00C67FEE"/>
    <w:rsid w:val="00C74452"/>
    <w:rsid w:val="00C7480F"/>
    <w:rsid w:val="00C777A9"/>
    <w:rsid w:val="00C80F37"/>
    <w:rsid w:val="00C94002"/>
    <w:rsid w:val="00C940FE"/>
    <w:rsid w:val="00C94933"/>
    <w:rsid w:val="00CB7CC7"/>
    <w:rsid w:val="00CB7D9A"/>
    <w:rsid w:val="00CC1CF9"/>
    <w:rsid w:val="00CC2114"/>
    <w:rsid w:val="00CD2172"/>
    <w:rsid w:val="00CD453C"/>
    <w:rsid w:val="00CE4E58"/>
    <w:rsid w:val="00CE60D3"/>
    <w:rsid w:val="00CF2703"/>
    <w:rsid w:val="00CF516C"/>
    <w:rsid w:val="00D02447"/>
    <w:rsid w:val="00D04AE6"/>
    <w:rsid w:val="00D066CE"/>
    <w:rsid w:val="00D13094"/>
    <w:rsid w:val="00D16F66"/>
    <w:rsid w:val="00D20D42"/>
    <w:rsid w:val="00D355AB"/>
    <w:rsid w:val="00D43DD6"/>
    <w:rsid w:val="00D45317"/>
    <w:rsid w:val="00D470CE"/>
    <w:rsid w:val="00D52C8C"/>
    <w:rsid w:val="00D6106C"/>
    <w:rsid w:val="00D620C9"/>
    <w:rsid w:val="00D6248D"/>
    <w:rsid w:val="00D65D21"/>
    <w:rsid w:val="00D661E9"/>
    <w:rsid w:val="00D707C0"/>
    <w:rsid w:val="00D73214"/>
    <w:rsid w:val="00D73A84"/>
    <w:rsid w:val="00D74037"/>
    <w:rsid w:val="00D86799"/>
    <w:rsid w:val="00D87349"/>
    <w:rsid w:val="00D94A45"/>
    <w:rsid w:val="00D959AC"/>
    <w:rsid w:val="00DA316D"/>
    <w:rsid w:val="00DA6862"/>
    <w:rsid w:val="00DB22C2"/>
    <w:rsid w:val="00DC2868"/>
    <w:rsid w:val="00DC6B9F"/>
    <w:rsid w:val="00DC7F8E"/>
    <w:rsid w:val="00DD01BD"/>
    <w:rsid w:val="00DD061D"/>
    <w:rsid w:val="00DD0B2C"/>
    <w:rsid w:val="00DD6797"/>
    <w:rsid w:val="00DE3E45"/>
    <w:rsid w:val="00DE7582"/>
    <w:rsid w:val="00E047C8"/>
    <w:rsid w:val="00E14BE5"/>
    <w:rsid w:val="00E27671"/>
    <w:rsid w:val="00E33181"/>
    <w:rsid w:val="00E342E2"/>
    <w:rsid w:val="00E34869"/>
    <w:rsid w:val="00E35897"/>
    <w:rsid w:val="00E36A90"/>
    <w:rsid w:val="00E50F7B"/>
    <w:rsid w:val="00E55E08"/>
    <w:rsid w:val="00E6227D"/>
    <w:rsid w:val="00E62EA1"/>
    <w:rsid w:val="00E64027"/>
    <w:rsid w:val="00E701BD"/>
    <w:rsid w:val="00E73FC6"/>
    <w:rsid w:val="00E763E6"/>
    <w:rsid w:val="00E778A9"/>
    <w:rsid w:val="00E905A8"/>
    <w:rsid w:val="00E92B5C"/>
    <w:rsid w:val="00E9482C"/>
    <w:rsid w:val="00E971F8"/>
    <w:rsid w:val="00EA047D"/>
    <w:rsid w:val="00EA6F6F"/>
    <w:rsid w:val="00EB282E"/>
    <w:rsid w:val="00EB624F"/>
    <w:rsid w:val="00EC24BE"/>
    <w:rsid w:val="00EC31D3"/>
    <w:rsid w:val="00EC324A"/>
    <w:rsid w:val="00EE0C36"/>
    <w:rsid w:val="00EE3B58"/>
    <w:rsid w:val="00EF4E31"/>
    <w:rsid w:val="00F0008D"/>
    <w:rsid w:val="00F02EDB"/>
    <w:rsid w:val="00F06977"/>
    <w:rsid w:val="00F07B71"/>
    <w:rsid w:val="00F10981"/>
    <w:rsid w:val="00F136CE"/>
    <w:rsid w:val="00F15FF5"/>
    <w:rsid w:val="00F30755"/>
    <w:rsid w:val="00F31593"/>
    <w:rsid w:val="00F35CFB"/>
    <w:rsid w:val="00F43F53"/>
    <w:rsid w:val="00F53DAA"/>
    <w:rsid w:val="00F60FFA"/>
    <w:rsid w:val="00F65ECD"/>
    <w:rsid w:val="00F7284F"/>
    <w:rsid w:val="00F729BF"/>
    <w:rsid w:val="00F91677"/>
    <w:rsid w:val="00FA0A5D"/>
    <w:rsid w:val="00FB18F1"/>
    <w:rsid w:val="00FB6243"/>
    <w:rsid w:val="00FB7A53"/>
    <w:rsid w:val="00FC46A3"/>
    <w:rsid w:val="00FD0DEA"/>
    <w:rsid w:val="00FD2AF2"/>
    <w:rsid w:val="00FD6DB0"/>
    <w:rsid w:val="00FE0B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15:docId w15:val="{0BDE875D-F709-4F25-AD91-D6F2C8212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ＭＳ Ｐ明朝"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6C17"/>
    <w:pPr>
      <w:widowControl w:val="0"/>
      <w:jc w:val="both"/>
    </w:pPr>
    <w:rPr>
      <w:kern w:val="2"/>
      <w:szCs w:val="22"/>
    </w:rPr>
  </w:style>
  <w:style w:type="paragraph" w:styleId="10">
    <w:name w:val="heading 1"/>
    <w:basedOn w:val="a"/>
    <w:next w:val="a"/>
    <w:link w:val="11"/>
    <w:uiPriority w:val="9"/>
    <w:qFormat/>
    <w:rsid w:val="00BD056E"/>
    <w:pPr>
      <w:outlineLvl w:val="0"/>
    </w:pPr>
    <w:rPr>
      <w:b/>
      <w:sz w:val="28"/>
      <w:szCs w:val="28"/>
    </w:rPr>
  </w:style>
  <w:style w:type="paragraph" w:styleId="2">
    <w:name w:val="heading 2"/>
    <w:basedOn w:val="a"/>
    <w:next w:val="a"/>
    <w:link w:val="20"/>
    <w:uiPriority w:val="9"/>
    <w:unhideWhenUsed/>
    <w:qFormat/>
    <w:rsid w:val="004B3B57"/>
    <w:pPr>
      <w:numPr>
        <w:numId w:val="25"/>
      </w:numPr>
      <w:outlineLvl w:val="1"/>
    </w:pPr>
    <w:rPr>
      <w:b/>
      <w:i/>
      <w:sz w:val="24"/>
      <w:szCs w:val="24"/>
    </w:rPr>
  </w:style>
  <w:style w:type="paragraph" w:styleId="3">
    <w:name w:val="heading 3"/>
    <w:basedOn w:val="a"/>
    <w:next w:val="a"/>
    <w:link w:val="30"/>
    <w:uiPriority w:val="9"/>
    <w:unhideWhenUsed/>
    <w:qFormat/>
    <w:rsid w:val="004B3B57"/>
    <w:pPr>
      <w:numPr>
        <w:numId w:val="16"/>
      </w:numPr>
      <w:outlineLvl w:val="2"/>
    </w:pPr>
    <w:rPr>
      <w:b/>
      <w:sz w:val="24"/>
      <w:szCs w:val="24"/>
    </w:rPr>
  </w:style>
  <w:style w:type="paragraph" w:styleId="4">
    <w:name w:val="heading 4"/>
    <w:basedOn w:val="a"/>
    <w:next w:val="a"/>
    <w:link w:val="40"/>
    <w:uiPriority w:val="9"/>
    <w:unhideWhenUsed/>
    <w:qFormat/>
    <w:rsid w:val="004B3B57"/>
    <w:pPr>
      <w:outlineLvl w:val="3"/>
    </w:pPr>
    <w:rPr>
      <w:b/>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nhideWhenUsed/>
    <w:rsid w:val="00E73FC6"/>
  </w:style>
  <w:style w:type="character" w:customStyle="1" w:styleId="a4">
    <w:name w:val="日付 (文字)"/>
    <w:link w:val="a3"/>
    <w:uiPriority w:val="99"/>
    <w:semiHidden/>
    <w:rsid w:val="00E73FC6"/>
    <w:rPr>
      <w:rFonts w:ascii="Century" w:eastAsia="ＭＳ 明朝" w:hAnsi="Century" w:cs="Times New Roman"/>
      <w:sz w:val="21"/>
    </w:rPr>
  </w:style>
  <w:style w:type="character" w:customStyle="1" w:styleId="a5">
    <w:name w:val="プレースホルダ テキスト"/>
    <w:uiPriority w:val="99"/>
    <w:semiHidden/>
    <w:rsid w:val="00E73FC6"/>
    <w:rPr>
      <w:color w:val="808080"/>
    </w:rPr>
  </w:style>
  <w:style w:type="paragraph" w:styleId="a6">
    <w:name w:val="Balloon Text"/>
    <w:basedOn w:val="a"/>
    <w:link w:val="a7"/>
    <w:uiPriority w:val="99"/>
    <w:unhideWhenUsed/>
    <w:rsid w:val="00E73FC6"/>
    <w:rPr>
      <w:rFonts w:ascii="Arial" w:eastAsia="ＭＳ ゴシック" w:hAnsi="Arial"/>
      <w:sz w:val="18"/>
      <w:szCs w:val="18"/>
    </w:rPr>
  </w:style>
  <w:style w:type="character" w:customStyle="1" w:styleId="a7">
    <w:name w:val="吹き出し (文字)"/>
    <w:link w:val="a6"/>
    <w:uiPriority w:val="99"/>
    <w:rsid w:val="00E73FC6"/>
    <w:rPr>
      <w:rFonts w:ascii="Arial" w:eastAsia="ＭＳ ゴシック" w:hAnsi="Arial" w:cs="Times New Roman"/>
      <w:sz w:val="18"/>
      <w:szCs w:val="18"/>
    </w:rPr>
  </w:style>
  <w:style w:type="paragraph" w:styleId="a8">
    <w:name w:val="header"/>
    <w:basedOn w:val="a"/>
    <w:link w:val="a9"/>
    <w:unhideWhenUsed/>
    <w:rsid w:val="00E73FC6"/>
    <w:pPr>
      <w:tabs>
        <w:tab w:val="center" w:pos="4252"/>
        <w:tab w:val="right" w:pos="8504"/>
      </w:tabs>
      <w:snapToGrid w:val="0"/>
    </w:pPr>
  </w:style>
  <w:style w:type="character" w:customStyle="1" w:styleId="a9">
    <w:name w:val="ヘッダー (文字)"/>
    <w:link w:val="a8"/>
    <w:uiPriority w:val="99"/>
    <w:rsid w:val="00E73FC6"/>
    <w:rPr>
      <w:rFonts w:ascii="Century" w:eastAsia="ＭＳ 明朝" w:hAnsi="Century" w:cs="Times New Roman"/>
      <w:sz w:val="21"/>
    </w:rPr>
  </w:style>
  <w:style w:type="paragraph" w:styleId="aa">
    <w:name w:val="footer"/>
    <w:basedOn w:val="a"/>
    <w:link w:val="ab"/>
    <w:unhideWhenUsed/>
    <w:rsid w:val="00E73FC6"/>
    <w:pPr>
      <w:tabs>
        <w:tab w:val="center" w:pos="4252"/>
        <w:tab w:val="right" w:pos="8504"/>
      </w:tabs>
      <w:snapToGrid w:val="0"/>
    </w:pPr>
  </w:style>
  <w:style w:type="character" w:customStyle="1" w:styleId="ab">
    <w:name w:val="フッター (文字)"/>
    <w:link w:val="aa"/>
    <w:uiPriority w:val="99"/>
    <w:rsid w:val="00E73FC6"/>
    <w:rPr>
      <w:rFonts w:ascii="Century" w:eastAsia="ＭＳ 明朝" w:hAnsi="Century" w:cs="Times New Roman"/>
      <w:sz w:val="21"/>
    </w:rPr>
  </w:style>
  <w:style w:type="paragraph" w:styleId="ac">
    <w:name w:val="caption"/>
    <w:basedOn w:val="a"/>
    <w:next w:val="a"/>
    <w:uiPriority w:val="35"/>
    <w:unhideWhenUsed/>
    <w:qFormat/>
    <w:rsid w:val="00E73FC6"/>
    <w:rPr>
      <w:b/>
      <w:bCs/>
      <w:szCs w:val="21"/>
    </w:rPr>
  </w:style>
  <w:style w:type="table" w:styleId="ad">
    <w:name w:val="Table Grid"/>
    <w:basedOn w:val="a1"/>
    <w:uiPriority w:val="59"/>
    <w:rsid w:val="00E73FC6"/>
    <w:rPr>
      <w:rFonts w:ascii="Century" w:eastAsia="ＭＳ 明朝" w:hAnsi="Centur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E73FC6"/>
    <w:pPr>
      <w:ind w:leftChars="400" w:left="840"/>
    </w:pPr>
  </w:style>
  <w:style w:type="paragraph" w:styleId="af">
    <w:name w:val="Revision"/>
    <w:hidden/>
    <w:uiPriority w:val="99"/>
    <w:semiHidden/>
    <w:rsid w:val="00E73FC6"/>
    <w:rPr>
      <w:rFonts w:ascii="Century" w:eastAsia="ＭＳ 明朝" w:hAnsi="Century"/>
      <w:kern w:val="2"/>
      <w:sz w:val="21"/>
      <w:szCs w:val="22"/>
    </w:rPr>
  </w:style>
  <w:style w:type="character" w:styleId="af0">
    <w:name w:val="Hyperlink"/>
    <w:unhideWhenUsed/>
    <w:rsid w:val="00E73FC6"/>
    <w:rPr>
      <w:color w:val="0000FF"/>
      <w:u w:val="single"/>
    </w:rPr>
  </w:style>
  <w:style w:type="numbering" w:customStyle="1" w:styleId="1">
    <w:name w:val="スタイル1"/>
    <w:rsid w:val="00E73FC6"/>
    <w:pPr>
      <w:numPr>
        <w:numId w:val="5"/>
      </w:numPr>
    </w:pPr>
  </w:style>
  <w:style w:type="paragraph" w:styleId="af1">
    <w:name w:val="footnote text"/>
    <w:basedOn w:val="a"/>
    <w:link w:val="af2"/>
    <w:uiPriority w:val="99"/>
    <w:unhideWhenUsed/>
    <w:rsid w:val="00E73FC6"/>
    <w:pPr>
      <w:snapToGrid w:val="0"/>
      <w:jc w:val="left"/>
    </w:pPr>
    <w:rPr>
      <w:sz w:val="24"/>
    </w:rPr>
  </w:style>
  <w:style w:type="character" w:customStyle="1" w:styleId="af2">
    <w:name w:val="脚注文字列 (文字)"/>
    <w:link w:val="af1"/>
    <w:uiPriority w:val="99"/>
    <w:rsid w:val="00E73FC6"/>
    <w:rPr>
      <w:rFonts w:eastAsia="ＭＳ 明朝" w:cs="Times New Roman"/>
      <w:sz w:val="24"/>
    </w:rPr>
  </w:style>
  <w:style w:type="character" w:styleId="af3">
    <w:name w:val="footnote reference"/>
    <w:uiPriority w:val="99"/>
    <w:unhideWhenUsed/>
    <w:rsid w:val="00E73FC6"/>
    <w:rPr>
      <w:vertAlign w:val="superscript"/>
    </w:rPr>
  </w:style>
  <w:style w:type="paragraph" w:customStyle="1" w:styleId="Default">
    <w:name w:val="Default"/>
    <w:rsid w:val="00E73FC6"/>
    <w:pPr>
      <w:widowControl w:val="0"/>
      <w:autoSpaceDE w:val="0"/>
      <w:autoSpaceDN w:val="0"/>
      <w:adjustRightInd w:val="0"/>
    </w:pPr>
    <w:rPr>
      <w:rFonts w:ascii="Garamond" w:eastAsia="ＭＳ 明朝" w:hAnsi="Garamond" w:cs="Garamond"/>
      <w:color w:val="000000"/>
      <w:sz w:val="24"/>
      <w:szCs w:val="24"/>
    </w:rPr>
  </w:style>
  <w:style w:type="character" w:styleId="af4">
    <w:name w:val="Emphasis"/>
    <w:uiPriority w:val="20"/>
    <w:qFormat/>
    <w:rsid w:val="00E73FC6"/>
    <w:rPr>
      <w:i/>
      <w:iCs/>
    </w:rPr>
  </w:style>
  <w:style w:type="character" w:styleId="af5">
    <w:name w:val="line number"/>
    <w:basedOn w:val="a0"/>
    <w:uiPriority w:val="99"/>
    <w:semiHidden/>
    <w:unhideWhenUsed/>
    <w:rsid w:val="00E73FC6"/>
  </w:style>
  <w:style w:type="table" w:customStyle="1" w:styleId="110">
    <w:name w:val="表 (モノトーン)  11"/>
    <w:basedOn w:val="a1"/>
    <w:uiPriority w:val="60"/>
    <w:rsid w:val="00FB62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
    <w:name w:val="表 (モノトーン)  21"/>
    <w:basedOn w:val="a1"/>
    <w:uiPriority w:val="61"/>
    <w:rsid w:val="00C1085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61">
    <w:name w:val="表 (モノトーン)  61"/>
    <w:basedOn w:val="a1"/>
    <w:uiPriority w:val="65"/>
    <w:rsid w:val="00811247"/>
    <w:rPr>
      <w:color w:val="000000"/>
    </w:rPr>
    <w:tblPr>
      <w:tblStyleRowBandSize w:val="1"/>
      <w:tblStyleColBandSize w:val="1"/>
      <w:tblBorders>
        <w:top w:val="single" w:sz="8" w:space="0" w:color="000000"/>
        <w:bottom w:val="single" w:sz="8" w:space="0" w:color="000000"/>
      </w:tblBorders>
    </w:tblPr>
    <w:tblStylePr w:type="firstRow">
      <w:rPr>
        <w:rFonts w:ascii="Arial" w:eastAsia="ＭＳ ゴシック" w:hAnsi="Arial"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styleId="af6">
    <w:name w:val="annotation reference"/>
    <w:uiPriority w:val="99"/>
    <w:semiHidden/>
    <w:unhideWhenUsed/>
    <w:rsid w:val="003E26A4"/>
    <w:rPr>
      <w:sz w:val="18"/>
      <w:szCs w:val="18"/>
    </w:rPr>
  </w:style>
  <w:style w:type="paragraph" w:styleId="af7">
    <w:name w:val="annotation text"/>
    <w:basedOn w:val="a"/>
    <w:link w:val="af8"/>
    <w:uiPriority w:val="99"/>
    <w:semiHidden/>
    <w:unhideWhenUsed/>
    <w:rsid w:val="003E26A4"/>
    <w:pPr>
      <w:jc w:val="left"/>
    </w:pPr>
  </w:style>
  <w:style w:type="character" w:customStyle="1" w:styleId="af8">
    <w:name w:val="コメント文字列 (文字)"/>
    <w:link w:val="af7"/>
    <w:uiPriority w:val="99"/>
    <w:semiHidden/>
    <w:rsid w:val="003E26A4"/>
    <w:rPr>
      <w:kern w:val="2"/>
      <w:szCs w:val="22"/>
    </w:rPr>
  </w:style>
  <w:style w:type="paragraph" w:styleId="af9">
    <w:name w:val="annotation subject"/>
    <w:basedOn w:val="af7"/>
    <w:next w:val="af7"/>
    <w:link w:val="afa"/>
    <w:uiPriority w:val="99"/>
    <w:semiHidden/>
    <w:unhideWhenUsed/>
    <w:rsid w:val="003E26A4"/>
    <w:rPr>
      <w:b/>
      <w:bCs/>
    </w:rPr>
  </w:style>
  <w:style w:type="character" w:customStyle="1" w:styleId="afa">
    <w:name w:val="コメント内容 (文字)"/>
    <w:link w:val="af9"/>
    <w:uiPriority w:val="99"/>
    <w:semiHidden/>
    <w:rsid w:val="003E26A4"/>
    <w:rPr>
      <w:b/>
      <w:bCs/>
      <w:kern w:val="2"/>
      <w:szCs w:val="22"/>
    </w:rPr>
  </w:style>
  <w:style w:type="numbering" w:customStyle="1" w:styleId="12">
    <w:name w:val="リストなし1"/>
    <w:next w:val="a2"/>
    <w:semiHidden/>
    <w:rsid w:val="00DC6B9F"/>
  </w:style>
  <w:style w:type="table" w:customStyle="1" w:styleId="13">
    <w:name w:val="表 (格子)1"/>
    <w:basedOn w:val="a1"/>
    <w:next w:val="ad"/>
    <w:rsid w:val="00DC6B9F"/>
    <w:rPr>
      <w:rFonts w:ascii="Century" w:eastAsia="ＭＳ 明朝" w:hAnsi="Century"/>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スタイル11"/>
    <w:rsid w:val="00DC6B9F"/>
  </w:style>
  <w:style w:type="table" w:styleId="3-D3">
    <w:name w:val="Table 3D effects 3"/>
    <w:basedOn w:val="a1"/>
    <w:rsid w:val="00DC6B9F"/>
    <w:pPr>
      <w:widowControl w:val="0"/>
      <w:jc w:val="both"/>
    </w:pPr>
    <w:rPr>
      <w:rFonts w:ascii="Century" w:eastAsia="ＭＳ 明朝" w:hAnsi="Century"/>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22">
    <w:name w:val="リストなし2"/>
    <w:next w:val="a2"/>
    <w:uiPriority w:val="99"/>
    <w:semiHidden/>
    <w:unhideWhenUsed/>
    <w:rsid w:val="00DC6B9F"/>
  </w:style>
  <w:style w:type="paragraph" w:styleId="afb">
    <w:name w:val="No Spacing"/>
    <w:uiPriority w:val="1"/>
    <w:qFormat/>
    <w:rsid w:val="00DC6B9F"/>
    <w:pPr>
      <w:widowControl w:val="0"/>
      <w:jc w:val="both"/>
    </w:pPr>
    <w:rPr>
      <w:rFonts w:ascii="Century" w:eastAsia="ＭＳ 明朝" w:hAnsi="Century"/>
      <w:kern w:val="2"/>
      <w:sz w:val="21"/>
      <w:szCs w:val="22"/>
    </w:rPr>
  </w:style>
  <w:style w:type="character" w:customStyle="1" w:styleId="11">
    <w:name w:val="見出し 1 (文字)"/>
    <w:basedOn w:val="a0"/>
    <w:link w:val="10"/>
    <w:uiPriority w:val="9"/>
    <w:rsid w:val="00BD056E"/>
    <w:rPr>
      <w:b/>
      <w:kern w:val="2"/>
      <w:sz w:val="28"/>
      <w:szCs w:val="28"/>
    </w:rPr>
  </w:style>
  <w:style w:type="character" w:customStyle="1" w:styleId="20">
    <w:name w:val="見出し 2 (文字)"/>
    <w:basedOn w:val="a0"/>
    <w:link w:val="2"/>
    <w:uiPriority w:val="9"/>
    <w:rsid w:val="004B3B57"/>
    <w:rPr>
      <w:b/>
      <w:i/>
      <w:kern w:val="2"/>
      <w:sz w:val="24"/>
      <w:szCs w:val="24"/>
    </w:rPr>
  </w:style>
  <w:style w:type="character" w:customStyle="1" w:styleId="30">
    <w:name w:val="見出し 3 (文字)"/>
    <w:basedOn w:val="a0"/>
    <w:link w:val="3"/>
    <w:uiPriority w:val="9"/>
    <w:rsid w:val="004B3B57"/>
    <w:rPr>
      <w:b/>
      <w:kern w:val="2"/>
      <w:sz w:val="24"/>
      <w:szCs w:val="24"/>
    </w:rPr>
  </w:style>
  <w:style w:type="character" w:customStyle="1" w:styleId="40">
    <w:name w:val="見出し 4 (文字)"/>
    <w:basedOn w:val="a0"/>
    <w:link w:val="4"/>
    <w:uiPriority w:val="9"/>
    <w:rsid w:val="004B3B57"/>
    <w:rPr>
      <w:b/>
      <w:kern w:val="2"/>
      <w:sz w:val="24"/>
      <w:szCs w:val="24"/>
    </w:rPr>
  </w:style>
  <w:style w:type="paragraph" w:styleId="HTML">
    <w:name w:val="HTML Preformatted"/>
    <w:basedOn w:val="a"/>
    <w:link w:val="HTML0"/>
    <w:uiPriority w:val="99"/>
    <w:semiHidden/>
    <w:unhideWhenUsed/>
    <w:rsid w:val="0039020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lang w:val="en-GB"/>
    </w:rPr>
  </w:style>
  <w:style w:type="character" w:customStyle="1" w:styleId="HTML0">
    <w:name w:val="HTML 書式付き (文字)"/>
    <w:basedOn w:val="a0"/>
    <w:link w:val="HTML"/>
    <w:uiPriority w:val="99"/>
    <w:semiHidden/>
    <w:rsid w:val="00390206"/>
    <w:rPr>
      <w:rFonts w:ascii="ＭＳ ゴシック" w:eastAsia="ＭＳ ゴシック" w:hAnsi="ＭＳ ゴシック" w:cs="ＭＳ ゴシック"/>
      <w:sz w:val="24"/>
      <w:szCs w:val="24"/>
      <w:lang w:val="en-GB"/>
    </w:rPr>
  </w:style>
  <w:style w:type="paragraph" w:styleId="afc">
    <w:name w:val="Plain Text"/>
    <w:basedOn w:val="a"/>
    <w:link w:val="afd"/>
    <w:unhideWhenUsed/>
    <w:rsid w:val="00390206"/>
    <w:rPr>
      <w:rFonts w:ascii="ＭＳ 明朝" w:eastAsia="ＭＳ 明朝" w:hAnsi="Courier New" w:cs="Courier New"/>
      <w:color w:val="000000"/>
      <w:kern w:val="0"/>
      <w:sz w:val="21"/>
      <w:szCs w:val="21"/>
      <w:lang w:val="en-GB"/>
    </w:rPr>
  </w:style>
  <w:style w:type="character" w:customStyle="1" w:styleId="afd">
    <w:name w:val="書式なし (文字)"/>
    <w:basedOn w:val="a0"/>
    <w:link w:val="afc"/>
    <w:uiPriority w:val="99"/>
    <w:rsid w:val="00390206"/>
    <w:rPr>
      <w:rFonts w:ascii="ＭＳ 明朝" w:eastAsia="ＭＳ 明朝" w:hAnsi="Courier New" w:cs="Courier New"/>
      <w:color w:val="000000"/>
      <w:sz w:val="21"/>
      <w:szCs w:val="21"/>
      <w:lang w:val="en-GB"/>
    </w:rPr>
  </w:style>
  <w:style w:type="character" w:styleId="afe">
    <w:name w:val="Placeholder Text"/>
    <w:basedOn w:val="a0"/>
    <w:uiPriority w:val="99"/>
    <w:semiHidden/>
    <w:rsid w:val="00950DEF"/>
    <w:rPr>
      <w:color w:val="808080"/>
    </w:rPr>
  </w:style>
  <w:style w:type="paragraph" w:customStyle="1" w:styleId="font5">
    <w:name w:val="font5"/>
    <w:basedOn w:val="a"/>
    <w:rsid w:val="001763D5"/>
    <w:pPr>
      <w:widowControl/>
      <w:spacing w:before="100" w:beforeAutospacing="1" w:after="100" w:afterAutospacing="1"/>
      <w:jc w:val="left"/>
    </w:pPr>
    <w:rPr>
      <w:rFonts w:ascii="ＭＳ Ｐゴシック" w:eastAsia="ＭＳ Ｐゴシック" w:hAnsi="ＭＳ Ｐゴシック" w:cs="Arial Unicode MS" w:hint="eastAsia"/>
      <w:kern w:val="0"/>
      <w:sz w:val="12"/>
      <w:szCs w:val="12"/>
    </w:rPr>
  </w:style>
  <w:style w:type="paragraph" w:customStyle="1" w:styleId="xl24">
    <w:name w:val="xl24"/>
    <w:basedOn w:val="a"/>
    <w:rsid w:val="001763D5"/>
    <w:pPr>
      <w:widowControl/>
      <w:spacing w:before="100" w:beforeAutospacing="1" w:after="100" w:afterAutospacing="1"/>
      <w:jc w:val="left"/>
    </w:pPr>
    <w:rPr>
      <w:rFonts w:eastAsia="Arial Unicode MS"/>
      <w:color w:val="FF0000"/>
      <w:kern w:val="0"/>
      <w:szCs w:val="20"/>
    </w:rPr>
  </w:style>
  <w:style w:type="paragraph" w:customStyle="1" w:styleId="xl25">
    <w:name w:val="xl25"/>
    <w:basedOn w:val="a"/>
    <w:rsid w:val="001763D5"/>
    <w:pPr>
      <w:widowControl/>
      <w:spacing w:before="100" w:beforeAutospacing="1" w:after="100" w:afterAutospacing="1"/>
      <w:jc w:val="left"/>
    </w:pPr>
    <w:rPr>
      <w:rFonts w:eastAsia="Arial Unicode MS"/>
      <w:kern w:val="0"/>
      <w:szCs w:val="20"/>
    </w:rPr>
  </w:style>
  <w:style w:type="paragraph" w:customStyle="1" w:styleId="xl26">
    <w:name w:val="xl26"/>
    <w:basedOn w:val="a"/>
    <w:rsid w:val="001763D5"/>
    <w:pPr>
      <w:widowControl/>
      <w:spacing w:before="100" w:beforeAutospacing="1" w:after="100" w:afterAutospacing="1"/>
      <w:jc w:val="left"/>
    </w:pPr>
    <w:rPr>
      <w:rFonts w:eastAsia="Arial Unicode MS"/>
      <w:kern w:val="0"/>
      <w:szCs w:val="20"/>
    </w:rPr>
  </w:style>
  <w:style w:type="paragraph" w:customStyle="1" w:styleId="xl27">
    <w:name w:val="xl27"/>
    <w:basedOn w:val="a"/>
    <w:rsid w:val="001763D5"/>
    <w:pPr>
      <w:widowControl/>
      <w:spacing w:before="100" w:beforeAutospacing="1" w:after="100" w:afterAutospacing="1"/>
      <w:jc w:val="left"/>
    </w:pPr>
    <w:rPr>
      <w:rFonts w:eastAsia="Arial Unicode MS"/>
      <w:color w:val="339966"/>
      <w:kern w:val="0"/>
      <w:szCs w:val="20"/>
    </w:rPr>
  </w:style>
  <w:style w:type="paragraph" w:customStyle="1" w:styleId="xl28">
    <w:name w:val="xl28"/>
    <w:basedOn w:val="a"/>
    <w:rsid w:val="001763D5"/>
    <w:pPr>
      <w:widowControl/>
      <w:spacing w:before="100" w:beforeAutospacing="1" w:after="100" w:afterAutospacing="1"/>
      <w:jc w:val="left"/>
    </w:pPr>
    <w:rPr>
      <w:rFonts w:eastAsia="Arial Unicode MS"/>
      <w:color w:val="3366FF"/>
      <w:kern w:val="0"/>
      <w:szCs w:val="20"/>
    </w:rPr>
  </w:style>
  <w:style w:type="paragraph" w:customStyle="1" w:styleId="xl29">
    <w:name w:val="xl29"/>
    <w:basedOn w:val="a"/>
    <w:rsid w:val="001763D5"/>
    <w:pPr>
      <w:widowControl/>
      <w:spacing w:before="100" w:beforeAutospacing="1" w:after="100" w:afterAutospacing="1"/>
      <w:jc w:val="left"/>
    </w:pPr>
    <w:rPr>
      <w:rFonts w:eastAsia="Arial Unicode MS"/>
      <w:color w:val="0000FF"/>
      <w:kern w:val="0"/>
      <w:szCs w:val="20"/>
    </w:rPr>
  </w:style>
  <w:style w:type="paragraph" w:customStyle="1" w:styleId="xl30">
    <w:name w:val="xl30"/>
    <w:basedOn w:val="a"/>
    <w:rsid w:val="001763D5"/>
    <w:pPr>
      <w:widowControl/>
      <w:spacing w:before="100" w:beforeAutospacing="1" w:after="100" w:afterAutospacing="1"/>
      <w:jc w:val="center"/>
    </w:pPr>
    <w:rPr>
      <w:rFonts w:eastAsia="Arial Unicode MS"/>
      <w:kern w:val="0"/>
      <w:szCs w:val="20"/>
    </w:rPr>
  </w:style>
  <w:style w:type="paragraph" w:customStyle="1" w:styleId="xl31">
    <w:name w:val="xl31"/>
    <w:basedOn w:val="a"/>
    <w:rsid w:val="001763D5"/>
    <w:pPr>
      <w:widowControl/>
      <w:spacing w:before="100" w:beforeAutospacing="1" w:after="100" w:afterAutospacing="1"/>
      <w:jc w:val="center"/>
    </w:pPr>
    <w:rPr>
      <w:rFonts w:eastAsia="Arial Unicode MS"/>
      <w:kern w:val="0"/>
      <w:szCs w:val="20"/>
    </w:rPr>
  </w:style>
  <w:style w:type="paragraph" w:customStyle="1" w:styleId="xl32">
    <w:name w:val="xl32"/>
    <w:basedOn w:val="a"/>
    <w:rsid w:val="001763D5"/>
    <w:pPr>
      <w:widowControl/>
      <w:spacing w:before="100" w:beforeAutospacing="1" w:after="100" w:afterAutospacing="1"/>
      <w:jc w:val="right"/>
      <w:textAlignment w:val="center"/>
    </w:pPr>
    <w:rPr>
      <w:rFonts w:eastAsia="Arial Unicode MS"/>
      <w:kern w:val="0"/>
      <w:szCs w:val="20"/>
    </w:rPr>
  </w:style>
  <w:style w:type="paragraph" w:customStyle="1" w:styleId="xl33">
    <w:name w:val="xl33"/>
    <w:basedOn w:val="a"/>
    <w:rsid w:val="001763D5"/>
    <w:pPr>
      <w:widowControl/>
      <w:spacing w:before="100" w:beforeAutospacing="1" w:after="100" w:afterAutospacing="1"/>
      <w:jc w:val="right"/>
      <w:textAlignment w:val="center"/>
    </w:pPr>
    <w:rPr>
      <w:rFonts w:eastAsia="Arial Unicode MS"/>
      <w:kern w:val="0"/>
      <w:szCs w:val="20"/>
    </w:rPr>
  </w:style>
  <w:style w:type="character" w:styleId="aff">
    <w:name w:val="page number"/>
    <w:basedOn w:val="a0"/>
    <w:rsid w:val="001763D5"/>
  </w:style>
  <w:style w:type="character" w:styleId="aff0">
    <w:name w:val="FollowedHyperlink"/>
    <w:rsid w:val="001763D5"/>
    <w:rPr>
      <w:color w:val="800080"/>
      <w:u w:val="single"/>
    </w:rPr>
  </w:style>
  <w:style w:type="paragraph" w:customStyle="1" w:styleId="xl22">
    <w:name w:val="xl22"/>
    <w:basedOn w:val="a"/>
    <w:rsid w:val="001763D5"/>
    <w:pPr>
      <w:widowControl/>
      <w:spacing w:before="100" w:beforeAutospacing="1" w:after="100" w:afterAutospacing="1"/>
      <w:jc w:val="left"/>
    </w:pPr>
    <w:rPr>
      <w:rFonts w:eastAsia="Arial Unicode MS"/>
      <w:kern w:val="0"/>
      <w:szCs w:val="20"/>
    </w:rPr>
  </w:style>
  <w:style w:type="paragraph" w:customStyle="1" w:styleId="xl23">
    <w:name w:val="xl23"/>
    <w:basedOn w:val="a"/>
    <w:rsid w:val="001763D5"/>
    <w:pPr>
      <w:widowControl/>
      <w:spacing w:before="100" w:beforeAutospacing="1" w:after="100" w:afterAutospacing="1"/>
      <w:jc w:val="right"/>
    </w:pPr>
    <w:rPr>
      <w:rFonts w:eastAsia="Arial Unicode MS"/>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99488">
      <w:bodyDiv w:val="1"/>
      <w:marLeft w:val="0"/>
      <w:marRight w:val="0"/>
      <w:marTop w:val="0"/>
      <w:marBottom w:val="0"/>
      <w:divBdr>
        <w:top w:val="none" w:sz="0" w:space="0" w:color="auto"/>
        <w:left w:val="none" w:sz="0" w:space="0" w:color="auto"/>
        <w:bottom w:val="none" w:sz="0" w:space="0" w:color="auto"/>
        <w:right w:val="none" w:sz="0" w:space="0" w:color="auto"/>
      </w:divBdr>
    </w:div>
    <w:div w:id="165899491">
      <w:bodyDiv w:val="1"/>
      <w:marLeft w:val="0"/>
      <w:marRight w:val="0"/>
      <w:marTop w:val="0"/>
      <w:marBottom w:val="0"/>
      <w:divBdr>
        <w:top w:val="none" w:sz="0" w:space="0" w:color="auto"/>
        <w:left w:val="none" w:sz="0" w:space="0" w:color="auto"/>
        <w:bottom w:val="none" w:sz="0" w:space="0" w:color="auto"/>
        <w:right w:val="none" w:sz="0" w:space="0" w:color="auto"/>
      </w:divBdr>
    </w:div>
    <w:div w:id="185601560">
      <w:bodyDiv w:val="1"/>
      <w:marLeft w:val="0"/>
      <w:marRight w:val="0"/>
      <w:marTop w:val="0"/>
      <w:marBottom w:val="0"/>
      <w:divBdr>
        <w:top w:val="none" w:sz="0" w:space="0" w:color="auto"/>
        <w:left w:val="none" w:sz="0" w:space="0" w:color="auto"/>
        <w:bottom w:val="none" w:sz="0" w:space="0" w:color="auto"/>
        <w:right w:val="none" w:sz="0" w:space="0" w:color="auto"/>
      </w:divBdr>
    </w:div>
    <w:div w:id="480195436">
      <w:bodyDiv w:val="1"/>
      <w:marLeft w:val="0"/>
      <w:marRight w:val="0"/>
      <w:marTop w:val="0"/>
      <w:marBottom w:val="0"/>
      <w:divBdr>
        <w:top w:val="none" w:sz="0" w:space="0" w:color="auto"/>
        <w:left w:val="none" w:sz="0" w:space="0" w:color="auto"/>
        <w:bottom w:val="none" w:sz="0" w:space="0" w:color="auto"/>
        <w:right w:val="none" w:sz="0" w:space="0" w:color="auto"/>
      </w:divBdr>
    </w:div>
    <w:div w:id="1058701128">
      <w:bodyDiv w:val="1"/>
      <w:marLeft w:val="0"/>
      <w:marRight w:val="0"/>
      <w:marTop w:val="0"/>
      <w:marBottom w:val="0"/>
      <w:divBdr>
        <w:top w:val="none" w:sz="0" w:space="0" w:color="auto"/>
        <w:left w:val="none" w:sz="0" w:space="0" w:color="auto"/>
        <w:bottom w:val="none" w:sz="0" w:space="0" w:color="auto"/>
        <w:right w:val="none" w:sz="0" w:space="0" w:color="auto"/>
      </w:divBdr>
    </w:div>
    <w:div w:id="1344287094">
      <w:bodyDiv w:val="1"/>
      <w:marLeft w:val="0"/>
      <w:marRight w:val="0"/>
      <w:marTop w:val="0"/>
      <w:marBottom w:val="0"/>
      <w:divBdr>
        <w:top w:val="none" w:sz="0" w:space="0" w:color="auto"/>
        <w:left w:val="none" w:sz="0" w:space="0" w:color="auto"/>
        <w:bottom w:val="none" w:sz="0" w:space="0" w:color="auto"/>
        <w:right w:val="none" w:sz="0" w:space="0" w:color="auto"/>
      </w:divBdr>
    </w:div>
    <w:div w:id="1647199745">
      <w:bodyDiv w:val="1"/>
      <w:marLeft w:val="0"/>
      <w:marRight w:val="0"/>
      <w:marTop w:val="0"/>
      <w:marBottom w:val="0"/>
      <w:divBdr>
        <w:top w:val="none" w:sz="0" w:space="0" w:color="auto"/>
        <w:left w:val="none" w:sz="0" w:space="0" w:color="auto"/>
        <w:bottom w:val="none" w:sz="0" w:space="0" w:color="auto"/>
        <w:right w:val="none" w:sz="0" w:space="0" w:color="auto"/>
      </w:divBdr>
    </w:div>
    <w:div w:id="1997222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97.png"/><Relationship Id="rId21" Type="http://schemas.openxmlformats.org/officeDocument/2006/relationships/oleObject" Target="embeddings/oleObject4.bin"/><Relationship Id="rId42" Type="http://schemas.openxmlformats.org/officeDocument/2006/relationships/image" Target="media/image25.png"/><Relationship Id="rId47" Type="http://schemas.openxmlformats.org/officeDocument/2006/relationships/oleObject" Target="embeddings/oleObject11.bin"/><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2.png"/><Relationship Id="rId138" Type="http://schemas.openxmlformats.org/officeDocument/2006/relationships/image" Target="media/image117.png"/><Relationship Id="rId154" Type="http://schemas.openxmlformats.org/officeDocument/2006/relationships/image" Target="media/image131.png"/><Relationship Id="rId159" Type="http://schemas.openxmlformats.org/officeDocument/2006/relationships/header" Target="header1.xml"/><Relationship Id="rId16" Type="http://schemas.openxmlformats.org/officeDocument/2006/relationships/image" Target="media/image8.wmf"/><Relationship Id="rId107" Type="http://schemas.openxmlformats.org/officeDocument/2006/relationships/image" Target="media/image87.png"/><Relationship Id="rId11" Type="http://schemas.openxmlformats.org/officeDocument/2006/relationships/image" Target="media/image4.jpe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4.jpe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image" Target="media/image122.png"/><Relationship Id="rId149" Type="http://schemas.openxmlformats.org/officeDocument/2006/relationships/image" Target="media/image127.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footer" Target="footer6.xml"/><Relationship Id="rId22" Type="http://schemas.openxmlformats.org/officeDocument/2006/relationships/image" Target="media/image11.wmf"/><Relationship Id="rId27" Type="http://schemas.openxmlformats.org/officeDocument/2006/relationships/image" Target="media/image14.wmf"/><Relationship Id="rId43" Type="http://schemas.openxmlformats.org/officeDocument/2006/relationships/image" Target="media/image26.png"/><Relationship Id="rId48" Type="http://schemas.openxmlformats.org/officeDocument/2006/relationships/image" Target="media/image30.wmf"/><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28.png"/><Relationship Id="rId155" Type="http://schemas.openxmlformats.org/officeDocument/2006/relationships/footer" Target="footer5.xml"/><Relationship Id="rId12" Type="http://schemas.openxmlformats.org/officeDocument/2006/relationships/image" Target="media/image5.jpeg"/><Relationship Id="rId17" Type="http://schemas.openxmlformats.org/officeDocument/2006/relationships/oleObject" Target="embeddings/oleObject2.bin"/><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image" Target="media/image39.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footer" Target="footer1.xml"/><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footer" Target="footer3.xml"/><Relationship Id="rId145" Type="http://schemas.openxmlformats.org/officeDocument/2006/relationships/image" Target="media/image123.png"/><Relationship Id="rId16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image" Target="media/image20.png"/><Relationship Id="rId49" Type="http://schemas.openxmlformats.org/officeDocument/2006/relationships/oleObject" Target="embeddings/oleObject12.bin"/><Relationship Id="rId57" Type="http://schemas.openxmlformats.org/officeDocument/2006/relationships/image" Target="media/image37.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106.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footer" Target="footer2.xml"/><Relationship Id="rId130" Type="http://schemas.openxmlformats.org/officeDocument/2006/relationships/image" Target="media/image109.png"/><Relationship Id="rId135" Type="http://schemas.openxmlformats.org/officeDocument/2006/relationships/image" Target="media/image114.png"/><Relationship Id="rId143" Type="http://schemas.openxmlformats.org/officeDocument/2006/relationships/image" Target="media/image121.png"/><Relationship Id="rId148" Type="http://schemas.openxmlformats.org/officeDocument/2006/relationships/image" Target="media/image126.png"/><Relationship Id="rId151" Type="http://schemas.openxmlformats.org/officeDocument/2006/relationships/image" Target="media/image129.png"/><Relationship Id="rId156"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wmf"/><Relationship Id="rId39" Type="http://schemas.openxmlformats.org/officeDocument/2006/relationships/image" Target="media/image23.wmf"/><Relationship Id="rId109" Type="http://schemas.openxmlformats.org/officeDocument/2006/relationships/image" Target="media/image89.png"/><Relationship Id="rId34" Type="http://schemas.openxmlformats.org/officeDocument/2006/relationships/image" Target="media/image19.wmf"/><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4.png"/><Relationship Id="rId141" Type="http://schemas.openxmlformats.org/officeDocument/2006/relationships/image" Target="media/image119.png"/><Relationship Id="rId146" Type="http://schemas.openxmlformats.org/officeDocument/2006/relationships/image" Target="media/image124.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5.wmf"/><Relationship Id="rId24" Type="http://schemas.openxmlformats.org/officeDocument/2006/relationships/image" Target="media/image12.png"/><Relationship Id="rId40" Type="http://schemas.openxmlformats.org/officeDocument/2006/relationships/oleObject" Target="embeddings/oleObject10.bin"/><Relationship Id="rId45" Type="http://schemas.openxmlformats.org/officeDocument/2006/relationships/image" Target="media/image28.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3.jpeg"/><Relationship Id="rId61" Type="http://schemas.openxmlformats.org/officeDocument/2006/relationships/image" Target="media/image41.png"/><Relationship Id="rId82" Type="http://schemas.openxmlformats.org/officeDocument/2006/relationships/image" Target="media/image62.png"/><Relationship Id="rId152" Type="http://schemas.openxmlformats.org/officeDocument/2006/relationships/footer" Target="footer4.xml"/><Relationship Id="rId19" Type="http://schemas.openxmlformats.org/officeDocument/2006/relationships/oleObject" Target="embeddings/oleObject3.bin"/><Relationship Id="rId14" Type="http://schemas.openxmlformats.org/officeDocument/2006/relationships/image" Target="media/image7.wmf"/><Relationship Id="rId30" Type="http://schemas.openxmlformats.org/officeDocument/2006/relationships/oleObject" Target="embeddings/oleObject8.bin"/><Relationship Id="rId35" Type="http://schemas.openxmlformats.org/officeDocument/2006/relationships/oleObject" Target="embeddings/oleObject9.bin"/><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5.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wmf"/><Relationship Id="rId46" Type="http://schemas.openxmlformats.org/officeDocument/2006/relationships/image" Target="media/image29.wmf"/><Relationship Id="rId67" Type="http://schemas.openxmlformats.org/officeDocument/2006/relationships/image" Target="media/image47.png"/><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4.jpeg"/><Relationship Id="rId20" Type="http://schemas.openxmlformats.org/officeDocument/2006/relationships/image" Target="media/image10.wmf"/><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1.png"/><Relationship Id="rId153" Type="http://schemas.openxmlformats.org/officeDocument/2006/relationships/image" Target="media/image13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6D3407-1F62-429E-8E03-EEEB967DC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TotalTime>
  <Pages>152</Pages>
  <Words>23379</Words>
  <Characters>133266</Characters>
  <Application>Microsoft Office Word</Application>
  <DocSecurity>0</DocSecurity>
  <Lines>1110</Lines>
  <Paragraphs>312</Paragraphs>
  <ScaleCrop>false</ScaleCrop>
  <HeadingPairs>
    <vt:vector size="2" baseType="variant">
      <vt:variant>
        <vt:lpstr>タイトル</vt:lpstr>
      </vt:variant>
      <vt:variant>
        <vt:i4>1</vt:i4>
      </vt:variant>
    </vt:vector>
  </HeadingPairs>
  <TitlesOfParts>
    <vt:vector size="1" baseType="lpstr">
      <vt:lpstr/>
    </vt:vector>
  </TitlesOfParts>
  <Company>気象庁</Company>
  <LinksUpToDate>false</LinksUpToDate>
  <CharactersWithSpaces>156333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気象庁</dc:creator>
  <cp:lastModifiedBy>気象</cp:lastModifiedBy>
  <cp:revision>80</cp:revision>
  <cp:lastPrinted>2018-07-30T05:04:00Z</cp:lastPrinted>
  <dcterms:created xsi:type="dcterms:W3CDTF">2018-09-14T07:42:00Z</dcterms:created>
  <dcterms:modified xsi:type="dcterms:W3CDTF">2019-10-29T05:31:00Z</dcterms:modified>
</cp:coreProperties>
</file>